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E333" w14:textId="69CDACE5" w:rsidR="00E178EA" w:rsidRPr="00330E85" w:rsidRDefault="004707ED" w:rsidP="00F827FF">
      <w:pPr>
        <w:pStyle w:val="FootnoteText"/>
        <w:ind w:left="0" w:firstLine="0"/>
      </w:pPr>
      <w:r w:rsidRPr="00330E85">
        <w:rPr>
          <w:noProof/>
        </w:rPr>
        <w:drawing>
          <wp:anchor distT="0" distB="0" distL="114300" distR="114300" simplePos="0" relativeHeight="251658276" behindDoc="0" locked="0" layoutInCell="1" allowOverlap="1" wp14:anchorId="6670B1D6" wp14:editId="30FB1B0A">
            <wp:simplePos x="0" y="0"/>
            <wp:positionH relativeFrom="column">
              <wp:posOffset>-691515</wp:posOffset>
            </wp:positionH>
            <wp:positionV relativeFrom="paragraph">
              <wp:posOffset>-251876</wp:posOffset>
            </wp:positionV>
            <wp:extent cx="1540510" cy="618490"/>
            <wp:effectExtent l="0" t="0" r="2540" b="0"/>
            <wp:wrapNone/>
            <wp:docPr id="147" name="Picture 3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051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0E85">
        <w:rPr>
          <w:noProof/>
        </w:rPr>
        <mc:AlternateContent>
          <mc:Choice Requires="wps">
            <w:drawing>
              <wp:anchor distT="0" distB="0" distL="114300" distR="114300" simplePos="0" relativeHeight="251658274" behindDoc="0" locked="0" layoutInCell="1" allowOverlap="1" wp14:anchorId="7532BB64" wp14:editId="126ECB86">
                <wp:simplePos x="0" y="0"/>
                <wp:positionH relativeFrom="column">
                  <wp:posOffset>2170430</wp:posOffset>
                </wp:positionH>
                <wp:positionV relativeFrom="paragraph">
                  <wp:posOffset>-330726</wp:posOffset>
                </wp:positionV>
                <wp:extent cx="4004310" cy="800735"/>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310" cy="800735"/>
                        </a:xfrm>
                        <a:prstGeom prst="rect">
                          <a:avLst/>
                        </a:prstGeom>
                        <a:noFill/>
                        <a:ln w="9525">
                          <a:noFill/>
                          <a:miter lim="800000"/>
                          <a:headEnd/>
                          <a:tailEnd/>
                        </a:ln>
                      </wps:spPr>
                      <wps:txbx>
                        <w:txbxContent>
                          <w:p w14:paraId="127392DB" w14:textId="0D55CF31" w:rsidR="008C2005" w:rsidRPr="00135A08" w:rsidRDefault="0041297D" w:rsidP="00E178EA">
                            <w:pPr>
                              <w:pStyle w:val="BodyText1"/>
                              <w:spacing w:after="0"/>
                              <w:jc w:val="right"/>
                              <w:rPr>
                                <w:rFonts w:ascii="Metropolis" w:hAnsi="Metropolis"/>
                                <w:b/>
                                <w:color w:val="5CA0B9"/>
                                <w:szCs w:val="20"/>
                              </w:rPr>
                            </w:pPr>
                            <w:r w:rsidRPr="0041297D">
                              <w:rPr>
                                <w:rFonts w:ascii="Metropolis" w:hAnsi="Metropolis"/>
                                <w:b/>
                                <w:color w:val="5CA0B9"/>
                                <w:szCs w:val="20"/>
                              </w:rPr>
                              <w:tab/>
                            </w:r>
                            <w:r w:rsidR="00F1279A" w:rsidRPr="00F1279A">
                              <w:rPr>
                                <w:rFonts w:ascii="Metropolis" w:hAnsi="Metropolis"/>
                                <w:b/>
                                <w:color w:val="5CA0B9"/>
                                <w:szCs w:val="20"/>
                              </w:rPr>
                              <w:t>Pipiri</w:t>
                            </w:r>
                            <w:r w:rsidR="00F1279A" w:rsidRPr="00F1279A" w:rsidDel="00F1279A">
                              <w:rPr>
                                <w:rFonts w:ascii="Metropolis" w:hAnsi="Metropolis"/>
                                <w:b/>
                                <w:color w:val="5CA0B9"/>
                                <w:szCs w:val="20"/>
                              </w:rPr>
                              <w:t xml:space="preserve"> </w:t>
                            </w:r>
                            <w:r w:rsidR="008C2005" w:rsidRPr="00F1279A">
                              <w:rPr>
                                <w:rFonts w:ascii="Metropolis" w:hAnsi="Metropolis"/>
                                <w:b/>
                                <w:color w:val="5CA0B9"/>
                                <w:szCs w:val="20"/>
                              </w:rPr>
                              <w:t xml:space="preserve">| </w:t>
                            </w:r>
                            <w:r w:rsidR="00F314D2" w:rsidRPr="00F1279A">
                              <w:rPr>
                                <w:rFonts w:ascii="Metropolis" w:hAnsi="Metropolis"/>
                                <w:b/>
                                <w:color w:val="5CA0B9"/>
                                <w:szCs w:val="20"/>
                              </w:rPr>
                              <w:t>June</w:t>
                            </w:r>
                            <w:r w:rsidR="008C2005" w:rsidRPr="00F1279A">
                              <w:rPr>
                                <w:rFonts w:ascii="Metropolis" w:hAnsi="Metropolis"/>
                                <w:b/>
                                <w:color w:val="5CA0B9"/>
                                <w:szCs w:val="20"/>
                              </w:rPr>
                              <w:t xml:space="preserve"> 202</w:t>
                            </w:r>
                            <w:r w:rsidR="00306A36" w:rsidRPr="00F1279A">
                              <w:rPr>
                                <w:rFonts w:ascii="Metropolis" w:hAnsi="Metropolis"/>
                                <w:b/>
                                <w:color w:val="5CA0B9"/>
                                <w:szCs w:val="20"/>
                              </w:rPr>
                              <w:t>6</w:t>
                            </w:r>
                          </w:p>
                          <w:p w14:paraId="3CF85A1E" w14:textId="77777777" w:rsidR="008C2005" w:rsidRPr="00135A08"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Te Whanganui-a-Tara, Aotearoa</w:t>
                            </w:r>
                          </w:p>
                          <w:p w14:paraId="76D597F3" w14:textId="0472A388" w:rsidR="008C2005" w:rsidRPr="0064740C"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Wellington, New Zealand</w:t>
                            </w:r>
                          </w:p>
                          <w:p w14:paraId="7B332E8C" w14:textId="77777777" w:rsidR="008C2005" w:rsidRDefault="008C20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2BB64" id="_x0000_t202" coordsize="21600,21600" o:spt="202" path="m,l,21600r21600,l21600,xe">
                <v:stroke joinstyle="miter"/>
                <v:path gradientshapeok="t" o:connecttype="rect"/>
              </v:shapetype>
              <v:shape id="Text Box 2" o:spid="_x0000_s1026" type="#_x0000_t202" style="position:absolute;left:0;text-align:left;margin-left:170.9pt;margin-top:-26.05pt;width:315.3pt;height:6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" filled="f" stroked="f">
                <v:textbox>
                  <w:txbxContent>
                    <w:p w14:paraId="127392DB" w14:textId="0D55CF31" w:rsidR="008C2005" w:rsidRPr="00135A08" w:rsidRDefault="0041297D" w:rsidP="00E178EA">
                      <w:pPr>
                        <w:pStyle w:val="BodyText1"/>
                        <w:spacing w:after="0"/>
                        <w:jc w:val="right"/>
                        <w:rPr>
                          <w:rFonts w:ascii="Metropolis" w:hAnsi="Metropolis"/>
                          <w:b/>
                          <w:color w:val="5CA0B9"/>
                          <w:szCs w:val="20"/>
                        </w:rPr>
                      </w:pPr>
                      <w:r w:rsidRPr="0041297D">
                        <w:rPr>
                          <w:rFonts w:ascii="Metropolis" w:hAnsi="Metropolis"/>
                          <w:b/>
                          <w:color w:val="5CA0B9"/>
                          <w:szCs w:val="20"/>
                        </w:rPr>
                        <w:tab/>
                      </w:r>
                      <w:r w:rsidR="00F1279A" w:rsidRPr="00F1279A">
                        <w:rPr>
                          <w:rFonts w:ascii="Metropolis" w:hAnsi="Metropolis"/>
                          <w:b/>
                          <w:color w:val="5CA0B9"/>
                          <w:szCs w:val="20"/>
                        </w:rPr>
                        <w:t>Pipiri</w:t>
                      </w:r>
                      <w:r w:rsidR="00F1279A" w:rsidRPr="00F1279A" w:rsidDel="00F1279A">
                        <w:rPr>
                          <w:rFonts w:ascii="Metropolis" w:hAnsi="Metropolis"/>
                          <w:b/>
                          <w:color w:val="5CA0B9"/>
                          <w:szCs w:val="20"/>
                        </w:rPr>
                        <w:t xml:space="preserve"> </w:t>
                      </w:r>
                      <w:r w:rsidR="008C2005" w:rsidRPr="00F1279A">
                        <w:rPr>
                          <w:rFonts w:ascii="Metropolis" w:hAnsi="Metropolis"/>
                          <w:b/>
                          <w:color w:val="5CA0B9"/>
                          <w:szCs w:val="20"/>
                        </w:rPr>
                        <w:t xml:space="preserve">| </w:t>
                      </w:r>
                      <w:r w:rsidR="00F314D2" w:rsidRPr="00F1279A">
                        <w:rPr>
                          <w:rFonts w:ascii="Metropolis" w:hAnsi="Metropolis"/>
                          <w:b/>
                          <w:color w:val="5CA0B9"/>
                          <w:szCs w:val="20"/>
                        </w:rPr>
                        <w:t>June</w:t>
                      </w:r>
                      <w:r w:rsidR="008C2005" w:rsidRPr="00F1279A">
                        <w:rPr>
                          <w:rFonts w:ascii="Metropolis" w:hAnsi="Metropolis"/>
                          <w:b/>
                          <w:color w:val="5CA0B9"/>
                          <w:szCs w:val="20"/>
                        </w:rPr>
                        <w:t xml:space="preserve"> 202</w:t>
                      </w:r>
                      <w:r w:rsidR="00306A36" w:rsidRPr="00F1279A">
                        <w:rPr>
                          <w:rFonts w:ascii="Metropolis" w:hAnsi="Metropolis"/>
                          <w:b/>
                          <w:color w:val="5CA0B9"/>
                          <w:szCs w:val="20"/>
                        </w:rPr>
                        <w:t>6</w:t>
                      </w:r>
                    </w:p>
                    <w:p w14:paraId="3CF85A1E" w14:textId="77777777" w:rsidR="008C2005" w:rsidRPr="00135A08"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Te Whanganui-a-Tara, Aotearoa</w:t>
                      </w:r>
                    </w:p>
                    <w:p w14:paraId="76D597F3" w14:textId="0472A388" w:rsidR="008C2005" w:rsidRPr="0064740C"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Wellington, New Zealand</w:t>
                      </w:r>
                    </w:p>
                    <w:p w14:paraId="7B332E8C" w14:textId="77777777" w:rsidR="008C2005" w:rsidRDefault="008C2005"/>
                  </w:txbxContent>
                </v:textbox>
              </v:shape>
            </w:pict>
          </mc:Fallback>
        </mc:AlternateContent>
      </w:r>
      <w:r w:rsidR="00B45658" w:rsidRPr="00330E85">
        <w:rPr>
          <w:noProof/>
        </w:rPr>
        <mc:AlternateContent>
          <mc:Choice Requires="wps">
            <w:drawing>
              <wp:anchor distT="0" distB="0" distL="114300" distR="114300" simplePos="0" relativeHeight="251658275" behindDoc="1" locked="0" layoutInCell="1" allowOverlap="1" wp14:anchorId="32EE35F3" wp14:editId="45857003">
                <wp:simplePos x="0" y="0"/>
                <wp:positionH relativeFrom="column">
                  <wp:posOffset>-906145</wp:posOffset>
                </wp:positionH>
                <wp:positionV relativeFrom="paragraph">
                  <wp:posOffset>-502730</wp:posOffset>
                </wp:positionV>
                <wp:extent cx="7200265" cy="1158240"/>
                <wp:effectExtent l="0" t="0" r="635" b="3810"/>
                <wp:wrapNone/>
                <wp:docPr id="1584072943" name="Freeform: Shape 15840729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265" cy="1158240"/>
                        </a:xfrm>
                        <a:custGeom>
                          <a:avLst/>
                          <a:gdLst>
                            <a:gd name="T0" fmla="+- 0 283 283"/>
                            <a:gd name="T1" fmla="*/ T0 w 11339"/>
                            <a:gd name="T2" fmla="+- 0 2107 283"/>
                            <a:gd name="T3" fmla="*/ 2107 h 1824"/>
                            <a:gd name="T4" fmla="+- 0 11622 283"/>
                            <a:gd name="T5" fmla="*/ T4 w 11339"/>
                            <a:gd name="T6" fmla="+- 0 2107 283"/>
                            <a:gd name="T7" fmla="*/ 2107 h 1824"/>
                            <a:gd name="T8" fmla="+- 0 11622 283"/>
                            <a:gd name="T9" fmla="*/ T8 w 11339"/>
                            <a:gd name="T10" fmla="+- 0 283 283"/>
                            <a:gd name="T11" fmla="*/ 283 h 1824"/>
                            <a:gd name="T12" fmla="+- 0 283 283"/>
                            <a:gd name="T13" fmla="*/ T12 w 11339"/>
                            <a:gd name="T14" fmla="+- 0 283 283"/>
                            <a:gd name="T15" fmla="*/ 283 h 1824"/>
                            <a:gd name="T16" fmla="+- 0 283 283"/>
                            <a:gd name="T17" fmla="*/ T16 w 11339"/>
                            <a:gd name="T18" fmla="+- 0 2107 283"/>
                            <a:gd name="T19" fmla="*/ 2107 h 1824"/>
                          </a:gdLst>
                          <a:ahLst/>
                          <a:cxnLst>
                            <a:cxn ang="0">
                              <a:pos x="T1" y="T3"/>
                            </a:cxn>
                            <a:cxn ang="0">
                              <a:pos x="T5" y="T7"/>
                            </a:cxn>
                            <a:cxn ang="0">
                              <a:pos x="T9" y="T11"/>
                            </a:cxn>
                            <a:cxn ang="0">
                              <a:pos x="T13" y="T15"/>
                            </a:cxn>
                            <a:cxn ang="0">
                              <a:pos x="T17" y="T19"/>
                            </a:cxn>
                          </a:cxnLst>
                          <a:rect l="0" t="0" r="r" b="b"/>
                          <a:pathLst>
                            <a:path w="11339" h="1824">
                              <a:moveTo>
                                <a:pt x="0" y="1824"/>
                              </a:moveTo>
                              <a:lnTo>
                                <a:pt x="11339" y="1824"/>
                              </a:lnTo>
                              <a:lnTo>
                                <a:pt x="11339" y="0"/>
                              </a:lnTo>
                              <a:lnTo>
                                <a:pt x="0" y="0"/>
                              </a:lnTo>
                              <a:lnTo>
                                <a:pt x="0" y="1824"/>
                              </a:lnTo>
                            </a:path>
                          </a:pathLst>
                        </a:custGeom>
                        <a:blipFill>
                          <a:blip r:embed="rId13"/>
                          <a:stretch>
                            <a:fillRect/>
                          </a:stretch>
                        </a:blip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125020" id="Freeform: Shape 1584072943" o:spid="_x0000_s1026" style="position:absolute;z-index:-251658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1.35pt,51.6pt,495.6pt,51.6pt,495.6pt,-39.6pt,-71.35pt,-39.6pt,-71.35pt,51.6pt" coordsize="11339,1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" stroked="f">
                <v:fill r:id="rId14" o:title="" recolor="t" rotate="t" type="frame"/>
                <v:path arrowok="t" o:connecttype="custom" o:connectlocs="0,1337945;7200265,1337945;7200265,179705;0,179705;0,1337945" o:connectangles="0,0,0,0,0"/>
              </v:polyline>
            </w:pict>
          </mc:Fallback>
        </mc:AlternateContent>
      </w:r>
      <w:r w:rsidR="00511F47" w:rsidRPr="00330E85">
        <w:t xml:space="preserve">   </w:t>
      </w:r>
    </w:p>
    <w:p w14:paraId="43EBECAD" w14:textId="77777777" w:rsidR="006273A0" w:rsidRPr="00330E85" w:rsidRDefault="006273A0">
      <w:pPr>
        <w:rPr>
          <w:szCs w:val="20"/>
        </w:rPr>
      </w:pPr>
    </w:p>
    <w:p w14:paraId="1AF2F8DD" w14:textId="77777777" w:rsidR="00C938FA" w:rsidRPr="00330E85" w:rsidRDefault="00C938FA" w:rsidP="00C938FA">
      <w:pPr>
        <w:pStyle w:val="Heading1-Mainpart"/>
        <w:spacing w:line="276" w:lineRule="auto"/>
        <w:rPr>
          <w:sz w:val="20"/>
          <w:szCs w:val="2"/>
        </w:rPr>
      </w:pPr>
    </w:p>
    <w:p w14:paraId="7F6C2745" w14:textId="77777777" w:rsidR="00FA4139" w:rsidRDefault="00FA4139" w:rsidP="00B45658">
      <w:bookmarkStart w:id="0" w:name="_Toc226020390"/>
      <w:bookmarkStart w:id="1" w:name="_Toc226023395"/>
      <w:bookmarkStart w:id="2" w:name="_Toc226023807"/>
      <w:bookmarkStart w:id="3" w:name="_Toc231467806"/>
    </w:p>
    <w:p w14:paraId="4DD32501" w14:textId="77777777" w:rsidR="0096024F" w:rsidRDefault="00275C2A" w:rsidP="00A75C34">
      <w:pPr>
        <w:pStyle w:val="Heading1-Mainpart"/>
        <w:jc w:val="center"/>
      </w:pPr>
      <w:r w:rsidRPr="00275C2A">
        <w:rPr>
          <w:sz w:val="42"/>
          <w:szCs w:val="8"/>
        </w:rPr>
        <w:t xml:space="preserve">Hara ngākau kino | </w:t>
      </w:r>
      <w:r w:rsidR="00670D15" w:rsidRPr="00275C2A">
        <w:rPr>
          <w:sz w:val="42"/>
          <w:szCs w:val="8"/>
        </w:rPr>
        <w:t>Review of h</w:t>
      </w:r>
      <w:r w:rsidR="000E2072" w:rsidRPr="00275C2A">
        <w:rPr>
          <w:sz w:val="42"/>
          <w:szCs w:val="8"/>
        </w:rPr>
        <w:t>ate crime</w:t>
      </w:r>
      <w:bookmarkEnd w:id="0"/>
      <w:bookmarkEnd w:id="1"/>
      <w:bookmarkEnd w:id="2"/>
      <w:r w:rsidR="00670D15" w:rsidRPr="00275C2A">
        <w:rPr>
          <w:sz w:val="42"/>
          <w:szCs w:val="8"/>
        </w:rPr>
        <w:t xml:space="preserve"> law</w:t>
      </w:r>
      <w:bookmarkEnd w:id="3"/>
      <w:r w:rsidR="0096024F" w:rsidRPr="0096024F">
        <w:t xml:space="preserve"> </w:t>
      </w:r>
    </w:p>
    <w:p w14:paraId="5605F8E7" w14:textId="6A8E8B65" w:rsidR="005E19B5" w:rsidRPr="006170C0" w:rsidRDefault="00906471" w:rsidP="00820161">
      <w:pPr>
        <w:pStyle w:val="Modelsheadings"/>
        <w:spacing w:before="120"/>
        <w:jc w:val="center"/>
        <w:rPr>
          <w:sz w:val="44"/>
          <w:szCs w:val="28"/>
        </w:rPr>
      </w:pPr>
      <w:r w:rsidRPr="006170C0">
        <w:rPr>
          <w:sz w:val="44"/>
          <w:szCs w:val="28"/>
        </w:rPr>
        <w:t xml:space="preserve">Report </w:t>
      </w:r>
      <w:r w:rsidR="00DB339C" w:rsidRPr="006170C0">
        <w:rPr>
          <w:sz w:val="44"/>
          <w:szCs w:val="28"/>
        </w:rPr>
        <w:t>s</w:t>
      </w:r>
      <w:r w:rsidRPr="006170C0">
        <w:rPr>
          <w:sz w:val="44"/>
          <w:szCs w:val="28"/>
        </w:rPr>
        <w:t>ummary</w:t>
      </w:r>
      <w:r w:rsidR="00CA2556">
        <w:rPr>
          <w:sz w:val="44"/>
          <w:szCs w:val="28"/>
        </w:rPr>
        <w:t xml:space="preserve"> </w:t>
      </w:r>
      <w:r w:rsidR="0035446E" w:rsidRPr="0035446E">
        <w:rPr>
          <w:sz w:val="44"/>
          <w:szCs w:val="28"/>
        </w:rPr>
        <w:t>—</w:t>
      </w:r>
      <w:r w:rsidR="00CA2556">
        <w:rPr>
          <w:sz w:val="44"/>
          <w:szCs w:val="28"/>
        </w:rPr>
        <w:t xml:space="preserve"> </w:t>
      </w:r>
      <w:r w:rsidR="00CA2556" w:rsidRPr="00CA2556">
        <w:rPr>
          <w:sz w:val="44"/>
          <w:szCs w:val="28"/>
        </w:rPr>
        <w:t>Arabic</w:t>
      </w:r>
    </w:p>
    <w:p w14:paraId="60045ED3" w14:textId="77777777" w:rsidR="00DB7381" w:rsidRPr="00C9798E" w:rsidRDefault="00DB7381" w:rsidP="00DB7381">
      <w:pPr>
        <w:bidi/>
        <w:spacing w:before="0" w:after="0" w:line="240" w:lineRule="auto"/>
        <w:jc w:val="center"/>
        <w:rPr>
          <w:rFonts w:ascii="Tajawal" w:eastAsia="Aptos" w:hAnsi="Tajawal" w:cs="Tajawal"/>
          <w:b/>
          <w:bCs/>
          <w:color w:val="000000" w:themeColor="text1"/>
          <w:sz w:val="42"/>
          <w:szCs w:val="42"/>
          <w:rtl/>
          <w:lang w:val="en-GB" w:eastAsia="en-US"/>
          <w14:ligatures w14:val="standardContextual"/>
        </w:rPr>
      </w:pPr>
      <w:r w:rsidRPr="00C9798E">
        <w:rPr>
          <w:rFonts w:ascii="Tajawal" w:eastAsia="Aptos" w:hAnsi="Tajawal" w:cs="Tajawal"/>
          <w:b/>
          <w:bCs/>
          <w:color w:val="000000" w:themeColor="text1"/>
          <w:sz w:val="42"/>
          <w:szCs w:val="42"/>
          <w:rtl/>
          <w:lang w:val="en-GB" w:eastAsia="en-US"/>
          <w14:ligatures w14:val="standardContextual"/>
        </w:rPr>
        <w:t>تي أكا ماتوا أو تي توري | لجنة القانون</w:t>
      </w:r>
    </w:p>
    <w:p w14:paraId="22B6BC8A" w14:textId="77777777" w:rsidR="00DB7381" w:rsidRPr="00DB7381" w:rsidRDefault="00DB7381" w:rsidP="00DB7381">
      <w:pPr>
        <w:bidi/>
        <w:spacing w:before="0" w:after="0" w:line="240" w:lineRule="auto"/>
        <w:jc w:val="center"/>
        <w:rPr>
          <w:rFonts w:ascii="Tajawal" w:eastAsia="Aptos" w:hAnsi="Tajawal" w:cs="Tajawal"/>
          <w:b/>
          <w:bCs/>
          <w:color w:val="45B0E1"/>
          <w:sz w:val="24"/>
          <w:lang w:val="en-GB" w:eastAsia="en-US"/>
          <w14:ligatures w14:val="standardContextual"/>
        </w:rPr>
      </w:pPr>
    </w:p>
    <w:p w14:paraId="576BC596" w14:textId="77777777" w:rsidR="00DB7381" w:rsidRPr="00C9798E" w:rsidRDefault="00DB7381" w:rsidP="00DB7381">
      <w:pPr>
        <w:bidi/>
        <w:spacing w:before="0" w:after="0" w:line="240" w:lineRule="auto"/>
        <w:jc w:val="center"/>
        <w:rPr>
          <w:rFonts w:ascii="Metropolis Black" w:eastAsia="Aptos" w:hAnsi="Metropolis Black" w:cs="Tajawal"/>
          <w:b/>
          <w:bCs/>
          <w:color w:val="000000" w:themeColor="text1"/>
          <w:sz w:val="44"/>
          <w:szCs w:val="44"/>
          <w:lang w:val="en-GB" w:eastAsia="en-US"/>
          <w14:ligatures w14:val="standardContextual"/>
        </w:rPr>
      </w:pPr>
      <w:r w:rsidRPr="00C9798E">
        <w:rPr>
          <w:rFonts w:ascii="Metropolis Black" w:eastAsia="Aptos" w:hAnsi="Metropolis Black" w:cs="Tajawal"/>
          <w:b/>
          <w:bCs/>
          <w:color w:val="000000" w:themeColor="text1"/>
          <w:sz w:val="44"/>
          <w:szCs w:val="44"/>
          <w:rtl/>
          <w:lang w:val="en-GB" w:eastAsia="en-US"/>
          <w14:ligatures w14:val="standardContextual"/>
        </w:rPr>
        <w:t>كيف ينبغي للقانون في أوتياروا نيوزيلندا أن يستجيب لجرائم الكراهية</w:t>
      </w:r>
    </w:p>
    <w:p w14:paraId="5C87E1F5" w14:textId="77777777" w:rsidR="00DB7381" w:rsidRPr="00DB7381" w:rsidRDefault="00DB7381" w:rsidP="00DB7381">
      <w:pPr>
        <w:bidi/>
        <w:spacing w:before="0" w:after="0" w:line="240" w:lineRule="auto"/>
        <w:jc w:val="both"/>
        <w:rPr>
          <w:rFonts w:ascii="Tajawal" w:eastAsia="Aptos" w:hAnsi="Tajawal" w:cs="Tajawal"/>
          <w:b/>
          <w:bCs/>
          <w:color w:val="auto"/>
          <w:sz w:val="24"/>
          <w:lang w:val="en-GB" w:eastAsia="en-US"/>
          <w14:ligatures w14:val="standardContextual"/>
        </w:rPr>
      </w:pPr>
    </w:p>
    <w:p w14:paraId="63F4655E" w14:textId="77777777" w:rsidR="00DB7381" w:rsidRPr="00DB7381" w:rsidRDefault="00DB7381" w:rsidP="00DB7381">
      <w:pPr>
        <w:bidi/>
        <w:spacing w:before="0" w:after="0" w:line="240" w:lineRule="auto"/>
        <w:jc w:val="both"/>
        <w:rPr>
          <w:rFonts w:ascii="Tajawal" w:eastAsia="Aptos" w:hAnsi="Tajawal" w:cs="Tajawal"/>
          <w:color w:val="45B0E1"/>
          <w:sz w:val="24"/>
          <w:lang w:val="en-GB" w:eastAsia="en-US"/>
          <w14:ligatures w14:val="standardContextual"/>
        </w:rPr>
      </w:pPr>
      <w:r w:rsidRPr="00DB7381">
        <w:rPr>
          <w:rFonts w:ascii="Tajawal" w:eastAsia="Aptos" w:hAnsi="Tajawal" w:cs="Tajawal"/>
          <w:b/>
          <w:bCs/>
          <w:color w:val="45B0E1"/>
          <w:sz w:val="24"/>
          <w:rtl/>
          <w:lang w:val="en-GB" w:eastAsia="en-US"/>
          <w14:ligatures w14:val="standardContextual"/>
        </w:rPr>
        <w:t>ما توصلنا إليه</w:t>
      </w:r>
    </w:p>
    <w:p w14:paraId="31E1C089" w14:textId="77777777" w:rsidR="00DB7381" w:rsidRPr="00DB7381" w:rsidRDefault="00DB7381" w:rsidP="00DB7381">
      <w:pPr>
        <w:bidi/>
        <w:spacing w:before="0" w:after="0" w:line="240" w:lineRule="auto"/>
        <w:jc w:val="both"/>
        <w:rPr>
          <w:rFonts w:ascii="Tajawal" w:eastAsia="Aptos" w:hAnsi="Tajawal" w:cs="Tajawal"/>
          <w:color w:val="auto"/>
          <w:sz w:val="24"/>
          <w:rtl/>
          <w:lang w:val="en-GB" w:eastAsia="en-US"/>
          <w14:ligatures w14:val="standardContextual"/>
        </w:rPr>
      </w:pPr>
    </w:p>
    <w:p w14:paraId="3CA40523" w14:textId="77777777" w:rsidR="00DB7381" w:rsidRPr="00DB7381" w:rsidRDefault="00DB7381" w:rsidP="00DB7381">
      <w:pPr>
        <w:bidi/>
        <w:spacing w:before="0" w:after="0"/>
        <w:jc w:val="both"/>
        <w:rPr>
          <w:rFonts w:ascii="Tajawal" w:eastAsia="Aptos" w:hAnsi="Tajawal" w:cs="Tajawal"/>
          <w:color w:val="auto"/>
          <w:sz w:val="24"/>
          <w:rtl/>
          <w:lang w:val="en-GB" w:eastAsia="en-US"/>
          <w14:ligatures w14:val="standardContextual"/>
        </w:rPr>
      </w:pPr>
      <w:r w:rsidRPr="00DB7381">
        <w:rPr>
          <w:rFonts w:ascii="Tajawal" w:eastAsia="Aptos" w:hAnsi="Tajawal" w:cs="Tajawal"/>
          <w:color w:val="auto"/>
          <w:sz w:val="24"/>
          <w:rtl/>
          <w:lang w:val="en-GB" w:eastAsia="en-US"/>
          <w14:ligatures w14:val="standardContextual"/>
        </w:rPr>
        <w:t>بموجب القانون الحالي، إذا ارتكب الجاني جريمة بسبب العداء تجاه مجموعة من الأشخاص، فإن المحاكم تأخذ ذلك في الاعتبار عند النطق بالحكم</w:t>
      </w:r>
      <w:r w:rsidRPr="00DB7381">
        <w:rPr>
          <w:rFonts w:ascii="Tajawal" w:eastAsia="Aptos" w:hAnsi="Tajawal" w:cs="Tajawal"/>
          <w:color w:val="auto"/>
          <w:sz w:val="24"/>
          <w:lang w:val="en-GB" w:eastAsia="en-US"/>
          <w14:ligatures w14:val="standardContextual"/>
        </w:rPr>
        <w:t xml:space="preserve">. </w:t>
      </w:r>
      <w:r w:rsidRPr="00DB7381">
        <w:rPr>
          <w:rFonts w:ascii="Tajawal" w:eastAsia="Aptos" w:hAnsi="Tajawal" w:cs="Tajawal"/>
          <w:color w:val="auto"/>
          <w:sz w:val="24"/>
          <w:rtl/>
          <w:lang w:val="en-GB" w:eastAsia="en-US"/>
          <w14:ligatures w14:val="standardContextual"/>
        </w:rPr>
        <w:t xml:space="preserve">نظرت هذه المراجعة فيما إذا كان القانون الحالي يستجيب بشكل مناسب لجرائم الكراهية أو ما إذا كان ينبغي إجراء تغييرات مثل استحداث جرائم كراهية جديدة. </w:t>
      </w:r>
    </w:p>
    <w:p w14:paraId="7B65E07C" w14:textId="77777777" w:rsidR="00DB7381" w:rsidRPr="00DB7381" w:rsidRDefault="00DB7381" w:rsidP="00DB7381">
      <w:pPr>
        <w:bidi/>
        <w:spacing w:before="0" w:after="0"/>
        <w:jc w:val="both"/>
        <w:rPr>
          <w:rFonts w:ascii="Tajawal" w:eastAsia="Aptos" w:hAnsi="Tajawal" w:cs="Tajawal"/>
          <w:color w:val="auto"/>
          <w:sz w:val="24"/>
          <w:rtl/>
          <w:lang w:val="en-GB" w:eastAsia="en-US"/>
          <w14:ligatures w14:val="standardContextual"/>
        </w:rPr>
      </w:pPr>
    </w:p>
    <w:p w14:paraId="0E61EDE9" w14:textId="77777777" w:rsidR="00DB7381" w:rsidRPr="00DB7381" w:rsidRDefault="00DB7381" w:rsidP="00DB7381">
      <w:pPr>
        <w:bidi/>
        <w:spacing w:before="0" w:after="0"/>
        <w:jc w:val="both"/>
        <w:rPr>
          <w:rFonts w:ascii="Tajawal" w:eastAsia="Aptos" w:hAnsi="Tajawal" w:cs="Tajawal"/>
          <w:color w:val="auto"/>
          <w:sz w:val="24"/>
          <w:rtl/>
          <w:lang w:val="en-GB" w:eastAsia="en-US"/>
          <w14:ligatures w14:val="standardContextual"/>
        </w:rPr>
      </w:pPr>
      <w:r w:rsidRPr="00DB7381">
        <w:rPr>
          <w:rFonts w:ascii="Tajawal" w:eastAsia="Aptos" w:hAnsi="Tajawal" w:cs="Tajawal"/>
          <w:color w:val="auto"/>
          <w:sz w:val="24"/>
          <w:rtl/>
          <w:lang w:val="en-GB" w:eastAsia="en-US"/>
          <w14:ligatures w14:val="standardContextual"/>
        </w:rPr>
        <w:t>لقد وجدنا أن هناك بعض الإشكاليات في كيفية عمل القانون الحالي</w:t>
      </w:r>
      <w:r w:rsidRPr="00DB7381">
        <w:rPr>
          <w:rFonts w:ascii="Tajawal" w:eastAsia="Aptos" w:hAnsi="Tajawal" w:cs="Tajawal"/>
          <w:color w:val="auto"/>
          <w:sz w:val="24"/>
          <w:lang w:val="en-GB" w:eastAsia="en-US"/>
          <w14:ligatures w14:val="standardContextual"/>
        </w:rPr>
        <w:t>.</w:t>
      </w:r>
    </w:p>
    <w:p w14:paraId="5DF0B6AB" w14:textId="77777777" w:rsidR="00DB7381" w:rsidRPr="00DB7381" w:rsidRDefault="00DB7381" w:rsidP="00DB7381">
      <w:pPr>
        <w:bidi/>
        <w:spacing w:before="0" w:after="0"/>
        <w:jc w:val="both"/>
        <w:rPr>
          <w:rFonts w:ascii="Tajawal" w:eastAsia="Aptos" w:hAnsi="Tajawal" w:cs="Tajawal"/>
          <w:color w:val="auto"/>
          <w:sz w:val="24"/>
          <w:lang w:val="en-GB" w:eastAsia="en-US"/>
          <w14:ligatures w14:val="standardContextual"/>
        </w:rPr>
      </w:pPr>
    </w:p>
    <w:p w14:paraId="769CB2B5" w14:textId="77777777" w:rsidR="00DB7381" w:rsidRPr="00DB7381" w:rsidRDefault="00DB7381">
      <w:pPr>
        <w:numPr>
          <w:ilvl w:val="0"/>
          <w:numId w:val="29"/>
        </w:numPr>
        <w:bidi/>
        <w:spacing w:before="0" w:after="0" w:line="259" w:lineRule="auto"/>
        <w:jc w:val="both"/>
        <w:rPr>
          <w:rFonts w:ascii="Tajawal" w:eastAsia="Aptos" w:hAnsi="Tajawal" w:cs="Tajawal"/>
          <w:color w:val="auto"/>
          <w:sz w:val="24"/>
          <w:lang w:val="en-GB" w:eastAsia="en-US"/>
          <w14:ligatures w14:val="standardContextual"/>
        </w:rPr>
      </w:pPr>
      <w:r w:rsidRPr="00DB7381">
        <w:rPr>
          <w:rFonts w:ascii="Tajawal" w:eastAsia="Aptos" w:hAnsi="Tajawal" w:cs="Tajawal"/>
          <w:color w:val="auto"/>
          <w:sz w:val="24"/>
          <w:rtl/>
          <w:lang w:val="en-GB" w:eastAsia="en-US"/>
          <w14:ligatures w14:val="standardContextual"/>
        </w:rPr>
        <w:t>لا يُلزم القضاة بالتواصل بشكل واضح مع الجمهور (مثلما يتم من خلال قرارات إصدار الأحكام) لتبيان أن الجريمة كانت جريمة كراهية وأن هذا الأمر يجعلها أكثر خطورة</w:t>
      </w:r>
      <w:r w:rsidRPr="00DB7381">
        <w:rPr>
          <w:rFonts w:ascii="Tajawal" w:eastAsia="Aptos" w:hAnsi="Tajawal" w:cs="Tajawal"/>
          <w:color w:val="auto"/>
          <w:sz w:val="24"/>
          <w:lang w:val="en-GB" w:eastAsia="en-US"/>
          <w14:ligatures w14:val="standardContextual"/>
        </w:rPr>
        <w:t xml:space="preserve">. </w:t>
      </w:r>
    </w:p>
    <w:p w14:paraId="7480BBDE" w14:textId="77777777" w:rsidR="00DB7381" w:rsidRPr="00DB7381" w:rsidRDefault="00DB7381">
      <w:pPr>
        <w:numPr>
          <w:ilvl w:val="0"/>
          <w:numId w:val="29"/>
        </w:numPr>
        <w:bidi/>
        <w:spacing w:before="0" w:after="0" w:line="259" w:lineRule="auto"/>
        <w:jc w:val="both"/>
        <w:rPr>
          <w:rFonts w:ascii="Tajawal" w:eastAsia="Aptos" w:hAnsi="Tajawal" w:cs="Tajawal"/>
          <w:color w:val="auto"/>
          <w:sz w:val="24"/>
          <w:lang w:val="en-GB" w:eastAsia="en-US"/>
          <w14:ligatures w14:val="standardContextual"/>
        </w:rPr>
      </w:pPr>
      <w:r w:rsidRPr="00DB7381">
        <w:rPr>
          <w:rFonts w:ascii="Tajawal" w:eastAsia="Aptos" w:hAnsi="Tajawal" w:cs="Tajawal"/>
          <w:color w:val="auto"/>
          <w:sz w:val="24"/>
          <w:rtl/>
          <w:lang w:val="en-GB" w:eastAsia="en-US"/>
          <w14:ligatures w14:val="standardContextual"/>
        </w:rPr>
        <w:t>عندما تخلص المحكمة إلى أن الجريمة كانت مدفوعة بالعداء تجاه مجموعة من الأشخاص، فإن هذا الاستنتاج لا يُسجل بطريقة منهجية يسهل الوصول إليها</w:t>
      </w:r>
      <w:r w:rsidRPr="00DB7381">
        <w:rPr>
          <w:rFonts w:ascii="Tajawal" w:eastAsia="Aptos" w:hAnsi="Tajawal" w:cs="Tajawal"/>
          <w:color w:val="auto"/>
          <w:sz w:val="24"/>
          <w:lang w:val="en-GB" w:eastAsia="en-US"/>
          <w14:ligatures w14:val="standardContextual"/>
        </w:rPr>
        <w:t xml:space="preserve">. </w:t>
      </w:r>
    </w:p>
    <w:p w14:paraId="09B42611" w14:textId="77777777" w:rsidR="00DB7381" w:rsidRPr="00DB7381" w:rsidRDefault="00DB7381">
      <w:pPr>
        <w:numPr>
          <w:ilvl w:val="0"/>
          <w:numId w:val="29"/>
        </w:numPr>
        <w:bidi/>
        <w:spacing w:before="0" w:after="0" w:line="259" w:lineRule="auto"/>
        <w:jc w:val="both"/>
        <w:rPr>
          <w:rFonts w:ascii="Tajawal" w:eastAsia="Aptos" w:hAnsi="Tajawal" w:cs="Tajawal"/>
          <w:color w:val="auto"/>
          <w:sz w:val="24"/>
          <w:lang w:val="en-GB" w:eastAsia="en-US"/>
          <w14:ligatures w14:val="standardContextual"/>
        </w:rPr>
      </w:pPr>
      <w:r w:rsidRPr="00DB7381">
        <w:rPr>
          <w:rFonts w:ascii="Tajawal" w:eastAsia="Aptos" w:hAnsi="Tajawal" w:cs="Tajawal"/>
          <w:color w:val="auto"/>
          <w:sz w:val="24"/>
          <w:rtl/>
          <w:lang w:val="en-GB" w:eastAsia="en-US"/>
          <w14:ligatures w14:val="standardContextual"/>
        </w:rPr>
        <w:t>لا توجد عملية واضحة لضمان إدراك المحاكم بأن الجريمة ربما كانت مدفوعة بالعداء تجاه مجموعة من الأشخاص وأخذ ذلك في الاعتبار في قراراتها</w:t>
      </w:r>
      <w:r w:rsidRPr="00DB7381">
        <w:rPr>
          <w:rFonts w:ascii="Tajawal" w:eastAsia="Aptos" w:hAnsi="Tajawal" w:cs="Tajawal"/>
          <w:color w:val="auto"/>
          <w:sz w:val="24"/>
          <w:lang w:val="en-GB" w:eastAsia="en-US"/>
          <w14:ligatures w14:val="standardContextual"/>
        </w:rPr>
        <w:t xml:space="preserve">. </w:t>
      </w:r>
    </w:p>
    <w:p w14:paraId="5F251BBD" w14:textId="77777777" w:rsidR="00DB7381" w:rsidRPr="00DB7381" w:rsidRDefault="00DB7381" w:rsidP="00DB7381">
      <w:pPr>
        <w:bidi/>
        <w:spacing w:before="0" w:after="0"/>
        <w:jc w:val="both"/>
        <w:rPr>
          <w:rFonts w:ascii="Tajawal" w:eastAsia="Aptos" w:hAnsi="Tajawal" w:cs="Tajawal"/>
          <w:color w:val="auto"/>
          <w:sz w:val="24"/>
          <w:lang w:val="en-GB" w:eastAsia="en-US"/>
          <w14:ligatures w14:val="standardContextual"/>
        </w:rPr>
      </w:pPr>
    </w:p>
    <w:p w14:paraId="2DA5F907" w14:textId="77777777" w:rsidR="00DB7381" w:rsidRPr="00DB7381" w:rsidRDefault="00DB7381" w:rsidP="00DB7381">
      <w:pPr>
        <w:bidi/>
        <w:spacing w:before="0" w:after="0"/>
        <w:jc w:val="both"/>
        <w:rPr>
          <w:rFonts w:ascii="Tajawal" w:eastAsia="Aptos" w:hAnsi="Tajawal" w:cs="Tajawal"/>
          <w:color w:val="auto"/>
          <w:sz w:val="24"/>
          <w:rtl/>
          <w:lang w:val="en-GB" w:eastAsia="en-US"/>
          <w14:ligatures w14:val="standardContextual"/>
        </w:rPr>
      </w:pPr>
      <w:r w:rsidRPr="00DB7381">
        <w:rPr>
          <w:rFonts w:ascii="Tajawal" w:eastAsia="Aptos" w:hAnsi="Tajawal" w:cs="Tajawal"/>
          <w:color w:val="auto"/>
          <w:sz w:val="24"/>
          <w:rtl/>
          <w:lang w:val="en-GB" w:eastAsia="en-US"/>
          <w14:ligatures w14:val="standardContextual"/>
        </w:rPr>
        <w:t>وبدلاً من استحداث جرائم كراهية جديدة، نرى أن النهج الأفضل يتمثل في تحسين القانون الحالي لمعالجة هذه الإشكاليات</w:t>
      </w:r>
      <w:r w:rsidRPr="00DB7381">
        <w:rPr>
          <w:rFonts w:ascii="Tajawal" w:eastAsia="Aptos" w:hAnsi="Tajawal" w:cs="Tajawal"/>
          <w:color w:val="auto"/>
          <w:sz w:val="24"/>
          <w:lang w:val="en-GB" w:eastAsia="en-US"/>
          <w14:ligatures w14:val="standardContextual"/>
        </w:rPr>
        <w:t>.</w:t>
      </w:r>
      <w:r w:rsidRPr="00DB7381">
        <w:rPr>
          <w:rFonts w:ascii="Tajawal" w:eastAsia="Aptos" w:hAnsi="Tajawal" w:cs="Tajawal"/>
          <w:color w:val="auto"/>
          <w:sz w:val="24"/>
          <w:rtl/>
          <w:lang w:val="en-GB" w:eastAsia="en-US"/>
          <w14:ligatures w14:val="standardContextual"/>
        </w:rPr>
        <w:t xml:space="preserve"> </w:t>
      </w:r>
    </w:p>
    <w:p w14:paraId="534F5370" w14:textId="77777777" w:rsidR="00DB7381" w:rsidRPr="00DB7381" w:rsidRDefault="00DB7381" w:rsidP="00DB7381">
      <w:pPr>
        <w:bidi/>
        <w:spacing w:before="0" w:after="0"/>
        <w:jc w:val="both"/>
        <w:rPr>
          <w:rFonts w:ascii="Tajawal" w:eastAsia="Aptos" w:hAnsi="Tajawal" w:cs="Tajawal"/>
          <w:color w:val="auto"/>
          <w:sz w:val="24"/>
          <w:rtl/>
          <w:lang w:val="en-GB" w:eastAsia="en-US"/>
          <w14:ligatures w14:val="standardContextual"/>
        </w:rPr>
      </w:pPr>
    </w:p>
    <w:p w14:paraId="2540DDFC" w14:textId="77777777" w:rsidR="00DB7381" w:rsidRPr="00DB7381" w:rsidRDefault="00DB7381" w:rsidP="00DB7381">
      <w:pPr>
        <w:bidi/>
        <w:spacing w:before="0" w:after="0"/>
        <w:jc w:val="both"/>
        <w:rPr>
          <w:rFonts w:ascii="Tajawal" w:eastAsia="Aptos" w:hAnsi="Tajawal" w:cs="Tajawal"/>
          <w:color w:val="auto"/>
          <w:sz w:val="24"/>
          <w:rtl/>
          <w:lang w:val="en-GB" w:eastAsia="en-US"/>
          <w14:ligatures w14:val="standardContextual"/>
        </w:rPr>
      </w:pPr>
      <w:r w:rsidRPr="00DB7381">
        <w:rPr>
          <w:rFonts w:ascii="Tajawal" w:eastAsia="Aptos" w:hAnsi="Tajawal" w:cs="Tajawal"/>
          <w:color w:val="auto"/>
          <w:sz w:val="24"/>
          <w:rtl/>
          <w:lang w:val="en-GB" w:eastAsia="en-US"/>
          <w14:ligatures w14:val="standardContextual"/>
        </w:rPr>
        <w:t xml:space="preserve">وفي تقريرنا، نقدم توصيات للمساعدة في ضمان تحديد الدوافع العدائية للجاني والنظر فيها من قبل المحاكم بشكل متسق، وتناولها بوضوح في قرارات إصدار الأحكام، وتسجيلها بصورة منهجية. </w:t>
      </w:r>
    </w:p>
    <w:p w14:paraId="4490CE69" w14:textId="77777777" w:rsidR="00DB7381" w:rsidRPr="00DB7381" w:rsidRDefault="00DB7381" w:rsidP="00DB7381">
      <w:pPr>
        <w:bidi/>
        <w:spacing w:before="0" w:after="0"/>
        <w:jc w:val="both"/>
        <w:rPr>
          <w:rFonts w:ascii="Tajawal" w:eastAsia="Aptos" w:hAnsi="Tajawal" w:cs="Tajawal"/>
          <w:color w:val="auto"/>
          <w:sz w:val="24"/>
          <w:rtl/>
          <w:lang w:val="en-GB" w:eastAsia="en-US"/>
          <w14:ligatures w14:val="standardContextual"/>
        </w:rPr>
      </w:pPr>
    </w:p>
    <w:p w14:paraId="024B5F06" w14:textId="77777777" w:rsidR="00DB7381" w:rsidRPr="00DB7381" w:rsidRDefault="00DB7381" w:rsidP="00DB7381">
      <w:pPr>
        <w:bidi/>
        <w:spacing w:before="0" w:after="0"/>
        <w:jc w:val="both"/>
        <w:rPr>
          <w:rFonts w:ascii="Tajawal" w:eastAsia="Aptos" w:hAnsi="Tajawal" w:cs="Tajawal"/>
          <w:color w:val="auto"/>
          <w:sz w:val="24"/>
          <w:lang w:val="en-GB" w:eastAsia="en-US"/>
          <w14:ligatures w14:val="standardContextual"/>
        </w:rPr>
      </w:pPr>
      <w:r w:rsidRPr="00DB7381">
        <w:rPr>
          <w:rFonts w:ascii="Tajawal" w:eastAsia="Aptos" w:hAnsi="Tajawal" w:cs="Tajawal"/>
          <w:color w:val="auto"/>
          <w:sz w:val="24"/>
          <w:rtl/>
          <w:lang w:val="en-GB" w:eastAsia="en-US"/>
          <w14:ligatures w14:val="standardContextual"/>
        </w:rPr>
        <w:t>ونحن لا نوصي باستحداث جرائم كراهية جديدة</w:t>
      </w:r>
      <w:r w:rsidRPr="00DB7381">
        <w:rPr>
          <w:rFonts w:ascii="Tajawal" w:eastAsia="Aptos" w:hAnsi="Tajawal" w:cs="Tajawal"/>
          <w:color w:val="auto"/>
          <w:sz w:val="24"/>
          <w:lang w:val="en-GB" w:eastAsia="en-US"/>
          <w14:ligatures w14:val="standardContextual"/>
        </w:rPr>
        <w:t xml:space="preserve">. </w:t>
      </w:r>
      <w:r w:rsidRPr="00DB7381">
        <w:rPr>
          <w:rFonts w:ascii="Tajawal" w:eastAsia="Aptos" w:hAnsi="Tajawal" w:cs="Tajawal"/>
          <w:color w:val="auto"/>
          <w:sz w:val="24"/>
          <w:rtl/>
          <w:lang w:val="en-GB" w:eastAsia="en-US"/>
          <w14:ligatures w14:val="standardContextual"/>
        </w:rPr>
        <w:t>ولا نعتقد أن هذا من شأنه أن يحل المشكلات التي حددناها، بل ونعتقد أنه في الواقع ستنطوي عليه سلبيات جسيمة</w:t>
      </w:r>
      <w:r w:rsidRPr="00DB7381">
        <w:rPr>
          <w:rFonts w:ascii="Tajawal" w:eastAsia="Aptos" w:hAnsi="Tajawal" w:cs="Tajawal"/>
          <w:color w:val="auto"/>
          <w:sz w:val="24"/>
          <w:lang w:val="en-GB" w:eastAsia="en-US"/>
          <w14:ligatures w14:val="standardContextual"/>
        </w:rPr>
        <w:t>.</w:t>
      </w:r>
    </w:p>
    <w:p w14:paraId="20892A98" w14:textId="77777777" w:rsidR="00DB7381" w:rsidRPr="00DB7381" w:rsidRDefault="00DB7381" w:rsidP="00DB7381">
      <w:pPr>
        <w:bidi/>
        <w:spacing w:before="0" w:after="0" w:line="240" w:lineRule="auto"/>
        <w:jc w:val="both"/>
        <w:rPr>
          <w:rFonts w:ascii="Tajawal" w:eastAsia="Aptos" w:hAnsi="Tajawal" w:cs="Tajawal"/>
          <w:color w:val="45B0E1"/>
          <w:sz w:val="24"/>
          <w:lang w:val="en-GB" w:eastAsia="en-US"/>
          <w14:ligatures w14:val="standardContextual"/>
        </w:rPr>
      </w:pPr>
      <w:r w:rsidRPr="00DB7381">
        <w:rPr>
          <w:rFonts w:ascii="Tajawal" w:eastAsia="Aptos" w:hAnsi="Tajawal" w:cs="Tajawal"/>
          <w:b/>
          <w:bCs/>
          <w:color w:val="45B0E1"/>
          <w:sz w:val="24"/>
          <w:rtl/>
          <w:lang w:val="en-GB" w:eastAsia="en-US"/>
          <w14:ligatures w14:val="standardContextual"/>
        </w:rPr>
        <w:t>لماذا أُجريت هذه المراجعة؟</w:t>
      </w:r>
    </w:p>
    <w:p w14:paraId="4933D2A7"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 xml:space="preserve">في مارس 2024، طلبت الحكومة من "تي أكا ماتوا أو تي توري | لجنة القانون" مراجعة كيفية استجابة القانون في أوتياروا نيوزيلندا لجرائم الكراهية - وهي الجرائم المدفوعة بالعداء تجاه مجموعة من الأشخاص بسبب هويتهم (على سبيل المثال، عرقهم أو دينهم أو </w:t>
      </w:r>
      <w:r w:rsidRPr="00DB7381">
        <w:rPr>
          <w:rFonts w:ascii="Tajawal" w:eastAsia="Aptos" w:hAnsi="Tajawal" w:cs="Tajawal"/>
          <w:color w:val="auto"/>
          <w:sz w:val="22"/>
          <w:szCs w:val="22"/>
          <w:rtl/>
          <w:lang w:val="en-GB" w:eastAsia="en-US"/>
          <w14:ligatures w14:val="standardContextual"/>
        </w:rPr>
        <w:lastRenderedPageBreak/>
        <w:t>هويتهم الجنسية أو توجههم الجنسي أو إعاقتهم)</w:t>
      </w:r>
      <w:r w:rsidRPr="00DB7381">
        <w:rPr>
          <w:rFonts w:ascii="Tajawal" w:eastAsia="Aptos" w:hAnsi="Tajawal" w:cs="Tajawal"/>
          <w:color w:val="auto"/>
          <w:sz w:val="22"/>
          <w:szCs w:val="22"/>
          <w:lang w:val="en-GB" w:eastAsia="en-US"/>
          <w14:ligatures w14:val="standardContextual"/>
        </w:rPr>
        <w:t xml:space="preserve">. </w:t>
      </w:r>
      <w:r w:rsidRPr="00DB7381">
        <w:rPr>
          <w:rFonts w:ascii="Tajawal" w:eastAsia="Aptos" w:hAnsi="Tajawal" w:cs="Tajawal"/>
          <w:color w:val="auto"/>
          <w:sz w:val="22"/>
          <w:szCs w:val="22"/>
          <w:rtl/>
          <w:lang w:val="en-GB" w:eastAsia="en-US"/>
          <w14:ligatures w14:val="standardContextual"/>
        </w:rPr>
        <w:t xml:space="preserve">كما طلبت منا الحكومة النظر فيما إذا كان ينبغي تعديل القانون لاستحداث جرائم جديدة مدفوعة بالكراهية. </w:t>
      </w:r>
    </w:p>
    <w:p w14:paraId="64251B72"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p>
    <w:p w14:paraId="7E9AC8E4"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جاء هذا الطلب في أعقاب الهجوم الإرهابي الذي وقع عام 2019 على مسجدين في كرايستشيرش (أماكن عبادة للمسلمين)</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لقد كان للهجوم تأثير عميق ومستدام على المجتمع الإسلامي، الذي استُهدف بشكل مباشر، بينما أثر بشكل عميق في الوقت ذاته على الأمة بأسرها</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وقد سلط هذا الهجوم الضوء على المخاوف بشأن ما إذا كان نظام العدالة يقر بجرائم الكراهية ويستجيب لها بشكل مناسب. وقد صرحت اللجنة الملكية للتحقيق في الهجوم بأن القانون بحاجة إلى الإقرار بخطورة جرائم الكراهية بشكل أكثر وضوحاً وردع مثل هذه الجرائم في المستقبل</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وأوصت باستحداث جرائم كراهية جديدة</w:t>
      </w:r>
      <w:r w:rsidRPr="00DB7381">
        <w:rPr>
          <w:rFonts w:ascii="Tajawal" w:eastAsia="Aptos" w:hAnsi="Tajawal" w:cs="Tajawal"/>
          <w:color w:val="auto"/>
          <w:sz w:val="22"/>
          <w:szCs w:val="22"/>
          <w:lang w:val="en-GB" w:eastAsia="en-US"/>
          <w14:ligatures w14:val="standardContextual"/>
        </w:rPr>
        <w:t>.</w:t>
      </w:r>
    </w:p>
    <w:p w14:paraId="1319C2ED" w14:textId="77777777" w:rsidR="00DB7381" w:rsidRPr="00DB7381" w:rsidRDefault="00DB7381" w:rsidP="00DB7381">
      <w:pPr>
        <w:bidi/>
        <w:spacing w:before="0" w:after="0" w:line="240" w:lineRule="auto"/>
        <w:jc w:val="both"/>
        <w:rPr>
          <w:rFonts w:ascii="Tajawal" w:eastAsia="Aptos" w:hAnsi="Tajawal" w:cs="Tajawal"/>
          <w:color w:val="auto"/>
          <w:sz w:val="24"/>
          <w:lang w:val="en-GB" w:eastAsia="en-US"/>
          <w14:ligatures w14:val="standardContextual"/>
        </w:rPr>
      </w:pPr>
    </w:p>
    <w:p w14:paraId="5E57A762" w14:textId="77777777" w:rsidR="00DB7381" w:rsidRPr="00DB7381" w:rsidRDefault="00DB7381" w:rsidP="00DB7381">
      <w:pPr>
        <w:bidi/>
        <w:spacing w:before="0" w:after="0" w:line="240" w:lineRule="auto"/>
        <w:jc w:val="both"/>
        <w:rPr>
          <w:rFonts w:ascii="Tajawal" w:eastAsia="Aptos" w:hAnsi="Tajawal" w:cs="Tajawal"/>
          <w:color w:val="45B0E1"/>
          <w:sz w:val="24"/>
          <w:lang w:val="en-GB" w:eastAsia="en-US"/>
          <w14:ligatures w14:val="standardContextual"/>
        </w:rPr>
      </w:pPr>
      <w:r w:rsidRPr="00DB7381">
        <w:rPr>
          <w:rFonts w:ascii="Tajawal" w:eastAsia="Aptos" w:hAnsi="Tajawal" w:cs="Tajawal"/>
          <w:b/>
          <w:bCs/>
          <w:color w:val="45B0E1"/>
          <w:sz w:val="24"/>
          <w:rtl/>
          <w:lang w:val="en-GB" w:eastAsia="en-US"/>
          <w14:ligatures w14:val="standardContextual"/>
        </w:rPr>
        <w:t>ما هي جريمة الكراهية؟</w:t>
      </w:r>
    </w:p>
    <w:p w14:paraId="63BD37A9"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نحن نستخدم مصطلح "جريمة الكراهية" للإشارة إلى فعل يشكل جريمة قائمة بالفعل ومدفوع كلياً أو جزئياً بالعداء تجاه مجموعة من الأشخاص يتشاركون في سمة معينة</w:t>
      </w:r>
      <w:r w:rsidRPr="00DB7381">
        <w:rPr>
          <w:rFonts w:ascii="Tajawal" w:eastAsia="Aptos" w:hAnsi="Tajawal" w:cs="Tajawal"/>
          <w:color w:val="auto"/>
          <w:sz w:val="22"/>
          <w:szCs w:val="22"/>
          <w:lang w:val="en-GB" w:eastAsia="en-US"/>
          <w14:ligatures w14:val="standardContextual"/>
        </w:rPr>
        <w:t xml:space="preserve">. </w:t>
      </w:r>
      <w:r w:rsidRPr="00DB7381">
        <w:rPr>
          <w:rFonts w:ascii="Tajawal" w:eastAsia="Aptos" w:hAnsi="Tajawal" w:cs="Tajawal"/>
          <w:color w:val="auto"/>
          <w:sz w:val="22"/>
          <w:szCs w:val="22"/>
          <w:rtl/>
          <w:lang w:val="en-GB" w:eastAsia="en-US"/>
          <w14:ligatures w14:val="standardContextual"/>
        </w:rPr>
        <w:t>يمكن أن تشمل هذه السمات العرق، أو الدين، أو التوجه الجنسي، أو الهوية الجنسية، أو العمر، أو الإعاقة</w:t>
      </w:r>
      <w:r w:rsidRPr="00DB7381">
        <w:rPr>
          <w:rFonts w:ascii="Tajawal" w:eastAsia="Aptos" w:hAnsi="Tajawal" w:cs="Tajawal"/>
          <w:color w:val="auto"/>
          <w:sz w:val="22"/>
          <w:szCs w:val="22"/>
          <w:lang w:val="en-GB" w:eastAsia="en-US"/>
          <w14:ligatures w14:val="standardContextual"/>
        </w:rPr>
        <w:t xml:space="preserve">. </w:t>
      </w:r>
      <w:r w:rsidRPr="00DB7381">
        <w:rPr>
          <w:rFonts w:ascii="Tajawal" w:eastAsia="Aptos" w:hAnsi="Tajawal" w:cs="Tajawal"/>
          <w:color w:val="auto"/>
          <w:sz w:val="22"/>
          <w:szCs w:val="22"/>
          <w:rtl/>
          <w:lang w:val="en-GB" w:eastAsia="en-US"/>
          <w14:ligatures w14:val="standardContextual"/>
        </w:rPr>
        <w:t xml:space="preserve">وتُسمى هذه "السمات المحمية". </w:t>
      </w:r>
    </w:p>
    <w:p w14:paraId="6D0D3F29"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p>
    <w:p w14:paraId="303CEFE5"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ويمكن أن تتضمن بعض الأمثلة ما يلي</w:t>
      </w:r>
      <w:r w:rsidRPr="00DB7381">
        <w:rPr>
          <w:rFonts w:ascii="Tajawal" w:eastAsia="Aptos" w:hAnsi="Tajawal" w:cs="Tajawal"/>
          <w:color w:val="auto"/>
          <w:sz w:val="22"/>
          <w:szCs w:val="22"/>
          <w:lang w:val="en-GB" w:eastAsia="en-US"/>
          <w14:ligatures w14:val="standardContextual"/>
        </w:rPr>
        <w:t>:</w:t>
      </w:r>
    </w:p>
    <w:p w14:paraId="2CCC0287" w14:textId="77777777" w:rsidR="00DB7381" w:rsidRPr="00DB7381" w:rsidRDefault="00DB7381" w:rsidP="00DB7381">
      <w:pPr>
        <w:bidi/>
        <w:spacing w:before="0" w:after="0" w:line="240" w:lineRule="auto"/>
        <w:jc w:val="both"/>
        <w:rPr>
          <w:rFonts w:ascii="Tajawal" w:eastAsia="Aptos" w:hAnsi="Tajawal" w:cs="Tajawal"/>
          <w:color w:val="auto"/>
          <w:sz w:val="22"/>
          <w:szCs w:val="22"/>
          <w:lang w:val="en-GB" w:eastAsia="en-US"/>
          <w14:ligatures w14:val="standardContextual"/>
        </w:rPr>
      </w:pPr>
    </w:p>
    <w:p w14:paraId="2989C2D2" w14:textId="77777777" w:rsidR="00DB7381" w:rsidRPr="00DB7381" w:rsidRDefault="00DB7381">
      <w:pPr>
        <w:numPr>
          <w:ilvl w:val="0"/>
          <w:numId w:val="30"/>
        </w:num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 xml:space="preserve">اعتداء يستهدف شخصاً ما بسبب دينه؛ </w:t>
      </w:r>
    </w:p>
    <w:p w14:paraId="2503BA99" w14:textId="77777777" w:rsidR="00DB7381" w:rsidRPr="00DB7381" w:rsidRDefault="00DB7381">
      <w:pPr>
        <w:numPr>
          <w:ilvl w:val="0"/>
          <w:numId w:val="30"/>
        </w:num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 xml:space="preserve">تهديدات أو مضايقات موجهة لشخص ما بسبب توجهه الجنسي؛ و </w:t>
      </w:r>
    </w:p>
    <w:p w14:paraId="1B1A3DED" w14:textId="77777777" w:rsidR="00DB7381" w:rsidRPr="00DB7381" w:rsidRDefault="00DB7381">
      <w:pPr>
        <w:numPr>
          <w:ilvl w:val="0"/>
          <w:numId w:val="30"/>
        </w:num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أعمال التخريب بالرسومات الجدارية (الجرافيتي) الموجهة ضد مجتمع ما بسبب انتمائه العرقي</w:t>
      </w:r>
      <w:r w:rsidRPr="00DB7381">
        <w:rPr>
          <w:rFonts w:ascii="Tajawal" w:eastAsia="Aptos" w:hAnsi="Tajawal" w:cs="Tajawal"/>
          <w:color w:val="auto"/>
          <w:sz w:val="22"/>
          <w:szCs w:val="22"/>
          <w:lang w:val="en-GB" w:eastAsia="en-US"/>
          <w14:ligatures w14:val="standardContextual"/>
        </w:rPr>
        <w:t>.</w:t>
      </w:r>
    </w:p>
    <w:p w14:paraId="58C6655E" w14:textId="45D186B7" w:rsidR="00DB7381" w:rsidRPr="00DB7381" w:rsidRDefault="00DB7381" w:rsidP="00DB7381">
      <w:pPr>
        <w:bidi/>
        <w:spacing w:before="0" w:after="0" w:line="240" w:lineRule="auto"/>
        <w:jc w:val="both"/>
        <w:rPr>
          <w:rFonts w:ascii="Tajawal" w:eastAsia="Aptos" w:hAnsi="Tajawal" w:cs="Tajawal"/>
          <w:color w:val="auto"/>
          <w:sz w:val="24"/>
          <w:lang w:val="en-GB" w:eastAsia="en-US"/>
          <w14:ligatures w14:val="standardContextual"/>
        </w:rPr>
      </w:pPr>
      <w:r>
        <w:rPr>
          <w:noProof/>
        </w:rPr>
        <mc:AlternateContent>
          <mc:Choice Requires="wps">
            <w:drawing>
              <wp:anchor distT="0" distB="0" distL="114300" distR="114300" simplePos="0" relativeHeight="251660343" behindDoc="1" locked="0" layoutInCell="1" allowOverlap="1" wp14:anchorId="15178CDC" wp14:editId="1E126036">
                <wp:simplePos x="0" y="0"/>
                <wp:positionH relativeFrom="column">
                  <wp:posOffset>-165735</wp:posOffset>
                </wp:positionH>
                <wp:positionV relativeFrom="paragraph">
                  <wp:posOffset>79037</wp:posOffset>
                </wp:positionV>
                <wp:extent cx="6080166" cy="1246909"/>
                <wp:effectExtent l="0" t="0" r="0" b="0"/>
                <wp:wrapNone/>
                <wp:docPr id="155910525"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0166" cy="1246909"/>
                        </a:xfrm>
                        <a:custGeom>
                          <a:avLst/>
                          <a:gdLst>
                            <a:gd name="T0" fmla="+- 0 1134 1134"/>
                            <a:gd name="T1" fmla="*/ T0 w 9354"/>
                            <a:gd name="T2" fmla="+- 0 1054 1054"/>
                            <a:gd name="T3" fmla="*/ 1054 h 1638"/>
                            <a:gd name="T4" fmla="+- 0 10488 1134"/>
                            <a:gd name="T5" fmla="*/ T4 w 9354"/>
                            <a:gd name="T6" fmla="+- 0 1054 1054"/>
                            <a:gd name="T7" fmla="*/ 1054 h 1638"/>
                            <a:gd name="T8" fmla="+- 0 10488 1134"/>
                            <a:gd name="T9" fmla="*/ T8 w 9354"/>
                            <a:gd name="T10" fmla="+- 0 2692 1054"/>
                            <a:gd name="T11" fmla="*/ 2692 h 1638"/>
                            <a:gd name="T12" fmla="+- 0 1134 1134"/>
                            <a:gd name="T13" fmla="*/ T12 w 9354"/>
                            <a:gd name="T14" fmla="+- 0 2692 1054"/>
                            <a:gd name="T15" fmla="*/ 2692 h 1638"/>
                            <a:gd name="T16" fmla="+- 0 1134 1134"/>
                            <a:gd name="T17" fmla="*/ T16 w 9354"/>
                            <a:gd name="T18" fmla="+- 0 1054 1054"/>
                            <a:gd name="T19" fmla="*/ 1054 h 1638"/>
                          </a:gdLst>
                          <a:ahLst/>
                          <a:cxnLst>
                            <a:cxn ang="0">
                              <a:pos x="T1" y="T3"/>
                            </a:cxn>
                            <a:cxn ang="0">
                              <a:pos x="T5" y="T7"/>
                            </a:cxn>
                            <a:cxn ang="0">
                              <a:pos x="T9" y="T11"/>
                            </a:cxn>
                            <a:cxn ang="0">
                              <a:pos x="T13" y="T15"/>
                            </a:cxn>
                            <a:cxn ang="0">
                              <a:pos x="T17" y="T19"/>
                            </a:cxn>
                          </a:cxnLst>
                          <a:rect l="0" t="0" r="r" b="b"/>
                          <a:pathLst>
                            <a:path w="9354" h="1638">
                              <a:moveTo>
                                <a:pt x="0" y="0"/>
                              </a:moveTo>
                              <a:lnTo>
                                <a:pt x="9354" y="0"/>
                              </a:lnTo>
                              <a:lnTo>
                                <a:pt x="9354" y="1638"/>
                              </a:lnTo>
                              <a:lnTo>
                                <a:pt x="0" y="1638"/>
                              </a:lnTo>
                              <a:lnTo>
                                <a:pt x="0" y="0"/>
                              </a:lnTo>
                            </a:path>
                          </a:pathLst>
                        </a:custGeom>
                        <a:solidFill>
                          <a:srgbClr val="E2EAE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03259E4" w14:textId="77777777" w:rsidR="00DB7381" w:rsidRDefault="00DB7381" w:rsidP="00DB7381">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178CDC" id="Freeform 51" o:spid="_x0000_s1027" style="position:absolute;left:0;text-align:left;margin-left:-13.05pt;margin-top:6.2pt;width:478.75pt;height:98.2pt;z-index:-2516561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354,16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" adj="-11796480,,5400" path="m,l9354,r,1638l,1638,,e" fillcolor="#e2eaef" stroked="f">
                <v:stroke joinstyle="round"/>
                <v:formulas/>
                <v:path arrowok="t" o:connecttype="custom" o:connectlocs="0,802346;6080166,802346;6080166,2049255;0,2049255;0,802346" o:connectangles="0,0,0,0,0" textboxrect="0,0,9354,1638"/>
                <v:textbox>
                  <w:txbxContent>
                    <w:p w14:paraId="603259E4" w14:textId="77777777" w:rsidR="00DB7381" w:rsidRDefault="00DB7381" w:rsidP="00DB7381">
                      <w:r>
                        <w:t xml:space="preserve"> </w:t>
                      </w:r>
                    </w:p>
                  </w:txbxContent>
                </v:textbox>
              </v:shape>
            </w:pict>
          </mc:Fallback>
        </mc:AlternateContent>
      </w:r>
    </w:p>
    <w:p w14:paraId="4E2BB0CC" w14:textId="3091009E" w:rsidR="00DB7381" w:rsidRPr="00DB7381" w:rsidRDefault="00DB7381" w:rsidP="00DB7381">
      <w:pPr>
        <w:bidi/>
        <w:spacing w:before="0" w:after="0" w:line="240" w:lineRule="auto"/>
        <w:jc w:val="both"/>
        <w:rPr>
          <w:rFonts w:ascii="Tajawal" w:eastAsia="Aptos" w:hAnsi="Tajawal" w:cs="Tajawal"/>
          <w:b/>
          <w:bCs/>
          <w:color w:val="auto"/>
          <w:sz w:val="24"/>
          <w:rtl/>
          <w:lang w:val="en-GB" w:eastAsia="en-US"/>
          <w14:ligatures w14:val="standardContextual"/>
        </w:rPr>
      </w:pPr>
      <w:r w:rsidRPr="00DB7381">
        <w:rPr>
          <w:rFonts w:ascii="Tajawal" w:eastAsia="Aptos" w:hAnsi="Tajawal" w:cs="Tajawal"/>
          <w:b/>
          <w:bCs/>
          <w:color w:val="auto"/>
          <w:sz w:val="24"/>
          <w:lang w:val="en-GB" w:eastAsia="en-US"/>
          <w14:ligatures w14:val="standardContextual"/>
        </w:rPr>
        <w:t>"</w:t>
      </w:r>
      <w:r w:rsidRPr="00DB7381">
        <w:rPr>
          <w:rFonts w:ascii="Tajawal" w:eastAsia="Aptos" w:hAnsi="Tajawal" w:cs="Tajawal"/>
          <w:b/>
          <w:bCs/>
          <w:color w:val="auto"/>
          <w:sz w:val="24"/>
          <w:rtl/>
          <w:lang w:val="en-GB" w:eastAsia="en-US"/>
          <w14:ligatures w14:val="standardContextual"/>
        </w:rPr>
        <w:t>الكراهية" و"العداء</w:t>
      </w:r>
      <w:r w:rsidRPr="00DB7381">
        <w:rPr>
          <w:rFonts w:ascii="Tajawal" w:eastAsia="Aptos" w:hAnsi="Tajawal" w:cs="Tajawal"/>
          <w:b/>
          <w:bCs/>
          <w:color w:val="auto"/>
          <w:sz w:val="24"/>
          <w:lang w:val="en-GB" w:eastAsia="en-US"/>
          <w14:ligatures w14:val="standardContextual"/>
        </w:rPr>
        <w:t>"</w:t>
      </w:r>
      <w:r w:rsidRPr="00DB7381">
        <w:rPr>
          <w:noProof/>
        </w:rPr>
        <w:t xml:space="preserve"> </w:t>
      </w:r>
    </w:p>
    <w:p w14:paraId="7D2A604A" w14:textId="77777777" w:rsidR="00DB7381" w:rsidRPr="00DB7381" w:rsidRDefault="00DB7381" w:rsidP="00DB7381">
      <w:pPr>
        <w:bidi/>
        <w:spacing w:before="0" w:after="0" w:line="240" w:lineRule="auto"/>
        <w:jc w:val="both"/>
        <w:rPr>
          <w:rFonts w:ascii="Tajawal" w:eastAsia="Aptos" w:hAnsi="Tajawal" w:cs="Tajawal"/>
          <w:color w:val="auto"/>
          <w:sz w:val="24"/>
          <w:lang w:val="en-GB" w:eastAsia="en-US"/>
          <w14:ligatures w14:val="standardContextual"/>
        </w:rPr>
      </w:pPr>
    </w:p>
    <w:p w14:paraId="5DBD0372"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على الرغم من أن "جريمة الكراهية" مصطلح شائع الاستخدام، ويظهر في الإحالة التي تلقيناها من الحكومة وعنوان مراجعتنا، إلا أنه لا يُستخدم في القانون النيوزيلندي</w:t>
      </w:r>
      <w:r w:rsidRPr="00DB7381">
        <w:rPr>
          <w:rFonts w:ascii="Tajawal" w:eastAsia="Aptos" w:hAnsi="Tajawal" w:cs="Tajawal"/>
          <w:color w:val="auto"/>
          <w:sz w:val="22"/>
          <w:szCs w:val="22"/>
          <w:lang w:val="en-GB" w:eastAsia="en-US"/>
          <w14:ligatures w14:val="standardContextual"/>
        </w:rPr>
        <w:t xml:space="preserve">. </w:t>
      </w:r>
      <w:r w:rsidRPr="00DB7381">
        <w:rPr>
          <w:rFonts w:ascii="Tajawal" w:eastAsia="Aptos" w:hAnsi="Tajawal" w:cs="Tajawal"/>
          <w:color w:val="auto"/>
          <w:sz w:val="22"/>
          <w:szCs w:val="22"/>
          <w:rtl/>
          <w:lang w:val="en-GB" w:eastAsia="en-US"/>
          <w14:ligatures w14:val="standardContextual"/>
        </w:rPr>
        <w:t>وبدلاً من ذلك، يشير القانون إلى الجرائم التي تُرتكب بسبب "العداء تجاه" مجموعة من الأشخاص. ولهذا السبب، نستخدم في تقريرنا مصطلح "العداء" عند الإشارة إلى دافع الجاني</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ونستخدم مصطلح "جريمة الكراهية" بالمعنى العام لوصف نوع الجرائم التي تُعنى بها هذه المراجعة</w:t>
      </w:r>
      <w:r w:rsidRPr="00DB7381">
        <w:rPr>
          <w:rFonts w:ascii="Tajawal" w:eastAsia="Aptos" w:hAnsi="Tajawal" w:cs="Tajawal"/>
          <w:color w:val="auto"/>
          <w:sz w:val="22"/>
          <w:szCs w:val="22"/>
          <w:lang w:val="en-GB" w:eastAsia="en-US"/>
          <w14:ligatures w14:val="standardContextual"/>
        </w:rPr>
        <w:t>.</w:t>
      </w:r>
    </w:p>
    <w:p w14:paraId="373A2353" w14:textId="77777777" w:rsidR="00DB7381" w:rsidRPr="00DB7381" w:rsidRDefault="00DB7381" w:rsidP="00DB7381">
      <w:pPr>
        <w:bidi/>
        <w:spacing w:before="0" w:after="0" w:line="240" w:lineRule="auto"/>
        <w:jc w:val="both"/>
        <w:rPr>
          <w:rFonts w:ascii="Tajawal" w:eastAsia="Aptos" w:hAnsi="Tajawal" w:cs="Tajawal"/>
          <w:color w:val="auto"/>
          <w:sz w:val="22"/>
          <w:szCs w:val="22"/>
          <w:lang w:val="en-GB" w:eastAsia="en-US"/>
          <w14:ligatures w14:val="standardContextual"/>
        </w:rPr>
      </w:pPr>
    </w:p>
    <w:p w14:paraId="4C6A0B1B" w14:textId="77777777" w:rsidR="00DB7381" w:rsidRPr="00DB7381" w:rsidRDefault="00DB7381" w:rsidP="00DB7381">
      <w:pPr>
        <w:bidi/>
        <w:spacing w:before="0" w:after="0" w:line="240" w:lineRule="auto"/>
        <w:jc w:val="both"/>
        <w:rPr>
          <w:rFonts w:ascii="Tajawal" w:eastAsia="Aptos" w:hAnsi="Tajawal" w:cs="Tajawal"/>
          <w:b/>
          <w:bCs/>
          <w:color w:val="auto"/>
          <w:sz w:val="24"/>
          <w:rtl/>
          <w:lang w:val="en-GB" w:eastAsia="en-US"/>
          <w14:ligatures w14:val="standardContextual"/>
        </w:rPr>
      </w:pPr>
    </w:p>
    <w:p w14:paraId="1B38F07D" w14:textId="77777777" w:rsidR="00DB7381" w:rsidRPr="00DB7381" w:rsidRDefault="00DB7381" w:rsidP="00DB7381">
      <w:pPr>
        <w:bidi/>
        <w:spacing w:before="0" w:after="0" w:line="240" w:lineRule="auto"/>
        <w:jc w:val="both"/>
        <w:rPr>
          <w:rFonts w:ascii="Tajawal" w:eastAsia="Aptos" w:hAnsi="Tajawal" w:cs="Tajawal"/>
          <w:b/>
          <w:bCs/>
          <w:color w:val="45B0E1"/>
          <w:sz w:val="24"/>
          <w:lang w:val="en-GB" w:eastAsia="en-US"/>
          <w14:ligatures w14:val="standardContextual"/>
        </w:rPr>
      </w:pPr>
      <w:r w:rsidRPr="00DB7381">
        <w:rPr>
          <w:rFonts w:ascii="Tajawal" w:eastAsia="Aptos" w:hAnsi="Tajawal" w:cs="Tajawal"/>
          <w:b/>
          <w:bCs/>
          <w:color w:val="45B0E1"/>
          <w:sz w:val="24"/>
          <w:rtl/>
          <w:lang w:val="en-GB" w:eastAsia="en-US"/>
          <w14:ligatures w14:val="standardContextual"/>
        </w:rPr>
        <w:t>ما يقتضيه القانون حالياً</w:t>
      </w:r>
    </w:p>
    <w:p w14:paraId="726EB18A"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في أوتياروا نيوزيلندا، نستخدم "نموذج تشديد العقوبة" في قانون جرائم الكراهية. وهذا يعني أن المحكمة تعتبر الدافع العدائي ظرفاً مشدداً للعقوبة عند النطق بالحكم على شخص أُدين بارتكاب جريمة. وقد يؤدي هذا إلى إصدار عقوبة أشد قسوة. على سبيل المثال، قد يعني ذلك أن يقضي الجاني فترة أطول في السجن</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ويمكن أن يُطبق الظرف المشدد على أي جريمة.</w:t>
      </w:r>
    </w:p>
    <w:p w14:paraId="1B9DFBF0"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p>
    <w:p w14:paraId="16D6E2F5" w14:textId="77777777" w:rsidR="00DB7381" w:rsidRPr="00DB7381" w:rsidRDefault="00DB7381" w:rsidP="00DB7381">
      <w:p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لا تمتلك أوتياروا نيوزيلندا جرائم كراهية محددة. إن حقيقة كون الجريمة مدفوعة بالعداء لا تغير نوع الجريمة التي يُتهم بها الشخص</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فعلى سبيل المثال، يُوجه الاتهام في الاعتداء المدفوع بالعنصرية على أنه اعتداء</w:t>
      </w:r>
      <w:r w:rsidRPr="00DB7381">
        <w:rPr>
          <w:rFonts w:ascii="Tajawal" w:eastAsia="Aptos" w:hAnsi="Tajawal" w:cs="Tajawal"/>
          <w:color w:val="auto"/>
          <w:sz w:val="22"/>
          <w:szCs w:val="22"/>
          <w:lang w:val="en-GB" w:eastAsia="en-US"/>
          <w14:ligatures w14:val="standardContextual"/>
        </w:rPr>
        <w:t xml:space="preserve">. </w:t>
      </w:r>
      <w:r w:rsidRPr="00DB7381">
        <w:rPr>
          <w:rFonts w:ascii="Tajawal" w:eastAsia="Aptos" w:hAnsi="Tajawal" w:cs="Tajawal"/>
          <w:color w:val="auto"/>
          <w:sz w:val="22"/>
          <w:szCs w:val="22"/>
          <w:rtl/>
          <w:lang w:val="en-GB" w:eastAsia="en-US"/>
          <w14:ligatures w14:val="standardContextual"/>
        </w:rPr>
        <w:t>ويُنظر في الدافع العدائي عند إصدار الحكم، وذلك بعد أن تتم إدانة الجاني</w:t>
      </w:r>
      <w:r w:rsidRPr="00DB7381">
        <w:rPr>
          <w:rFonts w:ascii="Tajawal" w:eastAsia="Aptos" w:hAnsi="Tajawal" w:cs="Tajawal"/>
          <w:color w:val="auto"/>
          <w:sz w:val="22"/>
          <w:szCs w:val="22"/>
          <w:lang w:val="en-GB" w:eastAsia="en-US"/>
          <w14:ligatures w14:val="standardContextual"/>
        </w:rPr>
        <w:t>.</w:t>
      </w:r>
    </w:p>
    <w:p w14:paraId="4CCD9065" w14:textId="77777777" w:rsidR="00DB7381" w:rsidRPr="00DB7381" w:rsidRDefault="00DB7381" w:rsidP="00DB7381">
      <w:pPr>
        <w:bidi/>
        <w:spacing w:before="0" w:after="0" w:line="240" w:lineRule="auto"/>
        <w:jc w:val="both"/>
        <w:rPr>
          <w:rFonts w:ascii="Tajawal" w:eastAsia="Aptos" w:hAnsi="Tajawal" w:cs="Tajawal"/>
          <w:b/>
          <w:bCs/>
          <w:color w:val="auto"/>
          <w:sz w:val="24"/>
          <w:rtl/>
          <w:lang w:val="en-GB" w:eastAsia="en-US"/>
          <w14:ligatures w14:val="standardContextual"/>
        </w:rPr>
      </w:pPr>
    </w:p>
    <w:p w14:paraId="05293FCC" w14:textId="77777777" w:rsidR="00DB7381" w:rsidRPr="00DB7381" w:rsidRDefault="00DB7381" w:rsidP="00DB7381">
      <w:pPr>
        <w:bidi/>
        <w:spacing w:before="0" w:after="0" w:line="240" w:lineRule="auto"/>
        <w:jc w:val="both"/>
        <w:rPr>
          <w:rFonts w:ascii="Tajawal" w:eastAsia="Aptos" w:hAnsi="Tajawal" w:cs="Tajawal"/>
          <w:b/>
          <w:bCs/>
          <w:color w:val="45B0E1"/>
          <w:sz w:val="24"/>
          <w:lang w:val="en-GB" w:eastAsia="en-US"/>
          <w14:ligatures w14:val="standardContextual"/>
        </w:rPr>
      </w:pPr>
      <w:r w:rsidRPr="00DB7381">
        <w:rPr>
          <w:rFonts w:ascii="Tajawal" w:eastAsia="Aptos" w:hAnsi="Tajawal" w:cs="Tajawal"/>
          <w:b/>
          <w:bCs/>
          <w:color w:val="45B0E1"/>
          <w:sz w:val="24"/>
          <w:rtl/>
          <w:lang w:val="en-GB" w:eastAsia="en-US"/>
          <w14:ligatures w14:val="standardContextual"/>
        </w:rPr>
        <w:t>موضوع هذه المراجعة</w:t>
      </w:r>
    </w:p>
    <w:p w14:paraId="1A812511"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كان السؤال الرئيسي في هذه المراجعة هو ما إذا كان ينبغي أن يتضمن القانون في أوتياروا نيوزيلندا جرائم كراهية محددة (سواء إلى جانب نموذج تشديد العقوبة أو بدلاً منه)</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w:t>
      </w:r>
    </w:p>
    <w:p w14:paraId="6777BA3E"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p>
    <w:p w14:paraId="7730B7C8"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لم تنظر مراجعتنا في تجريم أي أفعال لا تعتبر في الأساس جرائم</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بل اقتصرت على النظر في كيفية تعامل القانون الجنائي مع الأفعال غير القانونية بالفعل عندما تكون مدفوعة بالعداء أيضاً</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فالجرائم مثل الاعتداء والترهيب وأعمال التخريب الجدارية تعتبر جرائم بالفعل. </w:t>
      </w:r>
    </w:p>
    <w:p w14:paraId="23077D00"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p>
    <w:p w14:paraId="715340E3"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لم تتطرق مراجعتنا إلى قوانين خطاب الكراهية. ونعني بخطاب الكراهية، الخطاب أو التعبير الذي يُظهر كراهية أو عداءً تجاه مجموعة من الأشخاص. خلال فترة المشاورات، أفادت عدة مجموعات بأن خطاب الكراهية يثير قلقاً أكبر لدى العديد من المجتمعات مقارنة بجرائم الكراهية. وذلك لأنه يُعاش بصورة أكثر شيوعاً وبسبب ما يمكن أن يسببه من أذى وخوف. وأخبرنا مقدمو طلبات آخرون أن قوانين خطاب الكراهية من شأنها أن تقيد الحق في حرية التعبير على نحو غير معقول. ونحن نقر بوجهات نظر مقدمي الطلبات هؤلاء</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ومع ذلك، فإن النظر في قوانين خطاب الكراهية أو تقديم توصيات بشأنها كان خارج نطاق مراجعتنا.</w:t>
      </w:r>
    </w:p>
    <w:p w14:paraId="21ED4724"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p>
    <w:p w14:paraId="26CF0187"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تقتصر مراجعتنا على ما يمكن للقانون أن يفعله للاستجابة بشكل أفضل لجرائم الكراهية. ونحن ندرك أن الحد من جرائم الكراهية والأضرار الناجمة عنها يتطلب إجراءات تتجاوز نطاق القانون الجنائي، بما في ذلك المشاركة المجتمعية، والتعليم، وخدمات الدعم</w:t>
      </w:r>
      <w:r w:rsidRPr="00DB7381">
        <w:rPr>
          <w:rFonts w:ascii="Tajawal" w:eastAsia="Aptos" w:hAnsi="Tajawal" w:cs="Tajawal"/>
          <w:color w:val="auto"/>
          <w:sz w:val="22"/>
          <w:szCs w:val="22"/>
          <w:lang w:val="en-GB" w:eastAsia="en-US"/>
          <w14:ligatures w14:val="standardContextual"/>
        </w:rPr>
        <w:t>.</w:t>
      </w:r>
    </w:p>
    <w:p w14:paraId="6E7A5C86" w14:textId="77777777" w:rsidR="00DB7381" w:rsidRPr="00DB7381" w:rsidRDefault="00DB7381" w:rsidP="00DB7381">
      <w:pPr>
        <w:bidi/>
        <w:spacing w:before="0" w:after="0" w:line="240" w:lineRule="auto"/>
        <w:jc w:val="both"/>
        <w:rPr>
          <w:rFonts w:ascii="Tajawal" w:eastAsia="Aptos" w:hAnsi="Tajawal" w:cs="Tajawal"/>
          <w:color w:val="auto"/>
          <w:sz w:val="22"/>
          <w:szCs w:val="22"/>
          <w:lang w:val="en-GB" w:eastAsia="en-US"/>
          <w14:ligatures w14:val="standardContextual"/>
        </w:rPr>
      </w:pPr>
    </w:p>
    <w:p w14:paraId="673C81A1" w14:textId="77777777" w:rsidR="00DB7381" w:rsidRPr="00DB7381" w:rsidRDefault="00DB7381" w:rsidP="00DB7381">
      <w:pPr>
        <w:bidi/>
        <w:spacing w:before="0" w:after="0" w:line="240" w:lineRule="auto"/>
        <w:jc w:val="both"/>
        <w:rPr>
          <w:rFonts w:ascii="Tajawal" w:eastAsia="Aptos" w:hAnsi="Tajawal" w:cs="Tajawal"/>
          <w:color w:val="45B0E1"/>
          <w:sz w:val="24"/>
          <w:lang w:val="en-GB" w:eastAsia="en-US"/>
          <w14:ligatures w14:val="standardContextual"/>
        </w:rPr>
      </w:pPr>
      <w:r w:rsidRPr="00DB7381">
        <w:rPr>
          <w:rFonts w:ascii="Tajawal" w:eastAsia="Aptos" w:hAnsi="Tajawal" w:cs="Tajawal"/>
          <w:b/>
          <w:bCs/>
          <w:color w:val="45B0E1"/>
          <w:sz w:val="24"/>
          <w:rtl/>
          <w:lang w:val="en-GB" w:eastAsia="en-US"/>
          <w14:ligatures w14:val="standardContextual"/>
        </w:rPr>
        <w:t>ما الذي يميز جرائم الكراهية عن الجرائم الأخرى؟</w:t>
      </w:r>
    </w:p>
    <w:p w14:paraId="1745EE8F"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تتسبب جرائم الكراهية في أضرار تتجاوز الضحية المباشرة</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ويرجع ذلك إلى أن جرائم الكراهية تستهدف الأشخاص بسبب هويتهم. وفيما يلي بعض أنواع الأضرار الناجمة عن جرائم الكراهية</w:t>
      </w:r>
      <w:r w:rsidRPr="00DB7381">
        <w:rPr>
          <w:rFonts w:ascii="Tajawal" w:eastAsia="Aptos" w:hAnsi="Tajawal" w:cs="Tajawal"/>
          <w:color w:val="auto"/>
          <w:sz w:val="22"/>
          <w:szCs w:val="22"/>
          <w:lang w:val="en-GB" w:eastAsia="en-US"/>
          <w14:ligatures w14:val="standardContextual"/>
        </w:rPr>
        <w:t>:</w:t>
      </w:r>
    </w:p>
    <w:p w14:paraId="70DD9B18" w14:textId="77777777" w:rsidR="00DB7381" w:rsidRPr="00DB7381" w:rsidRDefault="00DB7381" w:rsidP="00DB7381">
      <w:pPr>
        <w:bidi/>
        <w:spacing w:before="0" w:after="0" w:line="240" w:lineRule="auto"/>
        <w:jc w:val="both"/>
        <w:rPr>
          <w:rFonts w:ascii="Tajawal" w:eastAsia="Aptos" w:hAnsi="Tajawal" w:cs="Tajawal"/>
          <w:color w:val="auto"/>
          <w:sz w:val="22"/>
          <w:szCs w:val="22"/>
          <w:lang w:val="en-GB" w:eastAsia="en-US"/>
          <w14:ligatures w14:val="standardContextual"/>
        </w:rPr>
      </w:pPr>
    </w:p>
    <w:p w14:paraId="0093DBF0" w14:textId="77777777" w:rsidR="00DB7381" w:rsidRPr="00DB7381" w:rsidRDefault="00DB7381">
      <w:pPr>
        <w:numPr>
          <w:ilvl w:val="0"/>
          <w:numId w:val="31"/>
        </w:num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b/>
          <w:bCs/>
          <w:color w:val="auto"/>
          <w:sz w:val="22"/>
          <w:szCs w:val="22"/>
          <w:rtl/>
          <w:lang w:val="en-GB" w:eastAsia="en-US"/>
          <w14:ligatures w14:val="standardContextual"/>
        </w:rPr>
        <w:t>الأذى الذي يلحق بالضحية</w:t>
      </w:r>
      <w:r w:rsidRPr="00DB7381">
        <w:rPr>
          <w:rFonts w:ascii="Tajawal" w:eastAsia="Aptos" w:hAnsi="Tajawal" w:cs="Tajawal"/>
          <w:b/>
          <w:bCs/>
          <w:color w:val="auto"/>
          <w:sz w:val="22"/>
          <w:szCs w:val="22"/>
          <w:lang w:val="en-GB" w:eastAsia="en-US"/>
          <w14:ligatures w14:val="standardContextual"/>
        </w:rPr>
        <w:t>.</w:t>
      </w:r>
      <w:r w:rsidRPr="00DB7381">
        <w:rPr>
          <w:rFonts w:ascii="Tajawal" w:eastAsia="Aptos" w:hAnsi="Tajawal" w:cs="Tajawal"/>
          <w:b/>
          <w:bCs/>
          <w:color w:val="auto"/>
          <w:sz w:val="22"/>
          <w:szCs w:val="22"/>
          <w:rtl/>
          <w:lang w:val="en-GB" w:eastAsia="en-US"/>
          <w14:ligatures w14:val="standardContextual"/>
        </w:rPr>
        <w:t xml:space="preserve"> </w:t>
      </w:r>
      <w:r w:rsidRPr="00DB7381">
        <w:rPr>
          <w:rFonts w:ascii="Tajawal" w:eastAsia="Aptos" w:hAnsi="Tajawal" w:cs="Tajawal"/>
          <w:color w:val="auto"/>
          <w:sz w:val="22"/>
          <w:szCs w:val="22"/>
          <w:rtl/>
          <w:lang w:val="en-GB" w:eastAsia="en-US"/>
          <w14:ligatures w14:val="standardContextual"/>
        </w:rPr>
        <w:t>غالباً ما يعاني الضحايا من أذى نفسي أعمق لأنهم مستهدفون بسبب هويتهم. ويمكن أن يخلق هذا قلقاً وخوفاً طويل الأمد</w:t>
      </w:r>
      <w:r w:rsidRPr="00DB7381">
        <w:rPr>
          <w:rFonts w:ascii="Tajawal" w:eastAsia="Aptos" w:hAnsi="Tajawal" w:cs="Tajawal"/>
          <w:color w:val="auto"/>
          <w:sz w:val="22"/>
          <w:szCs w:val="22"/>
          <w:lang w:val="en-GB" w:eastAsia="en-US"/>
          <w14:ligatures w14:val="standardContextual"/>
        </w:rPr>
        <w:t>.</w:t>
      </w:r>
    </w:p>
    <w:p w14:paraId="43692F2C" w14:textId="77777777" w:rsidR="00DB7381" w:rsidRPr="00DB7381" w:rsidRDefault="00DB7381">
      <w:pPr>
        <w:numPr>
          <w:ilvl w:val="0"/>
          <w:numId w:val="31"/>
        </w:num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b/>
          <w:bCs/>
          <w:color w:val="auto"/>
          <w:sz w:val="22"/>
          <w:szCs w:val="22"/>
          <w:rtl/>
          <w:lang w:val="en-GB" w:eastAsia="en-US"/>
          <w14:ligatures w14:val="standardContextual"/>
        </w:rPr>
        <w:t xml:space="preserve">الأذى الذي يلحق بالمجتمع. </w:t>
      </w:r>
      <w:r w:rsidRPr="00DB7381">
        <w:rPr>
          <w:rFonts w:ascii="Tajawal" w:eastAsia="Aptos" w:hAnsi="Tajawal" w:cs="Tajawal"/>
          <w:color w:val="auto"/>
          <w:sz w:val="22"/>
          <w:szCs w:val="22"/>
          <w:rtl/>
          <w:lang w:val="en-GB" w:eastAsia="en-US"/>
          <w14:ligatures w14:val="standardContextual"/>
        </w:rPr>
        <w:t>ولأن جريمة الكراهية تستهدف الأشخاص بناءً على هويتهم، فإنها توجه رسالة إلى مجتمعات بأكملها تشترك في تلك الهوية مفادها أنهم غير آمنين أو غير مرحب بهم في أوتياروا نيوزيلندا</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وقد يشعر أفراد هذه المجتمعات بالتهديد والضعف والغضب والقلق</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وقد ينسحبون من الحياة العامة أو يشعرون بعدم الأمان في التعبير عن هويتهم أو ثقافتهم أو معتقداتهم</w:t>
      </w:r>
      <w:r w:rsidRPr="00DB7381">
        <w:rPr>
          <w:rFonts w:ascii="Tajawal" w:eastAsia="Aptos" w:hAnsi="Tajawal" w:cs="Tajawal"/>
          <w:color w:val="auto"/>
          <w:sz w:val="22"/>
          <w:szCs w:val="22"/>
          <w:lang w:val="en-GB" w:eastAsia="en-US"/>
          <w14:ligatures w14:val="standardContextual"/>
        </w:rPr>
        <w:t>.</w:t>
      </w:r>
    </w:p>
    <w:p w14:paraId="3543928A" w14:textId="77777777" w:rsidR="00DB7381" w:rsidRPr="00DB7381" w:rsidRDefault="00DB7381">
      <w:pPr>
        <w:numPr>
          <w:ilvl w:val="0"/>
          <w:numId w:val="31"/>
        </w:num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b/>
          <w:bCs/>
          <w:color w:val="auto"/>
          <w:sz w:val="22"/>
          <w:szCs w:val="22"/>
          <w:rtl/>
          <w:lang w:val="en-GB" w:eastAsia="en-US"/>
          <w14:ligatures w14:val="standardContextual"/>
        </w:rPr>
        <w:t>الأذى الذي يلحق بالمجتمع الأوسع</w:t>
      </w:r>
      <w:r w:rsidRPr="00DB7381">
        <w:rPr>
          <w:rFonts w:ascii="Tajawal" w:eastAsia="Aptos" w:hAnsi="Tajawal" w:cs="Tajawal"/>
          <w:b/>
          <w:bCs/>
          <w:color w:val="auto"/>
          <w:sz w:val="22"/>
          <w:szCs w:val="22"/>
          <w:lang w:val="en-GB" w:eastAsia="en-US"/>
          <w14:ligatures w14:val="standardContextual"/>
        </w:rPr>
        <w:t>.</w:t>
      </w:r>
      <w:r w:rsidRPr="00DB7381">
        <w:rPr>
          <w:rFonts w:ascii="Tajawal" w:eastAsia="Aptos" w:hAnsi="Tajawal" w:cs="Tajawal"/>
          <w:b/>
          <w:bCs/>
          <w:color w:val="auto"/>
          <w:sz w:val="22"/>
          <w:szCs w:val="22"/>
          <w:rtl/>
          <w:lang w:val="en-GB" w:eastAsia="en-US"/>
          <w14:ligatures w14:val="standardContextual"/>
        </w:rPr>
        <w:t xml:space="preserve"> </w:t>
      </w:r>
      <w:r w:rsidRPr="00DB7381">
        <w:rPr>
          <w:rFonts w:ascii="Tajawal" w:eastAsia="Aptos" w:hAnsi="Tajawal" w:cs="Tajawal"/>
          <w:color w:val="auto"/>
          <w:sz w:val="22"/>
          <w:szCs w:val="22"/>
          <w:rtl/>
          <w:lang w:val="en-GB" w:eastAsia="en-US"/>
          <w14:ligatures w14:val="standardContextual"/>
        </w:rPr>
        <w:t>يمكن أن تؤدي جرائم الكراهية إلى إحداث انقسامات في المجتمعات، وتقويض التماسك الاجتماعي، وإضعاف الثقة في المؤسسات العامة ونظام العدالة</w:t>
      </w:r>
      <w:r w:rsidRPr="00DB7381">
        <w:rPr>
          <w:rFonts w:ascii="Tajawal" w:eastAsia="Aptos" w:hAnsi="Tajawal" w:cs="Tajawal"/>
          <w:color w:val="auto"/>
          <w:sz w:val="22"/>
          <w:szCs w:val="22"/>
          <w:lang w:val="en-GB" w:eastAsia="en-US"/>
          <w14:ligatures w14:val="standardContextual"/>
        </w:rPr>
        <w:t>.</w:t>
      </w:r>
    </w:p>
    <w:p w14:paraId="7C59781E" w14:textId="77777777" w:rsidR="00DB7381" w:rsidRPr="00DB7381" w:rsidRDefault="00DB7381" w:rsidP="00DB7381">
      <w:pPr>
        <w:bidi/>
        <w:spacing w:before="0" w:after="0" w:line="240" w:lineRule="auto"/>
        <w:ind w:left="720"/>
        <w:jc w:val="both"/>
        <w:rPr>
          <w:rFonts w:ascii="Tajawal" w:eastAsia="Aptos" w:hAnsi="Tajawal" w:cs="Tajawal"/>
          <w:color w:val="auto"/>
          <w:sz w:val="22"/>
          <w:szCs w:val="22"/>
          <w:lang w:val="en-GB" w:eastAsia="en-US"/>
          <w14:ligatures w14:val="standardContextual"/>
        </w:rPr>
      </w:pPr>
    </w:p>
    <w:p w14:paraId="0F621BC0"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من خلال استهداف الضحايا بناءً على هويتهم، يقوض مرتكبو جرائم الكراهية القيم الهامة التي يتقاسمها العديد من النيوزيلنديين مثل المساواة والتسامح والكرامة الإنسانية</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w:t>
      </w:r>
    </w:p>
    <w:p w14:paraId="41CF4A2D"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p>
    <w:p w14:paraId="485D6761"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 xml:space="preserve">لهذه الأسباب، تتعامل أوتياروا نيوزيلندا، شأنها شأن العديد من البلدان الأخرى، مع جرائم الكراهية بجدية أكبر مقارنة بالجرائم المماثلة التي لا تكون مدفوعة بالعداء. </w:t>
      </w:r>
    </w:p>
    <w:p w14:paraId="4253D592" w14:textId="77777777" w:rsidR="00DB7381" w:rsidRPr="00DB7381" w:rsidRDefault="00DB7381" w:rsidP="00DB7381">
      <w:pPr>
        <w:bidi/>
        <w:spacing w:before="0" w:after="0" w:line="240" w:lineRule="auto"/>
        <w:jc w:val="both"/>
        <w:rPr>
          <w:rFonts w:ascii="Tajawal" w:eastAsia="Aptos" w:hAnsi="Tajawal" w:cs="Tajawal"/>
          <w:color w:val="auto"/>
          <w:sz w:val="24"/>
          <w:rtl/>
          <w:lang w:val="en-GB" w:eastAsia="en-US"/>
          <w14:ligatures w14:val="standardContextual"/>
        </w:rPr>
      </w:pPr>
    </w:p>
    <w:p w14:paraId="25351A02"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ينبغي لنظام العدالة أن يحاسب الجناة على الجرائم المدفوعة بالعداء، وأن يرسل رسالة واضحة للجمهور مفادها أن جرائم الكراهية غير مقبولة، وأن يحد من وقوع جرائم الكراهية قدر الإمكان، وأن يطمئن المجتمعات المتضررة إلى أن العداء تجاههم سيتم التعامل معه بكل جدية. ونحن نرى أن هذه هي الأهداف التي يجب أن يحققها قانون جرائم الكراهية</w:t>
      </w:r>
      <w:r w:rsidRPr="00DB7381">
        <w:rPr>
          <w:rFonts w:ascii="Tajawal" w:eastAsia="Aptos" w:hAnsi="Tajawal" w:cs="Tajawal"/>
          <w:color w:val="auto"/>
          <w:sz w:val="22"/>
          <w:szCs w:val="22"/>
          <w:lang w:val="en-GB" w:eastAsia="en-US"/>
          <w14:ligatures w14:val="standardContextual"/>
        </w:rPr>
        <w:t>.</w:t>
      </w:r>
    </w:p>
    <w:p w14:paraId="01337BA6" w14:textId="77777777" w:rsidR="00DB7381" w:rsidRPr="00DB7381" w:rsidRDefault="00DB7381" w:rsidP="00DB7381">
      <w:pPr>
        <w:bidi/>
        <w:spacing w:before="0" w:after="0" w:line="240" w:lineRule="auto"/>
        <w:jc w:val="both"/>
        <w:rPr>
          <w:rFonts w:ascii="Tajawal" w:eastAsia="Aptos" w:hAnsi="Tajawal" w:cs="Tajawal"/>
          <w:color w:val="auto"/>
          <w:sz w:val="24"/>
          <w:lang w:val="en-GB" w:eastAsia="en-US"/>
          <w14:ligatures w14:val="standardContextual"/>
        </w:rPr>
      </w:pPr>
    </w:p>
    <w:p w14:paraId="2F1B3645" w14:textId="77777777" w:rsidR="00DB7381" w:rsidRPr="00DB7381" w:rsidRDefault="00DB7381" w:rsidP="00DB7381">
      <w:pPr>
        <w:bidi/>
        <w:spacing w:before="0" w:after="0" w:line="240" w:lineRule="auto"/>
        <w:jc w:val="both"/>
        <w:rPr>
          <w:rFonts w:ascii="Tajawal" w:eastAsia="Aptos" w:hAnsi="Tajawal" w:cs="Tajawal"/>
          <w:color w:val="45B0E1"/>
          <w:sz w:val="24"/>
          <w:lang w:val="en-GB" w:eastAsia="en-US"/>
          <w14:ligatures w14:val="standardContextual"/>
        </w:rPr>
      </w:pPr>
      <w:r w:rsidRPr="00DB7381">
        <w:rPr>
          <w:rFonts w:ascii="Tajawal" w:eastAsia="Aptos" w:hAnsi="Tajawal" w:cs="Tajawal"/>
          <w:b/>
          <w:bCs/>
          <w:color w:val="45B0E1"/>
          <w:sz w:val="24"/>
          <w:rtl/>
          <w:lang w:val="en-GB" w:eastAsia="en-US"/>
          <w14:ligatures w14:val="standardContextual"/>
        </w:rPr>
        <w:t>ما نعرفه عن جرائم الكراهية في أوتياروا نيوزيلندا</w:t>
      </w:r>
    </w:p>
    <w:p w14:paraId="41FDB9ED"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البيانات غير مكتملة، ولكن المعلومات المتوفرة لدينا تظهر أن جرائم الكراهية تحدث بالفعل في هذا البلد</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بدأت الشرطة في التسجيل المنهجي لجرائم الكراهية المُبلَّغ عنها في عام 2019.</w:t>
      </w:r>
      <w:r w:rsidRPr="00DB7381">
        <w:rPr>
          <w:rFonts w:ascii="Tajawal" w:eastAsia="Aptos" w:hAnsi="Tajawal" w:cs="Tajawal"/>
          <w:color w:val="auto"/>
          <w:sz w:val="22"/>
          <w:szCs w:val="22"/>
          <w:lang w:val="en-GB" w:eastAsia="en-US"/>
          <w14:ligatures w14:val="standardContextual"/>
        </w:rPr>
        <w:t xml:space="preserve"> </w:t>
      </w:r>
      <w:r w:rsidRPr="00DB7381">
        <w:rPr>
          <w:rFonts w:ascii="Tajawal" w:eastAsia="Aptos" w:hAnsi="Tajawal" w:cs="Tajawal"/>
          <w:color w:val="auto"/>
          <w:sz w:val="22"/>
          <w:szCs w:val="22"/>
          <w:rtl/>
          <w:lang w:val="en-GB" w:eastAsia="en-US"/>
          <w14:ligatures w14:val="standardContextual"/>
        </w:rPr>
        <w:t>وتظهر السجلات ما يلي</w:t>
      </w:r>
      <w:r w:rsidRPr="00DB7381">
        <w:rPr>
          <w:rFonts w:ascii="Tajawal" w:eastAsia="Aptos" w:hAnsi="Tajawal" w:cs="Tajawal"/>
          <w:color w:val="auto"/>
          <w:sz w:val="22"/>
          <w:szCs w:val="22"/>
          <w:lang w:val="en-GB" w:eastAsia="en-US"/>
          <w14:ligatures w14:val="standardContextual"/>
        </w:rPr>
        <w:t>:</w:t>
      </w:r>
    </w:p>
    <w:p w14:paraId="3DD29BAB" w14:textId="77777777" w:rsidR="00DB7381" w:rsidRPr="00DB7381" w:rsidRDefault="00DB7381" w:rsidP="00DB7381">
      <w:pPr>
        <w:bidi/>
        <w:spacing w:before="0" w:after="0" w:line="240" w:lineRule="auto"/>
        <w:jc w:val="both"/>
        <w:rPr>
          <w:rFonts w:ascii="Tajawal" w:eastAsia="Aptos" w:hAnsi="Tajawal" w:cs="Tajawal"/>
          <w:color w:val="auto"/>
          <w:sz w:val="22"/>
          <w:szCs w:val="22"/>
          <w:lang w:val="en-GB" w:eastAsia="en-US"/>
          <w14:ligatures w14:val="standardContextual"/>
        </w:rPr>
      </w:pPr>
    </w:p>
    <w:p w14:paraId="53AAB3C1" w14:textId="77777777" w:rsidR="00DB7381" w:rsidRPr="00DB7381" w:rsidRDefault="00DB7381">
      <w:pPr>
        <w:numPr>
          <w:ilvl w:val="0"/>
          <w:numId w:val="32"/>
        </w:num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 xml:space="preserve">تشكل جرائم الكراهية المُبلَّغ عنها حوالي </w:t>
      </w:r>
      <w:r w:rsidRPr="00DB7381">
        <w:rPr>
          <w:rFonts w:ascii="Tajawal" w:eastAsia="Aptos" w:hAnsi="Tajawal" w:cs="Tajawal"/>
          <w:b/>
          <w:bCs/>
          <w:color w:val="auto"/>
          <w:sz w:val="22"/>
          <w:szCs w:val="22"/>
          <w:lang w:val="en-GB" w:eastAsia="en-US"/>
          <w14:ligatures w14:val="standardContextual"/>
        </w:rPr>
        <w:t>0.8%</w:t>
      </w:r>
      <w:r w:rsidRPr="00DB7381">
        <w:rPr>
          <w:rFonts w:ascii="Tajawal" w:eastAsia="Aptos" w:hAnsi="Tajawal" w:cs="Tajawal"/>
          <w:color w:val="auto"/>
          <w:sz w:val="22"/>
          <w:szCs w:val="22"/>
          <w:lang w:val="en-GB" w:eastAsia="en-US"/>
          <w14:ligatures w14:val="standardContextual"/>
        </w:rPr>
        <w:t xml:space="preserve"> </w:t>
      </w:r>
      <w:r w:rsidRPr="00DB7381">
        <w:rPr>
          <w:rFonts w:ascii="Tajawal" w:eastAsia="Aptos" w:hAnsi="Tajawal" w:cs="Tajawal"/>
          <w:color w:val="auto"/>
          <w:sz w:val="22"/>
          <w:szCs w:val="22"/>
          <w:rtl/>
          <w:lang w:val="en-GB" w:eastAsia="en-US"/>
          <w14:ligatures w14:val="standardContextual"/>
        </w:rPr>
        <w:t xml:space="preserve">من إجمالي الجرائم المُبلَّغ عنها؛ و </w:t>
      </w:r>
    </w:p>
    <w:p w14:paraId="56BEDBA3" w14:textId="77777777" w:rsidR="00DB7381" w:rsidRPr="00DB7381" w:rsidRDefault="00DB7381">
      <w:pPr>
        <w:numPr>
          <w:ilvl w:val="0"/>
          <w:numId w:val="32"/>
        </w:num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ارتفعت بلاغات جرائم الكراهية من حوالي 3,452 حادثة في عام 2021 إلى 5,918 في عام 2025.</w:t>
      </w:r>
      <w:r w:rsidRPr="00DB7381">
        <w:rPr>
          <w:rFonts w:ascii="Tajawal" w:eastAsia="Aptos" w:hAnsi="Tajawal" w:cs="Tajawal"/>
          <w:color w:val="auto"/>
          <w:sz w:val="22"/>
          <w:szCs w:val="22"/>
          <w:lang w:val="en-GB" w:eastAsia="en-US"/>
          <w14:ligatures w14:val="standardContextual"/>
        </w:rPr>
        <w:t xml:space="preserve"> </w:t>
      </w:r>
      <w:r w:rsidRPr="00DB7381">
        <w:rPr>
          <w:rFonts w:ascii="Tajawal" w:eastAsia="Aptos" w:hAnsi="Tajawal" w:cs="Tajawal"/>
          <w:color w:val="auto"/>
          <w:sz w:val="22"/>
          <w:szCs w:val="22"/>
          <w:rtl/>
          <w:lang w:val="en-GB" w:eastAsia="en-US"/>
          <w14:ligatures w14:val="standardContextual"/>
        </w:rPr>
        <w:t>وهذا قد يعكس تحسناً في إجراءات الإبلاغ بدلاً من زيادة فعلية في معدلات الجريمة</w:t>
      </w:r>
      <w:r w:rsidRPr="00DB7381">
        <w:rPr>
          <w:rFonts w:ascii="Tajawal" w:eastAsia="Aptos" w:hAnsi="Tajawal" w:cs="Tajawal"/>
          <w:color w:val="auto"/>
          <w:sz w:val="22"/>
          <w:szCs w:val="22"/>
          <w:lang w:val="en-GB" w:eastAsia="en-US"/>
          <w14:ligatures w14:val="standardContextual"/>
        </w:rPr>
        <w:t>.</w:t>
      </w:r>
    </w:p>
    <w:p w14:paraId="72FCE4F6" w14:textId="77777777" w:rsidR="00DB7381" w:rsidRPr="00DB7381" w:rsidRDefault="00DB7381" w:rsidP="00DB7381">
      <w:pPr>
        <w:bidi/>
        <w:spacing w:before="0" w:after="0" w:line="240" w:lineRule="auto"/>
        <w:jc w:val="both"/>
        <w:rPr>
          <w:rFonts w:ascii="Tajawal" w:eastAsia="Aptos" w:hAnsi="Tajawal" w:cs="Tajawal"/>
          <w:color w:val="auto"/>
          <w:sz w:val="22"/>
          <w:szCs w:val="22"/>
          <w:lang w:val="en-GB" w:eastAsia="en-US"/>
          <w14:ligatures w14:val="standardContextual"/>
        </w:rPr>
      </w:pPr>
    </w:p>
    <w:p w14:paraId="6AE8AF05"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وأكثر أنواع الجرائم المزعومة المُبلَّغ عنها شيوعاً هي</w:t>
      </w:r>
      <w:r w:rsidRPr="00DB7381">
        <w:rPr>
          <w:rFonts w:ascii="Tajawal" w:eastAsia="Aptos" w:hAnsi="Tajawal" w:cs="Tajawal"/>
          <w:color w:val="auto"/>
          <w:sz w:val="22"/>
          <w:szCs w:val="22"/>
          <w:lang w:val="en-GB" w:eastAsia="en-US"/>
          <w14:ligatures w14:val="standardContextual"/>
        </w:rPr>
        <w:t>:</w:t>
      </w:r>
    </w:p>
    <w:p w14:paraId="7B8F442E" w14:textId="77777777" w:rsidR="00DB7381" w:rsidRPr="00DB7381" w:rsidRDefault="00DB7381" w:rsidP="00DB7381">
      <w:pPr>
        <w:bidi/>
        <w:spacing w:before="0" w:after="0" w:line="240" w:lineRule="auto"/>
        <w:jc w:val="both"/>
        <w:rPr>
          <w:rFonts w:ascii="Tajawal" w:eastAsia="Aptos" w:hAnsi="Tajawal" w:cs="Tajawal"/>
          <w:color w:val="auto"/>
          <w:sz w:val="22"/>
          <w:szCs w:val="22"/>
          <w:lang w:val="en-GB" w:eastAsia="en-US"/>
          <w14:ligatures w14:val="standardContextual"/>
        </w:rPr>
      </w:pPr>
    </w:p>
    <w:p w14:paraId="4237922B" w14:textId="77777777" w:rsidR="00DB7381" w:rsidRPr="00DB7381" w:rsidRDefault="00DB7381">
      <w:pPr>
        <w:numPr>
          <w:ilvl w:val="0"/>
          <w:numId w:val="33"/>
        </w:num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 xml:space="preserve">المضايقات والسلوك التهديدي؛ </w:t>
      </w:r>
    </w:p>
    <w:p w14:paraId="68EF6664" w14:textId="77777777" w:rsidR="00DB7381" w:rsidRPr="00DB7381" w:rsidRDefault="00DB7381">
      <w:pPr>
        <w:numPr>
          <w:ilvl w:val="0"/>
          <w:numId w:val="33"/>
        </w:num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 xml:space="preserve">الإخلال بالنظام العام؛ </w:t>
      </w:r>
    </w:p>
    <w:p w14:paraId="43380450" w14:textId="77777777" w:rsidR="00DB7381" w:rsidRPr="00DB7381" w:rsidRDefault="00DB7381">
      <w:pPr>
        <w:numPr>
          <w:ilvl w:val="0"/>
          <w:numId w:val="33"/>
        </w:num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 xml:space="preserve">الاعتداءات؛ و </w:t>
      </w:r>
    </w:p>
    <w:p w14:paraId="570A3FD0" w14:textId="77777777" w:rsidR="00DB7381" w:rsidRPr="00DB7381" w:rsidRDefault="00DB7381">
      <w:pPr>
        <w:numPr>
          <w:ilvl w:val="0"/>
          <w:numId w:val="33"/>
        </w:num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الإضرار بالممتلكات</w:t>
      </w:r>
      <w:r w:rsidRPr="00DB7381">
        <w:rPr>
          <w:rFonts w:ascii="Tajawal" w:eastAsia="Aptos" w:hAnsi="Tajawal" w:cs="Tajawal"/>
          <w:color w:val="auto"/>
          <w:sz w:val="22"/>
          <w:szCs w:val="22"/>
          <w:lang w:val="en-GB" w:eastAsia="en-US"/>
          <w14:ligatures w14:val="standardContextual"/>
        </w:rPr>
        <w:t xml:space="preserve">. </w:t>
      </w:r>
    </w:p>
    <w:p w14:paraId="3F3EE4BB"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p>
    <w:p w14:paraId="6AD9AF6D"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انطوت معظم الحوادث المُبلَّغ عنها على عداء قائم على العرق أو الانتماء الإثني، يليه التوجه الجنسي والدين</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w:t>
      </w:r>
    </w:p>
    <w:p w14:paraId="3C2BCC1A"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p>
    <w:p w14:paraId="7741E3AC"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لا تعطي سجلات الشرطة الصورة كاملة. وتشير الاستطلاعات وما أُبلغنا به خلال المشاورات المتعلقة بهذه المراجعة إلى أن العديد من حوادث جرائم الكراهية تمر دون الإبلاغ عنها</w:t>
      </w:r>
      <w:r w:rsidRPr="00DB7381">
        <w:rPr>
          <w:rFonts w:ascii="Tajawal" w:eastAsia="Aptos" w:hAnsi="Tajawal" w:cs="Tajawal"/>
          <w:color w:val="auto"/>
          <w:sz w:val="22"/>
          <w:szCs w:val="22"/>
          <w:lang w:val="en-GB" w:eastAsia="en-US"/>
          <w14:ligatures w14:val="standardContextual"/>
        </w:rPr>
        <w:t>.</w:t>
      </w:r>
    </w:p>
    <w:p w14:paraId="35C842B5" w14:textId="77777777" w:rsidR="00DB7381" w:rsidRPr="00DB7381" w:rsidRDefault="00DB7381" w:rsidP="00DB7381">
      <w:pPr>
        <w:bidi/>
        <w:spacing w:before="0" w:after="0" w:line="240" w:lineRule="auto"/>
        <w:jc w:val="both"/>
        <w:rPr>
          <w:rFonts w:ascii="Tajawal" w:eastAsia="Aptos" w:hAnsi="Tajawal" w:cs="Tajawal"/>
          <w:color w:val="auto"/>
          <w:sz w:val="22"/>
          <w:szCs w:val="22"/>
          <w:lang w:val="en-GB" w:eastAsia="en-US"/>
          <w14:ligatures w14:val="standardContextual"/>
        </w:rPr>
      </w:pPr>
    </w:p>
    <w:p w14:paraId="5EB3F218" w14:textId="77777777" w:rsidR="00DB7381" w:rsidRPr="00DB7381" w:rsidRDefault="00DB7381" w:rsidP="00DB7381">
      <w:pPr>
        <w:bidi/>
        <w:spacing w:before="0" w:after="0" w:line="240" w:lineRule="auto"/>
        <w:jc w:val="both"/>
        <w:rPr>
          <w:rFonts w:ascii="Tajawal" w:eastAsia="Aptos" w:hAnsi="Tajawal" w:cs="Tajawal"/>
          <w:color w:val="45B0E1"/>
          <w:sz w:val="24"/>
          <w:lang w:val="en-GB" w:eastAsia="en-US"/>
          <w14:ligatures w14:val="standardContextual"/>
        </w:rPr>
      </w:pPr>
      <w:r w:rsidRPr="00DB7381">
        <w:rPr>
          <w:rFonts w:ascii="Tajawal" w:eastAsia="Aptos" w:hAnsi="Tajawal" w:cs="Tajawal"/>
          <w:b/>
          <w:bCs/>
          <w:color w:val="45B0E1"/>
          <w:sz w:val="24"/>
          <w:rtl/>
          <w:lang w:val="en-GB" w:eastAsia="en-US"/>
          <w14:ligatures w14:val="standardContextual"/>
        </w:rPr>
        <w:t>ما هي الإشكاليات التي حددناها؟</w:t>
      </w:r>
    </w:p>
    <w:p w14:paraId="385B627A"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لقد وجدنا أن هناك بعض الإشكاليات في القانون الحالي</w:t>
      </w:r>
      <w:r w:rsidRPr="00DB7381">
        <w:rPr>
          <w:rFonts w:ascii="Tajawal" w:eastAsia="Aptos" w:hAnsi="Tajawal" w:cs="Tajawal"/>
          <w:color w:val="auto"/>
          <w:sz w:val="22"/>
          <w:szCs w:val="22"/>
          <w:lang w:val="en-GB" w:eastAsia="en-US"/>
          <w14:ligatures w14:val="standardContextual"/>
        </w:rPr>
        <w:t>.</w:t>
      </w:r>
    </w:p>
    <w:p w14:paraId="24DDC168" w14:textId="77777777" w:rsidR="00DB7381" w:rsidRPr="00DB7381" w:rsidRDefault="00DB7381" w:rsidP="00DB7381">
      <w:pPr>
        <w:bidi/>
        <w:spacing w:before="0" w:after="0" w:line="240" w:lineRule="auto"/>
        <w:jc w:val="both"/>
        <w:rPr>
          <w:rFonts w:ascii="Tajawal" w:eastAsia="Aptos" w:hAnsi="Tajawal" w:cs="Tajawal"/>
          <w:color w:val="auto"/>
          <w:sz w:val="22"/>
          <w:szCs w:val="22"/>
          <w:lang w:val="en-GB" w:eastAsia="en-US"/>
          <w14:ligatures w14:val="standardContextual"/>
        </w:rPr>
      </w:pPr>
    </w:p>
    <w:p w14:paraId="6A517983" w14:textId="77777777" w:rsidR="00DB7381" w:rsidRPr="00DB7381" w:rsidRDefault="00DB7381">
      <w:pPr>
        <w:numPr>
          <w:ilvl w:val="0"/>
          <w:numId w:val="34"/>
        </w:num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لا يُلزم القضاة بالتواصل بشكل واضح مع الجمهور (مثلما يتم من خلال قرارات إصدار الأحكام) لتبيان أن الجريمة كانت جريمة كراهية وأن هذا الأمر يجعلها أكثر خطورة. وهذا يعني أن جرائم الكراهية قد لا تُستنكر بصورة متسقة</w:t>
      </w:r>
      <w:r w:rsidRPr="00DB7381">
        <w:rPr>
          <w:rFonts w:ascii="Tajawal" w:eastAsia="Aptos" w:hAnsi="Tajawal" w:cs="Tajawal"/>
          <w:color w:val="auto"/>
          <w:sz w:val="22"/>
          <w:szCs w:val="22"/>
          <w:lang w:val="en-GB" w:eastAsia="en-US"/>
          <w14:ligatures w14:val="standardContextual"/>
        </w:rPr>
        <w:t>.</w:t>
      </w:r>
    </w:p>
    <w:p w14:paraId="52AF8269" w14:textId="77777777" w:rsidR="00DB7381" w:rsidRPr="00DB7381" w:rsidRDefault="00DB7381" w:rsidP="00DB7381">
      <w:pPr>
        <w:bidi/>
        <w:spacing w:before="0" w:after="0" w:line="240" w:lineRule="auto"/>
        <w:jc w:val="both"/>
        <w:rPr>
          <w:rFonts w:ascii="Tajawal" w:eastAsia="Aptos" w:hAnsi="Tajawal" w:cs="Tajawal"/>
          <w:color w:val="auto"/>
          <w:sz w:val="22"/>
          <w:szCs w:val="22"/>
          <w:lang w:val="en-GB" w:eastAsia="en-US"/>
          <w14:ligatures w14:val="standardContextual"/>
        </w:rPr>
      </w:pPr>
    </w:p>
    <w:p w14:paraId="322ADE99" w14:textId="77777777" w:rsidR="00DB7381" w:rsidRPr="00DB7381" w:rsidRDefault="00DB7381">
      <w:pPr>
        <w:numPr>
          <w:ilvl w:val="0"/>
          <w:numId w:val="34"/>
        </w:num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عندما تخلص المحكمة إلى أن الجريمة كانت مدفوعة بالعداء تجاه مجموعة من الأشخاص، فإن هذا الاستنتاج لا يُسجل بطريقة منهجية يسهل الوصول إليها. وهذا من شأنه أن يحد من قدرة المحاكم والشرطة النيوزيلندية وإدارة الإصلاحيات على التعامل بشكل مناسب مع الجاني. كما أنه يزيد من صعوبة تقييم ما إذا كان نظام العدالة يستجيب لجرائم الكراهية كما ينبغي</w:t>
      </w:r>
      <w:r w:rsidRPr="00DB7381">
        <w:rPr>
          <w:rFonts w:ascii="Tajawal" w:eastAsia="Aptos" w:hAnsi="Tajawal" w:cs="Tajawal"/>
          <w:color w:val="auto"/>
          <w:sz w:val="22"/>
          <w:szCs w:val="22"/>
          <w:lang w:val="en-GB" w:eastAsia="en-US"/>
          <w14:ligatures w14:val="standardContextual"/>
        </w:rPr>
        <w:t>.</w:t>
      </w:r>
    </w:p>
    <w:p w14:paraId="31AA4F00" w14:textId="77777777" w:rsidR="00DB7381" w:rsidRPr="00DB7381" w:rsidRDefault="00DB7381" w:rsidP="00DB7381">
      <w:pPr>
        <w:bidi/>
        <w:spacing w:before="0" w:after="0" w:line="240" w:lineRule="auto"/>
        <w:jc w:val="both"/>
        <w:rPr>
          <w:rFonts w:ascii="Tajawal" w:eastAsia="Aptos" w:hAnsi="Tajawal" w:cs="Tajawal"/>
          <w:color w:val="auto"/>
          <w:sz w:val="22"/>
          <w:szCs w:val="22"/>
          <w:lang w:val="en-GB" w:eastAsia="en-US"/>
          <w14:ligatures w14:val="standardContextual"/>
        </w:rPr>
      </w:pPr>
    </w:p>
    <w:p w14:paraId="6DA58E69" w14:textId="77777777" w:rsidR="00DB7381" w:rsidRPr="00DB7381" w:rsidRDefault="00DB7381">
      <w:pPr>
        <w:numPr>
          <w:ilvl w:val="0"/>
          <w:numId w:val="34"/>
        </w:num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لا توجد عملية واضحة لضمان إدراك المحاكم بأن الجريمة ربما كانت مدفوعة بالعداء تجاه مجموعة من الأشخاص وأخذ ذلك في الاعتبار في قراراتها. وقد يعني هذا عدم إخضاع بعض الجناة للمساءلة الكاملة أو تفويت الفرص للحيلولة دون ارتكاب المزيد من الجرائم</w:t>
      </w:r>
      <w:r w:rsidRPr="00DB7381">
        <w:rPr>
          <w:rFonts w:ascii="Tajawal" w:eastAsia="Aptos" w:hAnsi="Tajawal" w:cs="Tajawal"/>
          <w:color w:val="auto"/>
          <w:sz w:val="22"/>
          <w:szCs w:val="22"/>
          <w:lang w:val="en-GB" w:eastAsia="en-US"/>
          <w14:ligatures w14:val="standardContextual"/>
        </w:rPr>
        <w:t>.</w:t>
      </w:r>
    </w:p>
    <w:p w14:paraId="03554311" w14:textId="77777777" w:rsidR="00DB7381" w:rsidRPr="00DB7381" w:rsidRDefault="00DB7381" w:rsidP="00DB7381">
      <w:pPr>
        <w:bidi/>
        <w:spacing w:before="0" w:after="0" w:line="240" w:lineRule="auto"/>
        <w:jc w:val="both"/>
        <w:rPr>
          <w:rFonts w:ascii="Tajawal" w:eastAsia="Aptos" w:hAnsi="Tajawal" w:cs="Tajawal"/>
          <w:color w:val="auto"/>
          <w:sz w:val="22"/>
          <w:szCs w:val="22"/>
          <w:lang w:val="en-GB" w:eastAsia="en-US"/>
          <w14:ligatures w14:val="standardContextual"/>
        </w:rPr>
      </w:pPr>
    </w:p>
    <w:p w14:paraId="78FA8C75" w14:textId="77777777" w:rsidR="00DB7381" w:rsidRPr="00DB7381" w:rsidRDefault="00DB7381" w:rsidP="00DB7381">
      <w:p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ولقد خلصنا إلى أن هذه إشكاليات جسيمة</w:t>
      </w:r>
      <w:r w:rsidRPr="00DB7381">
        <w:rPr>
          <w:rFonts w:ascii="Tajawal" w:eastAsia="Aptos" w:hAnsi="Tajawal" w:cs="Tajawal"/>
          <w:color w:val="auto"/>
          <w:sz w:val="22"/>
          <w:szCs w:val="22"/>
          <w:lang w:val="en-GB" w:eastAsia="en-US"/>
          <w14:ligatures w14:val="standardContextual"/>
        </w:rPr>
        <w:t xml:space="preserve">. </w:t>
      </w:r>
      <w:r w:rsidRPr="00DB7381">
        <w:rPr>
          <w:rFonts w:ascii="Tajawal" w:eastAsia="Aptos" w:hAnsi="Tajawal" w:cs="Tajawal"/>
          <w:color w:val="auto"/>
          <w:sz w:val="22"/>
          <w:szCs w:val="22"/>
          <w:rtl/>
          <w:lang w:val="en-GB" w:eastAsia="en-US"/>
          <w14:ligatures w14:val="standardContextual"/>
        </w:rPr>
        <w:t>غير أنها لا تتطلب نموذجاً قانونياً مختلفاً جذرياً لمعالجة جرائم الكراهية. وبدلاً من ذلك، يمكن معالجتها من خلال إصلاحات موجهة لنموذج تشديد العقوبة الحالي</w:t>
      </w:r>
      <w:r w:rsidRPr="00DB7381">
        <w:rPr>
          <w:rFonts w:ascii="Tajawal" w:eastAsia="Aptos" w:hAnsi="Tajawal" w:cs="Tajawal"/>
          <w:color w:val="auto"/>
          <w:sz w:val="22"/>
          <w:szCs w:val="22"/>
          <w:lang w:val="en-GB" w:eastAsia="en-US"/>
          <w14:ligatures w14:val="standardContextual"/>
        </w:rPr>
        <w:t>.</w:t>
      </w:r>
    </w:p>
    <w:p w14:paraId="3EEB67EE" w14:textId="77777777" w:rsidR="00DB7381" w:rsidRPr="00DB7381" w:rsidRDefault="00DB7381" w:rsidP="00DB7381">
      <w:pPr>
        <w:bidi/>
        <w:spacing w:before="0" w:after="0" w:line="240" w:lineRule="auto"/>
        <w:jc w:val="both"/>
        <w:rPr>
          <w:rFonts w:ascii="Tajawal" w:eastAsia="Aptos" w:hAnsi="Tajawal" w:cs="Tajawal"/>
          <w:b/>
          <w:bCs/>
          <w:color w:val="auto"/>
          <w:sz w:val="24"/>
          <w:rtl/>
          <w:lang w:val="en-GB" w:eastAsia="en-US"/>
          <w14:ligatures w14:val="standardContextual"/>
        </w:rPr>
      </w:pPr>
    </w:p>
    <w:p w14:paraId="67FEF6F1" w14:textId="77777777" w:rsidR="00DB7381" w:rsidRPr="00DB7381" w:rsidRDefault="00DB7381" w:rsidP="00DB7381">
      <w:pPr>
        <w:bidi/>
        <w:spacing w:before="0" w:after="0" w:line="240" w:lineRule="auto"/>
        <w:jc w:val="both"/>
        <w:rPr>
          <w:rFonts w:ascii="Tajawal" w:eastAsia="Aptos" w:hAnsi="Tajawal" w:cs="Tajawal"/>
          <w:color w:val="45B0E1"/>
          <w:sz w:val="24"/>
          <w:lang w:val="en-GB" w:eastAsia="en-US"/>
          <w14:ligatures w14:val="standardContextual"/>
        </w:rPr>
      </w:pPr>
      <w:r w:rsidRPr="00DB7381">
        <w:rPr>
          <w:rFonts w:ascii="Tajawal" w:eastAsia="Aptos" w:hAnsi="Tajawal" w:cs="Tajawal"/>
          <w:b/>
          <w:bCs/>
          <w:color w:val="45B0E1"/>
          <w:sz w:val="24"/>
          <w:rtl/>
          <w:lang w:val="en-GB" w:eastAsia="en-US"/>
          <w14:ligatures w14:val="standardContextual"/>
        </w:rPr>
        <w:t>لماذا لا نوصي باستحداث جرائم كراهية</w:t>
      </w:r>
    </w:p>
    <w:p w14:paraId="3B546174"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لقد نظرنا فيما إذا كان ينبغي لأوتياروا نيوزيلندا استحداث جرائم جنائية جديدة ومستقلة للنسخ المدفوعة بالعداء من الجرائم الحالية - على سبيل المثال، الاعتداء المدفوع بالعداء.</w:t>
      </w:r>
    </w:p>
    <w:p w14:paraId="2F2B7A2E"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p>
    <w:p w14:paraId="31FB04CA"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هذا النهج موجود بالفعل في بعض البلدان وقد أوصت به اللجنة الملكية للتحقيق في هجوم كرايستشيرش الإرهابي</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وتتمثل إحدى الحجج المؤيدة لهذا النهج في أنه يقر بوضوح ويُسمي في القانون الطبيعة الخاصة لجرائم الكراهية باعتبارها مختلفة عن الجرائم الأخرى. </w:t>
      </w:r>
    </w:p>
    <w:p w14:paraId="05F37734"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p>
    <w:p w14:paraId="6830B3BF"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وقد خلصنا إلى أن هذه لن تكون الطريقة الأكثر فعالية لمعالجة المشكلات التي حددناها وتحسين طريقة التعامل مع جرائم الكراهية على أرض الواقع</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w:t>
      </w:r>
    </w:p>
    <w:p w14:paraId="2F6C8685"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p>
    <w:p w14:paraId="717177E0"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 xml:space="preserve">إن استحداث جرائم جديدة من شأنه أن يحقق بعض الفوائد، بما في ذلك تحسين تسجيل واستنكار جرائم الكراهية في الحالات التي يُتهم فيها الجاني ويُدان بارتكاب جريمة كراهية. </w:t>
      </w:r>
    </w:p>
    <w:p w14:paraId="2910CB3B"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p>
    <w:p w14:paraId="04515DD8"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ومع ذلك، فقد أشارت التجارب الدولية والملاحظات التي تلقيناها إلى أن جرائم الكراهية الجديدة لن تُستخدم بشكل متسق في الممارسة العملية</w:t>
      </w:r>
      <w:r w:rsidRPr="00DB7381">
        <w:rPr>
          <w:rFonts w:ascii="Tajawal" w:eastAsia="Aptos" w:hAnsi="Tajawal" w:cs="Tajawal"/>
          <w:color w:val="auto"/>
          <w:sz w:val="22"/>
          <w:szCs w:val="22"/>
          <w:lang w:val="en-GB" w:eastAsia="en-US"/>
          <w14:ligatures w14:val="standardContextual"/>
        </w:rPr>
        <w:t xml:space="preserve">. </w:t>
      </w:r>
      <w:r w:rsidRPr="00DB7381">
        <w:rPr>
          <w:rFonts w:ascii="Tajawal" w:eastAsia="Aptos" w:hAnsi="Tajawal" w:cs="Tajawal"/>
          <w:color w:val="auto"/>
          <w:sz w:val="22"/>
          <w:szCs w:val="22"/>
          <w:rtl/>
          <w:lang w:val="en-GB" w:eastAsia="en-US"/>
          <w14:ligatures w14:val="standardContextual"/>
        </w:rPr>
        <w:t>فمن المرجح أن يقوم المدعون العامون باتهام الأشخاص بجرائم قائمة بدلاً من ذلك في بعض الحالات (مثل توجيه تهمة الاعتداء بدلاً من الاعتداء المدفوع بالعداء) لأن إثبات هذه الجرائم سيكون أسهل وسيكون المدعى عليهم أكثر ميلاً للإقرار بالذنب فيها</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وفي الحالات التي يُتهم فيها شخص بجريمة كراهية، قد تتردد هيئات المحلفين في الإدانة، حتى وإن كانت الأدلة تدعم ذلك، بسبب المخاوف من وصم الجاني. من شأن هذه القضايا أن تحد من قدرة قوانين جرائم الكراهية على معالجة الإشكاليات التي حددناها في القانون الحالي. </w:t>
      </w:r>
    </w:p>
    <w:p w14:paraId="4089DEEA"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p>
    <w:p w14:paraId="0439A0BC"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كما أن إدخال جرائم كراهية من شأنه أن يخلق إشكاليات جديدة</w:t>
      </w:r>
      <w:r w:rsidRPr="00DB7381">
        <w:rPr>
          <w:rFonts w:ascii="Tajawal" w:eastAsia="Aptos" w:hAnsi="Tajawal" w:cs="Tajawal"/>
          <w:color w:val="auto"/>
          <w:sz w:val="22"/>
          <w:szCs w:val="22"/>
          <w:lang w:val="en-GB" w:eastAsia="en-US"/>
          <w14:ligatures w14:val="standardContextual"/>
        </w:rPr>
        <w:t>.</w:t>
      </w:r>
    </w:p>
    <w:p w14:paraId="31D80B17" w14:textId="77777777" w:rsidR="00DB7381" w:rsidRPr="00DB7381" w:rsidRDefault="00DB7381" w:rsidP="00DB7381">
      <w:pPr>
        <w:bidi/>
        <w:spacing w:before="0" w:after="0" w:line="240" w:lineRule="auto"/>
        <w:jc w:val="both"/>
        <w:rPr>
          <w:rFonts w:ascii="Tajawal" w:eastAsia="Aptos" w:hAnsi="Tajawal" w:cs="Tajawal"/>
          <w:color w:val="auto"/>
          <w:sz w:val="22"/>
          <w:szCs w:val="22"/>
          <w:lang w:val="en-GB" w:eastAsia="en-US"/>
          <w14:ligatures w14:val="standardContextual"/>
        </w:rPr>
      </w:pPr>
    </w:p>
    <w:p w14:paraId="482E2D13" w14:textId="77777777" w:rsidR="00DB7381" w:rsidRPr="00DB7381" w:rsidRDefault="00DB7381">
      <w:pPr>
        <w:numPr>
          <w:ilvl w:val="0"/>
          <w:numId w:val="35"/>
        </w:num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b/>
          <w:bCs/>
          <w:color w:val="auto"/>
          <w:sz w:val="22"/>
          <w:szCs w:val="22"/>
          <w:rtl/>
          <w:lang w:val="en-GB" w:eastAsia="en-US"/>
          <w14:ligatures w14:val="standardContextual"/>
        </w:rPr>
        <w:t xml:space="preserve">جعل القضايا المعروضة على المحاكم أطول وأكثر تعقيداً. </w:t>
      </w:r>
      <w:r w:rsidRPr="00DB7381">
        <w:rPr>
          <w:rFonts w:ascii="Tajawal" w:eastAsia="Aptos" w:hAnsi="Tajawal" w:cs="Tajawal"/>
          <w:color w:val="auto"/>
          <w:sz w:val="22"/>
          <w:szCs w:val="22"/>
          <w:rtl/>
          <w:lang w:val="en-GB" w:eastAsia="en-US"/>
          <w14:ligatures w14:val="standardContextual"/>
        </w:rPr>
        <w:t>سيحتاج المدعون العامون إلى إثبات الدافع العدائي بما لا يدع مجالاً للشك المعقول في المحاكمة لضمان الإدانة</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وقد يتطلب ذلك تقديم أدلة إضافية ويؤدي إلى استغراق القضايا وقتاً أطول للبت فيها في المحاكم.</w:t>
      </w:r>
      <w:r w:rsidRPr="00DB7381">
        <w:rPr>
          <w:rFonts w:ascii="Tajawal" w:eastAsia="Aptos" w:hAnsi="Tajawal" w:cs="Tajawal"/>
          <w:color w:val="auto"/>
          <w:sz w:val="22"/>
          <w:szCs w:val="22"/>
          <w:lang w:val="en-GB" w:eastAsia="en-US"/>
          <w14:ligatures w14:val="standardContextual"/>
        </w:rPr>
        <w:t xml:space="preserve"> </w:t>
      </w:r>
      <w:r w:rsidRPr="00DB7381">
        <w:rPr>
          <w:rFonts w:ascii="Tajawal" w:eastAsia="Aptos" w:hAnsi="Tajawal" w:cs="Tajawal"/>
          <w:color w:val="auto"/>
          <w:sz w:val="22"/>
          <w:szCs w:val="22"/>
          <w:rtl/>
          <w:lang w:val="en-GB" w:eastAsia="en-US"/>
          <w14:ligatures w14:val="standardContextual"/>
        </w:rPr>
        <w:t>كما سيكون المدعى عليهم أقل ميلاً للإقرار بالذنب، مما يؤدي إلى المزيد من المحاكمات المتنازع عليها</w:t>
      </w:r>
      <w:r w:rsidRPr="00DB7381">
        <w:rPr>
          <w:rFonts w:ascii="Tajawal" w:eastAsia="Aptos" w:hAnsi="Tajawal" w:cs="Tajawal"/>
          <w:color w:val="auto"/>
          <w:sz w:val="22"/>
          <w:szCs w:val="22"/>
          <w:lang w:val="en-GB" w:eastAsia="en-US"/>
          <w14:ligatures w14:val="standardContextual"/>
        </w:rPr>
        <w:t>.</w:t>
      </w:r>
    </w:p>
    <w:p w14:paraId="2E8402D4" w14:textId="77777777" w:rsidR="00DB7381" w:rsidRPr="00DB7381" w:rsidRDefault="00DB7381">
      <w:pPr>
        <w:numPr>
          <w:ilvl w:val="0"/>
          <w:numId w:val="35"/>
        </w:num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b/>
          <w:bCs/>
          <w:color w:val="auto"/>
          <w:sz w:val="22"/>
          <w:szCs w:val="22"/>
          <w:rtl/>
          <w:lang w:val="en-GB" w:eastAsia="en-US"/>
          <w14:ligatures w14:val="standardContextual"/>
        </w:rPr>
        <w:t xml:space="preserve">التسبب في عدم معالجة الدافع العدائي على الإطلاق في بعض الحالات. </w:t>
      </w:r>
      <w:r w:rsidRPr="00DB7381">
        <w:rPr>
          <w:rFonts w:ascii="Tajawal" w:eastAsia="Aptos" w:hAnsi="Tajawal" w:cs="Tajawal"/>
          <w:color w:val="auto"/>
          <w:sz w:val="22"/>
          <w:szCs w:val="22"/>
          <w:rtl/>
          <w:lang w:val="en-GB" w:eastAsia="en-US"/>
          <w14:ligatures w14:val="standardContextual"/>
        </w:rPr>
        <w:t>كما أُوضح أعلاه، من غير المرجح أن يقوم المدعون العامون باتهام الأشخاص بجرائم كراهية جديدة بصورة متسقة، وحتى إذا قاموا بذلك، فقد تتردد هيئات المحلفين في الإدانة. وإذا وُجهت إلى الجاني تهمة ارتكاب جريمة قائمة أو أُدين بها بدلاً من ذلك، فلن يتم أخذ دافعه العدائي في الاعتبار على الإطلاق</w:t>
      </w:r>
      <w:r w:rsidRPr="00DB7381">
        <w:rPr>
          <w:rFonts w:ascii="Tajawal" w:eastAsia="Aptos" w:hAnsi="Tajawal" w:cs="Tajawal"/>
          <w:color w:val="auto"/>
          <w:sz w:val="22"/>
          <w:szCs w:val="22"/>
          <w:lang w:val="en-GB" w:eastAsia="en-US"/>
          <w14:ligatures w14:val="standardContextual"/>
        </w:rPr>
        <w:t>.</w:t>
      </w:r>
    </w:p>
    <w:p w14:paraId="196D3916" w14:textId="77777777" w:rsidR="00DB7381" w:rsidRPr="00DB7381" w:rsidRDefault="00DB7381">
      <w:pPr>
        <w:numPr>
          <w:ilvl w:val="0"/>
          <w:numId w:val="35"/>
        </w:num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b/>
          <w:bCs/>
          <w:color w:val="auto"/>
          <w:sz w:val="22"/>
          <w:szCs w:val="22"/>
          <w:rtl/>
          <w:lang w:val="en-GB" w:eastAsia="en-US"/>
          <w14:ligatures w14:val="standardContextual"/>
        </w:rPr>
        <w:t>زيادة العبء على الضحايا</w:t>
      </w:r>
      <w:r w:rsidRPr="00DB7381">
        <w:rPr>
          <w:rFonts w:ascii="Tajawal" w:eastAsia="Aptos" w:hAnsi="Tajawal" w:cs="Tajawal"/>
          <w:b/>
          <w:bCs/>
          <w:color w:val="auto"/>
          <w:sz w:val="22"/>
          <w:szCs w:val="22"/>
          <w:lang w:val="en-GB" w:eastAsia="en-US"/>
          <w14:ligatures w14:val="standardContextual"/>
        </w:rPr>
        <w:t>.</w:t>
      </w:r>
      <w:r w:rsidRPr="00DB7381">
        <w:rPr>
          <w:rFonts w:ascii="Tajawal" w:eastAsia="Aptos" w:hAnsi="Tajawal" w:cs="Tajawal"/>
          <w:b/>
          <w:bCs/>
          <w:color w:val="auto"/>
          <w:sz w:val="22"/>
          <w:szCs w:val="22"/>
          <w:rtl/>
          <w:lang w:val="en-GB" w:eastAsia="en-US"/>
          <w14:ligatures w14:val="standardContextual"/>
        </w:rPr>
        <w:t xml:space="preserve"> </w:t>
      </w:r>
      <w:r w:rsidRPr="00DB7381">
        <w:rPr>
          <w:rFonts w:ascii="Tajawal" w:eastAsia="Aptos" w:hAnsi="Tajawal" w:cs="Tajawal"/>
          <w:color w:val="auto"/>
          <w:sz w:val="22"/>
          <w:szCs w:val="22"/>
          <w:rtl/>
          <w:lang w:val="en-GB" w:eastAsia="en-US"/>
          <w14:ligatures w14:val="standardContextual"/>
        </w:rPr>
        <w:t>إذا وُجهت للمدعى عليه تهمة ارتكاب جريمة كراهية، فمن المرجح أن الضحية ستحتاج إلى تقديم أدلة على الدافع العدائي المزعوم في المحاكمة</w:t>
      </w:r>
      <w:r w:rsidRPr="00DB7381">
        <w:rPr>
          <w:rFonts w:ascii="Tajawal" w:eastAsia="Aptos" w:hAnsi="Tajawal" w:cs="Tajawal"/>
          <w:color w:val="auto"/>
          <w:sz w:val="22"/>
          <w:szCs w:val="22"/>
          <w:lang w:val="en-GB" w:eastAsia="en-US"/>
          <w14:ligatures w14:val="standardContextual"/>
        </w:rPr>
        <w:t xml:space="preserve">. </w:t>
      </w:r>
      <w:r w:rsidRPr="00DB7381">
        <w:rPr>
          <w:rFonts w:ascii="Tajawal" w:eastAsia="Aptos" w:hAnsi="Tajawal" w:cs="Tajawal"/>
          <w:color w:val="auto"/>
          <w:sz w:val="22"/>
          <w:szCs w:val="22"/>
          <w:rtl/>
          <w:lang w:val="en-GB" w:eastAsia="en-US"/>
          <w14:ligatures w14:val="standardContextual"/>
        </w:rPr>
        <w:t>وقد يكون هذا أمراً مزعجاً ويعيد التسبب في الصدمة النفسية للضحية</w:t>
      </w:r>
      <w:r w:rsidRPr="00DB7381">
        <w:rPr>
          <w:rFonts w:ascii="Tajawal" w:eastAsia="Aptos" w:hAnsi="Tajawal" w:cs="Tajawal"/>
          <w:color w:val="auto"/>
          <w:sz w:val="22"/>
          <w:szCs w:val="22"/>
          <w:lang w:val="en-GB" w:eastAsia="en-US"/>
          <w14:ligatures w14:val="standardContextual"/>
        </w:rPr>
        <w:t>.</w:t>
      </w:r>
    </w:p>
    <w:p w14:paraId="0E33D211" w14:textId="77777777" w:rsidR="00DB7381" w:rsidRPr="00DB7381" w:rsidRDefault="00DB7381">
      <w:pPr>
        <w:numPr>
          <w:ilvl w:val="0"/>
          <w:numId w:val="35"/>
        </w:num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b/>
          <w:bCs/>
          <w:color w:val="auto"/>
          <w:sz w:val="22"/>
          <w:szCs w:val="22"/>
          <w:rtl/>
          <w:lang w:val="en-GB" w:eastAsia="en-US"/>
          <w14:ligatures w14:val="standardContextual"/>
        </w:rPr>
        <w:t xml:space="preserve">جعل القانون أقل مرونة وأقل قدرة على مواكبة المستقبل. </w:t>
      </w:r>
      <w:r w:rsidRPr="00DB7381">
        <w:rPr>
          <w:rFonts w:ascii="Tajawal" w:eastAsia="Aptos" w:hAnsi="Tajawal" w:cs="Tajawal"/>
          <w:color w:val="auto"/>
          <w:sz w:val="22"/>
          <w:szCs w:val="22"/>
          <w:rtl/>
          <w:lang w:val="en-GB" w:eastAsia="en-US"/>
          <w14:ligatures w14:val="standardContextual"/>
        </w:rPr>
        <w:t>غالباً ما تقتصر جرائم الكراهية على أنواع معينة من الجرائم وسمات محمية محددة</w:t>
      </w:r>
      <w:r w:rsidRPr="00DB7381">
        <w:rPr>
          <w:rFonts w:ascii="Tajawal" w:eastAsia="Aptos" w:hAnsi="Tajawal" w:cs="Tajawal"/>
          <w:color w:val="auto"/>
          <w:sz w:val="22"/>
          <w:szCs w:val="22"/>
          <w:lang w:val="en-GB" w:eastAsia="en-US"/>
          <w14:ligatures w14:val="standardContextual"/>
        </w:rPr>
        <w:t xml:space="preserve">. </w:t>
      </w:r>
      <w:r w:rsidRPr="00DB7381">
        <w:rPr>
          <w:rFonts w:ascii="Tajawal" w:eastAsia="Aptos" w:hAnsi="Tajawal" w:cs="Tajawal"/>
          <w:color w:val="auto"/>
          <w:sz w:val="22"/>
          <w:szCs w:val="22"/>
          <w:rtl/>
          <w:lang w:val="en-GB" w:eastAsia="en-US"/>
          <w14:ligatures w14:val="standardContextual"/>
        </w:rPr>
        <w:t>وبالتالي، ستُعامل الأنواع الأخرى من الجرائم المدفوعة بالعداء التي تقع خارج نطاق تلك الجرائم بشكل مختلف</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وقد تكون هناك حاجة لإجراء تغييرات في القانون للاستجابة لأنواع جديدة من جرائم الكراهية</w:t>
      </w:r>
      <w:r w:rsidRPr="00DB7381">
        <w:rPr>
          <w:rFonts w:ascii="Tajawal" w:eastAsia="Aptos" w:hAnsi="Tajawal" w:cs="Tajawal"/>
          <w:color w:val="auto"/>
          <w:sz w:val="22"/>
          <w:szCs w:val="22"/>
          <w:lang w:val="en-GB" w:eastAsia="en-US"/>
          <w14:ligatures w14:val="standardContextual"/>
        </w:rPr>
        <w:t>.</w:t>
      </w:r>
    </w:p>
    <w:p w14:paraId="750E9E2E" w14:textId="77777777" w:rsidR="00DB7381" w:rsidRPr="00DB7381" w:rsidRDefault="00DB7381">
      <w:pPr>
        <w:numPr>
          <w:ilvl w:val="0"/>
          <w:numId w:val="35"/>
        </w:num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b/>
          <w:bCs/>
          <w:color w:val="auto"/>
          <w:sz w:val="22"/>
          <w:szCs w:val="22"/>
          <w:rtl/>
          <w:lang w:val="en-GB" w:eastAsia="en-US"/>
          <w14:ligatures w14:val="standardContextual"/>
        </w:rPr>
        <w:t xml:space="preserve">الحد من تماسك القانون الجنائي. </w:t>
      </w:r>
      <w:r w:rsidRPr="00DB7381">
        <w:rPr>
          <w:rFonts w:ascii="Tajawal" w:eastAsia="Aptos" w:hAnsi="Tajawal" w:cs="Tajawal"/>
          <w:color w:val="auto"/>
          <w:sz w:val="22"/>
          <w:szCs w:val="22"/>
          <w:rtl/>
          <w:lang w:val="en-GB" w:eastAsia="en-US"/>
          <w14:ligatures w14:val="standardContextual"/>
        </w:rPr>
        <w:t>سيُعامل الدافع العدائي بجدية أكبر من الظروف المشددة الأخرى التي يُنظر فيها فقط عند النطق بالحكم (على سبيل المثال، إذا كان الضحية ضعيفاً بشكل خاص). قد تكون هناك عوامل أخرى لا تقل أهمية عن الدافع العدائي أو أكثر أهمية، وذلك بحسب القضية</w:t>
      </w:r>
      <w:r w:rsidRPr="00DB7381">
        <w:rPr>
          <w:rFonts w:ascii="Tajawal" w:eastAsia="Aptos" w:hAnsi="Tajawal" w:cs="Tajawal"/>
          <w:color w:val="auto"/>
          <w:sz w:val="22"/>
          <w:szCs w:val="22"/>
          <w:lang w:val="en-GB" w:eastAsia="en-US"/>
          <w14:ligatures w14:val="standardContextual"/>
        </w:rPr>
        <w:t>.</w:t>
      </w:r>
    </w:p>
    <w:p w14:paraId="4CD739E7" w14:textId="77777777" w:rsidR="00DB7381" w:rsidRPr="00DB7381" w:rsidRDefault="00DB7381" w:rsidP="00DB7381">
      <w:pPr>
        <w:bidi/>
        <w:spacing w:before="0" w:after="0" w:line="240" w:lineRule="auto"/>
        <w:ind w:left="720"/>
        <w:jc w:val="both"/>
        <w:rPr>
          <w:rFonts w:ascii="Tajawal" w:eastAsia="Aptos" w:hAnsi="Tajawal" w:cs="Tajawal"/>
          <w:color w:val="auto"/>
          <w:sz w:val="22"/>
          <w:szCs w:val="22"/>
          <w:lang w:val="en-GB" w:eastAsia="en-US"/>
          <w14:ligatures w14:val="standardContextual"/>
        </w:rPr>
      </w:pPr>
    </w:p>
    <w:p w14:paraId="77D54209" w14:textId="77777777" w:rsidR="00DB7381" w:rsidRPr="00DB7381" w:rsidRDefault="00DB7381" w:rsidP="00DB7381">
      <w:p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وقد خلصنا إلى أن النهج الأفضل يتمثل في تعزيز نموذج تشديد العقوبة الحالي من خلال إصلاحات موجهة</w:t>
      </w:r>
      <w:r w:rsidRPr="00DB7381">
        <w:rPr>
          <w:rFonts w:ascii="Tajawal" w:eastAsia="Aptos" w:hAnsi="Tajawal" w:cs="Tajawal"/>
          <w:color w:val="auto"/>
          <w:sz w:val="22"/>
          <w:szCs w:val="22"/>
          <w:lang w:val="en-GB" w:eastAsia="en-US"/>
          <w14:ligatures w14:val="standardContextual"/>
        </w:rPr>
        <w:t>.</w:t>
      </w:r>
    </w:p>
    <w:p w14:paraId="4B533B6B" w14:textId="77777777" w:rsidR="00DB7381" w:rsidRPr="00DB7381" w:rsidRDefault="00DB7381" w:rsidP="00DB7381">
      <w:pPr>
        <w:bidi/>
        <w:spacing w:before="0" w:after="0" w:line="240" w:lineRule="auto"/>
        <w:jc w:val="both"/>
        <w:rPr>
          <w:rFonts w:ascii="Tajawal" w:eastAsia="Aptos" w:hAnsi="Tajawal" w:cs="Tajawal"/>
          <w:b/>
          <w:bCs/>
          <w:color w:val="auto"/>
          <w:sz w:val="22"/>
          <w:szCs w:val="22"/>
          <w:rtl/>
          <w:lang w:val="en-GB" w:eastAsia="en-US"/>
          <w14:ligatures w14:val="standardContextual"/>
        </w:rPr>
      </w:pPr>
    </w:p>
    <w:p w14:paraId="531B644B" w14:textId="77777777" w:rsidR="00DB7381" w:rsidRPr="00DB7381" w:rsidRDefault="00DB7381" w:rsidP="00DB7381">
      <w:pPr>
        <w:bidi/>
        <w:spacing w:before="0" w:after="0" w:line="240" w:lineRule="auto"/>
        <w:jc w:val="both"/>
        <w:rPr>
          <w:rFonts w:ascii="Tajawal" w:eastAsia="Aptos" w:hAnsi="Tajawal" w:cs="Tajawal"/>
          <w:color w:val="45B0E1"/>
          <w:sz w:val="24"/>
          <w:lang w:val="en-GB" w:eastAsia="en-US"/>
          <w14:ligatures w14:val="standardContextual"/>
        </w:rPr>
      </w:pPr>
      <w:r w:rsidRPr="00DB7381">
        <w:rPr>
          <w:rFonts w:ascii="Tajawal" w:eastAsia="Aptos" w:hAnsi="Tajawal" w:cs="Tajawal"/>
          <w:b/>
          <w:bCs/>
          <w:color w:val="45B0E1"/>
          <w:sz w:val="24"/>
          <w:rtl/>
          <w:lang w:val="en-GB" w:eastAsia="en-US"/>
          <w14:ligatures w14:val="standardContextual"/>
        </w:rPr>
        <w:t>تعزيز القانون الحالي: توصياتنا</w:t>
      </w:r>
    </w:p>
    <w:p w14:paraId="5CE364B7" w14:textId="77777777" w:rsidR="00DB7381" w:rsidRPr="00DB7381" w:rsidRDefault="00DB7381" w:rsidP="00DB7381">
      <w:p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نعتقد أن النموذج القانوني الحالي - وهو نموذج تشديد العقوبة - هو النهج الصحيح. ومع ذلك، هناك حاجة إلى بعض التغييرات لضمان تحديد نظام العدالة للجرائم المدفوعة بالعداء، وتسجيلها، ومعالجتها بشكل متسق. كما ستساعد هذه التغييرات الشرطة وإدارة الإصلاحيات على التعامل بشكل مناسب مع مرتكبي جرائم الكراهية ودعم عملية صنع القرار الحكومي لاتخاذ إجراءات بشأن جرائم الكراهية</w:t>
      </w:r>
      <w:r w:rsidRPr="00DB7381">
        <w:rPr>
          <w:rFonts w:ascii="Tajawal" w:eastAsia="Aptos" w:hAnsi="Tajawal" w:cs="Tajawal"/>
          <w:color w:val="auto"/>
          <w:sz w:val="22"/>
          <w:szCs w:val="22"/>
          <w:lang w:val="en-GB" w:eastAsia="en-US"/>
          <w14:ligatures w14:val="standardContextual"/>
        </w:rPr>
        <w:t>.</w:t>
      </w:r>
    </w:p>
    <w:p w14:paraId="1A9BA7A9" w14:textId="77777777" w:rsidR="00DB7381" w:rsidRPr="00DB7381" w:rsidRDefault="00DB7381" w:rsidP="00DB7381">
      <w:pPr>
        <w:bidi/>
        <w:spacing w:before="0" w:after="0" w:line="240" w:lineRule="auto"/>
        <w:jc w:val="both"/>
        <w:rPr>
          <w:rFonts w:ascii="Tajawal" w:eastAsia="Aptos" w:hAnsi="Tajawal" w:cs="Tajawal"/>
          <w:i/>
          <w:iCs/>
          <w:color w:val="45B0E1"/>
          <w:sz w:val="22"/>
          <w:szCs w:val="22"/>
          <w:rtl/>
          <w:lang w:val="en-GB" w:eastAsia="en-US"/>
          <w14:ligatures w14:val="standardContextual"/>
        </w:rPr>
      </w:pPr>
    </w:p>
    <w:p w14:paraId="607BB670" w14:textId="77777777" w:rsidR="00DB7381" w:rsidRPr="00DB7381" w:rsidRDefault="00DB7381" w:rsidP="00DB7381">
      <w:pPr>
        <w:bidi/>
        <w:spacing w:before="0" w:after="0" w:line="240" w:lineRule="auto"/>
        <w:jc w:val="both"/>
        <w:rPr>
          <w:rFonts w:ascii="Tajawal" w:eastAsia="Aptos" w:hAnsi="Tajawal" w:cs="Tajawal"/>
          <w:i/>
          <w:iCs/>
          <w:color w:val="45B0E1"/>
          <w:sz w:val="22"/>
          <w:szCs w:val="22"/>
          <w:lang w:val="en-GB" w:eastAsia="en-US"/>
          <w14:ligatures w14:val="standardContextual"/>
        </w:rPr>
      </w:pPr>
      <w:r w:rsidRPr="00DB7381">
        <w:rPr>
          <w:rFonts w:ascii="Tajawal" w:eastAsia="Aptos" w:hAnsi="Tajawal" w:cs="Tajawal"/>
          <w:i/>
          <w:iCs/>
          <w:color w:val="45B0E1"/>
          <w:sz w:val="22"/>
          <w:szCs w:val="22"/>
          <w:rtl/>
          <w:lang w:val="en-GB" w:eastAsia="en-US"/>
          <w14:ligatures w14:val="standardContextual"/>
        </w:rPr>
        <w:t>إنشاء إشارة (علامة) قضائية للجرائم المدفوعة بالعداء</w:t>
      </w:r>
    </w:p>
    <w:p w14:paraId="0512E1CC"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نوصي بإنشاء علامة لجرائم الكراهية في نظام سجلات المحاكم. ومن شأن ذلك أن ينبه القضاة إلى أن جريمة ما ربما كانت مدفوعة بالعداء</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عند النطق بالحكم، سيقرر القاضي بناءً على الأدلة المقدمة ما إذا كانت الجريمة مدفوعة بالعداء بالفعل أم لا، وإذا كانت كذلك، فسيُطلب منه تسجيل ذلك رسمياً. </w:t>
      </w:r>
    </w:p>
    <w:p w14:paraId="406D134B"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p>
    <w:p w14:paraId="338A0953"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سيعني هذا السجل الرسمي أنه في أي قضايا مستقبلية تتعلق بنفس الجاني، ستكون المحاكم على دراية بجرائمه السابقة المدفوعة بالعداء</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وقد يؤثر هذا على قرار الإفراج عن الجاني بكفالة أو على كيفية الحكم عليه. كما نوصي بمشاركة سجل المحكمة مع الشرطة وإدارة الإصلاحيات. سيساعد ذلك هذه الوكالات على تحديد أنماط السلوك والاستجابة بشكل مناسب للحد من خطر ارتكاب المزيد من الجرائم </w:t>
      </w:r>
      <w:r w:rsidRPr="00DB7381">
        <w:rPr>
          <w:rFonts w:ascii="Tajawal" w:eastAsia="Aptos" w:hAnsi="Tajawal" w:cs="Tajawal"/>
          <w:color w:val="auto"/>
          <w:sz w:val="22"/>
          <w:szCs w:val="22"/>
          <w:rtl/>
          <w:lang w:val="en-GB" w:eastAsia="en-US"/>
          <w14:ligatures w14:val="standardContextual"/>
        </w:rPr>
        <w:lastRenderedPageBreak/>
        <w:t>المدفوعة بالعداء</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فعلى سبيل المثال، قد تقرر الشرطة مقاضاة الشخص إذا عاد لارتكاب جريمة أخرى بدلاً من توجيه إنذار له. وقد توفر إدارة الإصلاحيات الدعم التأهيلي المناسب للجاني وتتخذ خطوات لحماية أي موظفين أو سجناء آخرين قد يستهدفهم الجاني. </w:t>
      </w:r>
    </w:p>
    <w:p w14:paraId="51949044"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p>
    <w:p w14:paraId="4B6F55BF"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ومن شأن العلامة القضائية تحسين البيانات الوطنية، مما يسمح بتحليل استجابة نظام العدالة لجرائم الكراهية. وهذا من شأنه دعم عملية صنع القرار الحكومي وتعزيز ثقة الجمهور في نظام العدالة</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ونوصي بأن تنشر وزارة العدل هذه البيانات، وأن تنشر الشرطة البيانات التي تجمعها حول جرائم الكراهية المُبلَّغ عنها</w:t>
      </w:r>
      <w:r w:rsidRPr="00DB7381">
        <w:rPr>
          <w:rFonts w:ascii="Tajawal" w:eastAsia="Aptos" w:hAnsi="Tajawal" w:cs="Tajawal"/>
          <w:color w:val="auto"/>
          <w:sz w:val="22"/>
          <w:szCs w:val="22"/>
          <w:lang w:val="en-GB" w:eastAsia="en-US"/>
          <w14:ligatures w14:val="standardContextual"/>
        </w:rPr>
        <w:t>.</w:t>
      </w:r>
    </w:p>
    <w:p w14:paraId="09396073" w14:textId="77777777" w:rsidR="00DB7381" w:rsidRPr="00DB7381" w:rsidRDefault="00DB7381" w:rsidP="00DB7381">
      <w:pPr>
        <w:bidi/>
        <w:spacing w:before="0" w:after="0" w:line="240" w:lineRule="auto"/>
        <w:jc w:val="both"/>
        <w:rPr>
          <w:rFonts w:ascii="Tajawal" w:eastAsia="Aptos" w:hAnsi="Tajawal" w:cs="Tajawal"/>
          <w:color w:val="auto"/>
          <w:sz w:val="22"/>
          <w:szCs w:val="22"/>
          <w:lang w:val="en-GB" w:eastAsia="en-US"/>
          <w14:ligatures w14:val="standardContextual"/>
        </w:rPr>
      </w:pPr>
    </w:p>
    <w:p w14:paraId="7935CA01" w14:textId="77777777" w:rsidR="00DB7381" w:rsidRPr="00DB7381" w:rsidRDefault="00DB7381" w:rsidP="00DB7381">
      <w:pPr>
        <w:bidi/>
        <w:spacing w:before="0" w:after="0" w:line="240" w:lineRule="auto"/>
        <w:jc w:val="both"/>
        <w:rPr>
          <w:rFonts w:ascii="Tajawal" w:eastAsia="Aptos" w:hAnsi="Tajawal" w:cs="Tajawal"/>
          <w:i/>
          <w:iCs/>
          <w:color w:val="45B0E1"/>
          <w:sz w:val="22"/>
          <w:szCs w:val="22"/>
          <w:lang w:val="en-GB" w:eastAsia="en-US"/>
          <w14:ligatures w14:val="standardContextual"/>
        </w:rPr>
      </w:pPr>
      <w:r w:rsidRPr="00DB7381">
        <w:rPr>
          <w:rFonts w:ascii="Tajawal" w:eastAsia="Aptos" w:hAnsi="Tajawal" w:cs="Tajawal"/>
          <w:i/>
          <w:iCs/>
          <w:color w:val="45B0E1"/>
          <w:sz w:val="22"/>
          <w:szCs w:val="22"/>
          <w:rtl/>
          <w:lang w:val="en-GB" w:eastAsia="en-US"/>
          <w14:ligatures w14:val="standardContextual"/>
        </w:rPr>
        <w:t>إلزام القضاة بتناول العداء بوضوح في قرارات إصدار الأحكام</w:t>
      </w:r>
    </w:p>
    <w:p w14:paraId="1F938B57"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 xml:space="preserve">نوصي بوجوب إلزام القضاة بأن يذكروا في قرارات إصدار الأحكام الخاصة بهم عندما يخلصون إلى أن العداء كان عاملاً دافعاً. </w:t>
      </w:r>
    </w:p>
    <w:p w14:paraId="7A554F8F"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p>
    <w:p w14:paraId="35DA21AD"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ومن شأن هذا أن يساعد في طمأنة الضحايا والمجتمعات المتضررة إلى أن الأذى الذي تعرضوا له قد تم الإقرار به</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كما أنه سيرسل رسالة للجمهور مفادها أن جرائم الكراهية غير مقبولة ويدعم ثقة الجمهور في نظام العدالة</w:t>
      </w:r>
      <w:r w:rsidRPr="00DB7381">
        <w:rPr>
          <w:rFonts w:ascii="Tajawal" w:eastAsia="Aptos" w:hAnsi="Tajawal" w:cs="Tajawal"/>
          <w:color w:val="auto"/>
          <w:sz w:val="22"/>
          <w:szCs w:val="22"/>
          <w:lang w:val="en-GB" w:eastAsia="en-US"/>
          <w14:ligatures w14:val="standardContextual"/>
        </w:rPr>
        <w:t>.</w:t>
      </w:r>
    </w:p>
    <w:p w14:paraId="0C4AC616"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p>
    <w:p w14:paraId="64B0BC05" w14:textId="77777777" w:rsidR="00DB7381" w:rsidRPr="00DB7381" w:rsidRDefault="00DB7381" w:rsidP="00DB7381">
      <w:pPr>
        <w:bidi/>
        <w:spacing w:before="0" w:after="0" w:line="240" w:lineRule="auto"/>
        <w:jc w:val="both"/>
        <w:rPr>
          <w:rFonts w:ascii="Tajawal" w:eastAsia="Aptos" w:hAnsi="Tajawal" w:cs="Tajawal"/>
          <w:i/>
          <w:iCs/>
          <w:color w:val="45B0E1"/>
          <w:sz w:val="22"/>
          <w:szCs w:val="22"/>
          <w:lang w:val="en-GB" w:eastAsia="en-US"/>
          <w14:ligatures w14:val="standardContextual"/>
        </w:rPr>
      </w:pPr>
      <w:r w:rsidRPr="00DB7381">
        <w:rPr>
          <w:rFonts w:ascii="Tajawal" w:eastAsia="Aptos" w:hAnsi="Tajawal" w:cs="Tajawal"/>
          <w:i/>
          <w:iCs/>
          <w:color w:val="45B0E1"/>
          <w:sz w:val="22"/>
          <w:szCs w:val="22"/>
          <w:rtl/>
          <w:lang w:val="en-GB" w:eastAsia="en-US"/>
          <w14:ligatures w14:val="standardContextual"/>
        </w:rPr>
        <w:t>توضيح وتعزيز الظرف المشدد المتمثل في العداء</w:t>
      </w:r>
    </w:p>
    <w:p w14:paraId="6B2A093E"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نوصي أيضاً ببعض التغييرات على صياغة الظرف المشدد الحالي المتمثل في العداء لتوضيح تأثيره. نوصي بإلغاء الشرط الذي ينص على وجوب اعتقاد الجاني بأن الضحية يمتلك سمة محمية. من شأن هذا أن يضمن إمكانية تطبيق الظرف المشدد، على سبيل المثال، في الحالات التي يُستهدف فيها الضحية بسبب ارتباطه بالمجموعة المستهدفة وليس لعضويته فيها (مثل طبيب يقدم الرعاية للمتحولين جنسياً) أو إذا كان الضحية أحد الأبرياء المحايدين</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ستظل الجريمة بحاجة إلى أن تكون مدفوعة بالعداء تجاه مجموعة من الأشخاص الذين يشتركون في سمة مشتركة ثابتة. </w:t>
      </w:r>
    </w:p>
    <w:p w14:paraId="46B19246"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p>
    <w:p w14:paraId="25455FEC" w14:textId="77777777" w:rsidR="00DB7381" w:rsidRPr="00DB7381" w:rsidRDefault="00DB7381" w:rsidP="00DB7381">
      <w:p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نوصي أيضاً بإضافة "الجنس" إلى قائمة السمات المحمية في الظرف المشدد. سيضمن ذلك وضوح القانون في أن الجرائم المدفوعة بالعداء تجاه النساء يجب أن تُعامل كجرائم كراهية</w:t>
      </w:r>
      <w:r w:rsidRPr="00DB7381">
        <w:rPr>
          <w:rFonts w:ascii="Tajawal" w:eastAsia="Aptos" w:hAnsi="Tajawal" w:cs="Tajawal"/>
          <w:color w:val="auto"/>
          <w:sz w:val="22"/>
          <w:szCs w:val="22"/>
          <w:lang w:val="en-GB" w:eastAsia="en-US"/>
          <w14:ligatures w14:val="standardContextual"/>
        </w:rPr>
        <w:t>.</w:t>
      </w:r>
    </w:p>
    <w:p w14:paraId="717DA810" w14:textId="77777777" w:rsidR="00DB7381" w:rsidRPr="00DB7381" w:rsidRDefault="00DB7381" w:rsidP="00DB7381">
      <w:pPr>
        <w:bidi/>
        <w:spacing w:before="0" w:after="0" w:line="240" w:lineRule="auto"/>
        <w:jc w:val="both"/>
        <w:rPr>
          <w:rFonts w:ascii="Tajawal" w:eastAsia="Aptos" w:hAnsi="Tajawal" w:cs="Tajawal"/>
          <w:b/>
          <w:bCs/>
          <w:color w:val="auto"/>
          <w:sz w:val="24"/>
          <w:rtl/>
          <w:lang w:val="en-GB" w:eastAsia="en-US"/>
          <w14:ligatures w14:val="standardContextual"/>
        </w:rPr>
      </w:pPr>
    </w:p>
    <w:p w14:paraId="7CA56B04" w14:textId="77777777" w:rsidR="00DB7381" w:rsidRPr="00DB7381" w:rsidRDefault="00DB7381" w:rsidP="00DB7381">
      <w:pPr>
        <w:bidi/>
        <w:spacing w:before="0" w:after="0" w:line="240" w:lineRule="auto"/>
        <w:jc w:val="both"/>
        <w:rPr>
          <w:rFonts w:ascii="Tajawal" w:eastAsia="Aptos" w:hAnsi="Tajawal" w:cs="Tajawal"/>
          <w:b/>
          <w:bCs/>
          <w:color w:val="auto"/>
          <w:sz w:val="24"/>
          <w:lang w:val="en-GB" w:eastAsia="en-US"/>
          <w14:ligatures w14:val="standardContextual"/>
        </w:rPr>
      </w:pPr>
      <w:r w:rsidRPr="00DB7381">
        <w:rPr>
          <w:rFonts w:ascii="Tajawal" w:eastAsia="Aptos" w:hAnsi="Tajawal" w:cs="Tajawal"/>
          <w:i/>
          <w:iCs/>
          <w:color w:val="45B0E1"/>
          <w:sz w:val="22"/>
          <w:szCs w:val="22"/>
          <w:rtl/>
          <w:lang w:val="en-GB" w:eastAsia="en-US"/>
          <w14:ligatures w14:val="standardContextual"/>
        </w:rPr>
        <w:t>دعم التغييرات القانونية من خلال التوجيه والتدريب</w:t>
      </w:r>
    </w:p>
    <w:p w14:paraId="7107665F" w14:textId="77777777" w:rsidR="00DB7381" w:rsidRPr="00DB7381" w:rsidRDefault="00DB7381" w:rsidP="00DB7381">
      <w:p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نوصي بتوفير التوجيه والتدريب لضباط الشرطة والمدعين العامين لضمان إطلاعهم على أي تغييرات في القانون تنتج عن مراجعتنا. وينبغي أيضاً النظر في تطوير التوجيه والتدريب للقضاة بشأن أي تغييرات تطرأ على القانون</w:t>
      </w:r>
      <w:r w:rsidRPr="00DB7381">
        <w:rPr>
          <w:rFonts w:ascii="Tajawal" w:eastAsia="Aptos" w:hAnsi="Tajawal" w:cs="Tajawal"/>
          <w:color w:val="auto"/>
          <w:sz w:val="22"/>
          <w:szCs w:val="22"/>
          <w:lang w:val="en-GB" w:eastAsia="en-US"/>
          <w14:ligatures w14:val="standardContextual"/>
        </w:rPr>
        <w:t>.</w:t>
      </w:r>
    </w:p>
    <w:p w14:paraId="43EF3655" w14:textId="77777777" w:rsidR="00DB7381" w:rsidRPr="00DB7381" w:rsidRDefault="00DB7381" w:rsidP="00DB7381">
      <w:pPr>
        <w:bidi/>
        <w:spacing w:before="0" w:after="0" w:line="240" w:lineRule="auto"/>
        <w:jc w:val="both"/>
        <w:rPr>
          <w:rFonts w:ascii="Tajawal" w:eastAsia="Aptos" w:hAnsi="Tajawal" w:cs="Tajawal"/>
          <w:b/>
          <w:bCs/>
          <w:color w:val="auto"/>
          <w:sz w:val="24"/>
          <w:rtl/>
          <w:lang w:val="en-GB" w:eastAsia="en-US"/>
          <w14:ligatures w14:val="standardContextual"/>
        </w:rPr>
      </w:pPr>
    </w:p>
    <w:p w14:paraId="4B044367" w14:textId="77777777" w:rsidR="00DB7381" w:rsidRPr="00DB7381" w:rsidRDefault="00DB7381" w:rsidP="00DB7381">
      <w:pPr>
        <w:bidi/>
        <w:spacing w:before="0" w:after="0" w:line="240" w:lineRule="auto"/>
        <w:jc w:val="both"/>
        <w:rPr>
          <w:rFonts w:ascii="Tajawal" w:eastAsia="Aptos" w:hAnsi="Tajawal" w:cs="Tajawal"/>
          <w:color w:val="45B0E1"/>
          <w:sz w:val="24"/>
          <w:lang w:val="en-GB" w:eastAsia="en-US"/>
          <w14:ligatures w14:val="standardContextual"/>
        </w:rPr>
      </w:pPr>
      <w:r w:rsidRPr="00DB7381">
        <w:rPr>
          <w:rFonts w:ascii="Tajawal" w:eastAsia="Aptos" w:hAnsi="Tajawal" w:cs="Tajawal"/>
          <w:b/>
          <w:bCs/>
          <w:color w:val="45B0E1"/>
          <w:sz w:val="24"/>
          <w:rtl/>
          <w:lang w:val="en-GB" w:eastAsia="en-US"/>
          <w14:ligatures w14:val="standardContextual"/>
        </w:rPr>
        <w:t>ماذا بعد</w:t>
      </w:r>
    </w:p>
    <w:p w14:paraId="7D9AAF2A"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نحن كيان ملكي مستقل</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ويتمثل دورنا في مراجعة قانون أوتياروا نيوزيلندا وتقديم توصيات للحكومة لتحسينه. ولا تملك لجنة القانون أي سلطة لتعديل التشريعات أو وضع السياسات. </w:t>
      </w:r>
    </w:p>
    <w:p w14:paraId="323EDBEA" w14:textId="77777777" w:rsidR="00DB7381" w:rsidRPr="00DB7381" w:rsidRDefault="00DB7381" w:rsidP="00DB7381">
      <w:pPr>
        <w:bidi/>
        <w:spacing w:before="0" w:after="0" w:line="240" w:lineRule="auto"/>
        <w:jc w:val="both"/>
        <w:rPr>
          <w:rFonts w:ascii="Tajawal" w:eastAsia="Aptos" w:hAnsi="Tajawal" w:cs="Tajawal"/>
          <w:color w:val="auto"/>
          <w:sz w:val="22"/>
          <w:szCs w:val="22"/>
          <w:rtl/>
          <w:lang w:val="en-GB" w:eastAsia="en-US"/>
          <w14:ligatures w14:val="standardContextual"/>
        </w:rPr>
      </w:pPr>
    </w:p>
    <w:p w14:paraId="30876B03" w14:textId="77777777" w:rsidR="00DB7381" w:rsidRPr="00DB7381" w:rsidRDefault="00DB7381" w:rsidP="00DB7381">
      <w:pPr>
        <w:bidi/>
        <w:spacing w:before="0" w:after="0" w:line="240" w:lineRule="auto"/>
        <w:jc w:val="both"/>
        <w:rPr>
          <w:rFonts w:ascii="Tajawal" w:eastAsia="Aptos" w:hAnsi="Tajawal" w:cs="Tajawal"/>
          <w:color w:val="auto"/>
          <w:sz w:val="22"/>
          <w:szCs w:val="22"/>
          <w:lang w:val="en-GB" w:eastAsia="en-US"/>
          <w14:ligatures w14:val="standardContextual"/>
        </w:rPr>
      </w:pPr>
      <w:r w:rsidRPr="00DB7381">
        <w:rPr>
          <w:rFonts w:ascii="Tajawal" w:eastAsia="Aptos" w:hAnsi="Tajawal" w:cs="Tajawal"/>
          <w:color w:val="auto"/>
          <w:sz w:val="22"/>
          <w:szCs w:val="22"/>
          <w:rtl/>
          <w:lang w:val="en-GB" w:eastAsia="en-US"/>
          <w14:ligatures w14:val="standardContextual"/>
        </w:rPr>
        <w:t>وقد تم تفصيل توصياتنا والأسباب الداعية لها في تقرير نهائي قُدم للحكومة</w:t>
      </w:r>
      <w:r w:rsidRPr="00DB7381">
        <w:rPr>
          <w:rFonts w:ascii="Tajawal" w:eastAsia="Aptos" w:hAnsi="Tajawal" w:cs="Tajawal"/>
          <w:color w:val="auto"/>
          <w:sz w:val="22"/>
          <w:szCs w:val="22"/>
          <w:lang w:val="en-GB" w:eastAsia="en-US"/>
          <w14:ligatures w14:val="standardContextual"/>
        </w:rPr>
        <w:t>.</w:t>
      </w:r>
      <w:r w:rsidRPr="00DB7381">
        <w:rPr>
          <w:rFonts w:ascii="Tajawal" w:eastAsia="Aptos" w:hAnsi="Tajawal" w:cs="Tajawal"/>
          <w:color w:val="auto"/>
          <w:sz w:val="22"/>
          <w:szCs w:val="22"/>
          <w:rtl/>
          <w:lang w:val="en-GB" w:eastAsia="en-US"/>
          <w14:ligatures w14:val="standardContextual"/>
        </w:rPr>
        <w:t xml:space="preserve"> وستقوم الحكومة بالنظر في مشورتنا وتحديد ما إذا كانت ستنفذ توصياتنا</w:t>
      </w:r>
      <w:r w:rsidRPr="00DB7381">
        <w:rPr>
          <w:rFonts w:ascii="Tajawal" w:eastAsia="Aptos" w:hAnsi="Tajawal" w:cs="Tajawal"/>
          <w:color w:val="auto"/>
          <w:sz w:val="22"/>
          <w:szCs w:val="22"/>
          <w:lang w:val="en-GB" w:eastAsia="en-US"/>
          <w14:ligatures w14:val="standardContextual"/>
        </w:rPr>
        <w:t>.</w:t>
      </w:r>
    </w:p>
    <w:p w14:paraId="5621251C" w14:textId="77777777" w:rsidR="00DB7381" w:rsidRPr="00DB7381" w:rsidRDefault="00DB7381" w:rsidP="00DB7381">
      <w:pPr>
        <w:bidi/>
        <w:spacing w:before="0" w:after="0" w:line="240" w:lineRule="auto"/>
        <w:jc w:val="both"/>
        <w:rPr>
          <w:rFonts w:ascii="Tajawal" w:eastAsia="Aptos" w:hAnsi="Tajawal" w:cs="Tajawal"/>
          <w:color w:val="auto"/>
          <w:sz w:val="24"/>
          <w:lang w:val="en-GB" w:eastAsia="en-US"/>
          <w14:ligatures w14:val="standardContextual"/>
        </w:rPr>
      </w:pPr>
    </w:p>
    <w:p w14:paraId="4D4DDCF6" w14:textId="77777777" w:rsidR="00CA2481" w:rsidRDefault="00CA2481" w:rsidP="00F06321">
      <w:pPr>
        <w:pStyle w:val="ChapterSummaryBulleting"/>
        <w:numPr>
          <w:ilvl w:val="0"/>
          <w:numId w:val="0"/>
        </w:numPr>
        <w:spacing w:before="240"/>
      </w:pPr>
    </w:p>
    <w:p w14:paraId="6DF2EA67" w14:textId="77777777" w:rsidR="0052701F" w:rsidRDefault="00CA2481" w:rsidP="00F06321">
      <w:pPr>
        <w:pStyle w:val="ChapterSummaryBulleting"/>
        <w:numPr>
          <w:ilvl w:val="0"/>
          <w:numId w:val="0"/>
        </w:numPr>
        <w:spacing w:before="240"/>
      </w:pPr>
      <w:r w:rsidRPr="00A42BC3">
        <w:rPr>
          <w:noProof/>
          <w:highlight w:val="yellow"/>
        </w:rPr>
        <mc:AlternateContent>
          <mc:Choice Requires="wps">
            <w:drawing>
              <wp:anchor distT="0" distB="0" distL="114300" distR="114300" simplePos="0" relativeHeight="251658295" behindDoc="0" locked="0" layoutInCell="1" allowOverlap="1" wp14:anchorId="2EBC5B5A" wp14:editId="430E59A4">
                <wp:simplePos x="0" y="0"/>
                <wp:positionH relativeFrom="margin">
                  <wp:posOffset>0</wp:posOffset>
                </wp:positionH>
                <wp:positionV relativeFrom="paragraph">
                  <wp:posOffset>112073</wp:posOffset>
                </wp:positionV>
                <wp:extent cx="2721610" cy="0"/>
                <wp:effectExtent l="0" t="19050" r="21590" b="19050"/>
                <wp:wrapNone/>
                <wp:docPr id="536444322" name="Straight Connector 536444322"/>
                <wp:cNvGraphicFramePr/>
                <a:graphic xmlns:a="http://schemas.openxmlformats.org/drawingml/2006/main">
                  <a:graphicData uri="http://schemas.microsoft.com/office/word/2010/wordprocessingShape">
                    <wps:wsp>
                      <wps:cNvCnPr/>
                      <wps:spPr>
                        <a:xfrm>
                          <a:off x="0" y="0"/>
                          <a:ext cx="2721610" cy="0"/>
                        </a:xfrm>
                        <a:prstGeom prst="line">
                          <a:avLst/>
                        </a:prstGeom>
                        <a:ln w="31750">
                          <a:solidFill>
                            <a:srgbClr val="5CA0B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4BABFE" id="Straight Connector 536444322" o:spid="_x0000_s1026" style="position:absolute;z-index:251658295;visibility:visible;mso-wrap-style:square;mso-wrap-distance-left:9pt;mso-wrap-distance-top:0;mso-wrap-distance-right:9pt;mso-wrap-distance-bottom:0;mso-position-horizontal:absolute;mso-position-horizontal-relative:margin;mso-position-vertical:absolute;mso-position-vertical-relative:text" from="0,8.8pt" to="214.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" strokecolor="#5ca0b9" strokeweight="2.5pt">
                <w10:wrap anchorx="margin"/>
              </v:line>
            </w:pict>
          </mc:Fallback>
        </mc:AlternateContent>
      </w:r>
    </w:p>
    <w:p w14:paraId="6423FA38" w14:textId="0FE4422F" w:rsidR="003E44CE" w:rsidRPr="00330E85" w:rsidRDefault="003E44CE">
      <w:pPr>
        <w:pStyle w:val="ListParagraph"/>
        <w:numPr>
          <w:ilvl w:val="0"/>
          <w:numId w:val="19"/>
        </w:numPr>
      </w:pPr>
      <w:r w:rsidRPr="00330E85">
        <w:rPr>
          <w:rFonts w:ascii="ZWAdobeF" w:hAnsi="ZWAdobeF" w:cs="ZWAdobeF"/>
          <w:sz w:val="2"/>
          <w:szCs w:val="2"/>
        </w:rPr>
        <w:t>1238B1238B1238B</w:t>
      </w:r>
      <w:r w:rsidRPr="00330E85">
        <w:rPr>
          <w:noProof/>
        </w:rPr>
        <w:drawing>
          <wp:inline distT="0" distB="0" distL="0" distR="0" wp14:anchorId="30817323" wp14:editId="465CBA91">
            <wp:extent cx="2489689" cy="998768"/>
            <wp:effectExtent l="0" t="0" r="6350" b="0"/>
            <wp:docPr id="764517973" name="Picture 76451797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2236" cy="1015836"/>
                    </a:xfrm>
                    <a:prstGeom prst="rect">
                      <a:avLst/>
                    </a:prstGeom>
                    <a:noFill/>
                    <a:ln>
                      <a:noFill/>
                    </a:ln>
                  </pic:spPr>
                </pic:pic>
              </a:graphicData>
            </a:graphic>
          </wp:inline>
        </w:drawing>
      </w:r>
    </w:p>
    <w:p w14:paraId="53432AC8" w14:textId="72964396" w:rsidR="003E44CE" w:rsidRPr="00330E85" w:rsidRDefault="003E44CE">
      <w:pPr>
        <w:pStyle w:val="ListParagraph"/>
        <w:numPr>
          <w:ilvl w:val="0"/>
          <w:numId w:val="19"/>
        </w:numPr>
        <w:spacing w:before="360"/>
        <w:ind w:right="3243"/>
        <w:rPr>
          <w:rFonts w:eastAsia="Times"/>
          <w:b/>
          <w:bCs/>
          <w:sz w:val="2"/>
          <w:szCs w:val="6"/>
        </w:rPr>
      </w:pPr>
    </w:p>
    <w:p w14:paraId="52CD1ED6" w14:textId="57D3CE48" w:rsidR="003E44CE" w:rsidRPr="00330E85" w:rsidRDefault="003E44CE">
      <w:pPr>
        <w:pStyle w:val="ListParagraph"/>
        <w:numPr>
          <w:ilvl w:val="0"/>
          <w:numId w:val="19"/>
        </w:numPr>
        <w:ind w:right="3243"/>
        <w:rPr>
          <w:rFonts w:eastAsia="Times"/>
          <w:sz w:val="18"/>
        </w:rPr>
      </w:pPr>
    </w:p>
    <w:p w14:paraId="025EA953" w14:textId="77777777" w:rsidR="00F65B0B" w:rsidRPr="00330E85" w:rsidRDefault="00F65B0B">
      <w:pPr>
        <w:pStyle w:val="ListParagraph"/>
        <w:numPr>
          <w:ilvl w:val="0"/>
          <w:numId w:val="19"/>
        </w:numPr>
        <w:ind w:right="3243"/>
        <w:rPr>
          <w:rFonts w:eastAsia="Times"/>
          <w:sz w:val="18"/>
        </w:rPr>
      </w:pPr>
    </w:p>
    <w:p w14:paraId="04927A65" w14:textId="77777777" w:rsidR="00F65B0B" w:rsidRPr="00330E85" w:rsidRDefault="00F65B0B" w:rsidP="00F65B0B">
      <w:pPr>
        <w:tabs>
          <w:tab w:val="left" w:pos="5387"/>
        </w:tabs>
        <w:ind w:right="567"/>
        <w:rPr>
          <w:sz w:val="18"/>
          <w:szCs w:val="18"/>
        </w:rPr>
      </w:pPr>
      <w:r>
        <w:rPr>
          <w:sz w:val="18"/>
          <w:szCs w:val="18"/>
        </w:rPr>
        <w:t xml:space="preserve">Address: </w:t>
      </w:r>
      <w:r w:rsidRPr="00330E85">
        <w:rPr>
          <w:sz w:val="18"/>
          <w:szCs w:val="18"/>
        </w:rPr>
        <w:t>Level 9, Solnet House, 70 The Terrace, Wellington 6011</w:t>
      </w:r>
    </w:p>
    <w:p w14:paraId="026E32BD" w14:textId="77777777" w:rsidR="00F65B0B" w:rsidRPr="00330E85" w:rsidRDefault="00F65B0B" w:rsidP="00F65B0B">
      <w:pPr>
        <w:tabs>
          <w:tab w:val="left" w:pos="5387"/>
        </w:tabs>
        <w:ind w:right="567"/>
        <w:rPr>
          <w:sz w:val="18"/>
          <w:szCs w:val="18"/>
        </w:rPr>
      </w:pPr>
      <w:r>
        <w:rPr>
          <w:sz w:val="18"/>
          <w:szCs w:val="18"/>
        </w:rPr>
        <w:t xml:space="preserve">Postal: </w:t>
      </w:r>
      <w:r w:rsidRPr="00330E85">
        <w:rPr>
          <w:sz w:val="18"/>
          <w:szCs w:val="18"/>
        </w:rPr>
        <w:t>PO Box 2590, Wellington 6140</w:t>
      </w:r>
    </w:p>
    <w:p w14:paraId="589D300D" w14:textId="77777777" w:rsidR="00F65B0B" w:rsidRPr="00330E85" w:rsidRDefault="00F65B0B" w:rsidP="00F65B0B">
      <w:pPr>
        <w:tabs>
          <w:tab w:val="left" w:pos="5387"/>
        </w:tabs>
        <w:ind w:right="567"/>
        <w:rPr>
          <w:sz w:val="18"/>
          <w:szCs w:val="18"/>
        </w:rPr>
      </w:pPr>
      <w:r w:rsidRPr="00330E85">
        <w:rPr>
          <w:sz w:val="18"/>
          <w:szCs w:val="18"/>
        </w:rPr>
        <w:t>Telephone: 0800 832 526</w:t>
      </w:r>
    </w:p>
    <w:p w14:paraId="21494489" w14:textId="77777777" w:rsidR="00F65B0B" w:rsidRDefault="00F65B0B" w:rsidP="00F65B0B">
      <w:pPr>
        <w:tabs>
          <w:tab w:val="left" w:pos="5387"/>
        </w:tabs>
        <w:ind w:right="567"/>
        <w:rPr>
          <w:sz w:val="18"/>
          <w:szCs w:val="18"/>
        </w:rPr>
      </w:pPr>
      <w:r w:rsidRPr="00330E85">
        <w:rPr>
          <w:sz w:val="18"/>
          <w:szCs w:val="18"/>
        </w:rPr>
        <w:t xml:space="preserve">Email: </w:t>
      </w:r>
      <w:r w:rsidRPr="00295531">
        <w:rPr>
          <w:sz w:val="18"/>
          <w:szCs w:val="18"/>
        </w:rPr>
        <w:t>com@lawcom.govt.nz</w:t>
      </w:r>
    </w:p>
    <w:p w14:paraId="54BD0368" w14:textId="5F5F51A5" w:rsidR="003E44CE" w:rsidRDefault="002E3749" w:rsidP="003E44CE">
      <w:pPr>
        <w:tabs>
          <w:tab w:val="left" w:pos="5387"/>
        </w:tabs>
        <w:ind w:right="567"/>
        <w:rPr>
          <w:sz w:val="18"/>
          <w:szCs w:val="18"/>
        </w:rPr>
      </w:pPr>
      <w:r w:rsidRPr="00330E85">
        <w:rPr>
          <w:noProof/>
        </w:rPr>
        <mc:AlternateContent>
          <mc:Choice Requires="wps">
            <w:drawing>
              <wp:anchor distT="4294967295" distB="4294967295" distL="114300" distR="114300" simplePos="0" relativeHeight="251658277" behindDoc="0" locked="0" layoutInCell="1" allowOverlap="1" wp14:anchorId="5A446BD0" wp14:editId="5008AD15">
                <wp:simplePos x="0" y="0"/>
                <wp:positionH relativeFrom="column">
                  <wp:posOffset>0</wp:posOffset>
                </wp:positionH>
                <wp:positionV relativeFrom="paragraph">
                  <wp:posOffset>196528</wp:posOffset>
                </wp:positionV>
                <wp:extent cx="2721610" cy="0"/>
                <wp:effectExtent l="0" t="1905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21610" cy="0"/>
                        </a:xfrm>
                        <a:prstGeom prst="line">
                          <a:avLst/>
                        </a:prstGeom>
                        <a:noFill/>
                        <a:ln w="31750" cap="flat" cmpd="sng" algn="ctr">
                          <a:solidFill>
                            <a:srgbClr val="5CA0B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38823A" id="Straight Connector 2" o:spid="_x0000_s1026" style="position:absolute;z-index:25165827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45pt" to="214.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" strokecolor="#5ca0b9" strokeweight="2.5pt">
                <o:lock v:ext="edit" shapetype="f"/>
              </v:line>
            </w:pict>
          </mc:Fallback>
        </mc:AlternateContent>
      </w:r>
    </w:p>
    <w:sectPr w:rsidR="003E44CE" w:rsidSect="00624222">
      <w:headerReference w:type="even" r:id="rId16"/>
      <w:headerReference w:type="default" r:id="rId17"/>
      <w:footnotePr>
        <w:numRestart w:val="eachSect"/>
      </w:footnotePr>
      <w:pgSz w:w="11907" w:h="16840" w:code="9"/>
      <w:pgMar w:top="1134" w:right="1134" w:bottom="1134" w:left="1701" w:header="499" w:footer="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2957" w14:textId="77777777" w:rsidR="00E00E1B" w:rsidRDefault="00E00E1B">
      <w:r>
        <w:separator/>
      </w:r>
    </w:p>
    <w:p w14:paraId="323ACD17" w14:textId="77777777" w:rsidR="00E00E1B" w:rsidRDefault="00E00E1B"/>
    <w:p w14:paraId="14DAC712" w14:textId="77777777" w:rsidR="00E00E1B" w:rsidRDefault="00E00E1B"/>
  </w:endnote>
  <w:endnote w:type="continuationSeparator" w:id="0">
    <w:p w14:paraId="185DA267" w14:textId="77777777" w:rsidR="00E00E1B" w:rsidRDefault="00E00E1B">
      <w:r>
        <w:continuationSeparator/>
      </w:r>
    </w:p>
    <w:p w14:paraId="5B2BFAA5" w14:textId="77777777" w:rsidR="00E00E1B" w:rsidRDefault="00E00E1B"/>
    <w:p w14:paraId="413B72BE" w14:textId="77777777" w:rsidR="00E00E1B" w:rsidRDefault="00E00E1B"/>
  </w:endnote>
  <w:endnote w:type="continuationNotice" w:id="1">
    <w:p w14:paraId="4569ADFD" w14:textId="77777777" w:rsidR="00E00E1B" w:rsidRDefault="00E00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tropolis">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ropolis Ligh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Yu Mincho Light">
    <w:charset w:val="80"/>
    <w:family w:val="roman"/>
    <w:pitch w:val="variable"/>
    <w:sig w:usb0="800002E7" w:usb1="2AC7FCFF" w:usb2="00000012" w:usb3="00000000" w:csb0="0002009F" w:csb1="00000000"/>
  </w:font>
  <w:font w:name="Times New Roman Mäori">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etropolis Black">
    <w:panose1 w:val="00000A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tropolis Semi Bold">
    <w:panose1 w:val="00000700000000000000"/>
    <w:charset w:val="00"/>
    <w:family w:val="modern"/>
    <w:notTrueType/>
    <w:pitch w:val="variable"/>
    <w:sig w:usb0="00000007" w:usb1="00000000" w:usb2="00000000" w:usb3="00000000" w:csb0="00000093" w:csb1="00000000"/>
  </w:font>
  <w:font w:name="Source Sans Pro">
    <w:charset w:val="00"/>
    <w:family w:val="swiss"/>
    <w:pitch w:val="variable"/>
    <w:sig w:usb0="600002F7" w:usb1="02000001" w:usb2="0000000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ajawal">
    <w:altName w:val="Arial"/>
    <w:charset w:val="00"/>
    <w:family w:val="auto"/>
    <w:pitch w:val="variable"/>
    <w:sig w:usb0="8000202F" w:usb1="9000204A" w:usb2="00000008" w:usb3="00000000" w:csb0="00000041" w:csb1="00000000"/>
  </w:font>
  <w:font w:name="Aptos">
    <w:charset w:val="00"/>
    <w:family w:val="swiss"/>
    <w:pitch w:val="variable"/>
    <w:sig w:usb0="20000287" w:usb1="00000003" w:usb2="00000000" w:usb3="00000000" w:csb0="0000019F" w:csb1="00000000"/>
  </w:font>
  <w:font w:name="ZWAdobeF">
    <w:panose1 w:val="00000000000000000000"/>
    <w:charset w:val="00"/>
    <w:family w:val="auto"/>
    <w:pitch w:val="variable"/>
    <w:sig w:usb0="20002A87"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607EF" w14:textId="77777777" w:rsidR="00E00E1B" w:rsidRDefault="00E00E1B">
      <w:r>
        <w:separator/>
      </w:r>
    </w:p>
  </w:footnote>
  <w:footnote w:type="continuationSeparator" w:id="0">
    <w:p w14:paraId="14A0BC23" w14:textId="77777777" w:rsidR="00E00E1B" w:rsidRDefault="00E00E1B">
      <w:r>
        <w:separator/>
      </w:r>
    </w:p>
  </w:footnote>
  <w:footnote w:type="continuationNotice" w:id="1">
    <w:p w14:paraId="3E1F9178" w14:textId="77777777" w:rsidR="00E00E1B" w:rsidRDefault="00E00E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081A" w14:textId="45A05129" w:rsidR="00E02CB8" w:rsidRPr="001417C5" w:rsidRDefault="001417C5" w:rsidP="00922938">
    <w:pPr>
      <w:pStyle w:val="Header"/>
      <w:tabs>
        <w:tab w:val="clear" w:pos="4536"/>
        <w:tab w:val="center" w:pos="4253"/>
      </w:tabs>
      <w:rPr>
        <w:szCs w:val="20"/>
      </w:rPr>
    </w:pPr>
    <w:r w:rsidRPr="001D3DD6">
      <w:rPr>
        <w:szCs w:val="13"/>
      </w:rPr>
      <w:fldChar w:fldCharType="begin"/>
    </w:r>
    <w:r w:rsidRPr="001D3DD6">
      <w:rPr>
        <w:szCs w:val="13"/>
      </w:rPr>
      <w:instrText xml:space="preserve"> PAGE   \* MERGEFORMAT </w:instrText>
    </w:r>
    <w:r w:rsidRPr="001D3DD6">
      <w:rPr>
        <w:szCs w:val="13"/>
      </w:rPr>
      <w:fldChar w:fldCharType="separate"/>
    </w:r>
    <w:r>
      <w:rPr>
        <w:szCs w:val="13"/>
      </w:rPr>
      <w:t>4</w:t>
    </w:r>
    <w:r w:rsidRPr="001D3DD6">
      <w:rPr>
        <w:szCs w:val="13"/>
      </w:rPr>
      <w:fldChar w:fldCharType="end"/>
    </w:r>
    <w:r>
      <w:rPr>
        <w:szCs w:val="13"/>
      </w:rPr>
      <w:t xml:space="preserve">    </w:t>
    </w:r>
    <w:r w:rsidRPr="00287AFD">
      <w:rPr>
        <w:szCs w:val="13"/>
      </w:rPr>
      <w:t>TE AKA MATUA O TE TURE | LAW COMMISSION</w:t>
    </w:r>
    <w:r>
      <w:rPr>
        <w:szCs w:val="13"/>
      </w:rPr>
      <w:tab/>
    </w:r>
    <w:r>
      <w:rPr>
        <w:szCs w:val="13"/>
      </w:rPr>
      <w:tab/>
    </w:r>
    <w:r w:rsidRPr="00336707">
      <w:rPr>
        <w:szCs w:val="13"/>
        <w:lang w:val="fr-FR"/>
      </w:rPr>
      <w:t xml:space="preserve">HARA NGAKAU KINO </w:t>
    </w:r>
    <w:r>
      <w:rPr>
        <w:szCs w:val="13"/>
        <w:lang w:val="fr-FR"/>
      </w:rPr>
      <w:t xml:space="preserve">| </w:t>
    </w:r>
    <w:r w:rsidRPr="006A1120">
      <w:rPr>
        <w:color w:val="auto"/>
        <w:szCs w:val="32"/>
      </w:rPr>
      <w:t>REVIEW OF HATE CRIME LAW</w:t>
    </w:r>
    <w:r>
      <w:rPr>
        <w:color w:val="auto"/>
        <w:szCs w:val="32"/>
      </w:rPr>
      <w:t xml:space="preserve"> </w:t>
    </w:r>
    <w:r w:rsidR="00922938">
      <w:rPr>
        <w:color w:val="auto"/>
        <w:szCs w:val="32"/>
      </w:rPr>
      <w:t>–</w:t>
    </w:r>
    <w:r>
      <w:rPr>
        <w:color w:val="auto"/>
        <w:szCs w:val="32"/>
      </w:rPr>
      <w:t xml:space="preserve"> </w:t>
    </w:r>
    <w:r w:rsidR="00922938">
      <w:rPr>
        <w:color w:val="auto"/>
        <w:szCs w:val="32"/>
      </w:rPr>
      <w:t xml:space="preserve">REPORT </w:t>
    </w:r>
    <w:r>
      <w:rPr>
        <w:color w:val="auto"/>
        <w:szCs w:val="32"/>
      </w:rPr>
      <w:t>SUMMARY</w:t>
    </w:r>
  </w:p>
  <w:p w14:paraId="7B1976EB" w14:textId="41A05CED" w:rsidR="00C808C1" w:rsidRPr="003D2475" w:rsidRDefault="00C808C1" w:rsidP="003D2475">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AF5C" w14:textId="72CEB370" w:rsidR="00282FDD" w:rsidRPr="004E664D" w:rsidRDefault="001417C5" w:rsidP="004E664D">
    <w:pPr>
      <w:pStyle w:val="Header"/>
      <w:rPr>
        <w:szCs w:val="20"/>
      </w:rPr>
    </w:pPr>
    <w:r w:rsidRPr="001D3DD6">
      <w:rPr>
        <w:szCs w:val="13"/>
      </w:rPr>
      <w:fldChar w:fldCharType="begin"/>
    </w:r>
    <w:r w:rsidRPr="001D3DD6">
      <w:rPr>
        <w:szCs w:val="13"/>
      </w:rPr>
      <w:instrText xml:space="preserve"> PAGE   \* MERGEFORMAT </w:instrText>
    </w:r>
    <w:r w:rsidRPr="001D3DD6">
      <w:rPr>
        <w:szCs w:val="13"/>
      </w:rPr>
      <w:fldChar w:fldCharType="separate"/>
    </w:r>
    <w:r>
      <w:rPr>
        <w:szCs w:val="13"/>
      </w:rPr>
      <w:t>4</w:t>
    </w:r>
    <w:r w:rsidRPr="001D3DD6">
      <w:rPr>
        <w:szCs w:val="13"/>
      </w:rPr>
      <w:fldChar w:fldCharType="end"/>
    </w:r>
    <w:r>
      <w:rPr>
        <w:szCs w:val="13"/>
      </w:rPr>
      <w:t xml:space="preserve">    </w:t>
    </w:r>
    <w:r w:rsidRPr="00287AFD">
      <w:rPr>
        <w:szCs w:val="13"/>
      </w:rPr>
      <w:t>TE AKA MATUA O TE TURE | LAW COMMISSION</w:t>
    </w:r>
    <w:r>
      <w:rPr>
        <w:szCs w:val="13"/>
      </w:rPr>
      <w:tab/>
    </w:r>
    <w:r>
      <w:rPr>
        <w:szCs w:val="13"/>
      </w:rPr>
      <w:tab/>
    </w:r>
    <w:r w:rsidRPr="00336707">
      <w:rPr>
        <w:szCs w:val="13"/>
        <w:lang w:val="fr-FR"/>
      </w:rPr>
      <w:t xml:space="preserve">HARA NGAKAU KINO </w:t>
    </w:r>
    <w:r>
      <w:rPr>
        <w:szCs w:val="13"/>
        <w:lang w:val="fr-FR"/>
      </w:rPr>
      <w:t xml:space="preserve">| </w:t>
    </w:r>
    <w:r w:rsidRPr="006A1120">
      <w:rPr>
        <w:color w:val="auto"/>
        <w:szCs w:val="32"/>
      </w:rPr>
      <w:t>REVIEW OF HATE CRIME LAW</w:t>
    </w:r>
    <w:r>
      <w:rPr>
        <w:color w:val="auto"/>
        <w:szCs w:val="32"/>
      </w:rPr>
      <w:t xml:space="preserve"> -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34D"/>
    <w:multiLevelType w:val="multilevel"/>
    <w:tmpl w:val="EB9428C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 w15:restartNumberingAfterBreak="0">
    <w:nsid w:val="0E271AB4"/>
    <w:multiLevelType w:val="multilevel"/>
    <w:tmpl w:val="1C9836CE"/>
    <w:lvl w:ilvl="0">
      <w:start w:val="1"/>
      <w:numFmt w:val="decimal"/>
      <w:pStyle w:val="RxRecommendationText"/>
      <w:lvlText w:val="R%1"/>
      <w:lvlJc w:val="left"/>
      <w:pPr>
        <w:ind w:left="709" w:hanging="425"/>
      </w:pPr>
      <w:rPr>
        <w:rFonts w:ascii="Metropolis" w:hAnsi="Metropolis" w:hint="default"/>
        <w:b/>
        <w:bCs/>
        <w:color w:val="FFFFFF" w:themeColor="background1"/>
      </w:rPr>
    </w:lvl>
    <w:lvl w:ilvl="1">
      <w:start w:val="1"/>
      <w:numFmt w:val="lowerLetter"/>
      <w:pStyle w:val="aRecommendationText"/>
      <w:lvlText w:val="%2."/>
      <w:lvlJc w:val="left"/>
      <w:pPr>
        <w:ind w:left="1069" w:hanging="360"/>
      </w:pPr>
      <w:rPr>
        <w:rFonts w:ascii="Metropolis" w:hAnsi="Metropolis" w:hint="default"/>
      </w:rPr>
    </w:lvl>
    <w:lvl w:ilvl="2">
      <w:start w:val="1"/>
      <w:numFmt w:val="none"/>
      <w:pStyle w:val="RecommendationText3"/>
      <w:suff w:val="nothing"/>
      <w:lvlText w:val=""/>
      <w:lvlJc w:val="left"/>
      <w:pPr>
        <w:ind w:left="1559" w:hanging="425"/>
      </w:pPr>
      <w:rPr>
        <w:rFonts w:asciiTheme="majorHAnsi" w:hAnsiTheme="majorHAnsi" w:hint="default"/>
      </w:rPr>
    </w:lvl>
    <w:lvl w:ilvl="3">
      <w:start w:val="1"/>
      <w:numFmt w:val="none"/>
      <w:pStyle w:val="RecommendationText4"/>
      <w:suff w:val="nothing"/>
      <w:lvlText w:val="%4"/>
      <w:lvlJc w:val="left"/>
      <w:pPr>
        <w:ind w:left="1984" w:hanging="425"/>
      </w:pPr>
      <w:rPr>
        <w:rFonts w:hint="default"/>
      </w:rPr>
    </w:lvl>
    <w:lvl w:ilvl="4">
      <w:start w:val="1"/>
      <w:numFmt w:val="none"/>
      <w:pStyle w:val="RecommendationText5"/>
      <w:suff w:val="nothing"/>
      <w:lvlText w:val="%5"/>
      <w:lvlJc w:val="left"/>
      <w:pPr>
        <w:ind w:left="2409" w:hanging="425"/>
      </w:pPr>
      <w:rPr>
        <w:rFonts w:hint="default"/>
      </w:rPr>
    </w:lvl>
    <w:lvl w:ilvl="5">
      <w:start w:val="1"/>
      <w:numFmt w:val="lowerRoman"/>
      <w:lvlText w:val="%6."/>
      <w:lvlJc w:val="righ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right"/>
      <w:pPr>
        <w:ind w:left="4109" w:hanging="425"/>
      </w:pPr>
      <w:rPr>
        <w:rFonts w:hint="default"/>
      </w:rPr>
    </w:lvl>
  </w:abstractNum>
  <w:abstractNum w:abstractNumId="2" w15:restartNumberingAfterBreak="0">
    <w:nsid w:val="17C05F59"/>
    <w:multiLevelType w:val="multilevel"/>
    <w:tmpl w:val="DB586FB4"/>
    <w:lvl w:ilvl="0">
      <w:start w:val="1"/>
      <w:numFmt w:val="bullet"/>
      <w:pStyle w:val="ListBullet"/>
      <w:lvlText w:val="•"/>
      <w:lvlJc w:val="left"/>
      <w:pPr>
        <w:ind w:left="1134" w:hanging="425"/>
      </w:pPr>
      <w:rPr>
        <w:rFonts w:ascii="Arial" w:hAnsi="Arial" w:hint="default"/>
      </w:rPr>
    </w:lvl>
    <w:lvl w:ilvl="1">
      <w:start w:val="1"/>
      <w:numFmt w:val="bullet"/>
      <w:pStyle w:val="ListBullet2"/>
      <w:lvlText w:val="•"/>
      <w:lvlJc w:val="left"/>
      <w:pPr>
        <w:ind w:left="1559" w:hanging="425"/>
      </w:pPr>
      <w:rPr>
        <w:rFonts w:ascii="Arial" w:hAnsi="Arial" w:hint="default"/>
      </w:rPr>
    </w:lvl>
    <w:lvl w:ilvl="2">
      <w:start w:val="1"/>
      <w:numFmt w:val="bullet"/>
      <w:pStyle w:val="ListBullet3"/>
      <w:lvlText w:val="•"/>
      <w:lvlJc w:val="left"/>
      <w:pPr>
        <w:ind w:left="1984" w:hanging="425"/>
      </w:pPr>
      <w:rPr>
        <w:rFonts w:ascii="Arial" w:hAnsi="Arial" w:hint="default"/>
      </w:rPr>
    </w:lvl>
    <w:lvl w:ilvl="3">
      <w:start w:val="1"/>
      <w:numFmt w:val="bullet"/>
      <w:pStyle w:val="ListBullet4"/>
      <w:lvlText w:val="•"/>
      <w:lvlJc w:val="left"/>
      <w:pPr>
        <w:ind w:left="2409" w:hanging="425"/>
      </w:pPr>
      <w:rPr>
        <w:rFonts w:ascii="Arial" w:hAnsi="Arial" w:hint="default"/>
      </w:rPr>
    </w:lvl>
    <w:lvl w:ilvl="4">
      <w:start w:val="1"/>
      <w:numFmt w:val="bullet"/>
      <w:pStyle w:val="ListBullet5"/>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3" w15:restartNumberingAfterBreak="0">
    <w:nsid w:val="19EB0378"/>
    <w:multiLevelType w:val="multilevel"/>
    <w:tmpl w:val="BFC6C286"/>
    <w:lvl w:ilvl="0">
      <w:start w:val="1"/>
      <w:numFmt w:val="none"/>
      <w:pStyle w:val="FootnoteNumbered"/>
      <w:suff w:val="nothing"/>
      <w:lvlText w:val=""/>
      <w:lvlJc w:val="left"/>
      <w:pPr>
        <w:ind w:left="851" w:hanging="284"/>
      </w:pPr>
      <w:rPr>
        <w:rFonts w:hint="default"/>
      </w:rPr>
    </w:lvl>
    <w:lvl w:ilvl="1">
      <w:start w:val="1"/>
      <w:numFmt w:val="none"/>
      <w:pStyle w:val="FootnoteNumbered2"/>
      <w:suff w:val="nothing"/>
      <w:lvlText w:val=""/>
      <w:lvlJc w:val="left"/>
      <w:pPr>
        <w:ind w:left="1135" w:hanging="284"/>
      </w:pPr>
      <w:rPr>
        <w:rFonts w:hint="default"/>
      </w:rPr>
    </w:lvl>
    <w:lvl w:ilvl="2">
      <w:start w:val="1"/>
      <w:numFmt w:val="none"/>
      <w:pStyle w:val="FootnoteNumbered3"/>
      <w:suff w:val="nothing"/>
      <w:lvlText w:val=""/>
      <w:lvlJc w:val="left"/>
      <w:pPr>
        <w:ind w:left="1419" w:hanging="284"/>
      </w:pPr>
      <w:rPr>
        <w:rFonts w:hint="default"/>
      </w:rPr>
    </w:lvl>
    <w:lvl w:ilvl="3">
      <w:start w:val="1"/>
      <w:numFmt w:val="none"/>
      <w:lvlText w:val="%4"/>
      <w:lvlJc w:val="left"/>
      <w:pPr>
        <w:ind w:left="1703" w:hanging="284"/>
      </w:pPr>
      <w:rPr>
        <w:rFonts w:hint="default"/>
      </w:rPr>
    </w:lvl>
    <w:lvl w:ilvl="4">
      <w:start w:val="1"/>
      <w:numFmt w:val="none"/>
      <w:lvlText w:val=""/>
      <w:lvlJc w:val="left"/>
      <w:pPr>
        <w:ind w:left="1987" w:hanging="284"/>
      </w:pPr>
      <w:rPr>
        <w:rFonts w:hint="default"/>
      </w:rPr>
    </w:lvl>
    <w:lvl w:ilvl="5">
      <w:start w:val="1"/>
      <w:numFmt w:val="none"/>
      <w:lvlText w:val=""/>
      <w:lvlJc w:val="left"/>
      <w:pPr>
        <w:ind w:left="2271" w:hanging="284"/>
      </w:pPr>
      <w:rPr>
        <w:rFonts w:hint="default"/>
      </w:rPr>
    </w:lvl>
    <w:lvl w:ilvl="6">
      <w:start w:val="1"/>
      <w:numFmt w:val="none"/>
      <w:lvlText w:val=""/>
      <w:lvlJc w:val="left"/>
      <w:pPr>
        <w:ind w:left="2555" w:hanging="284"/>
      </w:pPr>
      <w:rPr>
        <w:rFonts w:hint="default"/>
      </w:rPr>
    </w:lvl>
    <w:lvl w:ilvl="7">
      <w:start w:val="1"/>
      <w:numFmt w:val="none"/>
      <w:lvlText w:val=""/>
      <w:lvlJc w:val="left"/>
      <w:pPr>
        <w:ind w:left="2839" w:hanging="284"/>
      </w:pPr>
      <w:rPr>
        <w:rFonts w:hint="default"/>
      </w:rPr>
    </w:lvl>
    <w:lvl w:ilvl="8">
      <w:start w:val="1"/>
      <w:numFmt w:val="none"/>
      <w:lvlText w:val=""/>
      <w:lvlJc w:val="left"/>
      <w:pPr>
        <w:ind w:left="3123" w:hanging="284"/>
      </w:pPr>
      <w:rPr>
        <w:rFonts w:hint="default"/>
      </w:rPr>
    </w:lvl>
  </w:abstractNum>
  <w:abstractNum w:abstractNumId="4" w15:restartNumberingAfterBreak="0">
    <w:nsid w:val="1D086867"/>
    <w:multiLevelType w:val="multilevel"/>
    <w:tmpl w:val="438262E4"/>
    <w:lvl w:ilvl="0">
      <w:start w:val="1"/>
      <w:numFmt w:val="lowerLetter"/>
      <w:lvlText w:val="%1)"/>
      <w:lvlJc w:val="left"/>
      <w:pPr>
        <w:tabs>
          <w:tab w:val="num" w:pos="1154"/>
        </w:tabs>
        <w:ind w:left="1154" w:hanging="360"/>
      </w:pPr>
      <w:rPr>
        <w:rFonts w:hint="default"/>
      </w:rPr>
    </w:lvl>
    <w:lvl w:ilvl="1">
      <w:start w:val="1"/>
      <w:numFmt w:val="lowerLetter"/>
      <w:pStyle w:val="ListContinue"/>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5" w15:restartNumberingAfterBreak="0">
    <w:nsid w:val="1D9F0CF8"/>
    <w:multiLevelType w:val="multilevel"/>
    <w:tmpl w:val="4D62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8161BA"/>
    <w:multiLevelType w:val="multilevel"/>
    <w:tmpl w:val="BB88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E3DD1"/>
    <w:multiLevelType w:val="singleLevel"/>
    <w:tmpl w:val="16EE1A90"/>
    <w:lvl w:ilvl="0">
      <w:start w:val="1"/>
      <w:numFmt w:val="decimal"/>
      <w:lvlRestart w:val="0"/>
      <w:pStyle w:val="ParaNumbering"/>
      <w:lvlText w:val="%1"/>
      <w:lvlJc w:val="left"/>
      <w:pPr>
        <w:tabs>
          <w:tab w:val="num" w:pos="720"/>
        </w:tabs>
        <w:ind w:left="0" w:hanging="720"/>
      </w:pPr>
      <w:rPr>
        <w:rFonts w:hint="default"/>
        <w:i w:val="0"/>
        <w:iCs w:val="0"/>
        <w:sz w:val="20"/>
      </w:rPr>
    </w:lvl>
  </w:abstractNum>
  <w:abstractNum w:abstractNumId="8" w15:restartNumberingAfterBreak="0">
    <w:nsid w:val="32063B13"/>
    <w:multiLevelType w:val="multilevel"/>
    <w:tmpl w:val="078E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E3610"/>
    <w:multiLevelType w:val="multilevel"/>
    <w:tmpl w:val="206AEB8A"/>
    <w:lvl w:ilvl="0">
      <w:start w:val="1"/>
      <w:numFmt w:val="bullet"/>
      <w:pStyle w:val="FootnoteBullet"/>
      <w:lvlText w:val="•"/>
      <w:lvlJc w:val="left"/>
      <w:pPr>
        <w:ind w:left="851" w:hanging="284"/>
      </w:pPr>
      <w:rPr>
        <w:rFonts w:ascii="Arial" w:hAnsi="Arial" w:hint="default"/>
      </w:rPr>
    </w:lvl>
    <w:lvl w:ilvl="1">
      <w:start w:val="1"/>
      <w:numFmt w:val="bullet"/>
      <w:lvlText w:val="•"/>
      <w:lvlJc w:val="left"/>
      <w:pPr>
        <w:ind w:left="1135" w:hanging="284"/>
      </w:pPr>
      <w:rPr>
        <w:rFonts w:ascii="Arial" w:hAnsi="Arial" w:hint="default"/>
      </w:rPr>
    </w:lvl>
    <w:lvl w:ilvl="2">
      <w:start w:val="1"/>
      <w:numFmt w:val="bullet"/>
      <w:lvlText w:val="•"/>
      <w:lvlJc w:val="left"/>
      <w:pPr>
        <w:ind w:left="1419" w:hanging="284"/>
      </w:pPr>
      <w:rPr>
        <w:rFonts w:ascii="Arial" w:hAnsi="Arial" w:hint="default"/>
      </w:rPr>
    </w:lvl>
    <w:lvl w:ilvl="3">
      <w:start w:val="1"/>
      <w:numFmt w:val="bullet"/>
      <w:lvlText w:val="•"/>
      <w:lvlJc w:val="left"/>
      <w:pPr>
        <w:ind w:left="1703" w:hanging="284"/>
      </w:pPr>
      <w:rPr>
        <w:rFonts w:ascii="Arial" w:hAnsi="Arial" w:hint="default"/>
      </w:rPr>
    </w:lvl>
    <w:lvl w:ilvl="4">
      <w:start w:val="1"/>
      <w:numFmt w:val="bullet"/>
      <w:lvlText w:val="•"/>
      <w:lvlJc w:val="left"/>
      <w:pPr>
        <w:ind w:left="1987" w:hanging="284"/>
      </w:pPr>
      <w:rPr>
        <w:rFonts w:ascii="Arial" w:hAnsi="Arial" w:hint="default"/>
      </w:rPr>
    </w:lvl>
    <w:lvl w:ilvl="5">
      <w:start w:val="1"/>
      <w:numFmt w:val="bullet"/>
      <w:lvlText w:val="•"/>
      <w:lvlJc w:val="left"/>
      <w:pPr>
        <w:ind w:left="2268" w:hanging="281"/>
      </w:pPr>
      <w:rPr>
        <w:rFonts w:ascii="Arial" w:hAnsi="Arial" w:hint="default"/>
      </w:rPr>
    </w:lvl>
    <w:lvl w:ilvl="6">
      <w:start w:val="1"/>
      <w:numFmt w:val="bullet"/>
      <w:lvlText w:val="•"/>
      <w:lvlJc w:val="left"/>
      <w:pPr>
        <w:ind w:left="2552" w:hanging="284"/>
      </w:pPr>
      <w:rPr>
        <w:rFonts w:ascii="Arial" w:hAnsi="Arial" w:hint="default"/>
      </w:rPr>
    </w:lvl>
    <w:lvl w:ilvl="7">
      <w:start w:val="1"/>
      <w:numFmt w:val="bullet"/>
      <w:lvlText w:val="•"/>
      <w:lvlJc w:val="left"/>
      <w:pPr>
        <w:ind w:left="2835" w:hanging="283"/>
      </w:pPr>
      <w:rPr>
        <w:rFonts w:ascii="Arial" w:hAnsi="Arial" w:hint="default"/>
      </w:rPr>
    </w:lvl>
    <w:lvl w:ilvl="8">
      <w:start w:val="1"/>
      <w:numFmt w:val="bullet"/>
      <w:lvlText w:val="•"/>
      <w:lvlJc w:val="left"/>
      <w:pPr>
        <w:ind w:left="3119" w:hanging="284"/>
      </w:pPr>
      <w:rPr>
        <w:rFonts w:ascii="Arial" w:hAnsi="Arial" w:hint="default"/>
      </w:rPr>
    </w:lvl>
  </w:abstractNum>
  <w:abstractNum w:abstractNumId="10" w15:restartNumberingAfterBreak="0">
    <w:nsid w:val="38FF5A4D"/>
    <w:multiLevelType w:val="multilevel"/>
    <w:tmpl w:val="0B4E1B2C"/>
    <w:lvl w:ilvl="0">
      <w:start w:val="1"/>
      <w:numFmt w:val="bullet"/>
      <w:pStyle w:val="RecommendationBullet"/>
      <w:lvlText w:val="•"/>
      <w:lvlJc w:val="left"/>
      <w:pPr>
        <w:ind w:left="1134" w:hanging="425"/>
      </w:pPr>
      <w:rPr>
        <w:rFonts w:ascii="Arial" w:hAnsi="Arial" w:hint="default"/>
      </w:rPr>
    </w:lvl>
    <w:lvl w:ilvl="1">
      <w:start w:val="1"/>
      <w:numFmt w:val="bullet"/>
      <w:pStyle w:val="RecommendationBullet2"/>
      <w:lvlText w:val="•"/>
      <w:lvlJc w:val="left"/>
      <w:pPr>
        <w:ind w:left="1559" w:hanging="425"/>
      </w:pPr>
      <w:rPr>
        <w:rFonts w:ascii="Arial" w:hAnsi="Arial" w:hint="default"/>
      </w:rPr>
    </w:lvl>
    <w:lvl w:ilvl="2">
      <w:start w:val="1"/>
      <w:numFmt w:val="lowerRoman"/>
      <w:pStyle w:val="RecommendationBullet3"/>
      <w:lvlText w:val="%3."/>
      <w:lvlJc w:val="left"/>
      <w:pPr>
        <w:ind w:left="1919" w:hanging="360"/>
      </w:pPr>
      <w:rPr>
        <w:rFonts w:hint="default"/>
        <w:caps w:val="0"/>
      </w:rPr>
    </w:lvl>
    <w:lvl w:ilvl="3">
      <w:start w:val="1"/>
      <w:numFmt w:val="bullet"/>
      <w:lvlText w:val="•"/>
      <w:lvlJc w:val="left"/>
      <w:pPr>
        <w:ind w:left="2409" w:hanging="425"/>
      </w:pPr>
      <w:rPr>
        <w:rFonts w:ascii="Arial" w:hAnsi="Arial" w:hint="default"/>
      </w:rPr>
    </w:lvl>
    <w:lvl w:ilvl="4">
      <w:start w:val="1"/>
      <w:numFmt w:val="bullet"/>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11" w15:restartNumberingAfterBreak="0">
    <w:nsid w:val="4072259A"/>
    <w:multiLevelType w:val="hybridMultilevel"/>
    <w:tmpl w:val="58041C90"/>
    <w:lvl w:ilvl="0" w:tplc="617091BC">
      <w:start w:val="1"/>
      <w:numFmt w:val="decimal"/>
      <w:pStyle w:val="Summarybodytext"/>
      <w:lvlText w:val="%1"/>
      <w:lvlJc w:val="left"/>
      <w:pPr>
        <w:ind w:left="833" w:hanging="360"/>
      </w:pPr>
      <w:rPr>
        <w:rFonts w:hint="default"/>
      </w:rPr>
    </w:lvl>
    <w:lvl w:ilvl="1" w:tplc="14090019">
      <w:start w:val="1"/>
      <w:numFmt w:val="lowerLetter"/>
      <w:pStyle w:val="Summarybodytext"/>
      <w:lvlText w:val="%2."/>
      <w:lvlJc w:val="left"/>
      <w:pPr>
        <w:ind w:left="1553" w:hanging="360"/>
      </w:pPr>
    </w:lvl>
    <w:lvl w:ilvl="2" w:tplc="1409001B" w:tentative="1">
      <w:start w:val="1"/>
      <w:numFmt w:val="lowerRoman"/>
      <w:lvlText w:val="%3."/>
      <w:lvlJc w:val="right"/>
      <w:pPr>
        <w:ind w:left="2273" w:hanging="180"/>
      </w:pPr>
    </w:lvl>
    <w:lvl w:ilvl="3" w:tplc="1409000F" w:tentative="1">
      <w:start w:val="1"/>
      <w:numFmt w:val="decimal"/>
      <w:lvlText w:val="%4."/>
      <w:lvlJc w:val="left"/>
      <w:pPr>
        <w:ind w:left="2993" w:hanging="360"/>
      </w:pPr>
    </w:lvl>
    <w:lvl w:ilvl="4" w:tplc="14090019" w:tentative="1">
      <w:start w:val="1"/>
      <w:numFmt w:val="lowerLetter"/>
      <w:lvlText w:val="%5."/>
      <w:lvlJc w:val="left"/>
      <w:pPr>
        <w:ind w:left="3713" w:hanging="360"/>
      </w:pPr>
    </w:lvl>
    <w:lvl w:ilvl="5" w:tplc="1409001B" w:tentative="1">
      <w:start w:val="1"/>
      <w:numFmt w:val="lowerRoman"/>
      <w:lvlText w:val="%6."/>
      <w:lvlJc w:val="right"/>
      <w:pPr>
        <w:ind w:left="4433" w:hanging="180"/>
      </w:pPr>
    </w:lvl>
    <w:lvl w:ilvl="6" w:tplc="1409000F" w:tentative="1">
      <w:start w:val="1"/>
      <w:numFmt w:val="decimal"/>
      <w:lvlText w:val="%7."/>
      <w:lvlJc w:val="left"/>
      <w:pPr>
        <w:ind w:left="5153" w:hanging="360"/>
      </w:pPr>
    </w:lvl>
    <w:lvl w:ilvl="7" w:tplc="14090019" w:tentative="1">
      <w:start w:val="1"/>
      <w:numFmt w:val="lowerLetter"/>
      <w:lvlText w:val="%8."/>
      <w:lvlJc w:val="left"/>
      <w:pPr>
        <w:ind w:left="5873" w:hanging="360"/>
      </w:pPr>
    </w:lvl>
    <w:lvl w:ilvl="8" w:tplc="1409001B" w:tentative="1">
      <w:start w:val="1"/>
      <w:numFmt w:val="lowerRoman"/>
      <w:lvlText w:val="%9."/>
      <w:lvlJc w:val="right"/>
      <w:pPr>
        <w:ind w:left="6593" w:hanging="180"/>
      </w:pPr>
    </w:lvl>
  </w:abstractNum>
  <w:abstractNum w:abstractNumId="12" w15:restartNumberingAfterBreak="0">
    <w:nsid w:val="45C025E5"/>
    <w:multiLevelType w:val="multilevel"/>
    <w:tmpl w:val="7F763B2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pStyle w:val="BodyText"/>
      <w:lvlText w:val="%1.%2"/>
      <w:lvlJc w:val="left"/>
      <w:pPr>
        <w:tabs>
          <w:tab w:val="num" w:pos="709"/>
        </w:tabs>
        <w:ind w:left="709" w:hanging="709"/>
      </w:pPr>
      <w:rPr>
        <w:rFonts w:hint="default"/>
      </w:rPr>
    </w:lvl>
    <w:lvl w:ilvl="2">
      <w:start w:val="1"/>
      <w:numFmt w:val="none"/>
      <w:pStyle w:val="BodyTextnonum"/>
      <w:suff w:val="nothing"/>
      <w:lvlText w:val=""/>
      <w:lvlJc w:val="left"/>
      <w:pPr>
        <w:ind w:left="709" w:firstLine="0"/>
      </w:pPr>
      <w:rPr>
        <w:rFonts w:hint="default"/>
      </w:rPr>
    </w:lvl>
    <w:lvl w:ilvl="3">
      <w:start w:val="1"/>
      <w:numFmt w:val="lowerLetter"/>
      <w:pStyle w:val="BodyTextalphalist"/>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3" w15:restartNumberingAfterBreak="0">
    <w:nsid w:val="48B2128C"/>
    <w:multiLevelType w:val="hybridMultilevel"/>
    <w:tmpl w:val="831E902E"/>
    <w:lvl w:ilvl="0" w:tplc="E7C87D18">
      <w:start w:val="1"/>
      <w:numFmt w:val="decimal"/>
      <w:pStyle w:val="G1GuidelinesText"/>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F765D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D615A59"/>
    <w:multiLevelType w:val="multilevel"/>
    <w:tmpl w:val="39F62274"/>
    <w:styleLink w:val="Chapter119"/>
    <w:lvl w:ilvl="0">
      <w:start w:val="1"/>
      <w:numFmt w:val="decimal"/>
      <w:pStyle w:val="R1RecommendationText"/>
      <w:lvlText w:val="R%1."/>
      <w:lvlJc w:val="left"/>
      <w:pPr>
        <w:ind w:left="709" w:hanging="709"/>
      </w:pPr>
      <w:rPr>
        <w:b/>
        <w:bCs/>
        <w:specVanish w:val="0"/>
      </w:rPr>
    </w:lvl>
    <w:lvl w:ilvl="1">
      <w:start w:val="1"/>
      <w:numFmt w:val="lowerLetter"/>
      <w:lvlText w:val="             %2."/>
      <w:lvlJc w:val="left"/>
      <w:pPr>
        <w:tabs>
          <w:tab w:val="num" w:pos="1134"/>
        </w:tabs>
        <w:ind w:left="1134" w:hanging="1134"/>
      </w:pPr>
      <w:rPr>
        <w:rFonts w:hint="default"/>
      </w:rPr>
    </w:lvl>
    <w:lvl w:ilvl="2">
      <w:start w:val="1"/>
      <w:numFmt w:val="lowerRoman"/>
      <w:lvlText w:val="                    %3."/>
      <w:lvlJc w:val="left"/>
      <w:pPr>
        <w:tabs>
          <w:tab w:val="num" w:pos="1559"/>
        </w:tabs>
        <w:ind w:left="1559" w:hanging="1559"/>
      </w:pPr>
      <w:rPr>
        <w:rFonts w:ascii="Metropolis Light" w:eastAsia="Calibri" w:hAnsi="Metropolis Light"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DA27885"/>
    <w:multiLevelType w:val="multilevel"/>
    <w:tmpl w:val="FD58AA42"/>
    <w:lvl w:ilvl="0">
      <w:start w:val="1"/>
      <w:numFmt w:val="lowerRoman"/>
      <w:pStyle w:val="ListRomanNumeral"/>
      <w:lvlText w:val="(%1)"/>
      <w:lvlJc w:val="right"/>
      <w:pPr>
        <w:ind w:left="1134" w:hanging="198"/>
      </w:pPr>
      <w:rPr>
        <w:rFonts w:hint="default"/>
      </w:rPr>
    </w:lvl>
    <w:lvl w:ilvl="1">
      <w:start w:val="1"/>
      <w:numFmt w:val="lowerLetter"/>
      <w:lvlText w:val="%2)"/>
      <w:lvlJc w:val="left"/>
      <w:pPr>
        <w:ind w:left="1332" w:hanging="198"/>
      </w:pPr>
      <w:rPr>
        <w:rFonts w:hint="default"/>
      </w:rPr>
    </w:lvl>
    <w:lvl w:ilvl="2">
      <w:start w:val="1"/>
      <w:numFmt w:val="lowerRoman"/>
      <w:lvlText w:val="%3)"/>
      <w:lvlJc w:val="left"/>
      <w:pPr>
        <w:ind w:left="1530" w:hanging="198"/>
      </w:pPr>
      <w:rPr>
        <w:rFonts w:hint="default"/>
      </w:rPr>
    </w:lvl>
    <w:lvl w:ilvl="3">
      <w:start w:val="1"/>
      <w:numFmt w:val="decimal"/>
      <w:lvlText w:val="(%4)"/>
      <w:lvlJc w:val="left"/>
      <w:pPr>
        <w:ind w:left="1728" w:hanging="198"/>
      </w:pPr>
      <w:rPr>
        <w:rFonts w:hint="default"/>
      </w:rPr>
    </w:lvl>
    <w:lvl w:ilvl="4">
      <w:start w:val="1"/>
      <w:numFmt w:val="lowerLetter"/>
      <w:lvlText w:val="(%5)"/>
      <w:lvlJc w:val="left"/>
      <w:pPr>
        <w:ind w:left="1926" w:hanging="198"/>
      </w:pPr>
      <w:rPr>
        <w:rFonts w:hint="default"/>
      </w:rPr>
    </w:lvl>
    <w:lvl w:ilvl="5">
      <w:start w:val="1"/>
      <w:numFmt w:val="lowerRoman"/>
      <w:lvlText w:val="(%6)"/>
      <w:lvlJc w:val="left"/>
      <w:pPr>
        <w:ind w:left="2124" w:hanging="198"/>
      </w:pPr>
      <w:rPr>
        <w:rFonts w:hint="default"/>
      </w:rPr>
    </w:lvl>
    <w:lvl w:ilvl="6">
      <w:start w:val="1"/>
      <w:numFmt w:val="decimal"/>
      <w:lvlText w:val="%7."/>
      <w:lvlJc w:val="left"/>
      <w:pPr>
        <w:ind w:left="2322" w:hanging="198"/>
      </w:pPr>
      <w:rPr>
        <w:rFonts w:hint="default"/>
      </w:rPr>
    </w:lvl>
    <w:lvl w:ilvl="7">
      <w:start w:val="1"/>
      <w:numFmt w:val="lowerLetter"/>
      <w:lvlText w:val="%8."/>
      <w:lvlJc w:val="left"/>
      <w:pPr>
        <w:ind w:left="2520" w:hanging="198"/>
      </w:pPr>
      <w:rPr>
        <w:rFonts w:hint="default"/>
      </w:rPr>
    </w:lvl>
    <w:lvl w:ilvl="8">
      <w:start w:val="1"/>
      <w:numFmt w:val="lowerRoman"/>
      <w:lvlText w:val="%9."/>
      <w:lvlJc w:val="left"/>
      <w:pPr>
        <w:ind w:left="2718" w:hanging="198"/>
      </w:pPr>
      <w:rPr>
        <w:rFonts w:hint="default"/>
      </w:rPr>
    </w:lvl>
  </w:abstractNum>
  <w:abstractNum w:abstractNumId="17" w15:restartNumberingAfterBreak="0">
    <w:nsid w:val="4E530959"/>
    <w:multiLevelType w:val="hybridMultilevel"/>
    <w:tmpl w:val="9BA2054A"/>
    <w:lvl w:ilvl="0" w:tplc="52FE50E0">
      <w:start w:val="1"/>
      <w:numFmt w:val="decimal"/>
      <w:pStyle w:val="RxListRecommendationText"/>
      <w:lvlText w:val="R%1"/>
      <w:lvlJc w:val="left"/>
      <w:pPr>
        <w:ind w:left="1713" w:hanging="360"/>
      </w:pPr>
      <w:rPr>
        <w:rFonts w:ascii="Metropolis" w:hAnsi="Metropolis" w:hint="default"/>
        <w:b/>
        <w:bCs/>
        <w:color w:val="FFFFFF" w:themeColor="background1"/>
      </w:rPr>
    </w:lvl>
    <w:lvl w:ilvl="1" w:tplc="14090019" w:tentative="1">
      <w:start w:val="1"/>
      <w:numFmt w:val="lowerLetter"/>
      <w:lvlText w:val="%2."/>
      <w:lvlJc w:val="left"/>
      <w:pPr>
        <w:ind w:left="2433" w:hanging="360"/>
      </w:pPr>
    </w:lvl>
    <w:lvl w:ilvl="2" w:tplc="1409001B" w:tentative="1">
      <w:start w:val="1"/>
      <w:numFmt w:val="lowerRoman"/>
      <w:lvlText w:val="%3."/>
      <w:lvlJc w:val="right"/>
      <w:pPr>
        <w:ind w:left="3153" w:hanging="180"/>
      </w:pPr>
    </w:lvl>
    <w:lvl w:ilvl="3" w:tplc="1409000F" w:tentative="1">
      <w:start w:val="1"/>
      <w:numFmt w:val="decimal"/>
      <w:lvlText w:val="%4."/>
      <w:lvlJc w:val="left"/>
      <w:pPr>
        <w:ind w:left="3873" w:hanging="360"/>
      </w:pPr>
    </w:lvl>
    <w:lvl w:ilvl="4" w:tplc="14090019" w:tentative="1">
      <w:start w:val="1"/>
      <w:numFmt w:val="lowerLetter"/>
      <w:lvlText w:val="%5."/>
      <w:lvlJc w:val="left"/>
      <w:pPr>
        <w:ind w:left="4593" w:hanging="360"/>
      </w:pPr>
    </w:lvl>
    <w:lvl w:ilvl="5" w:tplc="1409001B" w:tentative="1">
      <w:start w:val="1"/>
      <w:numFmt w:val="lowerRoman"/>
      <w:lvlText w:val="%6."/>
      <w:lvlJc w:val="right"/>
      <w:pPr>
        <w:ind w:left="5313" w:hanging="180"/>
      </w:pPr>
    </w:lvl>
    <w:lvl w:ilvl="6" w:tplc="1409000F" w:tentative="1">
      <w:start w:val="1"/>
      <w:numFmt w:val="decimal"/>
      <w:lvlText w:val="%7."/>
      <w:lvlJc w:val="left"/>
      <w:pPr>
        <w:ind w:left="6033" w:hanging="360"/>
      </w:pPr>
    </w:lvl>
    <w:lvl w:ilvl="7" w:tplc="14090019" w:tentative="1">
      <w:start w:val="1"/>
      <w:numFmt w:val="lowerLetter"/>
      <w:lvlText w:val="%8."/>
      <w:lvlJc w:val="left"/>
      <w:pPr>
        <w:ind w:left="6753" w:hanging="360"/>
      </w:pPr>
    </w:lvl>
    <w:lvl w:ilvl="8" w:tplc="1409001B" w:tentative="1">
      <w:start w:val="1"/>
      <w:numFmt w:val="lowerRoman"/>
      <w:lvlText w:val="%9."/>
      <w:lvlJc w:val="right"/>
      <w:pPr>
        <w:ind w:left="7473" w:hanging="180"/>
      </w:pPr>
    </w:lvl>
  </w:abstractNum>
  <w:abstractNum w:abstractNumId="18" w15:restartNumberingAfterBreak="0">
    <w:nsid w:val="519C275B"/>
    <w:multiLevelType w:val="multilevel"/>
    <w:tmpl w:val="32A0A55E"/>
    <w:lvl w:ilvl="0">
      <w:start w:val="1"/>
      <w:numFmt w:val="decimal"/>
      <w:pStyle w:val="Heading1"/>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pStyle w:val="BodyTextIndent"/>
      <w:suff w:val="nothing"/>
      <w:lvlText w:val=""/>
      <w:lvlJc w:val="left"/>
      <w:pPr>
        <w:ind w:left="709" w:firstLine="0"/>
      </w:pPr>
      <w:rPr>
        <w:rFonts w:hint="default"/>
      </w:rPr>
    </w:lvl>
    <w:lvl w:ilvl="3">
      <w:start w:val="1"/>
      <w:numFmt w:val="lowerLetter"/>
      <w:pStyle w:val="BodyText2"/>
      <w:lvlText w:val="(%4)"/>
      <w:lvlJc w:val="left"/>
      <w:pPr>
        <w:tabs>
          <w:tab w:val="num" w:pos="1134"/>
        </w:tabs>
        <w:ind w:left="1134" w:hanging="425"/>
      </w:pPr>
      <w:rPr>
        <w:rFonts w:hint="default"/>
      </w:rPr>
    </w:lvl>
    <w:lvl w:ilvl="4">
      <w:start w:val="1"/>
      <w:numFmt w:val="none"/>
      <w:pStyle w:val="BodyTextIndent2"/>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9" w15:restartNumberingAfterBreak="0">
    <w:nsid w:val="54BC0578"/>
    <w:multiLevelType w:val="hybridMultilevel"/>
    <w:tmpl w:val="0B564C56"/>
    <w:lvl w:ilvl="0" w:tplc="1BC0084C">
      <w:start w:val="1"/>
      <w:numFmt w:val="decimal"/>
      <w:pStyle w:val="Numberedpara"/>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99208F0"/>
    <w:multiLevelType w:val="multilevel"/>
    <w:tmpl w:val="00FE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9135E6"/>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C976384"/>
    <w:multiLevelType w:val="multilevel"/>
    <w:tmpl w:val="D7080BBA"/>
    <w:lvl w:ilvl="0">
      <w:start w:val="1"/>
      <w:numFmt w:val="bullet"/>
      <w:pStyle w:val="QuoteBullet"/>
      <w:lvlText w:val="•"/>
      <w:lvlJc w:val="left"/>
      <w:pPr>
        <w:ind w:left="1418" w:hanging="284"/>
      </w:pPr>
      <w:rPr>
        <w:rFonts w:ascii="Arial" w:hAnsi="Arial" w:hint="default"/>
      </w:rPr>
    </w:lvl>
    <w:lvl w:ilvl="1">
      <w:start w:val="1"/>
      <w:numFmt w:val="bullet"/>
      <w:pStyle w:val="QuoteBullet2"/>
      <w:lvlText w:val="•"/>
      <w:lvlJc w:val="left"/>
      <w:pPr>
        <w:ind w:left="1702" w:hanging="284"/>
      </w:pPr>
      <w:rPr>
        <w:rFonts w:ascii="Arial" w:hAnsi="Arial" w:hint="default"/>
      </w:rPr>
    </w:lvl>
    <w:lvl w:ilvl="2">
      <w:start w:val="1"/>
      <w:numFmt w:val="bullet"/>
      <w:pStyle w:val="QuoteBullet3"/>
      <w:lvlText w:val="•"/>
      <w:lvlJc w:val="left"/>
      <w:pPr>
        <w:ind w:left="1986" w:hanging="284"/>
      </w:pPr>
      <w:rPr>
        <w:rFonts w:ascii="Arial" w:hAnsi="Arial" w:hint="default"/>
      </w:rPr>
    </w:lvl>
    <w:lvl w:ilvl="3">
      <w:start w:val="1"/>
      <w:numFmt w:val="bullet"/>
      <w:lvlText w:val="•"/>
      <w:lvlJc w:val="left"/>
      <w:pPr>
        <w:ind w:left="2270" w:hanging="284"/>
      </w:pPr>
      <w:rPr>
        <w:rFonts w:ascii="Arial" w:hAnsi="Arial" w:hint="default"/>
      </w:rPr>
    </w:lvl>
    <w:lvl w:ilvl="4">
      <w:start w:val="1"/>
      <w:numFmt w:val="bullet"/>
      <w:lvlText w:val="•"/>
      <w:lvlJc w:val="left"/>
      <w:pPr>
        <w:ind w:left="2554" w:hanging="284"/>
      </w:pPr>
      <w:rPr>
        <w:rFonts w:ascii="Arial" w:hAnsi="Arial" w:hint="default"/>
      </w:rPr>
    </w:lvl>
    <w:lvl w:ilvl="5">
      <w:start w:val="1"/>
      <w:numFmt w:val="bullet"/>
      <w:lvlText w:val="•"/>
      <w:lvlJc w:val="left"/>
      <w:pPr>
        <w:ind w:left="2838" w:hanging="284"/>
      </w:pPr>
      <w:rPr>
        <w:rFonts w:ascii="Arial" w:hAnsi="Arial" w:hint="default"/>
      </w:rPr>
    </w:lvl>
    <w:lvl w:ilvl="6">
      <w:start w:val="1"/>
      <w:numFmt w:val="bullet"/>
      <w:lvlText w:val="•"/>
      <w:lvlJc w:val="left"/>
      <w:pPr>
        <w:ind w:left="3122" w:hanging="284"/>
      </w:pPr>
      <w:rPr>
        <w:rFonts w:ascii="Arial" w:hAnsi="Arial" w:hint="default"/>
      </w:rPr>
    </w:lvl>
    <w:lvl w:ilvl="7">
      <w:start w:val="1"/>
      <w:numFmt w:val="bullet"/>
      <w:lvlText w:val="•"/>
      <w:lvlJc w:val="left"/>
      <w:pPr>
        <w:ind w:left="3406" w:hanging="284"/>
      </w:pPr>
      <w:rPr>
        <w:rFonts w:ascii="Arial" w:hAnsi="Arial" w:hint="default"/>
      </w:rPr>
    </w:lvl>
    <w:lvl w:ilvl="8">
      <w:start w:val="1"/>
      <w:numFmt w:val="bullet"/>
      <w:lvlText w:val="•"/>
      <w:lvlJc w:val="left"/>
      <w:pPr>
        <w:ind w:left="3690" w:hanging="284"/>
      </w:pPr>
      <w:rPr>
        <w:rFonts w:ascii="Arial" w:hAnsi="Arial" w:hint="default"/>
      </w:rPr>
    </w:lvl>
  </w:abstractNum>
  <w:abstractNum w:abstractNumId="23" w15:restartNumberingAfterBreak="0">
    <w:nsid w:val="5E8F5927"/>
    <w:multiLevelType w:val="hybridMultilevel"/>
    <w:tmpl w:val="6B889CC6"/>
    <w:lvl w:ilvl="0" w:tplc="E26ABBE2">
      <w:start w:val="1"/>
      <w:numFmt w:val="decimal"/>
      <w:pStyle w:val="QuestionText"/>
      <w:lvlText w:val="Q%1"/>
      <w:lvlJc w:val="left"/>
      <w:pPr>
        <w:ind w:left="709" w:hanging="42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4" w15:restartNumberingAfterBreak="0">
    <w:nsid w:val="607F333F"/>
    <w:multiLevelType w:val="multilevel"/>
    <w:tmpl w:val="7A30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0D0C23"/>
    <w:multiLevelType w:val="multilevel"/>
    <w:tmpl w:val="3A6EFECE"/>
    <w:lvl w:ilvl="0">
      <w:start w:val="1"/>
      <w:numFmt w:val="decimal"/>
      <w:pStyle w:val="ListNumber"/>
      <w:lvlText w:val="%1."/>
      <w:lvlJc w:val="left"/>
      <w:pPr>
        <w:ind w:left="1134" w:hanging="425"/>
      </w:pPr>
      <w:rPr>
        <w:rFonts w:hint="default"/>
      </w:rPr>
    </w:lvl>
    <w:lvl w:ilvl="1">
      <w:start w:val="1"/>
      <w:numFmt w:val="decimal"/>
      <w:pStyle w:val="ListNumber2"/>
      <w:lvlText w:val="%1.%2."/>
      <w:lvlJc w:val="left"/>
      <w:pPr>
        <w:ind w:left="1559" w:hanging="425"/>
      </w:pPr>
      <w:rPr>
        <w:rFonts w:hint="default"/>
        <w:sz w:val="22"/>
      </w:rPr>
    </w:lvl>
    <w:lvl w:ilvl="2">
      <w:start w:val="1"/>
      <w:numFmt w:val="decimal"/>
      <w:pStyle w:val="ListNumber3"/>
      <w:lvlText w:val="%1.%2.%3."/>
      <w:lvlJc w:val="left"/>
      <w:pPr>
        <w:ind w:left="1984" w:hanging="425"/>
      </w:pPr>
      <w:rPr>
        <w:rFonts w:hint="default"/>
        <w:sz w:val="20"/>
      </w:rPr>
    </w:lvl>
    <w:lvl w:ilvl="3">
      <w:start w:val="1"/>
      <w:numFmt w:val="decimal"/>
      <w:pStyle w:val="ListNumber4"/>
      <w:lvlText w:val="%1.%2.%3.%4."/>
      <w:lvlJc w:val="left"/>
      <w:pPr>
        <w:ind w:left="2409" w:hanging="425"/>
      </w:pPr>
      <w:rPr>
        <w:rFonts w:hint="default"/>
        <w:sz w:val="20"/>
      </w:rPr>
    </w:lvl>
    <w:lvl w:ilvl="4">
      <w:start w:val="1"/>
      <w:numFmt w:val="decimal"/>
      <w:pStyle w:val="ListNumber5"/>
      <w:lvlText w:val="%1.%2.%3.%4.%5."/>
      <w:lvlJc w:val="left"/>
      <w:pPr>
        <w:ind w:left="2834" w:hanging="425"/>
      </w:pPr>
      <w:rPr>
        <w:rFonts w:hint="default"/>
        <w:sz w:val="20"/>
      </w:rPr>
    </w:lvl>
    <w:lvl w:ilvl="5">
      <w:start w:val="1"/>
      <w:numFmt w:val="decimal"/>
      <w:lvlText w:val="%1.%2.%3.%4.%5.%6."/>
      <w:lvlJc w:val="left"/>
      <w:pPr>
        <w:ind w:left="3259" w:hanging="425"/>
      </w:pPr>
      <w:rPr>
        <w:rFonts w:hint="default"/>
      </w:rPr>
    </w:lvl>
    <w:lvl w:ilvl="6">
      <w:start w:val="1"/>
      <w:numFmt w:val="decimal"/>
      <w:lvlText w:val="%1.%2.%3.%4.%5.%6.%7."/>
      <w:lvlJc w:val="left"/>
      <w:pPr>
        <w:ind w:left="3684" w:hanging="425"/>
      </w:pPr>
      <w:rPr>
        <w:rFonts w:hint="default"/>
      </w:rPr>
    </w:lvl>
    <w:lvl w:ilvl="7">
      <w:start w:val="1"/>
      <w:numFmt w:val="decimal"/>
      <w:lvlText w:val="%1.%2.%3.%4.%5.%6.%7.%8."/>
      <w:lvlJc w:val="left"/>
      <w:pPr>
        <w:ind w:left="4109" w:hanging="425"/>
      </w:pPr>
      <w:rPr>
        <w:rFonts w:hint="default"/>
      </w:rPr>
    </w:lvl>
    <w:lvl w:ilvl="8">
      <w:start w:val="1"/>
      <w:numFmt w:val="decimal"/>
      <w:lvlText w:val="%1.%2.%3.%4.%5.%6.%7.%8.%9."/>
      <w:lvlJc w:val="left"/>
      <w:pPr>
        <w:ind w:left="4534" w:hanging="425"/>
      </w:pPr>
      <w:rPr>
        <w:rFonts w:hint="default"/>
      </w:rPr>
    </w:lvl>
  </w:abstractNum>
  <w:abstractNum w:abstractNumId="26" w15:restartNumberingAfterBreak="0">
    <w:nsid w:val="61DC7019"/>
    <w:multiLevelType w:val="hybridMultilevel"/>
    <w:tmpl w:val="CBEEEE6A"/>
    <w:lvl w:ilvl="0" w:tplc="EC028EB0">
      <w:start w:val="2"/>
      <w:numFmt w:val="decimal"/>
      <w:pStyle w:val="Optionlistsubheading"/>
      <w:lvlText w:val="%1"/>
      <w:lvlJc w:val="left"/>
      <w:pPr>
        <w:ind w:left="720" w:hanging="360"/>
      </w:pPr>
      <w:rPr>
        <w:rFonts w:ascii="Metropolis" w:hAnsi="Metropolis" w:hint="default"/>
        <w:b/>
        <w:i/>
        <w:color w:val="5CA0B9"/>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49E4E1D"/>
    <w:multiLevelType w:val="hybridMultilevel"/>
    <w:tmpl w:val="6596A64A"/>
    <w:lvl w:ilvl="0" w:tplc="9D30A036">
      <w:start w:val="1"/>
      <w:numFmt w:val="bullet"/>
      <w:pStyle w:val="B1Recommendation"/>
      <w:lvlText w:val=""/>
      <w:lvlJc w:val="left"/>
      <w:pPr>
        <w:tabs>
          <w:tab w:val="num" w:pos="1134"/>
        </w:tabs>
        <w:ind w:left="1134" w:hanging="567"/>
      </w:pPr>
      <w:rPr>
        <w:rFonts w:ascii="Yu Mincho Light" w:hAnsi="Yu Mincho Light" w:hint="default"/>
        <w:sz w:val="16"/>
      </w:rPr>
    </w:lvl>
    <w:lvl w:ilvl="1" w:tplc="04090003" w:tentative="1">
      <w:start w:val="1"/>
      <w:numFmt w:val="bullet"/>
      <w:lvlText w:val="o"/>
      <w:lvlJc w:val="left"/>
      <w:pPr>
        <w:tabs>
          <w:tab w:val="num" w:pos="1440"/>
        </w:tabs>
        <w:ind w:left="1440" w:hanging="360"/>
      </w:pPr>
      <w:rPr>
        <w:rFonts w:ascii="Times New Roman Mäori" w:hAnsi="Times New Roman Mäori" w:hint="default"/>
      </w:rPr>
    </w:lvl>
    <w:lvl w:ilvl="2" w:tplc="04090005" w:tentative="1">
      <w:start w:val="1"/>
      <w:numFmt w:val="bullet"/>
      <w:lvlText w:val=""/>
      <w:lvlJc w:val="left"/>
      <w:pPr>
        <w:tabs>
          <w:tab w:val="num" w:pos="2160"/>
        </w:tabs>
        <w:ind w:left="2160" w:hanging="360"/>
      </w:pPr>
      <w:rPr>
        <w:rFonts w:ascii="Consolas" w:hAnsi="Consolas" w:hint="default"/>
      </w:rPr>
    </w:lvl>
    <w:lvl w:ilvl="3" w:tplc="04090001" w:tentative="1">
      <w:start w:val="1"/>
      <w:numFmt w:val="bullet"/>
      <w:lvlText w:val=""/>
      <w:lvlJc w:val="left"/>
      <w:pPr>
        <w:tabs>
          <w:tab w:val="num" w:pos="2880"/>
        </w:tabs>
        <w:ind w:left="2880" w:hanging="360"/>
      </w:pPr>
      <w:rPr>
        <w:rFonts w:ascii="Yu Mincho Light" w:hAnsi="Yu Mincho Light" w:hint="default"/>
      </w:rPr>
    </w:lvl>
    <w:lvl w:ilvl="4" w:tplc="04090003" w:tentative="1">
      <w:start w:val="1"/>
      <w:numFmt w:val="bullet"/>
      <w:lvlText w:val="o"/>
      <w:lvlJc w:val="left"/>
      <w:pPr>
        <w:tabs>
          <w:tab w:val="num" w:pos="3600"/>
        </w:tabs>
        <w:ind w:left="3600" w:hanging="360"/>
      </w:pPr>
      <w:rPr>
        <w:rFonts w:ascii="Times New Roman Mäori" w:hAnsi="Times New Roman Mäori" w:hint="default"/>
      </w:rPr>
    </w:lvl>
    <w:lvl w:ilvl="5" w:tplc="04090005" w:tentative="1">
      <w:start w:val="1"/>
      <w:numFmt w:val="bullet"/>
      <w:lvlText w:val=""/>
      <w:lvlJc w:val="left"/>
      <w:pPr>
        <w:tabs>
          <w:tab w:val="num" w:pos="4320"/>
        </w:tabs>
        <w:ind w:left="4320" w:hanging="360"/>
      </w:pPr>
      <w:rPr>
        <w:rFonts w:ascii="Consolas" w:hAnsi="Consolas" w:hint="default"/>
      </w:rPr>
    </w:lvl>
    <w:lvl w:ilvl="6" w:tplc="04090001" w:tentative="1">
      <w:start w:val="1"/>
      <w:numFmt w:val="bullet"/>
      <w:lvlText w:val=""/>
      <w:lvlJc w:val="left"/>
      <w:pPr>
        <w:tabs>
          <w:tab w:val="num" w:pos="5040"/>
        </w:tabs>
        <w:ind w:left="5040" w:hanging="360"/>
      </w:pPr>
      <w:rPr>
        <w:rFonts w:ascii="Yu Mincho Light" w:hAnsi="Yu Mincho Light" w:hint="default"/>
      </w:rPr>
    </w:lvl>
    <w:lvl w:ilvl="7" w:tplc="04090003" w:tentative="1">
      <w:start w:val="1"/>
      <w:numFmt w:val="bullet"/>
      <w:lvlText w:val="o"/>
      <w:lvlJc w:val="left"/>
      <w:pPr>
        <w:tabs>
          <w:tab w:val="num" w:pos="5760"/>
        </w:tabs>
        <w:ind w:left="5760" w:hanging="360"/>
      </w:pPr>
      <w:rPr>
        <w:rFonts w:ascii="Times New Roman Mäori" w:hAnsi="Times New Roman Mäori" w:hint="default"/>
      </w:rPr>
    </w:lvl>
    <w:lvl w:ilvl="8" w:tplc="04090005" w:tentative="1">
      <w:start w:val="1"/>
      <w:numFmt w:val="bullet"/>
      <w:lvlText w:val=""/>
      <w:lvlJc w:val="left"/>
      <w:pPr>
        <w:tabs>
          <w:tab w:val="num" w:pos="6480"/>
        </w:tabs>
        <w:ind w:left="6480" w:hanging="360"/>
      </w:pPr>
      <w:rPr>
        <w:rFonts w:ascii="Consolas" w:hAnsi="Consolas" w:hint="default"/>
      </w:rPr>
    </w:lvl>
  </w:abstractNum>
  <w:abstractNum w:abstractNumId="28" w15:restartNumberingAfterBreak="0">
    <w:nsid w:val="6B4D3446"/>
    <w:multiLevelType w:val="multilevel"/>
    <w:tmpl w:val="5C5A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55155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15:restartNumberingAfterBreak="0">
    <w:nsid w:val="6F6C61AA"/>
    <w:multiLevelType w:val="hybridMultilevel"/>
    <w:tmpl w:val="4060072A"/>
    <w:lvl w:ilvl="0" w:tplc="28AA682E">
      <w:start w:val="1"/>
      <w:numFmt w:val="decimal"/>
      <w:pStyle w:val="CommentsText"/>
      <w:lvlText w:val="C%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F43AAD"/>
    <w:multiLevelType w:val="multilevel"/>
    <w:tmpl w:val="6C82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C9151B"/>
    <w:multiLevelType w:val="multilevel"/>
    <w:tmpl w:val="05B43110"/>
    <w:lvl w:ilvl="0">
      <w:start w:val="1"/>
      <w:numFmt w:val="none"/>
      <w:pStyle w:val="Quote"/>
      <w:suff w:val="nothing"/>
      <w:lvlText w:val=""/>
      <w:lvlJc w:val="left"/>
      <w:pPr>
        <w:ind w:left="1418" w:hanging="284"/>
      </w:pPr>
      <w:rPr>
        <w:rFonts w:hint="default"/>
      </w:rPr>
    </w:lvl>
    <w:lvl w:ilvl="1">
      <w:start w:val="1"/>
      <w:numFmt w:val="decimal"/>
      <w:pStyle w:val="QuoteIndent1"/>
      <w:suff w:val="nothing"/>
      <w:lvlText w:val="%1"/>
      <w:lvlJc w:val="left"/>
      <w:pPr>
        <w:ind w:left="1702" w:hanging="284"/>
      </w:pPr>
      <w:rPr>
        <w:rFonts w:hint="default"/>
      </w:rPr>
    </w:lvl>
    <w:lvl w:ilvl="2">
      <w:start w:val="1"/>
      <w:numFmt w:val="none"/>
      <w:pStyle w:val="QuoteIndent2"/>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33" w15:restartNumberingAfterBreak="0">
    <w:nsid w:val="7CFB013C"/>
    <w:multiLevelType w:val="multilevel"/>
    <w:tmpl w:val="EB9428C2"/>
    <w:styleLink w:val="Chapter1"/>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34" w15:restartNumberingAfterBreak="0">
    <w:nsid w:val="7DBF6A8A"/>
    <w:multiLevelType w:val="hybridMultilevel"/>
    <w:tmpl w:val="174633B6"/>
    <w:lvl w:ilvl="0" w:tplc="4D84219E">
      <w:start w:val="1"/>
      <w:numFmt w:val="lowerLetter"/>
      <w:pStyle w:val="bRecommendationText"/>
      <w:lvlText w:val="%1."/>
      <w:lvlJc w:val="left"/>
      <w:pPr>
        <w:ind w:left="1134" w:hanging="360"/>
      </w:pPr>
      <w:rPr>
        <w:rFonts w:ascii="Metropolis" w:hAnsi="Metropolis" w:hint="default"/>
      </w:rPr>
    </w:lvl>
    <w:lvl w:ilvl="1" w:tplc="14090019" w:tentative="1">
      <w:start w:val="1"/>
      <w:numFmt w:val="lowerLetter"/>
      <w:lvlText w:val="%2."/>
      <w:lvlJc w:val="left"/>
      <w:pPr>
        <w:ind w:left="1854" w:hanging="360"/>
      </w:pPr>
    </w:lvl>
    <w:lvl w:ilvl="2" w:tplc="1409001B" w:tentative="1">
      <w:start w:val="1"/>
      <w:numFmt w:val="lowerRoman"/>
      <w:lvlText w:val="%3."/>
      <w:lvlJc w:val="right"/>
      <w:pPr>
        <w:ind w:left="2574" w:hanging="180"/>
      </w:pPr>
    </w:lvl>
    <w:lvl w:ilvl="3" w:tplc="1409000F" w:tentative="1">
      <w:start w:val="1"/>
      <w:numFmt w:val="decimal"/>
      <w:lvlText w:val="%4."/>
      <w:lvlJc w:val="left"/>
      <w:pPr>
        <w:ind w:left="3294" w:hanging="360"/>
      </w:pPr>
    </w:lvl>
    <w:lvl w:ilvl="4" w:tplc="14090019" w:tentative="1">
      <w:start w:val="1"/>
      <w:numFmt w:val="lowerLetter"/>
      <w:lvlText w:val="%5."/>
      <w:lvlJc w:val="left"/>
      <w:pPr>
        <w:ind w:left="4014" w:hanging="360"/>
      </w:pPr>
    </w:lvl>
    <w:lvl w:ilvl="5" w:tplc="1409001B" w:tentative="1">
      <w:start w:val="1"/>
      <w:numFmt w:val="lowerRoman"/>
      <w:lvlText w:val="%6."/>
      <w:lvlJc w:val="right"/>
      <w:pPr>
        <w:ind w:left="4734" w:hanging="180"/>
      </w:pPr>
    </w:lvl>
    <w:lvl w:ilvl="6" w:tplc="1409000F" w:tentative="1">
      <w:start w:val="1"/>
      <w:numFmt w:val="decimal"/>
      <w:lvlText w:val="%7."/>
      <w:lvlJc w:val="left"/>
      <w:pPr>
        <w:ind w:left="5454" w:hanging="360"/>
      </w:pPr>
    </w:lvl>
    <w:lvl w:ilvl="7" w:tplc="14090019" w:tentative="1">
      <w:start w:val="1"/>
      <w:numFmt w:val="lowerLetter"/>
      <w:lvlText w:val="%8."/>
      <w:lvlJc w:val="left"/>
      <w:pPr>
        <w:ind w:left="6174" w:hanging="360"/>
      </w:pPr>
    </w:lvl>
    <w:lvl w:ilvl="8" w:tplc="1409001B" w:tentative="1">
      <w:start w:val="1"/>
      <w:numFmt w:val="lowerRoman"/>
      <w:lvlText w:val="%9."/>
      <w:lvlJc w:val="right"/>
      <w:pPr>
        <w:ind w:left="6894" w:hanging="180"/>
      </w:pPr>
    </w:lvl>
  </w:abstractNum>
  <w:num w:numId="1" w16cid:durableId="1032657430">
    <w:abstractNumId w:val="4"/>
  </w:num>
  <w:num w:numId="2" w16cid:durableId="1581016266">
    <w:abstractNumId w:val="29"/>
  </w:num>
  <w:num w:numId="3" w16cid:durableId="1153715142">
    <w:abstractNumId w:val="14"/>
  </w:num>
  <w:num w:numId="4" w16cid:durableId="618027738">
    <w:abstractNumId w:val="21"/>
  </w:num>
  <w:num w:numId="5" w16cid:durableId="62413040">
    <w:abstractNumId w:val="2"/>
  </w:num>
  <w:num w:numId="6" w16cid:durableId="852885801">
    <w:abstractNumId w:val="22"/>
  </w:num>
  <w:num w:numId="7" w16cid:durableId="1263146113">
    <w:abstractNumId w:val="23"/>
  </w:num>
  <w:num w:numId="8" w16cid:durableId="1361588018">
    <w:abstractNumId w:val="30"/>
  </w:num>
  <w:num w:numId="9" w16cid:durableId="5525205">
    <w:abstractNumId w:val="9"/>
  </w:num>
  <w:num w:numId="10" w16cid:durableId="346057969">
    <w:abstractNumId w:val="32"/>
  </w:num>
  <w:num w:numId="11" w16cid:durableId="1253734276">
    <w:abstractNumId w:val="13"/>
  </w:num>
  <w:num w:numId="12" w16cid:durableId="83039021">
    <w:abstractNumId w:val="11"/>
  </w:num>
  <w:num w:numId="13" w16cid:durableId="1069232379">
    <w:abstractNumId w:val="3"/>
  </w:num>
  <w:num w:numId="14" w16cid:durableId="2089839358">
    <w:abstractNumId w:val="26"/>
  </w:num>
  <w:num w:numId="15" w16cid:durableId="334116549">
    <w:abstractNumId w:val="15"/>
  </w:num>
  <w:num w:numId="16" w16cid:durableId="1595016399">
    <w:abstractNumId w:val="27"/>
  </w:num>
  <w:num w:numId="17" w16cid:durableId="2094470574">
    <w:abstractNumId w:val="19"/>
    <w:lvlOverride w:ilvl="0">
      <w:startOverride w:val="1"/>
    </w:lvlOverride>
  </w:num>
  <w:num w:numId="18" w16cid:durableId="1424380339">
    <w:abstractNumId w:val="18"/>
  </w:num>
  <w:num w:numId="19" w16cid:durableId="1904288101">
    <w:abstractNumId w:val="0"/>
  </w:num>
  <w:num w:numId="20" w16cid:durableId="2040353442">
    <w:abstractNumId w:val="16"/>
  </w:num>
  <w:num w:numId="21" w16cid:durableId="13129049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1943546">
    <w:abstractNumId w:val="17"/>
  </w:num>
  <w:num w:numId="23" w16cid:durableId="2017999874">
    <w:abstractNumId w:val="34"/>
    <w:lvlOverride w:ilvl="0">
      <w:startOverride w:val="1"/>
    </w:lvlOverride>
  </w:num>
  <w:num w:numId="24" w16cid:durableId="191457145">
    <w:abstractNumId w:val="25"/>
  </w:num>
  <w:num w:numId="25" w16cid:durableId="89857556">
    <w:abstractNumId w:val="7"/>
  </w:num>
  <w:num w:numId="26" w16cid:durableId="5536569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8078166">
    <w:abstractNumId w:val="10"/>
  </w:num>
  <w:num w:numId="28" w16cid:durableId="2024429670">
    <w:abstractNumId w:val="33"/>
  </w:num>
  <w:num w:numId="29" w16cid:durableId="2051370659">
    <w:abstractNumId w:val="20"/>
  </w:num>
  <w:num w:numId="30" w16cid:durableId="247857414">
    <w:abstractNumId w:val="6"/>
  </w:num>
  <w:num w:numId="31" w16cid:durableId="953563232">
    <w:abstractNumId w:val="31"/>
  </w:num>
  <w:num w:numId="32" w16cid:durableId="1434011900">
    <w:abstractNumId w:val="28"/>
  </w:num>
  <w:num w:numId="33" w16cid:durableId="1200825053">
    <w:abstractNumId w:val="5"/>
  </w:num>
  <w:num w:numId="34" w16cid:durableId="1762138732">
    <w:abstractNumId w:val="8"/>
  </w:num>
  <w:num w:numId="35" w16cid:durableId="127188740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linkStyles/>
  <w:stylePaneSortMethod w:val="0000"/>
  <w:documentProtection w:edit="readOnly" w:formatting="1" w:enforcement="0"/>
  <w:styleLockTheme/>
  <w:styleLockQFSet/>
  <w:defaultTabStop w:val="567"/>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9D"/>
    <w:rsid w:val="000000EE"/>
    <w:rsid w:val="00000152"/>
    <w:rsid w:val="000001AF"/>
    <w:rsid w:val="0000024C"/>
    <w:rsid w:val="000002E8"/>
    <w:rsid w:val="000002F9"/>
    <w:rsid w:val="000003CB"/>
    <w:rsid w:val="000003FB"/>
    <w:rsid w:val="0000043F"/>
    <w:rsid w:val="0000044A"/>
    <w:rsid w:val="0000050C"/>
    <w:rsid w:val="00000512"/>
    <w:rsid w:val="00000517"/>
    <w:rsid w:val="000005DE"/>
    <w:rsid w:val="00000629"/>
    <w:rsid w:val="0000066A"/>
    <w:rsid w:val="000006BE"/>
    <w:rsid w:val="000006EC"/>
    <w:rsid w:val="00000763"/>
    <w:rsid w:val="0000078A"/>
    <w:rsid w:val="000007C4"/>
    <w:rsid w:val="000007F7"/>
    <w:rsid w:val="0000082D"/>
    <w:rsid w:val="0000087B"/>
    <w:rsid w:val="000008F9"/>
    <w:rsid w:val="00000923"/>
    <w:rsid w:val="000009C0"/>
    <w:rsid w:val="00000A49"/>
    <w:rsid w:val="00000A4D"/>
    <w:rsid w:val="00000A63"/>
    <w:rsid w:val="00000A7D"/>
    <w:rsid w:val="00000A9D"/>
    <w:rsid w:val="00000AB6"/>
    <w:rsid w:val="00000BED"/>
    <w:rsid w:val="00000CBA"/>
    <w:rsid w:val="00000CD5"/>
    <w:rsid w:val="00000D2A"/>
    <w:rsid w:val="00000E62"/>
    <w:rsid w:val="00000EB3"/>
    <w:rsid w:val="00000ED6"/>
    <w:rsid w:val="00000F34"/>
    <w:rsid w:val="00000F4B"/>
    <w:rsid w:val="00000FDF"/>
    <w:rsid w:val="000010C7"/>
    <w:rsid w:val="000010D6"/>
    <w:rsid w:val="000010D7"/>
    <w:rsid w:val="000010E1"/>
    <w:rsid w:val="00001121"/>
    <w:rsid w:val="00001137"/>
    <w:rsid w:val="00001193"/>
    <w:rsid w:val="000011EB"/>
    <w:rsid w:val="00001254"/>
    <w:rsid w:val="00001299"/>
    <w:rsid w:val="000013BE"/>
    <w:rsid w:val="000013C4"/>
    <w:rsid w:val="00001443"/>
    <w:rsid w:val="000014E8"/>
    <w:rsid w:val="00001520"/>
    <w:rsid w:val="0000155E"/>
    <w:rsid w:val="00001644"/>
    <w:rsid w:val="000016D5"/>
    <w:rsid w:val="00001768"/>
    <w:rsid w:val="000017D5"/>
    <w:rsid w:val="00001835"/>
    <w:rsid w:val="00001863"/>
    <w:rsid w:val="000018AA"/>
    <w:rsid w:val="000018BE"/>
    <w:rsid w:val="000018D2"/>
    <w:rsid w:val="0000193C"/>
    <w:rsid w:val="00001BA0"/>
    <w:rsid w:val="00001C84"/>
    <w:rsid w:val="00001D33"/>
    <w:rsid w:val="00001DC8"/>
    <w:rsid w:val="00001DDA"/>
    <w:rsid w:val="00001DF2"/>
    <w:rsid w:val="00001E01"/>
    <w:rsid w:val="00001E55"/>
    <w:rsid w:val="00001EBB"/>
    <w:rsid w:val="00001EC4"/>
    <w:rsid w:val="00001EDE"/>
    <w:rsid w:val="00001F18"/>
    <w:rsid w:val="00001F43"/>
    <w:rsid w:val="00001F49"/>
    <w:rsid w:val="00001F8A"/>
    <w:rsid w:val="00001FE0"/>
    <w:rsid w:val="00001FE3"/>
    <w:rsid w:val="00002063"/>
    <w:rsid w:val="00002119"/>
    <w:rsid w:val="00002172"/>
    <w:rsid w:val="000021AD"/>
    <w:rsid w:val="000021DD"/>
    <w:rsid w:val="000021F6"/>
    <w:rsid w:val="00002319"/>
    <w:rsid w:val="00002364"/>
    <w:rsid w:val="0000237F"/>
    <w:rsid w:val="00002435"/>
    <w:rsid w:val="00002453"/>
    <w:rsid w:val="000024B5"/>
    <w:rsid w:val="000024BD"/>
    <w:rsid w:val="000024D7"/>
    <w:rsid w:val="00002516"/>
    <w:rsid w:val="00002525"/>
    <w:rsid w:val="00002543"/>
    <w:rsid w:val="00002548"/>
    <w:rsid w:val="0000258E"/>
    <w:rsid w:val="000025D6"/>
    <w:rsid w:val="000025F9"/>
    <w:rsid w:val="00002658"/>
    <w:rsid w:val="00002689"/>
    <w:rsid w:val="00002696"/>
    <w:rsid w:val="00002703"/>
    <w:rsid w:val="0000278B"/>
    <w:rsid w:val="0000279C"/>
    <w:rsid w:val="000027D6"/>
    <w:rsid w:val="0000290A"/>
    <w:rsid w:val="0000290C"/>
    <w:rsid w:val="0000291D"/>
    <w:rsid w:val="00002971"/>
    <w:rsid w:val="000029AC"/>
    <w:rsid w:val="000029BA"/>
    <w:rsid w:val="00002A2F"/>
    <w:rsid w:val="00002AEC"/>
    <w:rsid w:val="00002B8B"/>
    <w:rsid w:val="00002B9F"/>
    <w:rsid w:val="00002BF4"/>
    <w:rsid w:val="00002CF9"/>
    <w:rsid w:val="00002D3E"/>
    <w:rsid w:val="00002D4F"/>
    <w:rsid w:val="00002DA8"/>
    <w:rsid w:val="00002DAC"/>
    <w:rsid w:val="00002DD5"/>
    <w:rsid w:val="00002DEC"/>
    <w:rsid w:val="00002DF7"/>
    <w:rsid w:val="00002E3F"/>
    <w:rsid w:val="00002EA2"/>
    <w:rsid w:val="00002EF6"/>
    <w:rsid w:val="00002F30"/>
    <w:rsid w:val="00002F8E"/>
    <w:rsid w:val="00003064"/>
    <w:rsid w:val="000030FE"/>
    <w:rsid w:val="00003136"/>
    <w:rsid w:val="000031D4"/>
    <w:rsid w:val="000031FB"/>
    <w:rsid w:val="00003279"/>
    <w:rsid w:val="000032BB"/>
    <w:rsid w:val="000033C1"/>
    <w:rsid w:val="000033E0"/>
    <w:rsid w:val="000033FF"/>
    <w:rsid w:val="000034F8"/>
    <w:rsid w:val="00003531"/>
    <w:rsid w:val="000036A2"/>
    <w:rsid w:val="000036C4"/>
    <w:rsid w:val="00003734"/>
    <w:rsid w:val="00003738"/>
    <w:rsid w:val="000037A3"/>
    <w:rsid w:val="000037E7"/>
    <w:rsid w:val="0000383A"/>
    <w:rsid w:val="0000384D"/>
    <w:rsid w:val="00003885"/>
    <w:rsid w:val="0000389D"/>
    <w:rsid w:val="000038F8"/>
    <w:rsid w:val="0000399F"/>
    <w:rsid w:val="000039A9"/>
    <w:rsid w:val="000039F9"/>
    <w:rsid w:val="00003A32"/>
    <w:rsid w:val="00003A50"/>
    <w:rsid w:val="00003A77"/>
    <w:rsid w:val="00003A9E"/>
    <w:rsid w:val="00003AC1"/>
    <w:rsid w:val="00003B8C"/>
    <w:rsid w:val="00003C07"/>
    <w:rsid w:val="00003C3D"/>
    <w:rsid w:val="00003C54"/>
    <w:rsid w:val="00003C86"/>
    <w:rsid w:val="00003CAB"/>
    <w:rsid w:val="00003D22"/>
    <w:rsid w:val="00003D88"/>
    <w:rsid w:val="00003DE5"/>
    <w:rsid w:val="00003E19"/>
    <w:rsid w:val="00003E7C"/>
    <w:rsid w:val="00003E9E"/>
    <w:rsid w:val="00003FE0"/>
    <w:rsid w:val="00004085"/>
    <w:rsid w:val="0000409B"/>
    <w:rsid w:val="000040BD"/>
    <w:rsid w:val="000040DC"/>
    <w:rsid w:val="000040EF"/>
    <w:rsid w:val="00004103"/>
    <w:rsid w:val="0000413D"/>
    <w:rsid w:val="00004225"/>
    <w:rsid w:val="00004291"/>
    <w:rsid w:val="0000429C"/>
    <w:rsid w:val="000042ED"/>
    <w:rsid w:val="00004376"/>
    <w:rsid w:val="000043AD"/>
    <w:rsid w:val="000043E8"/>
    <w:rsid w:val="0000440A"/>
    <w:rsid w:val="000044DF"/>
    <w:rsid w:val="0000452B"/>
    <w:rsid w:val="00004531"/>
    <w:rsid w:val="00004552"/>
    <w:rsid w:val="00004643"/>
    <w:rsid w:val="00004676"/>
    <w:rsid w:val="0000468C"/>
    <w:rsid w:val="000046A5"/>
    <w:rsid w:val="000046AF"/>
    <w:rsid w:val="000046B6"/>
    <w:rsid w:val="00004770"/>
    <w:rsid w:val="000047BD"/>
    <w:rsid w:val="000047D2"/>
    <w:rsid w:val="00004804"/>
    <w:rsid w:val="000049AB"/>
    <w:rsid w:val="000049F2"/>
    <w:rsid w:val="00004A2E"/>
    <w:rsid w:val="00004A77"/>
    <w:rsid w:val="00004A7B"/>
    <w:rsid w:val="00004AC8"/>
    <w:rsid w:val="00004AE2"/>
    <w:rsid w:val="00004B50"/>
    <w:rsid w:val="00004BC0"/>
    <w:rsid w:val="00004C1B"/>
    <w:rsid w:val="00004C3E"/>
    <w:rsid w:val="00004C8E"/>
    <w:rsid w:val="00004CED"/>
    <w:rsid w:val="00004E0D"/>
    <w:rsid w:val="00004E3B"/>
    <w:rsid w:val="00004E67"/>
    <w:rsid w:val="00004E68"/>
    <w:rsid w:val="00004E89"/>
    <w:rsid w:val="00004EA5"/>
    <w:rsid w:val="00004EDA"/>
    <w:rsid w:val="00004EE0"/>
    <w:rsid w:val="00004F01"/>
    <w:rsid w:val="00004F79"/>
    <w:rsid w:val="00004F7E"/>
    <w:rsid w:val="00004F8D"/>
    <w:rsid w:val="00004F9E"/>
    <w:rsid w:val="00004FB3"/>
    <w:rsid w:val="00004FC8"/>
    <w:rsid w:val="00004FCE"/>
    <w:rsid w:val="00004FF3"/>
    <w:rsid w:val="0000501C"/>
    <w:rsid w:val="0000514D"/>
    <w:rsid w:val="00005157"/>
    <w:rsid w:val="000051A8"/>
    <w:rsid w:val="000051C4"/>
    <w:rsid w:val="000051E3"/>
    <w:rsid w:val="000052F4"/>
    <w:rsid w:val="000053A8"/>
    <w:rsid w:val="000053AA"/>
    <w:rsid w:val="000053EE"/>
    <w:rsid w:val="0000548E"/>
    <w:rsid w:val="000054A9"/>
    <w:rsid w:val="000055F3"/>
    <w:rsid w:val="00005627"/>
    <w:rsid w:val="0000562A"/>
    <w:rsid w:val="0000565E"/>
    <w:rsid w:val="000056A0"/>
    <w:rsid w:val="00005709"/>
    <w:rsid w:val="0000571D"/>
    <w:rsid w:val="00005723"/>
    <w:rsid w:val="00005745"/>
    <w:rsid w:val="00005777"/>
    <w:rsid w:val="000057B2"/>
    <w:rsid w:val="00005827"/>
    <w:rsid w:val="0000586C"/>
    <w:rsid w:val="0000587A"/>
    <w:rsid w:val="00005890"/>
    <w:rsid w:val="000058A2"/>
    <w:rsid w:val="000058D3"/>
    <w:rsid w:val="000058DD"/>
    <w:rsid w:val="000058E3"/>
    <w:rsid w:val="00005959"/>
    <w:rsid w:val="0000598A"/>
    <w:rsid w:val="00005A89"/>
    <w:rsid w:val="00005A93"/>
    <w:rsid w:val="00005A94"/>
    <w:rsid w:val="00005A9E"/>
    <w:rsid w:val="00005AB7"/>
    <w:rsid w:val="00005B0C"/>
    <w:rsid w:val="00005CF7"/>
    <w:rsid w:val="00005D14"/>
    <w:rsid w:val="00005D7B"/>
    <w:rsid w:val="00005DDE"/>
    <w:rsid w:val="00005E10"/>
    <w:rsid w:val="00005E38"/>
    <w:rsid w:val="00005ED9"/>
    <w:rsid w:val="00006012"/>
    <w:rsid w:val="0000602D"/>
    <w:rsid w:val="000060B0"/>
    <w:rsid w:val="000060D4"/>
    <w:rsid w:val="0000619C"/>
    <w:rsid w:val="000061AE"/>
    <w:rsid w:val="000061E6"/>
    <w:rsid w:val="00006228"/>
    <w:rsid w:val="0000629A"/>
    <w:rsid w:val="0000633C"/>
    <w:rsid w:val="0000655F"/>
    <w:rsid w:val="000065A3"/>
    <w:rsid w:val="0000660C"/>
    <w:rsid w:val="000066B6"/>
    <w:rsid w:val="000066B9"/>
    <w:rsid w:val="00006752"/>
    <w:rsid w:val="00006777"/>
    <w:rsid w:val="000067CA"/>
    <w:rsid w:val="000067E2"/>
    <w:rsid w:val="000067E6"/>
    <w:rsid w:val="00006858"/>
    <w:rsid w:val="000068A3"/>
    <w:rsid w:val="000068AA"/>
    <w:rsid w:val="000068FD"/>
    <w:rsid w:val="0000693F"/>
    <w:rsid w:val="000069DC"/>
    <w:rsid w:val="00006A15"/>
    <w:rsid w:val="00006A4E"/>
    <w:rsid w:val="00006AAB"/>
    <w:rsid w:val="00006ABF"/>
    <w:rsid w:val="00006B44"/>
    <w:rsid w:val="00006C8B"/>
    <w:rsid w:val="00006C9B"/>
    <w:rsid w:val="00006CBF"/>
    <w:rsid w:val="00006CF9"/>
    <w:rsid w:val="00006D76"/>
    <w:rsid w:val="00006D9C"/>
    <w:rsid w:val="00006DCD"/>
    <w:rsid w:val="00006E1C"/>
    <w:rsid w:val="00006F0F"/>
    <w:rsid w:val="00006F5F"/>
    <w:rsid w:val="00006FE3"/>
    <w:rsid w:val="00007025"/>
    <w:rsid w:val="0000705B"/>
    <w:rsid w:val="000070DC"/>
    <w:rsid w:val="00007137"/>
    <w:rsid w:val="00007207"/>
    <w:rsid w:val="00007266"/>
    <w:rsid w:val="000072AE"/>
    <w:rsid w:val="00007343"/>
    <w:rsid w:val="00007352"/>
    <w:rsid w:val="00007382"/>
    <w:rsid w:val="0000738E"/>
    <w:rsid w:val="0000739C"/>
    <w:rsid w:val="000073C9"/>
    <w:rsid w:val="000073EA"/>
    <w:rsid w:val="00007435"/>
    <w:rsid w:val="00007447"/>
    <w:rsid w:val="00007556"/>
    <w:rsid w:val="00007562"/>
    <w:rsid w:val="000075A2"/>
    <w:rsid w:val="00007615"/>
    <w:rsid w:val="0000762B"/>
    <w:rsid w:val="00007637"/>
    <w:rsid w:val="0000766B"/>
    <w:rsid w:val="0000780D"/>
    <w:rsid w:val="00007840"/>
    <w:rsid w:val="00007902"/>
    <w:rsid w:val="000079D8"/>
    <w:rsid w:val="00007A06"/>
    <w:rsid w:val="00007A92"/>
    <w:rsid w:val="00007AC7"/>
    <w:rsid w:val="00007B03"/>
    <w:rsid w:val="00007B1F"/>
    <w:rsid w:val="00007B25"/>
    <w:rsid w:val="00007B44"/>
    <w:rsid w:val="00007B64"/>
    <w:rsid w:val="00007B7A"/>
    <w:rsid w:val="00007BE1"/>
    <w:rsid w:val="00007C56"/>
    <w:rsid w:val="00007C8E"/>
    <w:rsid w:val="00007D1B"/>
    <w:rsid w:val="00007DA0"/>
    <w:rsid w:val="00007E7D"/>
    <w:rsid w:val="00007EE3"/>
    <w:rsid w:val="00007F08"/>
    <w:rsid w:val="00007F64"/>
    <w:rsid w:val="00007FF0"/>
    <w:rsid w:val="00010021"/>
    <w:rsid w:val="0001004A"/>
    <w:rsid w:val="0001009C"/>
    <w:rsid w:val="000100D9"/>
    <w:rsid w:val="00010182"/>
    <w:rsid w:val="0001022B"/>
    <w:rsid w:val="00010289"/>
    <w:rsid w:val="000102A5"/>
    <w:rsid w:val="000102F7"/>
    <w:rsid w:val="000102FE"/>
    <w:rsid w:val="00010311"/>
    <w:rsid w:val="0001034B"/>
    <w:rsid w:val="0001037F"/>
    <w:rsid w:val="00010393"/>
    <w:rsid w:val="000103B8"/>
    <w:rsid w:val="0001044B"/>
    <w:rsid w:val="00010453"/>
    <w:rsid w:val="00010506"/>
    <w:rsid w:val="0001056D"/>
    <w:rsid w:val="00010609"/>
    <w:rsid w:val="00010666"/>
    <w:rsid w:val="0001069E"/>
    <w:rsid w:val="000106E1"/>
    <w:rsid w:val="00010731"/>
    <w:rsid w:val="00010878"/>
    <w:rsid w:val="00010883"/>
    <w:rsid w:val="00010891"/>
    <w:rsid w:val="00010935"/>
    <w:rsid w:val="00010A0A"/>
    <w:rsid w:val="00010A5D"/>
    <w:rsid w:val="00010AAE"/>
    <w:rsid w:val="00010AC2"/>
    <w:rsid w:val="00010ACD"/>
    <w:rsid w:val="00010B27"/>
    <w:rsid w:val="00010B7C"/>
    <w:rsid w:val="00010BDC"/>
    <w:rsid w:val="00010BDE"/>
    <w:rsid w:val="00010C0A"/>
    <w:rsid w:val="00010C8C"/>
    <w:rsid w:val="00010CA0"/>
    <w:rsid w:val="00010CC9"/>
    <w:rsid w:val="00010D37"/>
    <w:rsid w:val="00010DCE"/>
    <w:rsid w:val="00010EAD"/>
    <w:rsid w:val="00010F35"/>
    <w:rsid w:val="00011016"/>
    <w:rsid w:val="00011079"/>
    <w:rsid w:val="00011082"/>
    <w:rsid w:val="000110A6"/>
    <w:rsid w:val="00011160"/>
    <w:rsid w:val="0001116F"/>
    <w:rsid w:val="0001117F"/>
    <w:rsid w:val="00011183"/>
    <w:rsid w:val="000111BB"/>
    <w:rsid w:val="00011240"/>
    <w:rsid w:val="0001124C"/>
    <w:rsid w:val="00011264"/>
    <w:rsid w:val="00011308"/>
    <w:rsid w:val="000113F7"/>
    <w:rsid w:val="00011476"/>
    <w:rsid w:val="00011483"/>
    <w:rsid w:val="000114E8"/>
    <w:rsid w:val="00011533"/>
    <w:rsid w:val="000115C0"/>
    <w:rsid w:val="000115E5"/>
    <w:rsid w:val="000116EB"/>
    <w:rsid w:val="00011971"/>
    <w:rsid w:val="000119DB"/>
    <w:rsid w:val="000119E7"/>
    <w:rsid w:val="00011A01"/>
    <w:rsid w:val="00011A6C"/>
    <w:rsid w:val="00011B2D"/>
    <w:rsid w:val="00011B90"/>
    <w:rsid w:val="00011C55"/>
    <w:rsid w:val="00011C89"/>
    <w:rsid w:val="00011D0A"/>
    <w:rsid w:val="00011D64"/>
    <w:rsid w:val="00011D6F"/>
    <w:rsid w:val="00011E09"/>
    <w:rsid w:val="00011E68"/>
    <w:rsid w:val="00011E7A"/>
    <w:rsid w:val="00011EBA"/>
    <w:rsid w:val="00011EF0"/>
    <w:rsid w:val="00011F1F"/>
    <w:rsid w:val="00011F8C"/>
    <w:rsid w:val="00011FAC"/>
    <w:rsid w:val="00011FBD"/>
    <w:rsid w:val="00012040"/>
    <w:rsid w:val="00012129"/>
    <w:rsid w:val="000121BF"/>
    <w:rsid w:val="000121DB"/>
    <w:rsid w:val="000121EE"/>
    <w:rsid w:val="00012258"/>
    <w:rsid w:val="00012351"/>
    <w:rsid w:val="00012370"/>
    <w:rsid w:val="000123FE"/>
    <w:rsid w:val="000124CE"/>
    <w:rsid w:val="0001250A"/>
    <w:rsid w:val="0001251A"/>
    <w:rsid w:val="00012526"/>
    <w:rsid w:val="00012629"/>
    <w:rsid w:val="00012682"/>
    <w:rsid w:val="0001271D"/>
    <w:rsid w:val="0001275C"/>
    <w:rsid w:val="0001277C"/>
    <w:rsid w:val="0001279B"/>
    <w:rsid w:val="000127F7"/>
    <w:rsid w:val="00012808"/>
    <w:rsid w:val="00012843"/>
    <w:rsid w:val="0001286C"/>
    <w:rsid w:val="000128A0"/>
    <w:rsid w:val="000128EE"/>
    <w:rsid w:val="00012911"/>
    <w:rsid w:val="000129F9"/>
    <w:rsid w:val="00012A49"/>
    <w:rsid w:val="00012A88"/>
    <w:rsid w:val="00012AB8"/>
    <w:rsid w:val="00012BAA"/>
    <w:rsid w:val="00012BC3"/>
    <w:rsid w:val="00012CF9"/>
    <w:rsid w:val="00012D05"/>
    <w:rsid w:val="00012D93"/>
    <w:rsid w:val="00012DE3"/>
    <w:rsid w:val="00012E3E"/>
    <w:rsid w:val="00012F47"/>
    <w:rsid w:val="00012F6B"/>
    <w:rsid w:val="00012F8C"/>
    <w:rsid w:val="00012FAE"/>
    <w:rsid w:val="0001311B"/>
    <w:rsid w:val="00013147"/>
    <w:rsid w:val="000131DE"/>
    <w:rsid w:val="000132EC"/>
    <w:rsid w:val="000133BE"/>
    <w:rsid w:val="0001342D"/>
    <w:rsid w:val="000134A0"/>
    <w:rsid w:val="00013502"/>
    <w:rsid w:val="00013504"/>
    <w:rsid w:val="00013547"/>
    <w:rsid w:val="000135F5"/>
    <w:rsid w:val="0001361A"/>
    <w:rsid w:val="0001365F"/>
    <w:rsid w:val="0001368F"/>
    <w:rsid w:val="000136CD"/>
    <w:rsid w:val="000136F6"/>
    <w:rsid w:val="00013735"/>
    <w:rsid w:val="0001375F"/>
    <w:rsid w:val="00013766"/>
    <w:rsid w:val="000137ED"/>
    <w:rsid w:val="0001382D"/>
    <w:rsid w:val="0001391C"/>
    <w:rsid w:val="000139E5"/>
    <w:rsid w:val="00013A23"/>
    <w:rsid w:val="00013A95"/>
    <w:rsid w:val="00013A97"/>
    <w:rsid w:val="00013AD2"/>
    <w:rsid w:val="00013AF7"/>
    <w:rsid w:val="00013B4B"/>
    <w:rsid w:val="00013B82"/>
    <w:rsid w:val="00013CA6"/>
    <w:rsid w:val="00013CC0"/>
    <w:rsid w:val="00013D09"/>
    <w:rsid w:val="00013D83"/>
    <w:rsid w:val="00013EA3"/>
    <w:rsid w:val="00013F39"/>
    <w:rsid w:val="00014018"/>
    <w:rsid w:val="0001403B"/>
    <w:rsid w:val="00014055"/>
    <w:rsid w:val="0001405F"/>
    <w:rsid w:val="000140CD"/>
    <w:rsid w:val="000140F7"/>
    <w:rsid w:val="00014182"/>
    <w:rsid w:val="000141B0"/>
    <w:rsid w:val="00014216"/>
    <w:rsid w:val="000143DF"/>
    <w:rsid w:val="00014435"/>
    <w:rsid w:val="0001449E"/>
    <w:rsid w:val="00014547"/>
    <w:rsid w:val="000146A1"/>
    <w:rsid w:val="000146AD"/>
    <w:rsid w:val="00014702"/>
    <w:rsid w:val="00014730"/>
    <w:rsid w:val="0001475E"/>
    <w:rsid w:val="0001481D"/>
    <w:rsid w:val="0001482E"/>
    <w:rsid w:val="000148F4"/>
    <w:rsid w:val="000149A2"/>
    <w:rsid w:val="000149CF"/>
    <w:rsid w:val="000149D8"/>
    <w:rsid w:val="000149DD"/>
    <w:rsid w:val="000149E2"/>
    <w:rsid w:val="000149FD"/>
    <w:rsid w:val="00014A38"/>
    <w:rsid w:val="00014A53"/>
    <w:rsid w:val="00014B16"/>
    <w:rsid w:val="00014BB0"/>
    <w:rsid w:val="00014BE2"/>
    <w:rsid w:val="00014C88"/>
    <w:rsid w:val="00014D8F"/>
    <w:rsid w:val="00014DC7"/>
    <w:rsid w:val="00014DC8"/>
    <w:rsid w:val="00014E21"/>
    <w:rsid w:val="00014E24"/>
    <w:rsid w:val="00014E30"/>
    <w:rsid w:val="00014E76"/>
    <w:rsid w:val="00014FA9"/>
    <w:rsid w:val="00014FAA"/>
    <w:rsid w:val="00014FE3"/>
    <w:rsid w:val="00014FF2"/>
    <w:rsid w:val="000150CD"/>
    <w:rsid w:val="000150D7"/>
    <w:rsid w:val="000150DC"/>
    <w:rsid w:val="0001513D"/>
    <w:rsid w:val="000151C7"/>
    <w:rsid w:val="000151FD"/>
    <w:rsid w:val="00015315"/>
    <w:rsid w:val="000153BD"/>
    <w:rsid w:val="0001549C"/>
    <w:rsid w:val="00015525"/>
    <w:rsid w:val="000155B0"/>
    <w:rsid w:val="000155BD"/>
    <w:rsid w:val="00015668"/>
    <w:rsid w:val="00015669"/>
    <w:rsid w:val="00015687"/>
    <w:rsid w:val="000156F1"/>
    <w:rsid w:val="00015736"/>
    <w:rsid w:val="00015780"/>
    <w:rsid w:val="000157BB"/>
    <w:rsid w:val="000157E4"/>
    <w:rsid w:val="0001583B"/>
    <w:rsid w:val="00015877"/>
    <w:rsid w:val="0001587F"/>
    <w:rsid w:val="0001589A"/>
    <w:rsid w:val="000158DE"/>
    <w:rsid w:val="000158FE"/>
    <w:rsid w:val="0001594B"/>
    <w:rsid w:val="000159FE"/>
    <w:rsid w:val="00015A2F"/>
    <w:rsid w:val="00015B5E"/>
    <w:rsid w:val="00015BF3"/>
    <w:rsid w:val="00015BFE"/>
    <w:rsid w:val="00015D61"/>
    <w:rsid w:val="00015D75"/>
    <w:rsid w:val="00015DE7"/>
    <w:rsid w:val="00015ED2"/>
    <w:rsid w:val="00015FF9"/>
    <w:rsid w:val="000160C1"/>
    <w:rsid w:val="000160E3"/>
    <w:rsid w:val="00016103"/>
    <w:rsid w:val="0001611C"/>
    <w:rsid w:val="00016120"/>
    <w:rsid w:val="0001619A"/>
    <w:rsid w:val="0001620E"/>
    <w:rsid w:val="000162A8"/>
    <w:rsid w:val="000162F9"/>
    <w:rsid w:val="0001635F"/>
    <w:rsid w:val="000163F9"/>
    <w:rsid w:val="00016407"/>
    <w:rsid w:val="000164CC"/>
    <w:rsid w:val="000164D8"/>
    <w:rsid w:val="0001658F"/>
    <w:rsid w:val="0001675E"/>
    <w:rsid w:val="000167EA"/>
    <w:rsid w:val="000167FB"/>
    <w:rsid w:val="0001680C"/>
    <w:rsid w:val="00016826"/>
    <w:rsid w:val="00016860"/>
    <w:rsid w:val="0001688E"/>
    <w:rsid w:val="000168B5"/>
    <w:rsid w:val="000168C6"/>
    <w:rsid w:val="00016901"/>
    <w:rsid w:val="00016917"/>
    <w:rsid w:val="00016985"/>
    <w:rsid w:val="000169FC"/>
    <w:rsid w:val="00016A55"/>
    <w:rsid w:val="00016B4B"/>
    <w:rsid w:val="00016BD8"/>
    <w:rsid w:val="00016BED"/>
    <w:rsid w:val="00016BFA"/>
    <w:rsid w:val="00016C3C"/>
    <w:rsid w:val="00016C5B"/>
    <w:rsid w:val="00016CBA"/>
    <w:rsid w:val="00016D00"/>
    <w:rsid w:val="00016D5A"/>
    <w:rsid w:val="00016DA2"/>
    <w:rsid w:val="00016DCD"/>
    <w:rsid w:val="00016DFD"/>
    <w:rsid w:val="00016E53"/>
    <w:rsid w:val="00016E65"/>
    <w:rsid w:val="00016E70"/>
    <w:rsid w:val="00016FBC"/>
    <w:rsid w:val="000170B1"/>
    <w:rsid w:val="000171B1"/>
    <w:rsid w:val="00017246"/>
    <w:rsid w:val="0001725B"/>
    <w:rsid w:val="0001729E"/>
    <w:rsid w:val="000172D2"/>
    <w:rsid w:val="00017302"/>
    <w:rsid w:val="0001736B"/>
    <w:rsid w:val="000173B3"/>
    <w:rsid w:val="0001741A"/>
    <w:rsid w:val="000174C2"/>
    <w:rsid w:val="00017590"/>
    <w:rsid w:val="000175A4"/>
    <w:rsid w:val="00017667"/>
    <w:rsid w:val="0001771A"/>
    <w:rsid w:val="00017779"/>
    <w:rsid w:val="00017867"/>
    <w:rsid w:val="00017884"/>
    <w:rsid w:val="000178C9"/>
    <w:rsid w:val="00017936"/>
    <w:rsid w:val="000179E2"/>
    <w:rsid w:val="000179EA"/>
    <w:rsid w:val="00017AA1"/>
    <w:rsid w:val="00017B5A"/>
    <w:rsid w:val="00017B6B"/>
    <w:rsid w:val="00017C39"/>
    <w:rsid w:val="00017CC2"/>
    <w:rsid w:val="00017D8D"/>
    <w:rsid w:val="00017D8E"/>
    <w:rsid w:val="00017DB2"/>
    <w:rsid w:val="00017DBF"/>
    <w:rsid w:val="00017DDE"/>
    <w:rsid w:val="00017E4E"/>
    <w:rsid w:val="00017E70"/>
    <w:rsid w:val="00017E95"/>
    <w:rsid w:val="00017F11"/>
    <w:rsid w:val="00017F18"/>
    <w:rsid w:val="00017FE2"/>
    <w:rsid w:val="00020042"/>
    <w:rsid w:val="00020156"/>
    <w:rsid w:val="00020195"/>
    <w:rsid w:val="000201E5"/>
    <w:rsid w:val="000202A2"/>
    <w:rsid w:val="000202AD"/>
    <w:rsid w:val="000202FF"/>
    <w:rsid w:val="0002038C"/>
    <w:rsid w:val="000203BC"/>
    <w:rsid w:val="000203E0"/>
    <w:rsid w:val="000203F1"/>
    <w:rsid w:val="0002052B"/>
    <w:rsid w:val="0002053B"/>
    <w:rsid w:val="00020562"/>
    <w:rsid w:val="00020565"/>
    <w:rsid w:val="0002056A"/>
    <w:rsid w:val="000205E3"/>
    <w:rsid w:val="00020654"/>
    <w:rsid w:val="0002067F"/>
    <w:rsid w:val="0002070A"/>
    <w:rsid w:val="000207AA"/>
    <w:rsid w:val="0002085A"/>
    <w:rsid w:val="00020887"/>
    <w:rsid w:val="000208C0"/>
    <w:rsid w:val="0002092F"/>
    <w:rsid w:val="00020938"/>
    <w:rsid w:val="00020947"/>
    <w:rsid w:val="0002094D"/>
    <w:rsid w:val="0002098F"/>
    <w:rsid w:val="00020AC0"/>
    <w:rsid w:val="00020B91"/>
    <w:rsid w:val="00020BED"/>
    <w:rsid w:val="00020C2C"/>
    <w:rsid w:val="00020C36"/>
    <w:rsid w:val="00020C96"/>
    <w:rsid w:val="00020D7D"/>
    <w:rsid w:val="00020E04"/>
    <w:rsid w:val="00020E58"/>
    <w:rsid w:val="00020E9A"/>
    <w:rsid w:val="00020EE2"/>
    <w:rsid w:val="00020F94"/>
    <w:rsid w:val="00020F9D"/>
    <w:rsid w:val="00020FCB"/>
    <w:rsid w:val="0002109C"/>
    <w:rsid w:val="000210C1"/>
    <w:rsid w:val="0002123F"/>
    <w:rsid w:val="0002124F"/>
    <w:rsid w:val="000212AF"/>
    <w:rsid w:val="000212BE"/>
    <w:rsid w:val="000212ED"/>
    <w:rsid w:val="00021385"/>
    <w:rsid w:val="000213B6"/>
    <w:rsid w:val="00021417"/>
    <w:rsid w:val="0002142A"/>
    <w:rsid w:val="0002144C"/>
    <w:rsid w:val="0002145F"/>
    <w:rsid w:val="0002146E"/>
    <w:rsid w:val="0002148A"/>
    <w:rsid w:val="00021520"/>
    <w:rsid w:val="00021550"/>
    <w:rsid w:val="000215ED"/>
    <w:rsid w:val="0002164D"/>
    <w:rsid w:val="00021657"/>
    <w:rsid w:val="00021668"/>
    <w:rsid w:val="000216A5"/>
    <w:rsid w:val="000216AC"/>
    <w:rsid w:val="000216FF"/>
    <w:rsid w:val="00021714"/>
    <w:rsid w:val="0002172B"/>
    <w:rsid w:val="000217EC"/>
    <w:rsid w:val="0002183F"/>
    <w:rsid w:val="00021869"/>
    <w:rsid w:val="000219C3"/>
    <w:rsid w:val="000219C9"/>
    <w:rsid w:val="000219CA"/>
    <w:rsid w:val="00021AD6"/>
    <w:rsid w:val="00021B44"/>
    <w:rsid w:val="00021C26"/>
    <w:rsid w:val="00021D14"/>
    <w:rsid w:val="00021D26"/>
    <w:rsid w:val="00021D69"/>
    <w:rsid w:val="00021D8B"/>
    <w:rsid w:val="00021DEE"/>
    <w:rsid w:val="00021DF7"/>
    <w:rsid w:val="00021E85"/>
    <w:rsid w:val="00021E92"/>
    <w:rsid w:val="00021ED8"/>
    <w:rsid w:val="00021EED"/>
    <w:rsid w:val="00021EF9"/>
    <w:rsid w:val="00021EFA"/>
    <w:rsid w:val="00021F2F"/>
    <w:rsid w:val="00021F44"/>
    <w:rsid w:val="00021F56"/>
    <w:rsid w:val="00021F70"/>
    <w:rsid w:val="00021F9C"/>
    <w:rsid w:val="000220E4"/>
    <w:rsid w:val="00022106"/>
    <w:rsid w:val="00022147"/>
    <w:rsid w:val="000221AD"/>
    <w:rsid w:val="000221C8"/>
    <w:rsid w:val="000221F9"/>
    <w:rsid w:val="00022248"/>
    <w:rsid w:val="00022268"/>
    <w:rsid w:val="00022271"/>
    <w:rsid w:val="00022305"/>
    <w:rsid w:val="00022335"/>
    <w:rsid w:val="0002233D"/>
    <w:rsid w:val="0002237C"/>
    <w:rsid w:val="000223A5"/>
    <w:rsid w:val="000223CB"/>
    <w:rsid w:val="000223D9"/>
    <w:rsid w:val="000224BC"/>
    <w:rsid w:val="00022567"/>
    <w:rsid w:val="000225E5"/>
    <w:rsid w:val="000226FC"/>
    <w:rsid w:val="000227E3"/>
    <w:rsid w:val="00022804"/>
    <w:rsid w:val="00022844"/>
    <w:rsid w:val="0002284A"/>
    <w:rsid w:val="0002285B"/>
    <w:rsid w:val="000228DE"/>
    <w:rsid w:val="0002291D"/>
    <w:rsid w:val="000229E7"/>
    <w:rsid w:val="00022A0A"/>
    <w:rsid w:val="00022A3C"/>
    <w:rsid w:val="00022A5E"/>
    <w:rsid w:val="00022ACF"/>
    <w:rsid w:val="00022B41"/>
    <w:rsid w:val="00022B5A"/>
    <w:rsid w:val="00022B73"/>
    <w:rsid w:val="00022B8D"/>
    <w:rsid w:val="00022BB1"/>
    <w:rsid w:val="00022BF9"/>
    <w:rsid w:val="00022C52"/>
    <w:rsid w:val="00022C58"/>
    <w:rsid w:val="00022C5B"/>
    <w:rsid w:val="00022D26"/>
    <w:rsid w:val="00022D2E"/>
    <w:rsid w:val="00022E02"/>
    <w:rsid w:val="00022E4E"/>
    <w:rsid w:val="00022E5B"/>
    <w:rsid w:val="00022E9F"/>
    <w:rsid w:val="00022EC4"/>
    <w:rsid w:val="00022F18"/>
    <w:rsid w:val="00022F44"/>
    <w:rsid w:val="00022F64"/>
    <w:rsid w:val="00022FA6"/>
    <w:rsid w:val="00022FBB"/>
    <w:rsid w:val="0002302A"/>
    <w:rsid w:val="000230B2"/>
    <w:rsid w:val="00023155"/>
    <w:rsid w:val="00023161"/>
    <w:rsid w:val="0002318A"/>
    <w:rsid w:val="000231DF"/>
    <w:rsid w:val="0002322D"/>
    <w:rsid w:val="0002323F"/>
    <w:rsid w:val="00023249"/>
    <w:rsid w:val="00023280"/>
    <w:rsid w:val="00023306"/>
    <w:rsid w:val="0002333F"/>
    <w:rsid w:val="000233AE"/>
    <w:rsid w:val="00023407"/>
    <w:rsid w:val="000234A9"/>
    <w:rsid w:val="000234D2"/>
    <w:rsid w:val="000234D9"/>
    <w:rsid w:val="000234F3"/>
    <w:rsid w:val="00023584"/>
    <w:rsid w:val="00023587"/>
    <w:rsid w:val="000236A5"/>
    <w:rsid w:val="00023898"/>
    <w:rsid w:val="000238B1"/>
    <w:rsid w:val="00023921"/>
    <w:rsid w:val="0002393B"/>
    <w:rsid w:val="00023970"/>
    <w:rsid w:val="00023B38"/>
    <w:rsid w:val="00023B80"/>
    <w:rsid w:val="00023BC6"/>
    <w:rsid w:val="00023C08"/>
    <w:rsid w:val="00023C66"/>
    <w:rsid w:val="00023CB3"/>
    <w:rsid w:val="00023CBA"/>
    <w:rsid w:val="00023CDC"/>
    <w:rsid w:val="00023CFA"/>
    <w:rsid w:val="00023CFF"/>
    <w:rsid w:val="00023D54"/>
    <w:rsid w:val="00023D91"/>
    <w:rsid w:val="00023DB8"/>
    <w:rsid w:val="00023DD5"/>
    <w:rsid w:val="00023E67"/>
    <w:rsid w:val="00023EE7"/>
    <w:rsid w:val="00023F13"/>
    <w:rsid w:val="00023F36"/>
    <w:rsid w:val="0002409B"/>
    <w:rsid w:val="00024105"/>
    <w:rsid w:val="00024110"/>
    <w:rsid w:val="00024111"/>
    <w:rsid w:val="0002423D"/>
    <w:rsid w:val="00024245"/>
    <w:rsid w:val="0002424F"/>
    <w:rsid w:val="0002428E"/>
    <w:rsid w:val="000242BC"/>
    <w:rsid w:val="00024300"/>
    <w:rsid w:val="000243D6"/>
    <w:rsid w:val="0002445B"/>
    <w:rsid w:val="00024497"/>
    <w:rsid w:val="000244B5"/>
    <w:rsid w:val="00024536"/>
    <w:rsid w:val="00024544"/>
    <w:rsid w:val="00024577"/>
    <w:rsid w:val="000245A1"/>
    <w:rsid w:val="000245B0"/>
    <w:rsid w:val="000246C6"/>
    <w:rsid w:val="000246E4"/>
    <w:rsid w:val="000246F0"/>
    <w:rsid w:val="0002470B"/>
    <w:rsid w:val="00024725"/>
    <w:rsid w:val="000247D5"/>
    <w:rsid w:val="00024806"/>
    <w:rsid w:val="0002480C"/>
    <w:rsid w:val="00024898"/>
    <w:rsid w:val="000248D5"/>
    <w:rsid w:val="0002490B"/>
    <w:rsid w:val="0002490C"/>
    <w:rsid w:val="00024921"/>
    <w:rsid w:val="0002492E"/>
    <w:rsid w:val="00024945"/>
    <w:rsid w:val="0002496C"/>
    <w:rsid w:val="00024994"/>
    <w:rsid w:val="000249CB"/>
    <w:rsid w:val="00024ABA"/>
    <w:rsid w:val="00024B26"/>
    <w:rsid w:val="00024C22"/>
    <w:rsid w:val="00024C74"/>
    <w:rsid w:val="00024C7B"/>
    <w:rsid w:val="00024CFF"/>
    <w:rsid w:val="00024D72"/>
    <w:rsid w:val="00024DF3"/>
    <w:rsid w:val="00024F68"/>
    <w:rsid w:val="00024FB6"/>
    <w:rsid w:val="0002501E"/>
    <w:rsid w:val="000250B5"/>
    <w:rsid w:val="00025118"/>
    <w:rsid w:val="0002512F"/>
    <w:rsid w:val="0002516D"/>
    <w:rsid w:val="000251FD"/>
    <w:rsid w:val="00025222"/>
    <w:rsid w:val="000252A5"/>
    <w:rsid w:val="000252F7"/>
    <w:rsid w:val="00025309"/>
    <w:rsid w:val="00025348"/>
    <w:rsid w:val="0002534B"/>
    <w:rsid w:val="0002542C"/>
    <w:rsid w:val="000254A1"/>
    <w:rsid w:val="000254AA"/>
    <w:rsid w:val="00025545"/>
    <w:rsid w:val="000255DB"/>
    <w:rsid w:val="00025710"/>
    <w:rsid w:val="00025745"/>
    <w:rsid w:val="00025746"/>
    <w:rsid w:val="000257CA"/>
    <w:rsid w:val="00025849"/>
    <w:rsid w:val="0002587A"/>
    <w:rsid w:val="00025897"/>
    <w:rsid w:val="000258A6"/>
    <w:rsid w:val="000258BC"/>
    <w:rsid w:val="000258D0"/>
    <w:rsid w:val="0002595B"/>
    <w:rsid w:val="00025981"/>
    <w:rsid w:val="00025985"/>
    <w:rsid w:val="00025A0D"/>
    <w:rsid w:val="00025A84"/>
    <w:rsid w:val="00025B93"/>
    <w:rsid w:val="00025BD3"/>
    <w:rsid w:val="00025BE5"/>
    <w:rsid w:val="00025CBF"/>
    <w:rsid w:val="00025D6A"/>
    <w:rsid w:val="00025DD7"/>
    <w:rsid w:val="00025E5A"/>
    <w:rsid w:val="00025E5E"/>
    <w:rsid w:val="00025E82"/>
    <w:rsid w:val="00025E9D"/>
    <w:rsid w:val="00025EBA"/>
    <w:rsid w:val="00025EE7"/>
    <w:rsid w:val="00025FF1"/>
    <w:rsid w:val="00026006"/>
    <w:rsid w:val="0002602D"/>
    <w:rsid w:val="00026098"/>
    <w:rsid w:val="000260C8"/>
    <w:rsid w:val="000260FC"/>
    <w:rsid w:val="00026108"/>
    <w:rsid w:val="0002613F"/>
    <w:rsid w:val="00026149"/>
    <w:rsid w:val="000261A8"/>
    <w:rsid w:val="000262AB"/>
    <w:rsid w:val="0002638D"/>
    <w:rsid w:val="000263D9"/>
    <w:rsid w:val="000263E5"/>
    <w:rsid w:val="0002641D"/>
    <w:rsid w:val="00026425"/>
    <w:rsid w:val="0002642A"/>
    <w:rsid w:val="000264B6"/>
    <w:rsid w:val="000264E6"/>
    <w:rsid w:val="000264FE"/>
    <w:rsid w:val="0002652B"/>
    <w:rsid w:val="00026558"/>
    <w:rsid w:val="00026595"/>
    <w:rsid w:val="0002660C"/>
    <w:rsid w:val="0002661B"/>
    <w:rsid w:val="0002662B"/>
    <w:rsid w:val="0002666C"/>
    <w:rsid w:val="00026677"/>
    <w:rsid w:val="000266A7"/>
    <w:rsid w:val="000266E3"/>
    <w:rsid w:val="000267B4"/>
    <w:rsid w:val="00026875"/>
    <w:rsid w:val="000268D6"/>
    <w:rsid w:val="00026972"/>
    <w:rsid w:val="000269A7"/>
    <w:rsid w:val="00026AC6"/>
    <w:rsid w:val="00026AEE"/>
    <w:rsid w:val="00026B78"/>
    <w:rsid w:val="00026BA7"/>
    <w:rsid w:val="00026C85"/>
    <w:rsid w:val="00026CB1"/>
    <w:rsid w:val="00026CD3"/>
    <w:rsid w:val="00026CE3"/>
    <w:rsid w:val="00026D16"/>
    <w:rsid w:val="00026D97"/>
    <w:rsid w:val="00026DE1"/>
    <w:rsid w:val="00026E09"/>
    <w:rsid w:val="00026E3B"/>
    <w:rsid w:val="00026EB2"/>
    <w:rsid w:val="00026EC3"/>
    <w:rsid w:val="00026F67"/>
    <w:rsid w:val="00026F6C"/>
    <w:rsid w:val="00026F6D"/>
    <w:rsid w:val="00026F93"/>
    <w:rsid w:val="000270BE"/>
    <w:rsid w:val="000270DC"/>
    <w:rsid w:val="000270E8"/>
    <w:rsid w:val="00027132"/>
    <w:rsid w:val="0002713C"/>
    <w:rsid w:val="00027201"/>
    <w:rsid w:val="000272AE"/>
    <w:rsid w:val="000272C0"/>
    <w:rsid w:val="0002736B"/>
    <w:rsid w:val="00027376"/>
    <w:rsid w:val="0002739E"/>
    <w:rsid w:val="000273F9"/>
    <w:rsid w:val="0002743C"/>
    <w:rsid w:val="00027514"/>
    <w:rsid w:val="00027548"/>
    <w:rsid w:val="000275D0"/>
    <w:rsid w:val="000275DE"/>
    <w:rsid w:val="000275F5"/>
    <w:rsid w:val="0002771A"/>
    <w:rsid w:val="0002773F"/>
    <w:rsid w:val="000277B3"/>
    <w:rsid w:val="0002784F"/>
    <w:rsid w:val="000278FF"/>
    <w:rsid w:val="00027985"/>
    <w:rsid w:val="000279AE"/>
    <w:rsid w:val="000279B6"/>
    <w:rsid w:val="00027A5D"/>
    <w:rsid w:val="00027A67"/>
    <w:rsid w:val="00027A8A"/>
    <w:rsid w:val="00027AE7"/>
    <w:rsid w:val="00027B32"/>
    <w:rsid w:val="00027BA8"/>
    <w:rsid w:val="00027BBF"/>
    <w:rsid w:val="00027C47"/>
    <w:rsid w:val="00027C4C"/>
    <w:rsid w:val="00027C95"/>
    <w:rsid w:val="00027CBE"/>
    <w:rsid w:val="00027D2A"/>
    <w:rsid w:val="00027D62"/>
    <w:rsid w:val="00027E8F"/>
    <w:rsid w:val="00027F53"/>
    <w:rsid w:val="00027F98"/>
    <w:rsid w:val="00030009"/>
    <w:rsid w:val="000300B3"/>
    <w:rsid w:val="000300CA"/>
    <w:rsid w:val="000300E0"/>
    <w:rsid w:val="000300FE"/>
    <w:rsid w:val="00030153"/>
    <w:rsid w:val="0003018C"/>
    <w:rsid w:val="000301DF"/>
    <w:rsid w:val="0003020A"/>
    <w:rsid w:val="00030262"/>
    <w:rsid w:val="000302A2"/>
    <w:rsid w:val="000303A0"/>
    <w:rsid w:val="000303F1"/>
    <w:rsid w:val="000303FA"/>
    <w:rsid w:val="00030521"/>
    <w:rsid w:val="00030573"/>
    <w:rsid w:val="00030581"/>
    <w:rsid w:val="000305E4"/>
    <w:rsid w:val="000305F5"/>
    <w:rsid w:val="000305F9"/>
    <w:rsid w:val="00030700"/>
    <w:rsid w:val="00030760"/>
    <w:rsid w:val="00030771"/>
    <w:rsid w:val="00030780"/>
    <w:rsid w:val="0003079B"/>
    <w:rsid w:val="00030850"/>
    <w:rsid w:val="0003088F"/>
    <w:rsid w:val="000308F4"/>
    <w:rsid w:val="00030941"/>
    <w:rsid w:val="000309A0"/>
    <w:rsid w:val="000309EA"/>
    <w:rsid w:val="00030A5F"/>
    <w:rsid w:val="00030A62"/>
    <w:rsid w:val="00030AD6"/>
    <w:rsid w:val="00030AD9"/>
    <w:rsid w:val="00030ADF"/>
    <w:rsid w:val="00030AEF"/>
    <w:rsid w:val="00030B78"/>
    <w:rsid w:val="00030B91"/>
    <w:rsid w:val="00030BE9"/>
    <w:rsid w:val="00030C7F"/>
    <w:rsid w:val="00030DDC"/>
    <w:rsid w:val="00030DFF"/>
    <w:rsid w:val="00030EB4"/>
    <w:rsid w:val="00030F29"/>
    <w:rsid w:val="00030F41"/>
    <w:rsid w:val="00031034"/>
    <w:rsid w:val="00031086"/>
    <w:rsid w:val="00031271"/>
    <w:rsid w:val="00031312"/>
    <w:rsid w:val="00031327"/>
    <w:rsid w:val="00031333"/>
    <w:rsid w:val="000313BF"/>
    <w:rsid w:val="0003141D"/>
    <w:rsid w:val="00031429"/>
    <w:rsid w:val="0003146E"/>
    <w:rsid w:val="00031506"/>
    <w:rsid w:val="00031541"/>
    <w:rsid w:val="000315B3"/>
    <w:rsid w:val="00031669"/>
    <w:rsid w:val="000317D8"/>
    <w:rsid w:val="00031810"/>
    <w:rsid w:val="000318A1"/>
    <w:rsid w:val="0003191A"/>
    <w:rsid w:val="00031955"/>
    <w:rsid w:val="0003195B"/>
    <w:rsid w:val="0003196B"/>
    <w:rsid w:val="00031A04"/>
    <w:rsid w:val="00031A41"/>
    <w:rsid w:val="00031A46"/>
    <w:rsid w:val="00031A9B"/>
    <w:rsid w:val="00031B74"/>
    <w:rsid w:val="00031C0C"/>
    <w:rsid w:val="00031D28"/>
    <w:rsid w:val="00031D42"/>
    <w:rsid w:val="00031DC0"/>
    <w:rsid w:val="00031DCF"/>
    <w:rsid w:val="00031EA9"/>
    <w:rsid w:val="00031F62"/>
    <w:rsid w:val="00031FBE"/>
    <w:rsid w:val="00031FE2"/>
    <w:rsid w:val="00032020"/>
    <w:rsid w:val="00032027"/>
    <w:rsid w:val="0003203E"/>
    <w:rsid w:val="000320C0"/>
    <w:rsid w:val="00032115"/>
    <w:rsid w:val="0003212D"/>
    <w:rsid w:val="000323D6"/>
    <w:rsid w:val="000323F3"/>
    <w:rsid w:val="00032414"/>
    <w:rsid w:val="00032420"/>
    <w:rsid w:val="0003247C"/>
    <w:rsid w:val="00032508"/>
    <w:rsid w:val="000325DB"/>
    <w:rsid w:val="00032631"/>
    <w:rsid w:val="0003263B"/>
    <w:rsid w:val="0003269D"/>
    <w:rsid w:val="000326A4"/>
    <w:rsid w:val="00032704"/>
    <w:rsid w:val="00032820"/>
    <w:rsid w:val="00032855"/>
    <w:rsid w:val="00032856"/>
    <w:rsid w:val="000328AF"/>
    <w:rsid w:val="000328CC"/>
    <w:rsid w:val="000328EC"/>
    <w:rsid w:val="0003290C"/>
    <w:rsid w:val="00032933"/>
    <w:rsid w:val="00032966"/>
    <w:rsid w:val="000329D7"/>
    <w:rsid w:val="000329DF"/>
    <w:rsid w:val="000329F7"/>
    <w:rsid w:val="00032A0C"/>
    <w:rsid w:val="00032A46"/>
    <w:rsid w:val="00032B0E"/>
    <w:rsid w:val="00032C27"/>
    <w:rsid w:val="00032C2E"/>
    <w:rsid w:val="00032C4A"/>
    <w:rsid w:val="00032CE8"/>
    <w:rsid w:val="00032D76"/>
    <w:rsid w:val="00032D85"/>
    <w:rsid w:val="00032E2E"/>
    <w:rsid w:val="00032E4C"/>
    <w:rsid w:val="00032E90"/>
    <w:rsid w:val="00032F2E"/>
    <w:rsid w:val="00032F6E"/>
    <w:rsid w:val="00032F99"/>
    <w:rsid w:val="00032FA8"/>
    <w:rsid w:val="00032FD6"/>
    <w:rsid w:val="0003302E"/>
    <w:rsid w:val="000330F8"/>
    <w:rsid w:val="00033100"/>
    <w:rsid w:val="00033144"/>
    <w:rsid w:val="0003317F"/>
    <w:rsid w:val="0003318E"/>
    <w:rsid w:val="0003319C"/>
    <w:rsid w:val="000331C6"/>
    <w:rsid w:val="00033366"/>
    <w:rsid w:val="000333D0"/>
    <w:rsid w:val="00033443"/>
    <w:rsid w:val="00033454"/>
    <w:rsid w:val="000334BC"/>
    <w:rsid w:val="000334C9"/>
    <w:rsid w:val="00033512"/>
    <w:rsid w:val="00033527"/>
    <w:rsid w:val="0003354D"/>
    <w:rsid w:val="00033564"/>
    <w:rsid w:val="0003362A"/>
    <w:rsid w:val="0003367B"/>
    <w:rsid w:val="000336E7"/>
    <w:rsid w:val="00033740"/>
    <w:rsid w:val="00033743"/>
    <w:rsid w:val="0003387E"/>
    <w:rsid w:val="000338AC"/>
    <w:rsid w:val="000338B8"/>
    <w:rsid w:val="00033905"/>
    <w:rsid w:val="00033943"/>
    <w:rsid w:val="0003398A"/>
    <w:rsid w:val="000339EF"/>
    <w:rsid w:val="00033A5E"/>
    <w:rsid w:val="00033AA1"/>
    <w:rsid w:val="00033BFE"/>
    <w:rsid w:val="00033CF0"/>
    <w:rsid w:val="00033CF7"/>
    <w:rsid w:val="00033CFB"/>
    <w:rsid w:val="00033D30"/>
    <w:rsid w:val="00033D7C"/>
    <w:rsid w:val="00033DD8"/>
    <w:rsid w:val="00033DF3"/>
    <w:rsid w:val="00033E0A"/>
    <w:rsid w:val="00033EA5"/>
    <w:rsid w:val="00033EFA"/>
    <w:rsid w:val="00033F24"/>
    <w:rsid w:val="00033F28"/>
    <w:rsid w:val="00033F49"/>
    <w:rsid w:val="0003406C"/>
    <w:rsid w:val="000340C1"/>
    <w:rsid w:val="000341AD"/>
    <w:rsid w:val="000341DB"/>
    <w:rsid w:val="0003438A"/>
    <w:rsid w:val="000343AE"/>
    <w:rsid w:val="000343B1"/>
    <w:rsid w:val="00034421"/>
    <w:rsid w:val="00034434"/>
    <w:rsid w:val="0003445F"/>
    <w:rsid w:val="0003447B"/>
    <w:rsid w:val="000344E4"/>
    <w:rsid w:val="000344ED"/>
    <w:rsid w:val="00034573"/>
    <w:rsid w:val="00034575"/>
    <w:rsid w:val="000346B3"/>
    <w:rsid w:val="0003470B"/>
    <w:rsid w:val="00034742"/>
    <w:rsid w:val="000347BC"/>
    <w:rsid w:val="000348FF"/>
    <w:rsid w:val="00034943"/>
    <w:rsid w:val="00034944"/>
    <w:rsid w:val="0003497F"/>
    <w:rsid w:val="00034990"/>
    <w:rsid w:val="000349A3"/>
    <w:rsid w:val="00034A22"/>
    <w:rsid w:val="00034A8D"/>
    <w:rsid w:val="00034AB3"/>
    <w:rsid w:val="00034B46"/>
    <w:rsid w:val="00034B7F"/>
    <w:rsid w:val="00034BF2"/>
    <w:rsid w:val="00034C1B"/>
    <w:rsid w:val="00034D07"/>
    <w:rsid w:val="00034D16"/>
    <w:rsid w:val="00034D34"/>
    <w:rsid w:val="00034E70"/>
    <w:rsid w:val="00034ECA"/>
    <w:rsid w:val="00034EF7"/>
    <w:rsid w:val="00034F80"/>
    <w:rsid w:val="00034F81"/>
    <w:rsid w:val="0003504B"/>
    <w:rsid w:val="0003506F"/>
    <w:rsid w:val="00035104"/>
    <w:rsid w:val="00035264"/>
    <w:rsid w:val="000352C7"/>
    <w:rsid w:val="000352E7"/>
    <w:rsid w:val="000352F0"/>
    <w:rsid w:val="00035302"/>
    <w:rsid w:val="00035307"/>
    <w:rsid w:val="00035314"/>
    <w:rsid w:val="00035324"/>
    <w:rsid w:val="000354C6"/>
    <w:rsid w:val="00035582"/>
    <w:rsid w:val="000355D6"/>
    <w:rsid w:val="00035688"/>
    <w:rsid w:val="00035766"/>
    <w:rsid w:val="000357A3"/>
    <w:rsid w:val="000357AA"/>
    <w:rsid w:val="000359A2"/>
    <w:rsid w:val="00035A0F"/>
    <w:rsid w:val="00035A6B"/>
    <w:rsid w:val="00035A6E"/>
    <w:rsid w:val="00035B36"/>
    <w:rsid w:val="00035B3C"/>
    <w:rsid w:val="00035B9C"/>
    <w:rsid w:val="00035C5E"/>
    <w:rsid w:val="00035CAA"/>
    <w:rsid w:val="00035D29"/>
    <w:rsid w:val="00035DCB"/>
    <w:rsid w:val="00035E30"/>
    <w:rsid w:val="00035E38"/>
    <w:rsid w:val="00035E9C"/>
    <w:rsid w:val="00035EB4"/>
    <w:rsid w:val="00035EB7"/>
    <w:rsid w:val="00035EC8"/>
    <w:rsid w:val="00035F31"/>
    <w:rsid w:val="00035FA8"/>
    <w:rsid w:val="00035FB7"/>
    <w:rsid w:val="0003600F"/>
    <w:rsid w:val="0003601C"/>
    <w:rsid w:val="00036097"/>
    <w:rsid w:val="00036109"/>
    <w:rsid w:val="00036161"/>
    <w:rsid w:val="00036186"/>
    <w:rsid w:val="000361E2"/>
    <w:rsid w:val="0003620E"/>
    <w:rsid w:val="0003623A"/>
    <w:rsid w:val="0003628E"/>
    <w:rsid w:val="0003640E"/>
    <w:rsid w:val="00036484"/>
    <w:rsid w:val="000364C2"/>
    <w:rsid w:val="0003658A"/>
    <w:rsid w:val="000365A7"/>
    <w:rsid w:val="000365C7"/>
    <w:rsid w:val="000365CA"/>
    <w:rsid w:val="0003665A"/>
    <w:rsid w:val="000366A9"/>
    <w:rsid w:val="000366DA"/>
    <w:rsid w:val="00036703"/>
    <w:rsid w:val="0003672B"/>
    <w:rsid w:val="000367BC"/>
    <w:rsid w:val="000367D4"/>
    <w:rsid w:val="000367DD"/>
    <w:rsid w:val="00036842"/>
    <w:rsid w:val="0003687E"/>
    <w:rsid w:val="000368C9"/>
    <w:rsid w:val="000368F2"/>
    <w:rsid w:val="00036907"/>
    <w:rsid w:val="0003690C"/>
    <w:rsid w:val="0003691C"/>
    <w:rsid w:val="000369D8"/>
    <w:rsid w:val="000369E1"/>
    <w:rsid w:val="00036AA4"/>
    <w:rsid w:val="00036AAA"/>
    <w:rsid w:val="00036B88"/>
    <w:rsid w:val="00036C70"/>
    <w:rsid w:val="00036D5B"/>
    <w:rsid w:val="00036E79"/>
    <w:rsid w:val="00036E84"/>
    <w:rsid w:val="00036EE7"/>
    <w:rsid w:val="00036F1C"/>
    <w:rsid w:val="00036FE0"/>
    <w:rsid w:val="000370B2"/>
    <w:rsid w:val="000370D8"/>
    <w:rsid w:val="000370F8"/>
    <w:rsid w:val="0003715B"/>
    <w:rsid w:val="00037174"/>
    <w:rsid w:val="00037222"/>
    <w:rsid w:val="00037227"/>
    <w:rsid w:val="0003727B"/>
    <w:rsid w:val="000372AF"/>
    <w:rsid w:val="0003733D"/>
    <w:rsid w:val="0003734C"/>
    <w:rsid w:val="000373F4"/>
    <w:rsid w:val="00037409"/>
    <w:rsid w:val="000374AF"/>
    <w:rsid w:val="000374F7"/>
    <w:rsid w:val="0003750F"/>
    <w:rsid w:val="0003754C"/>
    <w:rsid w:val="0003767A"/>
    <w:rsid w:val="000376A0"/>
    <w:rsid w:val="00037708"/>
    <w:rsid w:val="000377CC"/>
    <w:rsid w:val="0003780C"/>
    <w:rsid w:val="00037858"/>
    <w:rsid w:val="00037877"/>
    <w:rsid w:val="00037897"/>
    <w:rsid w:val="00037898"/>
    <w:rsid w:val="00037994"/>
    <w:rsid w:val="00037A27"/>
    <w:rsid w:val="00037AF5"/>
    <w:rsid w:val="00037B2D"/>
    <w:rsid w:val="00037B63"/>
    <w:rsid w:val="00037B6A"/>
    <w:rsid w:val="00037C35"/>
    <w:rsid w:val="00037D0A"/>
    <w:rsid w:val="00037D0D"/>
    <w:rsid w:val="00037D26"/>
    <w:rsid w:val="00037D45"/>
    <w:rsid w:val="00037D72"/>
    <w:rsid w:val="00037D86"/>
    <w:rsid w:val="00037DA0"/>
    <w:rsid w:val="00037E29"/>
    <w:rsid w:val="00037ECE"/>
    <w:rsid w:val="00037F2A"/>
    <w:rsid w:val="00037FAB"/>
    <w:rsid w:val="00037FE5"/>
    <w:rsid w:val="00040030"/>
    <w:rsid w:val="000400CE"/>
    <w:rsid w:val="000400FC"/>
    <w:rsid w:val="0004013D"/>
    <w:rsid w:val="00040205"/>
    <w:rsid w:val="0004029C"/>
    <w:rsid w:val="000402E5"/>
    <w:rsid w:val="00040306"/>
    <w:rsid w:val="00040337"/>
    <w:rsid w:val="00040347"/>
    <w:rsid w:val="0004034F"/>
    <w:rsid w:val="00040355"/>
    <w:rsid w:val="00040366"/>
    <w:rsid w:val="0004037F"/>
    <w:rsid w:val="000403C6"/>
    <w:rsid w:val="000403CB"/>
    <w:rsid w:val="000403E1"/>
    <w:rsid w:val="00040461"/>
    <w:rsid w:val="00040531"/>
    <w:rsid w:val="00040623"/>
    <w:rsid w:val="00040653"/>
    <w:rsid w:val="0004069B"/>
    <w:rsid w:val="0004075D"/>
    <w:rsid w:val="000407F0"/>
    <w:rsid w:val="00040840"/>
    <w:rsid w:val="00040845"/>
    <w:rsid w:val="0004086E"/>
    <w:rsid w:val="0004089E"/>
    <w:rsid w:val="000408B7"/>
    <w:rsid w:val="000408C3"/>
    <w:rsid w:val="0004096A"/>
    <w:rsid w:val="000409AA"/>
    <w:rsid w:val="000409BD"/>
    <w:rsid w:val="00040A08"/>
    <w:rsid w:val="00040A29"/>
    <w:rsid w:val="00040A35"/>
    <w:rsid w:val="00040A39"/>
    <w:rsid w:val="00040AC3"/>
    <w:rsid w:val="00040AEA"/>
    <w:rsid w:val="00040B25"/>
    <w:rsid w:val="00040B4D"/>
    <w:rsid w:val="00040BBD"/>
    <w:rsid w:val="00040C03"/>
    <w:rsid w:val="00040E0F"/>
    <w:rsid w:val="00040E1D"/>
    <w:rsid w:val="00040E51"/>
    <w:rsid w:val="00040ED1"/>
    <w:rsid w:val="00040F00"/>
    <w:rsid w:val="00041061"/>
    <w:rsid w:val="00041196"/>
    <w:rsid w:val="000411EE"/>
    <w:rsid w:val="00041268"/>
    <w:rsid w:val="00041271"/>
    <w:rsid w:val="0004127B"/>
    <w:rsid w:val="000412B3"/>
    <w:rsid w:val="00041345"/>
    <w:rsid w:val="0004143F"/>
    <w:rsid w:val="0004147D"/>
    <w:rsid w:val="000414D1"/>
    <w:rsid w:val="0004155E"/>
    <w:rsid w:val="00041627"/>
    <w:rsid w:val="0004162C"/>
    <w:rsid w:val="000416C4"/>
    <w:rsid w:val="000416F6"/>
    <w:rsid w:val="00041717"/>
    <w:rsid w:val="00041779"/>
    <w:rsid w:val="00041792"/>
    <w:rsid w:val="000417A5"/>
    <w:rsid w:val="00041835"/>
    <w:rsid w:val="0004191A"/>
    <w:rsid w:val="00041921"/>
    <w:rsid w:val="000419FA"/>
    <w:rsid w:val="00041A39"/>
    <w:rsid w:val="00041A3B"/>
    <w:rsid w:val="00041A9B"/>
    <w:rsid w:val="00041ABD"/>
    <w:rsid w:val="00041B8A"/>
    <w:rsid w:val="00041C78"/>
    <w:rsid w:val="00041C98"/>
    <w:rsid w:val="00041CC4"/>
    <w:rsid w:val="00041D36"/>
    <w:rsid w:val="00041D72"/>
    <w:rsid w:val="00041D87"/>
    <w:rsid w:val="00041D95"/>
    <w:rsid w:val="00041DD4"/>
    <w:rsid w:val="00041E21"/>
    <w:rsid w:val="00041F21"/>
    <w:rsid w:val="00041F34"/>
    <w:rsid w:val="00041FA4"/>
    <w:rsid w:val="00041FC1"/>
    <w:rsid w:val="00042048"/>
    <w:rsid w:val="00042057"/>
    <w:rsid w:val="000420BE"/>
    <w:rsid w:val="0004230E"/>
    <w:rsid w:val="0004233D"/>
    <w:rsid w:val="0004237B"/>
    <w:rsid w:val="00042405"/>
    <w:rsid w:val="000424BD"/>
    <w:rsid w:val="0004250C"/>
    <w:rsid w:val="00042518"/>
    <w:rsid w:val="00042562"/>
    <w:rsid w:val="000425D4"/>
    <w:rsid w:val="000426B6"/>
    <w:rsid w:val="000426FD"/>
    <w:rsid w:val="0004274C"/>
    <w:rsid w:val="00042760"/>
    <w:rsid w:val="0004276D"/>
    <w:rsid w:val="000427C6"/>
    <w:rsid w:val="000427DE"/>
    <w:rsid w:val="000427EC"/>
    <w:rsid w:val="0004284C"/>
    <w:rsid w:val="00042860"/>
    <w:rsid w:val="000428ED"/>
    <w:rsid w:val="000429AB"/>
    <w:rsid w:val="00042A2C"/>
    <w:rsid w:val="00042A82"/>
    <w:rsid w:val="00042B14"/>
    <w:rsid w:val="00042B22"/>
    <w:rsid w:val="00042C6C"/>
    <w:rsid w:val="00042C6D"/>
    <w:rsid w:val="00042CEC"/>
    <w:rsid w:val="00042D0E"/>
    <w:rsid w:val="00042D3C"/>
    <w:rsid w:val="00042D41"/>
    <w:rsid w:val="00042DA3"/>
    <w:rsid w:val="00042DE7"/>
    <w:rsid w:val="00042E92"/>
    <w:rsid w:val="00042EA7"/>
    <w:rsid w:val="00042F41"/>
    <w:rsid w:val="00042F82"/>
    <w:rsid w:val="00042F9A"/>
    <w:rsid w:val="00042FA5"/>
    <w:rsid w:val="00043017"/>
    <w:rsid w:val="000430A8"/>
    <w:rsid w:val="00043127"/>
    <w:rsid w:val="00043136"/>
    <w:rsid w:val="000431CA"/>
    <w:rsid w:val="000431D2"/>
    <w:rsid w:val="000432A0"/>
    <w:rsid w:val="000432BA"/>
    <w:rsid w:val="000432FF"/>
    <w:rsid w:val="000433E3"/>
    <w:rsid w:val="00043443"/>
    <w:rsid w:val="00043445"/>
    <w:rsid w:val="000434AB"/>
    <w:rsid w:val="000436F6"/>
    <w:rsid w:val="00043723"/>
    <w:rsid w:val="00043793"/>
    <w:rsid w:val="00043833"/>
    <w:rsid w:val="0004392C"/>
    <w:rsid w:val="0004395C"/>
    <w:rsid w:val="00043971"/>
    <w:rsid w:val="00043996"/>
    <w:rsid w:val="00043AA4"/>
    <w:rsid w:val="00043AD6"/>
    <w:rsid w:val="00043AE2"/>
    <w:rsid w:val="00043BAC"/>
    <w:rsid w:val="00043BD7"/>
    <w:rsid w:val="00043C0C"/>
    <w:rsid w:val="00043C64"/>
    <w:rsid w:val="00043C84"/>
    <w:rsid w:val="00043DBB"/>
    <w:rsid w:val="00043F08"/>
    <w:rsid w:val="00043FBF"/>
    <w:rsid w:val="0004406B"/>
    <w:rsid w:val="000440CA"/>
    <w:rsid w:val="000440E3"/>
    <w:rsid w:val="0004412B"/>
    <w:rsid w:val="0004412C"/>
    <w:rsid w:val="000441A6"/>
    <w:rsid w:val="000441E7"/>
    <w:rsid w:val="0004421C"/>
    <w:rsid w:val="00044250"/>
    <w:rsid w:val="00044300"/>
    <w:rsid w:val="0004431B"/>
    <w:rsid w:val="0004433E"/>
    <w:rsid w:val="0004436E"/>
    <w:rsid w:val="0004438B"/>
    <w:rsid w:val="000443B6"/>
    <w:rsid w:val="00044490"/>
    <w:rsid w:val="0004451F"/>
    <w:rsid w:val="000445D9"/>
    <w:rsid w:val="0004460E"/>
    <w:rsid w:val="00044612"/>
    <w:rsid w:val="00044613"/>
    <w:rsid w:val="00044620"/>
    <w:rsid w:val="0004466A"/>
    <w:rsid w:val="00044756"/>
    <w:rsid w:val="000447BA"/>
    <w:rsid w:val="000447BB"/>
    <w:rsid w:val="000447CD"/>
    <w:rsid w:val="000448D9"/>
    <w:rsid w:val="000448EC"/>
    <w:rsid w:val="00044925"/>
    <w:rsid w:val="00044973"/>
    <w:rsid w:val="000449AA"/>
    <w:rsid w:val="00044AE8"/>
    <w:rsid w:val="00044AF7"/>
    <w:rsid w:val="00044B08"/>
    <w:rsid w:val="00044B35"/>
    <w:rsid w:val="00044C00"/>
    <w:rsid w:val="00044CBE"/>
    <w:rsid w:val="00044D18"/>
    <w:rsid w:val="00044D19"/>
    <w:rsid w:val="00044D44"/>
    <w:rsid w:val="00044D4F"/>
    <w:rsid w:val="00044D73"/>
    <w:rsid w:val="00044D7B"/>
    <w:rsid w:val="00044DFA"/>
    <w:rsid w:val="00044EAE"/>
    <w:rsid w:val="00044EEE"/>
    <w:rsid w:val="00044EF3"/>
    <w:rsid w:val="00044EFB"/>
    <w:rsid w:val="00044F20"/>
    <w:rsid w:val="00044F7F"/>
    <w:rsid w:val="00044FC4"/>
    <w:rsid w:val="00045023"/>
    <w:rsid w:val="0004508E"/>
    <w:rsid w:val="000450D3"/>
    <w:rsid w:val="00045123"/>
    <w:rsid w:val="00045149"/>
    <w:rsid w:val="0004514C"/>
    <w:rsid w:val="00045249"/>
    <w:rsid w:val="0004535D"/>
    <w:rsid w:val="00045360"/>
    <w:rsid w:val="000453A2"/>
    <w:rsid w:val="0004551E"/>
    <w:rsid w:val="00045521"/>
    <w:rsid w:val="00045527"/>
    <w:rsid w:val="000455E5"/>
    <w:rsid w:val="00045636"/>
    <w:rsid w:val="000456C1"/>
    <w:rsid w:val="00045780"/>
    <w:rsid w:val="000457AF"/>
    <w:rsid w:val="0004580D"/>
    <w:rsid w:val="00045834"/>
    <w:rsid w:val="00045864"/>
    <w:rsid w:val="00045870"/>
    <w:rsid w:val="000458BC"/>
    <w:rsid w:val="000458CB"/>
    <w:rsid w:val="000458DC"/>
    <w:rsid w:val="000458FD"/>
    <w:rsid w:val="000458FF"/>
    <w:rsid w:val="00045986"/>
    <w:rsid w:val="000459A8"/>
    <w:rsid w:val="000459AF"/>
    <w:rsid w:val="000459CC"/>
    <w:rsid w:val="00045A36"/>
    <w:rsid w:val="00045B05"/>
    <w:rsid w:val="00045B4F"/>
    <w:rsid w:val="00045BDE"/>
    <w:rsid w:val="00045C02"/>
    <w:rsid w:val="00045C40"/>
    <w:rsid w:val="00045C52"/>
    <w:rsid w:val="00045CE7"/>
    <w:rsid w:val="00045D44"/>
    <w:rsid w:val="00045D77"/>
    <w:rsid w:val="00045D7E"/>
    <w:rsid w:val="00045F22"/>
    <w:rsid w:val="00046066"/>
    <w:rsid w:val="00046085"/>
    <w:rsid w:val="000461E5"/>
    <w:rsid w:val="000461F9"/>
    <w:rsid w:val="00046227"/>
    <w:rsid w:val="00046262"/>
    <w:rsid w:val="000462A8"/>
    <w:rsid w:val="000462AB"/>
    <w:rsid w:val="0004632F"/>
    <w:rsid w:val="00046378"/>
    <w:rsid w:val="0004639F"/>
    <w:rsid w:val="000463CC"/>
    <w:rsid w:val="000464BA"/>
    <w:rsid w:val="0004657F"/>
    <w:rsid w:val="000465AD"/>
    <w:rsid w:val="000465BB"/>
    <w:rsid w:val="000465EE"/>
    <w:rsid w:val="000466E3"/>
    <w:rsid w:val="0004670B"/>
    <w:rsid w:val="000467EB"/>
    <w:rsid w:val="00046846"/>
    <w:rsid w:val="000468D9"/>
    <w:rsid w:val="0004691B"/>
    <w:rsid w:val="00046983"/>
    <w:rsid w:val="000469B1"/>
    <w:rsid w:val="000469C6"/>
    <w:rsid w:val="00046A28"/>
    <w:rsid w:val="00046A35"/>
    <w:rsid w:val="00046A62"/>
    <w:rsid w:val="00046B42"/>
    <w:rsid w:val="00046BBB"/>
    <w:rsid w:val="00046CE9"/>
    <w:rsid w:val="00046CEA"/>
    <w:rsid w:val="00046DC1"/>
    <w:rsid w:val="00046DE2"/>
    <w:rsid w:val="00046E01"/>
    <w:rsid w:val="00046E45"/>
    <w:rsid w:val="00046E8B"/>
    <w:rsid w:val="00046EAB"/>
    <w:rsid w:val="00046EFF"/>
    <w:rsid w:val="00046F85"/>
    <w:rsid w:val="00046FD5"/>
    <w:rsid w:val="00046FE1"/>
    <w:rsid w:val="00047043"/>
    <w:rsid w:val="00047068"/>
    <w:rsid w:val="000470EA"/>
    <w:rsid w:val="0004710D"/>
    <w:rsid w:val="000471BF"/>
    <w:rsid w:val="0004732F"/>
    <w:rsid w:val="00047338"/>
    <w:rsid w:val="00047344"/>
    <w:rsid w:val="0004734A"/>
    <w:rsid w:val="00047398"/>
    <w:rsid w:val="000473DD"/>
    <w:rsid w:val="000473F3"/>
    <w:rsid w:val="00047445"/>
    <w:rsid w:val="0004744A"/>
    <w:rsid w:val="000474B5"/>
    <w:rsid w:val="000474C8"/>
    <w:rsid w:val="00047533"/>
    <w:rsid w:val="00047579"/>
    <w:rsid w:val="000475F0"/>
    <w:rsid w:val="00047644"/>
    <w:rsid w:val="00047691"/>
    <w:rsid w:val="00047785"/>
    <w:rsid w:val="000477C6"/>
    <w:rsid w:val="0004794C"/>
    <w:rsid w:val="0004794E"/>
    <w:rsid w:val="00047A8D"/>
    <w:rsid w:val="00047AE7"/>
    <w:rsid w:val="00047BA2"/>
    <w:rsid w:val="00047C35"/>
    <w:rsid w:val="00047C49"/>
    <w:rsid w:val="00047C9F"/>
    <w:rsid w:val="00047CD1"/>
    <w:rsid w:val="00047CD2"/>
    <w:rsid w:val="00047ECE"/>
    <w:rsid w:val="00047F19"/>
    <w:rsid w:val="00047F49"/>
    <w:rsid w:val="00047F74"/>
    <w:rsid w:val="00050021"/>
    <w:rsid w:val="0005006E"/>
    <w:rsid w:val="00050080"/>
    <w:rsid w:val="00050090"/>
    <w:rsid w:val="000500B7"/>
    <w:rsid w:val="000500C8"/>
    <w:rsid w:val="00050123"/>
    <w:rsid w:val="00050124"/>
    <w:rsid w:val="0005012F"/>
    <w:rsid w:val="00050149"/>
    <w:rsid w:val="00050199"/>
    <w:rsid w:val="00050215"/>
    <w:rsid w:val="0005022B"/>
    <w:rsid w:val="0005023D"/>
    <w:rsid w:val="000502A7"/>
    <w:rsid w:val="000502A8"/>
    <w:rsid w:val="000502B0"/>
    <w:rsid w:val="000502E4"/>
    <w:rsid w:val="00050320"/>
    <w:rsid w:val="00050355"/>
    <w:rsid w:val="0005037F"/>
    <w:rsid w:val="000504DB"/>
    <w:rsid w:val="000505B5"/>
    <w:rsid w:val="000505F3"/>
    <w:rsid w:val="00050621"/>
    <w:rsid w:val="00050768"/>
    <w:rsid w:val="0005083F"/>
    <w:rsid w:val="000509B7"/>
    <w:rsid w:val="000509FC"/>
    <w:rsid w:val="00050A22"/>
    <w:rsid w:val="00050A32"/>
    <w:rsid w:val="00050A68"/>
    <w:rsid w:val="00050B05"/>
    <w:rsid w:val="00050B09"/>
    <w:rsid w:val="00050B0F"/>
    <w:rsid w:val="00050B35"/>
    <w:rsid w:val="00050B5E"/>
    <w:rsid w:val="00050B61"/>
    <w:rsid w:val="00050C86"/>
    <w:rsid w:val="00050CF0"/>
    <w:rsid w:val="00050D01"/>
    <w:rsid w:val="00050D0A"/>
    <w:rsid w:val="00050D52"/>
    <w:rsid w:val="00050D56"/>
    <w:rsid w:val="00050D59"/>
    <w:rsid w:val="00050DC5"/>
    <w:rsid w:val="00050E51"/>
    <w:rsid w:val="00050E58"/>
    <w:rsid w:val="00050E84"/>
    <w:rsid w:val="00050EBB"/>
    <w:rsid w:val="00050F6E"/>
    <w:rsid w:val="00050F81"/>
    <w:rsid w:val="00050F87"/>
    <w:rsid w:val="0005102D"/>
    <w:rsid w:val="0005105D"/>
    <w:rsid w:val="0005107D"/>
    <w:rsid w:val="000510BD"/>
    <w:rsid w:val="000510E8"/>
    <w:rsid w:val="00051113"/>
    <w:rsid w:val="00051129"/>
    <w:rsid w:val="0005113C"/>
    <w:rsid w:val="00051163"/>
    <w:rsid w:val="0005119D"/>
    <w:rsid w:val="000511D9"/>
    <w:rsid w:val="000512AF"/>
    <w:rsid w:val="00051348"/>
    <w:rsid w:val="000513C3"/>
    <w:rsid w:val="00051412"/>
    <w:rsid w:val="00051584"/>
    <w:rsid w:val="00051588"/>
    <w:rsid w:val="000515BD"/>
    <w:rsid w:val="00051694"/>
    <w:rsid w:val="00051696"/>
    <w:rsid w:val="000516C1"/>
    <w:rsid w:val="00051722"/>
    <w:rsid w:val="00051774"/>
    <w:rsid w:val="00051853"/>
    <w:rsid w:val="00051888"/>
    <w:rsid w:val="000518A7"/>
    <w:rsid w:val="000518D2"/>
    <w:rsid w:val="000518EA"/>
    <w:rsid w:val="0005199D"/>
    <w:rsid w:val="00051A4C"/>
    <w:rsid w:val="00051A54"/>
    <w:rsid w:val="00051A9C"/>
    <w:rsid w:val="00051B9F"/>
    <w:rsid w:val="00051BEC"/>
    <w:rsid w:val="00051BFB"/>
    <w:rsid w:val="00051C01"/>
    <w:rsid w:val="00051C18"/>
    <w:rsid w:val="00051C65"/>
    <w:rsid w:val="00051CD0"/>
    <w:rsid w:val="00051D13"/>
    <w:rsid w:val="00051D68"/>
    <w:rsid w:val="00051E1C"/>
    <w:rsid w:val="00051E88"/>
    <w:rsid w:val="00051F27"/>
    <w:rsid w:val="00051FC8"/>
    <w:rsid w:val="00052036"/>
    <w:rsid w:val="0005204F"/>
    <w:rsid w:val="00052084"/>
    <w:rsid w:val="00052103"/>
    <w:rsid w:val="0005212D"/>
    <w:rsid w:val="00052174"/>
    <w:rsid w:val="0005223F"/>
    <w:rsid w:val="00052252"/>
    <w:rsid w:val="000522A7"/>
    <w:rsid w:val="000522D0"/>
    <w:rsid w:val="0005234F"/>
    <w:rsid w:val="00052363"/>
    <w:rsid w:val="00052393"/>
    <w:rsid w:val="000523DE"/>
    <w:rsid w:val="00052417"/>
    <w:rsid w:val="0005241F"/>
    <w:rsid w:val="00052465"/>
    <w:rsid w:val="000524A3"/>
    <w:rsid w:val="00052576"/>
    <w:rsid w:val="0005257C"/>
    <w:rsid w:val="00052592"/>
    <w:rsid w:val="000525B7"/>
    <w:rsid w:val="000525B9"/>
    <w:rsid w:val="000525F2"/>
    <w:rsid w:val="00052658"/>
    <w:rsid w:val="000526E2"/>
    <w:rsid w:val="00052763"/>
    <w:rsid w:val="0005279C"/>
    <w:rsid w:val="000527A3"/>
    <w:rsid w:val="000528D6"/>
    <w:rsid w:val="000528F9"/>
    <w:rsid w:val="0005291F"/>
    <w:rsid w:val="00052939"/>
    <w:rsid w:val="00052AD4"/>
    <w:rsid w:val="00052AFC"/>
    <w:rsid w:val="00052B9A"/>
    <w:rsid w:val="00052BEB"/>
    <w:rsid w:val="00052C39"/>
    <w:rsid w:val="00052C58"/>
    <w:rsid w:val="00052CA9"/>
    <w:rsid w:val="00052CAC"/>
    <w:rsid w:val="00052EB3"/>
    <w:rsid w:val="00052EEB"/>
    <w:rsid w:val="00052F15"/>
    <w:rsid w:val="00052F5C"/>
    <w:rsid w:val="00052FD0"/>
    <w:rsid w:val="00052FFA"/>
    <w:rsid w:val="0005301B"/>
    <w:rsid w:val="0005301F"/>
    <w:rsid w:val="00053117"/>
    <w:rsid w:val="00053135"/>
    <w:rsid w:val="0005316F"/>
    <w:rsid w:val="0005318F"/>
    <w:rsid w:val="000531FD"/>
    <w:rsid w:val="00053241"/>
    <w:rsid w:val="000532BC"/>
    <w:rsid w:val="0005338A"/>
    <w:rsid w:val="000533F2"/>
    <w:rsid w:val="000534B3"/>
    <w:rsid w:val="000534C7"/>
    <w:rsid w:val="000534C9"/>
    <w:rsid w:val="00053580"/>
    <w:rsid w:val="000535C6"/>
    <w:rsid w:val="0005369F"/>
    <w:rsid w:val="00053706"/>
    <w:rsid w:val="000537BF"/>
    <w:rsid w:val="00053812"/>
    <w:rsid w:val="00053838"/>
    <w:rsid w:val="00053882"/>
    <w:rsid w:val="0005388A"/>
    <w:rsid w:val="000538D5"/>
    <w:rsid w:val="000538EA"/>
    <w:rsid w:val="0005399C"/>
    <w:rsid w:val="000539E9"/>
    <w:rsid w:val="00053A73"/>
    <w:rsid w:val="00053A97"/>
    <w:rsid w:val="00053C73"/>
    <w:rsid w:val="00053C90"/>
    <w:rsid w:val="00053CDE"/>
    <w:rsid w:val="00053D00"/>
    <w:rsid w:val="00053DA5"/>
    <w:rsid w:val="00053E12"/>
    <w:rsid w:val="00053E26"/>
    <w:rsid w:val="00053E9A"/>
    <w:rsid w:val="00053EDD"/>
    <w:rsid w:val="00053EEB"/>
    <w:rsid w:val="00053F67"/>
    <w:rsid w:val="00054016"/>
    <w:rsid w:val="00054026"/>
    <w:rsid w:val="00054067"/>
    <w:rsid w:val="00054091"/>
    <w:rsid w:val="0005412D"/>
    <w:rsid w:val="000541A3"/>
    <w:rsid w:val="000541A6"/>
    <w:rsid w:val="000541C5"/>
    <w:rsid w:val="0005422B"/>
    <w:rsid w:val="00054236"/>
    <w:rsid w:val="00054286"/>
    <w:rsid w:val="00054296"/>
    <w:rsid w:val="000542A9"/>
    <w:rsid w:val="000542B1"/>
    <w:rsid w:val="000542C3"/>
    <w:rsid w:val="000542EC"/>
    <w:rsid w:val="000542F2"/>
    <w:rsid w:val="0005430D"/>
    <w:rsid w:val="000543BA"/>
    <w:rsid w:val="0005442D"/>
    <w:rsid w:val="000544B5"/>
    <w:rsid w:val="000544C3"/>
    <w:rsid w:val="000545B0"/>
    <w:rsid w:val="00054616"/>
    <w:rsid w:val="0005465E"/>
    <w:rsid w:val="00054697"/>
    <w:rsid w:val="00054778"/>
    <w:rsid w:val="00054779"/>
    <w:rsid w:val="00054786"/>
    <w:rsid w:val="000547A1"/>
    <w:rsid w:val="000547C7"/>
    <w:rsid w:val="00054805"/>
    <w:rsid w:val="00054814"/>
    <w:rsid w:val="000548FE"/>
    <w:rsid w:val="0005490B"/>
    <w:rsid w:val="000549C9"/>
    <w:rsid w:val="000549D1"/>
    <w:rsid w:val="00054A22"/>
    <w:rsid w:val="00054A8F"/>
    <w:rsid w:val="00054B40"/>
    <w:rsid w:val="00054B59"/>
    <w:rsid w:val="00054BF7"/>
    <w:rsid w:val="00054C0F"/>
    <w:rsid w:val="00054C73"/>
    <w:rsid w:val="00054D1D"/>
    <w:rsid w:val="00054D73"/>
    <w:rsid w:val="00054D79"/>
    <w:rsid w:val="00054DBF"/>
    <w:rsid w:val="00054EE3"/>
    <w:rsid w:val="00054F41"/>
    <w:rsid w:val="00054FCD"/>
    <w:rsid w:val="00054FD8"/>
    <w:rsid w:val="0005508D"/>
    <w:rsid w:val="000550A7"/>
    <w:rsid w:val="00055103"/>
    <w:rsid w:val="00055275"/>
    <w:rsid w:val="00055279"/>
    <w:rsid w:val="000552D0"/>
    <w:rsid w:val="000552FF"/>
    <w:rsid w:val="000553AD"/>
    <w:rsid w:val="000553AE"/>
    <w:rsid w:val="000553CD"/>
    <w:rsid w:val="000555A3"/>
    <w:rsid w:val="000555F4"/>
    <w:rsid w:val="00055623"/>
    <w:rsid w:val="00055674"/>
    <w:rsid w:val="00055691"/>
    <w:rsid w:val="00055693"/>
    <w:rsid w:val="000556AB"/>
    <w:rsid w:val="000556E6"/>
    <w:rsid w:val="00055712"/>
    <w:rsid w:val="0005574A"/>
    <w:rsid w:val="000557CD"/>
    <w:rsid w:val="0005584C"/>
    <w:rsid w:val="0005584E"/>
    <w:rsid w:val="00055863"/>
    <w:rsid w:val="00055872"/>
    <w:rsid w:val="00055901"/>
    <w:rsid w:val="00055943"/>
    <w:rsid w:val="00055997"/>
    <w:rsid w:val="000559BF"/>
    <w:rsid w:val="00055A7F"/>
    <w:rsid w:val="00055AC5"/>
    <w:rsid w:val="00055AD2"/>
    <w:rsid w:val="00055B36"/>
    <w:rsid w:val="00055BD8"/>
    <w:rsid w:val="00055BDC"/>
    <w:rsid w:val="00055C0D"/>
    <w:rsid w:val="00055C87"/>
    <w:rsid w:val="00055D6F"/>
    <w:rsid w:val="00055DB8"/>
    <w:rsid w:val="00055E2A"/>
    <w:rsid w:val="00055E2F"/>
    <w:rsid w:val="00055E7D"/>
    <w:rsid w:val="00055EBC"/>
    <w:rsid w:val="00055F62"/>
    <w:rsid w:val="00055F8D"/>
    <w:rsid w:val="00055F91"/>
    <w:rsid w:val="00055FAF"/>
    <w:rsid w:val="00055FD3"/>
    <w:rsid w:val="00056019"/>
    <w:rsid w:val="00056042"/>
    <w:rsid w:val="0005604C"/>
    <w:rsid w:val="00056082"/>
    <w:rsid w:val="000560EE"/>
    <w:rsid w:val="0005619C"/>
    <w:rsid w:val="000561F7"/>
    <w:rsid w:val="0005627C"/>
    <w:rsid w:val="000562CE"/>
    <w:rsid w:val="00056359"/>
    <w:rsid w:val="00056365"/>
    <w:rsid w:val="000563D3"/>
    <w:rsid w:val="000563D5"/>
    <w:rsid w:val="00056491"/>
    <w:rsid w:val="000564BE"/>
    <w:rsid w:val="0005652F"/>
    <w:rsid w:val="00056545"/>
    <w:rsid w:val="00056559"/>
    <w:rsid w:val="000565E2"/>
    <w:rsid w:val="000565F4"/>
    <w:rsid w:val="000565F6"/>
    <w:rsid w:val="000565FD"/>
    <w:rsid w:val="00056604"/>
    <w:rsid w:val="00056704"/>
    <w:rsid w:val="00056897"/>
    <w:rsid w:val="000568B4"/>
    <w:rsid w:val="000568F0"/>
    <w:rsid w:val="00056B15"/>
    <w:rsid w:val="00056B39"/>
    <w:rsid w:val="00056B92"/>
    <w:rsid w:val="00056BEE"/>
    <w:rsid w:val="00056C48"/>
    <w:rsid w:val="00056C4C"/>
    <w:rsid w:val="00056C8E"/>
    <w:rsid w:val="00056CAE"/>
    <w:rsid w:val="00056D2F"/>
    <w:rsid w:val="00056D7D"/>
    <w:rsid w:val="00056E14"/>
    <w:rsid w:val="00056F71"/>
    <w:rsid w:val="00056FA3"/>
    <w:rsid w:val="00056FD5"/>
    <w:rsid w:val="0005700E"/>
    <w:rsid w:val="00057042"/>
    <w:rsid w:val="00057114"/>
    <w:rsid w:val="0005711D"/>
    <w:rsid w:val="000571DD"/>
    <w:rsid w:val="00057220"/>
    <w:rsid w:val="00057248"/>
    <w:rsid w:val="00057299"/>
    <w:rsid w:val="0005739C"/>
    <w:rsid w:val="0005742B"/>
    <w:rsid w:val="00057467"/>
    <w:rsid w:val="000574F3"/>
    <w:rsid w:val="00057601"/>
    <w:rsid w:val="00057657"/>
    <w:rsid w:val="000576AE"/>
    <w:rsid w:val="000576B7"/>
    <w:rsid w:val="000576C1"/>
    <w:rsid w:val="0005777A"/>
    <w:rsid w:val="00057796"/>
    <w:rsid w:val="000577D6"/>
    <w:rsid w:val="00057859"/>
    <w:rsid w:val="000579BF"/>
    <w:rsid w:val="000579EB"/>
    <w:rsid w:val="000579FD"/>
    <w:rsid w:val="00057AC3"/>
    <w:rsid w:val="00057AD8"/>
    <w:rsid w:val="00057ADA"/>
    <w:rsid w:val="00057B14"/>
    <w:rsid w:val="00057B46"/>
    <w:rsid w:val="00057B5B"/>
    <w:rsid w:val="00057B68"/>
    <w:rsid w:val="00057BAD"/>
    <w:rsid w:val="00057C33"/>
    <w:rsid w:val="00057CC0"/>
    <w:rsid w:val="00057CF4"/>
    <w:rsid w:val="00057D0A"/>
    <w:rsid w:val="00057D27"/>
    <w:rsid w:val="00057DEF"/>
    <w:rsid w:val="00057E23"/>
    <w:rsid w:val="00057EE0"/>
    <w:rsid w:val="00057F08"/>
    <w:rsid w:val="00057FA3"/>
    <w:rsid w:val="00057FD8"/>
    <w:rsid w:val="00057FE1"/>
    <w:rsid w:val="00060043"/>
    <w:rsid w:val="000600A9"/>
    <w:rsid w:val="000600B4"/>
    <w:rsid w:val="0006011F"/>
    <w:rsid w:val="00060133"/>
    <w:rsid w:val="00060136"/>
    <w:rsid w:val="0006013C"/>
    <w:rsid w:val="0006014D"/>
    <w:rsid w:val="00060221"/>
    <w:rsid w:val="0006022D"/>
    <w:rsid w:val="00060238"/>
    <w:rsid w:val="0006023C"/>
    <w:rsid w:val="000602B4"/>
    <w:rsid w:val="000602FE"/>
    <w:rsid w:val="0006031C"/>
    <w:rsid w:val="00060327"/>
    <w:rsid w:val="00060488"/>
    <w:rsid w:val="000604E9"/>
    <w:rsid w:val="0006051B"/>
    <w:rsid w:val="000605DE"/>
    <w:rsid w:val="00060626"/>
    <w:rsid w:val="00060669"/>
    <w:rsid w:val="000606D5"/>
    <w:rsid w:val="000606FB"/>
    <w:rsid w:val="00060769"/>
    <w:rsid w:val="0006078B"/>
    <w:rsid w:val="000607DF"/>
    <w:rsid w:val="00060835"/>
    <w:rsid w:val="00060870"/>
    <w:rsid w:val="00060872"/>
    <w:rsid w:val="000608AF"/>
    <w:rsid w:val="00060900"/>
    <w:rsid w:val="0006097D"/>
    <w:rsid w:val="00060986"/>
    <w:rsid w:val="000609A6"/>
    <w:rsid w:val="000609FB"/>
    <w:rsid w:val="00060A38"/>
    <w:rsid w:val="00060A6C"/>
    <w:rsid w:val="00060B54"/>
    <w:rsid w:val="00060C33"/>
    <w:rsid w:val="00060CE6"/>
    <w:rsid w:val="00060D06"/>
    <w:rsid w:val="00060D28"/>
    <w:rsid w:val="00060D36"/>
    <w:rsid w:val="00060D7B"/>
    <w:rsid w:val="00060DA8"/>
    <w:rsid w:val="00060DF2"/>
    <w:rsid w:val="00060E0E"/>
    <w:rsid w:val="00060E68"/>
    <w:rsid w:val="00060EB5"/>
    <w:rsid w:val="00060EE2"/>
    <w:rsid w:val="00060F02"/>
    <w:rsid w:val="00060F22"/>
    <w:rsid w:val="00060F70"/>
    <w:rsid w:val="00060F90"/>
    <w:rsid w:val="00060FDB"/>
    <w:rsid w:val="00061053"/>
    <w:rsid w:val="0006111C"/>
    <w:rsid w:val="00061160"/>
    <w:rsid w:val="00061178"/>
    <w:rsid w:val="00061194"/>
    <w:rsid w:val="000611FD"/>
    <w:rsid w:val="00061204"/>
    <w:rsid w:val="000612BA"/>
    <w:rsid w:val="000612D5"/>
    <w:rsid w:val="00061329"/>
    <w:rsid w:val="0006132A"/>
    <w:rsid w:val="000613C6"/>
    <w:rsid w:val="000613F2"/>
    <w:rsid w:val="00061425"/>
    <w:rsid w:val="00061445"/>
    <w:rsid w:val="000614CF"/>
    <w:rsid w:val="00061543"/>
    <w:rsid w:val="0006157E"/>
    <w:rsid w:val="000615C6"/>
    <w:rsid w:val="0006169C"/>
    <w:rsid w:val="000616AB"/>
    <w:rsid w:val="00061704"/>
    <w:rsid w:val="0006178E"/>
    <w:rsid w:val="000617A0"/>
    <w:rsid w:val="0006180E"/>
    <w:rsid w:val="0006185D"/>
    <w:rsid w:val="000618FA"/>
    <w:rsid w:val="000619A0"/>
    <w:rsid w:val="000619AA"/>
    <w:rsid w:val="000619FB"/>
    <w:rsid w:val="00061A0E"/>
    <w:rsid w:val="00061A97"/>
    <w:rsid w:val="00061B11"/>
    <w:rsid w:val="00061B4D"/>
    <w:rsid w:val="00061C5A"/>
    <w:rsid w:val="00061C6F"/>
    <w:rsid w:val="00061D17"/>
    <w:rsid w:val="00061D56"/>
    <w:rsid w:val="00061E73"/>
    <w:rsid w:val="00061EAA"/>
    <w:rsid w:val="00061EF6"/>
    <w:rsid w:val="00061F3A"/>
    <w:rsid w:val="00061FA7"/>
    <w:rsid w:val="0006207F"/>
    <w:rsid w:val="000620CB"/>
    <w:rsid w:val="000620FF"/>
    <w:rsid w:val="00062165"/>
    <w:rsid w:val="00062179"/>
    <w:rsid w:val="000621D6"/>
    <w:rsid w:val="0006222C"/>
    <w:rsid w:val="00062261"/>
    <w:rsid w:val="000622B3"/>
    <w:rsid w:val="000622CA"/>
    <w:rsid w:val="00062526"/>
    <w:rsid w:val="0006254E"/>
    <w:rsid w:val="000625CE"/>
    <w:rsid w:val="000626AE"/>
    <w:rsid w:val="000627AE"/>
    <w:rsid w:val="00062812"/>
    <w:rsid w:val="00062828"/>
    <w:rsid w:val="0006285F"/>
    <w:rsid w:val="000629C5"/>
    <w:rsid w:val="000629E8"/>
    <w:rsid w:val="00062A77"/>
    <w:rsid w:val="00062A7F"/>
    <w:rsid w:val="00062A85"/>
    <w:rsid w:val="00062B18"/>
    <w:rsid w:val="00062B3D"/>
    <w:rsid w:val="00062B6C"/>
    <w:rsid w:val="00062BE5"/>
    <w:rsid w:val="00062C19"/>
    <w:rsid w:val="00062C85"/>
    <w:rsid w:val="00062DA9"/>
    <w:rsid w:val="00062E1A"/>
    <w:rsid w:val="00062EE8"/>
    <w:rsid w:val="00062F3D"/>
    <w:rsid w:val="00062F9F"/>
    <w:rsid w:val="00062FB2"/>
    <w:rsid w:val="00062FDB"/>
    <w:rsid w:val="00063065"/>
    <w:rsid w:val="0006308E"/>
    <w:rsid w:val="000630DE"/>
    <w:rsid w:val="00063121"/>
    <w:rsid w:val="000631BC"/>
    <w:rsid w:val="000631EC"/>
    <w:rsid w:val="0006320D"/>
    <w:rsid w:val="00063263"/>
    <w:rsid w:val="000632B7"/>
    <w:rsid w:val="000632D0"/>
    <w:rsid w:val="00063329"/>
    <w:rsid w:val="00063340"/>
    <w:rsid w:val="00063350"/>
    <w:rsid w:val="0006337D"/>
    <w:rsid w:val="0006338F"/>
    <w:rsid w:val="000633A2"/>
    <w:rsid w:val="000633B6"/>
    <w:rsid w:val="000633FB"/>
    <w:rsid w:val="00063464"/>
    <w:rsid w:val="00063476"/>
    <w:rsid w:val="000635C3"/>
    <w:rsid w:val="00063617"/>
    <w:rsid w:val="00063901"/>
    <w:rsid w:val="00063964"/>
    <w:rsid w:val="00063997"/>
    <w:rsid w:val="000639D9"/>
    <w:rsid w:val="000639E4"/>
    <w:rsid w:val="00063ABB"/>
    <w:rsid w:val="00063AF6"/>
    <w:rsid w:val="00063AFF"/>
    <w:rsid w:val="00063B02"/>
    <w:rsid w:val="00063B71"/>
    <w:rsid w:val="00063C03"/>
    <w:rsid w:val="00063C2B"/>
    <w:rsid w:val="00063C87"/>
    <w:rsid w:val="00063C91"/>
    <w:rsid w:val="00063CCC"/>
    <w:rsid w:val="00063D1D"/>
    <w:rsid w:val="00063D21"/>
    <w:rsid w:val="00063DF6"/>
    <w:rsid w:val="00063F27"/>
    <w:rsid w:val="00063F3B"/>
    <w:rsid w:val="00063F6C"/>
    <w:rsid w:val="00063F85"/>
    <w:rsid w:val="00063F89"/>
    <w:rsid w:val="00063FAC"/>
    <w:rsid w:val="0006409A"/>
    <w:rsid w:val="000640B0"/>
    <w:rsid w:val="000640E4"/>
    <w:rsid w:val="00064120"/>
    <w:rsid w:val="0006417D"/>
    <w:rsid w:val="000641BD"/>
    <w:rsid w:val="000641C4"/>
    <w:rsid w:val="00064211"/>
    <w:rsid w:val="00064258"/>
    <w:rsid w:val="000642BB"/>
    <w:rsid w:val="000642F4"/>
    <w:rsid w:val="0006431A"/>
    <w:rsid w:val="000643A2"/>
    <w:rsid w:val="000643C6"/>
    <w:rsid w:val="000643F5"/>
    <w:rsid w:val="0006447E"/>
    <w:rsid w:val="00064540"/>
    <w:rsid w:val="00064549"/>
    <w:rsid w:val="000645E9"/>
    <w:rsid w:val="000645FA"/>
    <w:rsid w:val="00064653"/>
    <w:rsid w:val="00064736"/>
    <w:rsid w:val="0006484E"/>
    <w:rsid w:val="00064857"/>
    <w:rsid w:val="00064924"/>
    <w:rsid w:val="00064934"/>
    <w:rsid w:val="00064948"/>
    <w:rsid w:val="00064A2C"/>
    <w:rsid w:val="00064A73"/>
    <w:rsid w:val="00064A75"/>
    <w:rsid w:val="00064BAA"/>
    <w:rsid w:val="00064C08"/>
    <w:rsid w:val="00064C8C"/>
    <w:rsid w:val="00064C8D"/>
    <w:rsid w:val="00064CA1"/>
    <w:rsid w:val="00064CAA"/>
    <w:rsid w:val="00064CD3"/>
    <w:rsid w:val="00064D1E"/>
    <w:rsid w:val="00064D79"/>
    <w:rsid w:val="00064DDF"/>
    <w:rsid w:val="00064DF9"/>
    <w:rsid w:val="00064E5C"/>
    <w:rsid w:val="00064E89"/>
    <w:rsid w:val="00064F09"/>
    <w:rsid w:val="00064F10"/>
    <w:rsid w:val="00064F1C"/>
    <w:rsid w:val="00064F33"/>
    <w:rsid w:val="00064FA9"/>
    <w:rsid w:val="00065055"/>
    <w:rsid w:val="00065093"/>
    <w:rsid w:val="000650CA"/>
    <w:rsid w:val="000651C9"/>
    <w:rsid w:val="000651CB"/>
    <w:rsid w:val="000651D9"/>
    <w:rsid w:val="0006522C"/>
    <w:rsid w:val="0006523C"/>
    <w:rsid w:val="0006525B"/>
    <w:rsid w:val="000652A0"/>
    <w:rsid w:val="000652E4"/>
    <w:rsid w:val="000653F5"/>
    <w:rsid w:val="000653F6"/>
    <w:rsid w:val="0006541A"/>
    <w:rsid w:val="0006547E"/>
    <w:rsid w:val="000654ED"/>
    <w:rsid w:val="0006550D"/>
    <w:rsid w:val="00065640"/>
    <w:rsid w:val="0006565D"/>
    <w:rsid w:val="00065679"/>
    <w:rsid w:val="00065691"/>
    <w:rsid w:val="00065718"/>
    <w:rsid w:val="0006586F"/>
    <w:rsid w:val="000658B6"/>
    <w:rsid w:val="00065960"/>
    <w:rsid w:val="00065989"/>
    <w:rsid w:val="00065A09"/>
    <w:rsid w:val="00065A36"/>
    <w:rsid w:val="00065ABC"/>
    <w:rsid w:val="00065B12"/>
    <w:rsid w:val="00065B80"/>
    <w:rsid w:val="00065BA9"/>
    <w:rsid w:val="00065BAE"/>
    <w:rsid w:val="00065BD5"/>
    <w:rsid w:val="00065BF4"/>
    <w:rsid w:val="00065C95"/>
    <w:rsid w:val="00065CA6"/>
    <w:rsid w:val="00065CF6"/>
    <w:rsid w:val="00065D69"/>
    <w:rsid w:val="00065D6C"/>
    <w:rsid w:val="00065D8B"/>
    <w:rsid w:val="00065DBE"/>
    <w:rsid w:val="00065DD6"/>
    <w:rsid w:val="00065E66"/>
    <w:rsid w:val="00065E81"/>
    <w:rsid w:val="00065E86"/>
    <w:rsid w:val="00065FA2"/>
    <w:rsid w:val="00066046"/>
    <w:rsid w:val="0006604C"/>
    <w:rsid w:val="00066069"/>
    <w:rsid w:val="0006607F"/>
    <w:rsid w:val="00066117"/>
    <w:rsid w:val="00066138"/>
    <w:rsid w:val="0006618E"/>
    <w:rsid w:val="000662C2"/>
    <w:rsid w:val="00066377"/>
    <w:rsid w:val="00066422"/>
    <w:rsid w:val="00066442"/>
    <w:rsid w:val="00066463"/>
    <w:rsid w:val="00066481"/>
    <w:rsid w:val="000664AA"/>
    <w:rsid w:val="00066597"/>
    <w:rsid w:val="000665B8"/>
    <w:rsid w:val="000666A9"/>
    <w:rsid w:val="00066725"/>
    <w:rsid w:val="00066757"/>
    <w:rsid w:val="00066772"/>
    <w:rsid w:val="00066779"/>
    <w:rsid w:val="00066861"/>
    <w:rsid w:val="00066865"/>
    <w:rsid w:val="000668BF"/>
    <w:rsid w:val="0006692F"/>
    <w:rsid w:val="00066984"/>
    <w:rsid w:val="000669AD"/>
    <w:rsid w:val="00066A3E"/>
    <w:rsid w:val="00066A41"/>
    <w:rsid w:val="00066A91"/>
    <w:rsid w:val="00066A93"/>
    <w:rsid w:val="00066AB1"/>
    <w:rsid w:val="00066AFA"/>
    <w:rsid w:val="00066B76"/>
    <w:rsid w:val="00066BB0"/>
    <w:rsid w:val="00066C3D"/>
    <w:rsid w:val="00066C69"/>
    <w:rsid w:val="00066D0B"/>
    <w:rsid w:val="00066D97"/>
    <w:rsid w:val="00066DF6"/>
    <w:rsid w:val="00066E20"/>
    <w:rsid w:val="00066EEC"/>
    <w:rsid w:val="00066EF2"/>
    <w:rsid w:val="00066F84"/>
    <w:rsid w:val="00066F89"/>
    <w:rsid w:val="00066FAF"/>
    <w:rsid w:val="00066FB5"/>
    <w:rsid w:val="00066FF8"/>
    <w:rsid w:val="00067060"/>
    <w:rsid w:val="000670E6"/>
    <w:rsid w:val="000671A9"/>
    <w:rsid w:val="000671FB"/>
    <w:rsid w:val="0006728C"/>
    <w:rsid w:val="0006739C"/>
    <w:rsid w:val="000673CF"/>
    <w:rsid w:val="000674B2"/>
    <w:rsid w:val="000675AD"/>
    <w:rsid w:val="000675D6"/>
    <w:rsid w:val="000675D7"/>
    <w:rsid w:val="0006760E"/>
    <w:rsid w:val="000676B1"/>
    <w:rsid w:val="000676E3"/>
    <w:rsid w:val="000677C1"/>
    <w:rsid w:val="00067814"/>
    <w:rsid w:val="00067852"/>
    <w:rsid w:val="0006786C"/>
    <w:rsid w:val="000678EA"/>
    <w:rsid w:val="00067904"/>
    <w:rsid w:val="00067920"/>
    <w:rsid w:val="0006797C"/>
    <w:rsid w:val="00067980"/>
    <w:rsid w:val="000679DA"/>
    <w:rsid w:val="00067A01"/>
    <w:rsid w:val="00067A4F"/>
    <w:rsid w:val="00067A9E"/>
    <w:rsid w:val="00067AB1"/>
    <w:rsid w:val="00067ABD"/>
    <w:rsid w:val="00067B5B"/>
    <w:rsid w:val="00067B68"/>
    <w:rsid w:val="00067B72"/>
    <w:rsid w:val="00067B87"/>
    <w:rsid w:val="00067BAD"/>
    <w:rsid w:val="00067C34"/>
    <w:rsid w:val="00067C8F"/>
    <w:rsid w:val="00067CD2"/>
    <w:rsid w:val="00067D62"/>
    <w:rsid w:val="00067F00"/>
    <w:rsid w:val="00067F03"/>
    <w:rsid w:val="00067F83"/>
    <w:rsid w:val="00067F93"/>
    <w:rsid w:val="00067FBA"/>
    <w:rsid w:val="00067FC9"/>
    <w:rsid w:val="0007002E"/>
    <w:rsid w:val="0007003A"/>
    <w:rsid w:val="000700B8"/>
    <w:rsid w:val="000700EC"/>
    <w:rsid w:val="00070193"/>
    <w:rsid w:val="00070198"/>
    <w:rsid w:val="00070240"/>
    <w:rsid w:val="00070278"/>
    <w:rsid w:val="000702BD"/>
    <w:rsid w:val="000702C2"/>
    <w:rsid w:val="00070303"/>
    <w:rsid w:val="00070313"/>
    <w:rsid w:val="00070325"/>
    <w:rsid w:val="0007037F"/>
    <w:rsid w:val="000703B8"/>
    <w:rsid w:val="000703BB"/>
    <w:rsid w:val="000704E1"/>
    <w:rsid w:val="000704FB"/>
    <w:rsid w:val="00070510"/>
    <w:rsid w:val="00070525"/>
    <w:rsid w:val="0007054E"/>
    <w:rsid w:val="00070558"/>
    <w:rsid w:val="000705AE"/>
    <w:rsid w:val="00070639"/>
    <w:rsid w:val="0007064C"/>
    <w:rsid w:val="000706CE"/>
    <w:rsid w:val="000706F5"/>
    <w:rsid w:val="000707BF"/>
    <w:rsid w:val="000707CF"/>
    <w:rsid w:val="000707D8"/>
    <w:rsid w:val="000707F0"/>
    <w:rsid w:val="0007080C"/>
    <w:rsid w:val="000708FC"/>
    <w:rsid w:val="00070981"/>
    <w:rsid w:val="00070A11"/>
    <w:rsid w:val="00070A25"/>
    <w:rsid w:val="00070A32"/>
    <w:rsid w:val="00070A56"/>
    <w:rsid w:val="00070AB6"/>
    <w:rsid w:val="00070B00"/>
    <w:rsid w:val="00070B14"/>
    <w:rsid w:val="00070B2D"/>
    <w:rsid w:val="00070B60"/>
    <w:rsid w:val="00070B8E"/>
    <w:rsid w:val="00070D47"/>
    <w:rsid w:val="00070E43"/>
    <w:rsid w:val="00070E6B"/>
    <w:rsid w:val="00070EDE"/>
    <w:rsid w:val="00070F16"/>
    <w:rsid w:val="00070F6A"/>
    <w:rsid w:val="00070FC4"/>
    <w:rsid w:val="00070FFF"/>
    <w:rsid w:val="00071041"/>
    <w:rsid w:val="00071110"/>
    <w:rsid w:val="000711BF"/>
    <w:rsid w:val="000711F1"/>
    <w:rsid w:val="00071213"/>
    <w:rsid w:val="0007123E"/>
    <w:rsid w:val="000712B4"/>
    <w:rsid w:val="0007130C"/>
    <w:rsid w:val="0007133C"/>
    <w:rsid w:val="00071354"/>
    <w:rsid w:val="0007145F"/>
    <w:rsid w:val="00071477"/>
    <w:rsid w:val="00071483"/>
    <w:rsid w:val="0007148E"/>
    <w:rsid w:val="0007156D"/>
    <w:rsid w:val="0007157B"/>
    <w:rsid w:val="0007159A"/>
    <w:rsid w:val="00071647"/>
    <w:rsid w:val="000716B9"/>
    <w:rsid w:val="0007176C"/>
    <w:rsid w:val="00071771"/>
    <w:rsid w:val="00071809"/>
    <w:rsid w:val="000718B8"/>
    <w:rsid w:val="000718C9"/>
    <w:rsid w:val="000718FC"/>
    <w:rsid w:val="00071929"/>
    <w:rsid w:val="0007192D"/>
    <w:rsid w:val="000719C6"/>
    <w:rsid w:val="00071A44"/>
    <w:rsid w:val="00071A83"/>
    <w:rsid w:val="00071A99"/>
    <w:rsid w:val="00071B33"/>
    <w:rsid w:val="00071B4E"/>
    <w:rsid w:val="00071B77"/>
    <w:rsid w:val="00071BFF"/>
    <w:rsid w:val="00071C81"/>
    <w:rsid w:val="00071DAC"/>
    <w:rsid w:val="00071DCE"/>
    <w:rsid w:val="00071E6A"/>
    <w:rsid w:val="00071E8F"/>
    <w:rsid w:val="00071E91"/>
    <w:rsid w:val="00071E9D"/>
    <w:rsid w:val="00071EAE"/>
    <w:rsid w:val="00071F2B"/>
    <w:rsid w:val="00071F46"/>
    <w:rsid w:val="00071F4C"/>
    <w:rsid w:val="00071F86"/>
    <w:rsid w:val="00071FEB"/>
    <w:rsid w:val="00072077"/>
    <w:rsid w:val="0007208E"/>
    <w:rsid w:val="000720A5"/>
    <w:rsid w:val="000720EF"/>
    <w:rsid w:val="00072105"/>
    <w:rsid w:val="0007210E"/>
    <w:rsid w:val="000721AE"/>
    <w:rsid w:val="000721BB"/>
    <w:rsid w:val="000721F3"/>
    <w:rsid w:val="00072269"/>
    <w:rsid w:val="00072308"/>
    <w:rsid w:val="00072309"/>
    <w:rsid w:val="0007231D"/>
    <w:rsid w:val="00072343"/>
    <w:rsid w:val="000723A3"/>
    <w:rsid w:val="000723A5"/>
    <w:rsid w:val="000723A7"/>
    <w:rsid w:val="0007241B"/>
    <w:rsid w:val="000724C3"/>
    <w:rsid w:val="00072535"/>
    <w:rsid w:val="000725BF"/>
    <w:rsid w:val="00072632"/>
    <w:rsid w:val="0007268C"/>
    <w:rsid w:val="0007269B"/>
    <w:rsid w:val="000726D2"/>
    <w:rsid w:val="000726ED"/>
    <w:rsid w:val="0007270F"/>
    <w:rsid w:val="000727BF"/>
    <w:rsid w:val="000727E7"/>
    <w:rsid w:val="00072803"/>
    <w:rsid w:val="00072849"/>
    <w:rsid w:val="00072873"/>
    <w:rsid w:val="000728B2"/>
    <w:rsid w:val="000728E1"/>
    <w:rsid w:val="00072908"/>
    <w:rsid w:val="0007292A"/>
    <w:rsid w:val="00072936"/>
    <w:rsid w:val="00072956"/>
    <w:rsid w:val="00072975"/>
    <w:rsid w:val="00072A59"/>
    <w:rsid w:val="00072A9F"/>
    <w:rsid w:val="00072AC9"/>
    <w:rsid w:val="00072B2D"/>
    <w:rsid w:val="00072B92"/>
    <w:rsid w:val="00072BE9"/>
    <w:rsid w:val="00072BF1"/>
    <w:rsid w:val="00072C5A"/>
    <w:rsid w:val="00072C76"/>
    <w:rsid w:val="00072CBF"/>
    <w:rsid w:val="00072D57"/>
    <w:rsid w:val="0007308C"/>
    <w:rsid w:val="00073191"/>
    <w:rsid w:val="000731DE"/>
    <w:rsid w:val="000731E5"/>
    <w:rsid w:val="000731F5"/>
    <w:rsid w:val="00073219"/>
    <w:rsid w:val="00073275"/>
    <w:rsid w:val="00073282"/>
    <w:rsid w:val="00073286"/>
    <w:rsid w:val="000732B8"/>
    <w:rsid w:val="000732B9"/>
    <w:rsid w:val="00073334"/>
    <w:rsid w:val="00073347"/>
    <w:rsid w:val="0007335B"/>
    <w:rsid w:val="000733AB"/>
    <w:rsid w:val="000733E9"/>
    <w:rsid w:val="0007346D"/>
    <w:rsid w:val="0007348B"/>
    <w:rsid w:val="00073552"/>
    <w:rsid w:val="0007361A"/>
    <w:rsid w:val="00073640"/>
    <w:rsid w:val="00073710"/>
    <w:rsid w:val="00073726"/>
    <w:rsid w:val="0007374C"/>
    <w:rsid w:val="00073787"/>
    <w:rsid w:val="0007379E"/>
    <w:rsid w:val="000738EE"/>
    <w:rsid w:val="000738F5"/>
    <w:rsid w:val="00073A0B"/>
    <w:rsid w:val="00073A3C"/>
    <w:rsid w:val="00073A60"/>
    <w:rsid w:val="00073ACE"/>
    <w:rsid w:val="00073B21"/>
    <w:rsid w:val="00073B31"/>
    <w:rsid w:val="00073C4B"/>
    <w:rsid w:val="00073CCB"/>
    <w:rsid w:val="00073CE0"/>
    <w:rsid w:val="00073CF5"/>
    <w:rsid w:val="00073D12"/>
    <w:rsid w:val="00073D79"/>
    <w:rsid w:val="00073D94"/>
    <w:rsid w:val="00073E6B"/>
    <w:rsid w:val="00073EA2"/>
    <w:rsid w:val="00073ED3"/>
    <w:rsid w:val="00073EF6"/>
    <w:rsid w:val="00073FD5"/>
    <w:rsid w:val="0007404E"/>
    <w:rsid w:val="00074096"/>
    <w:rsid w:val="000740D1"/>
    <w:rsid w:val="00074152"/>
    <w:rsid w:val="0007418C"/>
    <w:rsid w:val="00074197"/>
    <w:rsid w:val="00074299"/>
    <w:rsid w:val="000742C3"/>
    <w:rsid w:val="00074415"/>
    <w:rsid w:val="00074444"/>
    <w:rsid w:val="00074489"/>
    <w:rsid w:val="000744CA"/>
    <w:rsid w:val="00074502"/>
    <w:rsid w:val="0007456E"/>
    <w:rsid w:val="00074577"/>
    <w:rsid w:val="00074705"/>
    <w:rsid w:val="000747BA"/>
    <w:rsid w:val="000747C3"/>
    <w:rsid w:val="0007491E"/>
    <w:rsid w:val="000749C7"/>
    <w:rsid w:val="00074A00"/>
    <w:rsid w:val="00074A15"/>
    <w:rsid w:val="00074A72"/>
    <w:rsid w:val="00074AF1"/>
    <w:rsid w:val="00074C24"/>
    <w:rsid w:val="00074C40"/>
    <w:rsid w:val="00074C93"/>
    <w:rsid w:val="00074C94"/>
    <w:rsid w:val="00074CF0"/>
    <w:rsid w:val="00074D2C"/>
    <w:rsid w:val="00074D6B"/>
    <w:rsid w:val="00074DC5"/>
    <w:rsid w:val="00074E2B"/>
    <w:rsid w:val="00074F30"/>
    <w:rsid w:val="00074F5C"/>
    <w:rsid w:val="00074FF9"/>
    <w:rsid w:val="0007506A"/>
    <w:rsid w:val="0007506C"/>
    <w:rsid w:val="000750B8"/>
    <w:rsid w:val="000750BF"/>
    <w:rsid w:val="0007514F"/>
    <w:rsid w:val="0007518D"/>
    <w:rsid w:val="000751E7"/>
    <w:rsid w:val="00075235"/>
    <w:rsid w:val="00075239"/>
    <w:rsid w:val="00075406"/>
    <w:rsid w:val="00075410"/>
    <w:rsid w:val="000754CB"/>
    <w:rsid w:val="000754DB"/>
    <w:rsid w:val="00075555"/>
    <w:rsid w:val="0007564A"/>
    <w:rsid w:val="00075671"/>
    <w:rsid w:val="0007568F"/>
    <w:rsid w:val="00075766"/>
    <w:rsid w:val="00075771"/>
    <w:rsid w:val="00075B6C"/>
    <w:rsid w:val="00075BA4"/>
    <w:rsid w:val="00075BD0"/>
    <w:rsid w:val="00075CF1"/>
    <w:rsid w:val="00075D34"/>
    <w:rsid w:val="00075E00"/>
    <w:rsid w:val="00075E6C"/>
    <w:rsid w:val="00075E8D"/>
    <w:rsid w:val="00075EA2"/>
    <w:rsid w:val="00075F15"/>
    <w:rsid w:val="00075F17"/>
    <w:rsid w:val="00075F22"/>
    <w:rsid w:val="00075F4E"/>
    <w:rsid w:val="00075F92"/>
    <w:rsid w:val="00076107"/>
    <w:rsid w:val="00076201"/>
    <w:rsid w:val="000762BD"/>
    <w:rsid w:val="000762CB"/>
    <w:rsid w:val="000762EF"/>
    <w:rsid w:val="00076302"/>
    <w:rsid w:val="00076312"/>
    <w:rsid w:val="0007636D"/>
    <w:rsid w:val="000763E1"/>
    <w:rsid w:val="00076484"/>
    <w:rsid w:val="00076627"/>
    <w:rsid w:val="0007662A"/>
    <w:rsid w:val="00076751"/>
    <w:rsid w:val="00076757"/>
    <w:rsid w:val="000767A8"/>
    <w:rsid w:val="0007680B"/>
    <w:rsid w:val="00076845"/>
    <w:rsid w:val="000768AE"/>
    <w:rsid w:val="00076970"/>
    <w:rsid w:val="00076992"/>
    <w:rsid w:val="000769EC"/>
    <w:rsid w:val="000769EF"/>
    <w:rsid w:val="00076A5A"/>
    <w:rsid w:val="00076AD4"/>
    <w:rsid w:val="00076BC4"/>
    <w:rsid w:val="00076CE6"/>
    <w:rsid w:val="00076D38"/>
    <w:rsid w:val="00076D49"/>
    <w:rsid w:val="00076E25"/>
    <w:rsid w:val="00076FD7"/>
    <w:rsid w:val="00077004"/>
    <w:rsid w:val="000770C8"/>
    <w:rsid w:val="000770EE"/>
    <w:rsid w:val="000770FA"/>
    <w:rsid w:val="00077114"/>
    <w:rsid w:val="00077165"/>
    <w:rsid w:val="000771B4"/>
    <w:rsid w:val="000771CC"/>
    <w:rsid w:val="0007720C"/>
    <w:rsid w:val="00077250"/>
    <w:rsid w:val="0007728F"/>
    <w:rsid w:val="00077297"/>
    <w:rsid w:val="0007736C"/>
    <w:rsid w:val="0007738A"/>
    <w:rsid w:val="000773A7"/>
    <w:rsid w:val="000773E3"/>
    <w:rsid w:val="000773F1"/>
    <w:rsid w:val="000774F0"/>
    <w:rsid w:val="00077589"/>
    <w:rsid w:val="00077710"/>
    <w:rsid w:val="0007777A"/>
    <w:rsid w:val="00077864"/>
    <w:rsid w:val="0007789F"/>
    <w:rsid w:val="000778C0"/>
    <w:rsid w:val="00077932"/>
    <w:rsid w:val="00077984"/>
    <w:rsid w:val="000779CC"/>
    <w:rsid w:val="00077A59"/>
    <w:rsid w:val="00077A67"/>
    <w:rsid w:val="00077AC9"/>
    <w:rsid w:val="00077ADC"/>
    <w:rsid w:val="00077B06"/>
    <w:rsid w:val="00077B26"/>
    <w:rsid w:val="00077B40"/>
    <w:rsid w:val="00077B48"/>
    <w:rsid w:val="00077B4B"/>
    <w:rsid w:val="00077B86"/>
    <w:rsid w:val="00077C93"/>
    <w:rsid w:val="00077C94"/>
    <w:rsid w:val="00077C96"/>
    <w:rsid w:val="00077CFD"/>
    <w:rsid w:val="00077D00"/>
    <w:rsid w:val="00077DBA"/>
    <w:rsid w:val="00077DCC"/>
    <w:rsid w:val="00077E97"/>
    <w:rsid w:val="00077EB3"/>
    <w:rsid w:val="00077EED"/>
    <w:rsid w:val="00077EEE"/>
    <w:rsid w:val="00080057"/>
    <w:rsid w:val="0008007F"/>
    <w:rsid w:val="0008019A"/>
    <w:rsid w:val="00080204"/>
    <w:rsid w:val="0008020E"/>
    <w:rsid w:val="00080372"/>
    <w:rsid w:val="000803E5"/>
    <w:rsid w:val="00080430"/>
    <w:rsid w:val="00080437"/>
    <w:rsid w:val="000804C3"/>
    <w:rsid w:val="000805E0"/>
    <w:rsid w:val="000805F8"/>
    <w:rsid w:val="0008067F"/>
    <w:rsid w:val="000806FE"/>
    <w:rsid w:val="0008072C"/>
    <w:rsid w:val="0008072D"/>
    <w:rsid w:val="00080751"/>
    <w:rsid w:val="000807B7"/>
    <w:rsid w:val="00080820"/>
    <w:rsid w:val="000808AB"/>
    <w:rsid w:val="000809C3"/>
    <w:rsid w:val="000809E8"/>
    <w:rsid w:val="00080A0B"/>
    <w:rsid w:val="00080A24"/>
    <w:rsid w:val="00080A33"/>
    <w:rsid w:val="00080A38"/>
    <w:rsid w:val="00080A63"/>
    <w:rsid w:val="00080A78"/>
    <w:rsid w:val="00080AB9"/>
    <w:rsid w:val="00080B7D"/>
    <w:rsid w:val="00080BA5"/>
    <w:rsid w:val="00080BC5"/>
    <w:rsid w:val="00080C1A"/>
    <w:rsid w:val="00080CED"/>
    <w:rsid w:val="00080DEE"/>
    <w:rsid w:val="00080E15"/>
    <w:rsid w:val="00080E49"/>
    <w:rsid w:val="00080EAC"/>
    <w:rsid w:val="00080EC4"/>
    <w:rsid w:val="00080FD1"/>
    <w:rsid w:val="000810B5"/>
    <w:rsid w:val="00081174"/>
    <w:rsid w:val="000811ED"/>
    <w:rsid w:val="00081227"/>
    <w:rsid w:val="000812FD"/>
    <w:rsid w:val="00081364"/>
    <w:rsid w:val="0008137E"/>
    <w:rsid w:val="00081425"/>
    <w:rsid w:val="000814CC"/>
    <w:rsid w:val="000814E2"/>
    <w:rsid w:val="00081582"/>
    <w:rsid w:val="0008161F"/>
    <w:rsid w:val="00081700"/>
    <w:rsid w:val="0008174F"/>
    <w:rsid w:val="000817BE"/>
    <w:rsid w:val="00081821"/>
    <w:rsid w:val="000818C0"/>
    <w:rsid w:val="0008194B"/>
    <w:rsid w:val="00081952"/>
    <w:rsid w:val="00081961"/>
    <w:rsid w:val="0008199A"/>
    <w:rsid w:val="00081B65"/>
    <w:rsid w:val="00081BA2"/>
    <w:rsid w:val="00081BB3"/>
    <w:rsid w:val="00081C03"/>
    <w:rsid w:val="00081C1D"/>
    <w:rsid w:val="00081C55"/>
    <w:rsid w:val="00081D53"/>
    <w:rsid w:val="00081D54"/>
    <w:rsid w:val="00081DBD"/>
    <w:rsid w:val="00081DDD"/>
    <w:rsid w:val="00081E44"/>
    <w:rsid w:val="00081E59"/>
    <w:rsid w:val="00081F9E"/>
    <w:rsid w:val="00081FD5"/>
    <w:rsid w:val="00081FEF"/>
    <w:rsid w:val="00081FF7"/>
    <w:rsid w:val="00082054"/>
    <w:rsid w:val="000820BF"/>
    <w:rsid w:val="00082183"/>
    <w:rsid w:val="000821B8"/>
    <w:rsid w:val="000822D4"/>
    <w:rsid w:val="00082468"/>
    <w:rsid w:val="000824F1"/>
    <w:rsid w:val="00082541"/>
    <w:rsid w:val="0008255A"/>
    <w:rsid w:val="000825E5"/>
    <w:rsid w:val="000825E7"/>
    <w:rsid w:val="0008261D"/>
    <w:rsid w:val="0008265C"/>
    <w:rsid w:val="0008267F"/>
    <w:rsid w:val="000826A2"/>
    <w:rsid w:val="00082718"/>
    <w:rsid w:val="00082826"/>
    <w:rsid w:val="000828A2"/>
    <w:rsid w:val="000828F2"/>
    <w:rsid w:val="0008297D"/>
    <w:rsid w:val="000829DA"/>
    <w:rsid w:val="00082AB6"/>
    <w:rsid w:val="00082BB2"/>
    <w:rsid w:val="00082C16"/>
    <w:rsid w:val="00082C1C"/>
    <w:rsid w:val="00082C4B"/>
    <w:rsid w:val="00082CA8"/>
    <w:rsid w:val="00082D3A"/>
    <w:rsid w:val="00082F04"/>
    <w:rsid w:val="00082F73"/>
    <w:rsid w:val="00082F83"/>
    <w:rsid w:val="00082FD8"/>
    <w:rsid w:val="00083002"/>
    <w:rsid w:val="0008300B"/>
    <w:rsid w:val="000830F9"/>
    <w:rsid w:val="0008311D"/>
    <w:rsid w:val="0008316B"/>
    <w:rsid w:val="00083179"/>
    <w:rsid w:val="0008317D"/>
    <w:rsid w:val="00083223"/>
    <w:rsid w:val="00083260"/>
    <w:rsid w:val="00083271"/>
    <w:rsid w:val="0008329D"/>
    <w:rsid w:val="0008338D"/>
    <w:rsid w:val="0008343F"/>
    <w:rsid w:val="00083472"/>
    <w:rsid w:val="0008347A"/>
    <w:rsid w:val="00083496"/>
    <w:rsid w:val="000834EC"/>
    <w:rsid w:val="00083589"/>
    <w:rsid w:val="00083601"/>
    <w:rsid w:val="00083606"/>
    <w:rsid w:val="00083610"/>
    <w:rsid w:val="0008366A"/>
    <w:rsid w:val="000836AD"/>
    <w:rsid w:val="0008380F"/>
    <w:rsid w:val="00083815"/>
    <w:rsid w:val="0008382B"/>
    <w:rsid w:val="0008382C"/>
    <w:rsid w:val="00083855"/>
    <w:rsid w:val="000838CE"/>
    <w:rsid w:val="0008394B"/>
    <w:rsid w:val="0008395B"/>
    <w:rsid w:val="000839A0"/>
    <w:rsid w:val="000839CE"/>
    <w:rsid w:val="000839D5"/>
    <w:rsid w:val="000839FB"/>
    <w:rsid w:val="00083A37"/>
    <w:rsid w:val="00083A44"/>
    <w:rsid w:val="00083A9B"/>
    <w:rsid w:val="00083AC3"/>
    <w:rsid w:val="00083AE6"/>
    <w:rsid w:val="00083BAB"/>
    <w:rsid w:val="00083C61"/>
    <w:rsid w:val="00083C76"/>
    <w:rsid w:val="00083D89"/>
    <w:rsid w:val="00083E25"/>
    <w:rsid w:val="00083E50"/>
    <w:rsid w:val="00083EBE"/>
    <w:rsid w:val="00083F4B"/>
    <w:rsid w:val="00083FE3"/>
    <w:rsid w:val="0008401D"/>
    <w:rsid w:val="00084088"/>
    <w:rsid w:val="0008409B"/>
    <w:rsid w:val="00084113"/>
    <w:rsid w:val="0008411E"/>
    <w:rsid w:val="00084190"/>
    <w:rsid w:val="00084196"/>
    <w:rsid w:val="00084241"/>
    <w:rsid w:val="00084257"/>
    <w:rsid w:val="00084288"/>
    <w:rsid w:val="000842C8"/>
    <w:rsid w:val="00084336"/>
    <w:rsid w:val="00084489"/>
    <w:rsid w:val="00084492"/>
    <w:rsid w:val="000844A0"/>
    <w:rsid w:val="000844E6"/>
    <w:rsid w:val="0008450F"/>
    <w:rsid w:val="0008451C"/>
    <w:rsid w:val="000845D4"/>
    <w:rsid w:val="00084669"/>
    <w:rsid w:val="000846AF"/>
    <w:rsid w:val="000846C8"/>
    <w:rsid w:val="00084704"/>
    <w:rsid w:val="00084732"/>
    <w:rsid w:val="000847AE"/>
    <w:rsid w:val="00084854"/>
    <w:rsid w:val="000848E6"/>
    <w:rsid w:val="000848E7"/>
    <w:rsid w:val="00084903"/>
    <w:rsid w:val="00084953"/>
    <w:rsid w:val="000849AC"/>
    <w:rsid w:val="00084A73"/>
    <w:rsid w:val="00084A76"/>
    <w:rsid w:val="00084A9A"/>
    <w:rsid w:val="00084B35"/>
    <w:rsid w:val="00084B71"/>
    <w:rsid w:val="00084BB5"/>
    <w:rsid w:val="00084C83"/>
    <w:rsid w:val="00084CEC"/>
    <w:rsid w:val="00084D0E"/>
    <w:rsid w:val="00084D9D"/>
    <w:rsid w:val="00084F45"/>
    <w:rsid w:val="00084F8A"/>
    <w:rsid w:val="00084FBB"/>
    <w:rsid w:val="00085084"/>
    <w:rsid w:val="000850A5"/>
    <w:rsid w:val="000850CA"/>
    <w:rsid w:val="00085220"/>
    <w:rsid w:val="000852B7"/>
    <w:rsid w:val="000852D6"/>
    <w:rsid w:val="0008537E"/>
    <w:rsid w:val="000853C6"/>
    <w:rsid w:val="00085458"/>
    <w:rsid w:val="00085476"/>
    <w:rsid w:val="0008547E"/>
    <w:rsid w:val="00085485"/>
    <w:rsid w:val="00085559"/>
    <w:rsid w:val="000855B5"/>
    <w:rsid w:val="000855F1"/>
    <w:rsid w:val="000856BA"/>
    <w:rsid w:val="000856F6"/>
    <w:rsid w:val="000857BC"/>
    <w:rsid w:val="000857BD"/>
    <w:rsid w:val="00085821"/>
    <w:rsid w:val="0008587A"/>
    <w:rsid w:val="00085894"/>
    <w:rsid w:val="000858D1"/>
    <w:rsid w:val="000858E3"/>
    <w:rsid w:val="00085933"/>
    <w:rsid w:val="00085A34"/>
    <w:rsid w:val="00085AB4"/>
    <w:rsid w:val="00085AC5"/>
    <w:rsid w:val="00085AE5"/>
    <w:rsid w:val="00085B77"/>
    <w:rsid w:val="00085CE7"/>
    <w:rsid w:val="00085D85"/>
    <w:rsid w:val="00085D8D"/>
    <w:rsid w:val="00085DA6"/>
    <w:rsid w:val="00085DC3"/>
    <w:rsid w:val="00085E2C"/>
    <w:rsid w:val="00085E51"/>
    <w:rsid w:val="00085E9A"/>
    <w:rsid w:val="00085EDB"/>
    <w:rsid w:val="00085EEB"/>
    <w:rsid w:val="00085F1D"/>
    <w:rsid w:val="00086080"/>
    <w:rsid w:val="0008614B"/>
    <w:rsid w:val="0008616A"/>
    <w:rsid w:val="0008617C"/>
    <w:rsid w:val="000861A9"/>
    <w:rsid w:val="000861DD"/>
    <w:rsid w:val="00086237"/>
    <w:rsid w:val="00086263"/>
    <w:rsid w:val="00086319"/>
    <w:rsid w:val="00086353"/>
    <w:rsid w:val="00086387"/>
    <w:rsid w:val="00086419"/>
    <w:rsid w:val="00086443"/>
    <w:rsid w:val="000864BB"/>
    <w:rsid w:val="00086679"/>
    <w:rsid w:val="000866D4"/>
    <w:rsid w:val="00086712"/>
    <w:rsid w:val="00086769"/>
    <w:rsid w:val="00086853"/>
    <w:rsid w:val="000868DF"/>
    <w:rsid w:val="00086982"/>
    <w:rsid w:val="00086A95"/>
    <w:rsid w:val="00086A9A"/>
    <w:rsid w:val="00086ACE"/>
    <w:rsid w:val="00086B86"/>
    <w:rsid w:val="00086C1C"/>
    <w:rsid w:val="00086CD8"/>
    <w:rsid w:val="00086D25"/>
    <w:rsid w:val="00086D50"/>
    <w:rsid w:val="00086DE5"/>
    <w:rsid w:val="00086E18"/>
    <w:rsid w:val="00086E1D"/>
    <w:rsid w:val="00086E39"/>
    <w:rsid w:val="00086E3E"/>
    <w:rsid w:val="00086E3F"/>
    <w:rsid w:val="00086E87"/>
    <w:rsid w:val="00086F61"/>
    <w:rsid w:val="0008705E"/>
    <w:rsid w:val="0008707A"/>
    <w:rsid w:val="00087096"/>
    <w:rsid w:val="0008711E"/>
    <w:rsid w:val="00087123"/>
    <w:rsid w:val="000871DE"/>
    <w:rsid w:val="00087206"/>
    <w:rsid w:val="00087215"/>
    <w:rsid w:val="00087280"/>
    <w:rsid w:val="000872D7"/>
    <w:rsid w:val="000872FF"/>
    <w:rsid w:val="000873A3"/>
    <w:rsid w:val="000873C4"/>
    <w:rsid w:val="000873EE"/>
    <w:rsid w:val="00087424"/>
    <w:rsid w:val="00087434"/>
    <w:rsid w:val="0008758A"/>
    <w:rsid w:val="00087673"/>
    <w:rsid w:val="00087699"/>
    <w:rsid w:val="000876CB"/>
    <w:rsid w:val="0008772F"/>
    <w:rsid w:val="00087742"/>
    <w:rsid w:val="00087756"/>
    <w:rsid w:val="00087775"/>
    <w:rsid w:val="0008778F"/>
    <w:rsid w:val="00087860"/>
    <w:rsid w:val="0008787D"/>
    <w:rsid w:val="000878A8"/>
    <w:rsid w:val="00087968"/>
    <w:rsid w:val="000879CE"/>
    <w:rsid w:val="00087A18"/>
    <w:rsid w:val="00087AAF"/>
    <w:rsid w:val="00087C1B"/>
    <w:rsid w:val="00087C55"/>
    <w:rsid w:val="00087C71"/>
    <w:rsid w:val="00087C97"/>
    <w:rsid w:val="00087D29"/>
    <w:rsid w:val="00087D7A"/>
    <w:rsid w:val="00087E68"/>
    <w:rsid w:val="00087E93"/>
    <w:rsid w:val="00087EAB"/>
    <w:rsid w:val="00087F45"/>
    <w:rsid w:val="00087FBE"/>
    <w:rsid w:val="00090008"/>
    <w:rsid w:val="00090026"/>
    <w:rsid w:val="00090027"/>
    <w:rsid w:val="0009003C"/>
    <w:rsid w:val="000900CC"/>
    <w:rsid w:val="00090105"/>
    <w:rsid w:val="0009010F"/>
    <w:rsid w:val="00090117"/>
    <w:rsid w:val="000901A2"/>
    <w:rsid w:val="000901D6"/>
    <w:rsid w:val="00090307"/>
    <w:rsid w:val="00090430"/>
    <w:rsid w:val="0009057B"/>
    <w:rsid w:val="00090644"/>
    <w:rsid w:val="000906D8"/>
    <w:rsid w:val="000907AC"/>
    <w:rsid w:val="00090916"/>
    <w:rsid w:val="00090922"/>
    <w:rsid w:val="00090938"/>
    <w:rsid w:val="0009099E"/>
    <w:rsid w:val="00090A00"/>
    <w:rsid w:val="00090A90"/>
    <w:rsid w:val="00090B2F"/>
    <w:rsid w:val="00090BB0"/>
    <w:rsid w:val="00090C1D"/>
    <w:rsid w:val="00090C6B"/>
    <w:rsid w:val="00090C80"/>
    <w:rsid w:val="00090D2A"/>
    <w:rsid w:val="00090D30"/>
    <w:rsid w:val="00090D3B"/>
    <w:rsid w:val="00090D4B"/>
    <w:rsid w:val="00090D7B"/>
    <w:rsid w:val="00090DE5"/>
    <w:rsid w:val="00090E58"/>
    <w:rsid w:val="00090F2B"/>
    <w:rsid w:val="0009104F"/>
    <w:rsid w:val="000910DD"/>
    <w:rsid w:val="000910FF"/>
    <w:rsid w:val="000911CC"/>
    <w:rsid w:val="000912FA"/>
    <w:rsid w:val="0009137B"/>
    <w:rsid w:val="00091395"/>
    <w:rsid w:val="00091439"/>
    <w:rsid w:val="00091525"/>
    <w:rsid w:val="0009152D"/>
    <w:rsid w:val="0009156C"/>
    <w:rsid w:val="0009157B"/>
    <w:rsid w:val="00091643"/>
    <w:rsid w:val="00091692"/>
    <w:rsid w:val="000916AA"/>
    <w:rsid w:val="00091729"/>
    <w:rsid w:val="0009182C"/>
    <w:rsid w:val="00091899"/>
    <w:rsid w:val="000918CA"/>
    <w:rsid w:val="000918DD"/>
    <w:rsid w:val="00091958"/>
    <w:rsid w:val="000919CB"/>
    <w:rsid w:val="000919F4"/>
    <w:rsid w:val="00091AAA"/>
    <w:rsid w:val="00091AC3"/>
    <w:rsid w:val="00091ADC"/>
    <w:rsid w:val="00091AF5"/>
    <w:rsid w:val="00091B2C"/>
    <w:rsid w:val="00091B3A"/>
    <w:rsid w:val="00091C39"/>
    <w:rsid w:val="00091C63"/>
    <w:rsid w:val="00091D75"/>
    <w:rsid w:val="00091D87"/>
    <w:rsid w:val="00091D8F"/>
    <w:rsid w:val="00091DB2"/>
    <w:rsid w:val="00091E75"/>
    <w:rsid w:val="00091ED9"/>
    <w:rsid w:val="00091F03"/>
    <w:rsid w:val="00091F33"/>
    <w:rsid w:val="00091F36"/>
    <w:rsid w:val="00091F44"/>
    <w:rsid w:val="00091F9C"/>
    <w:rsid w:val="00091FAA"/>
    <w:rsid w:val="00091FDD"/>
    <w:rsid w:val="00092019"/>
    <w:rsid w:val="0009201C"/>
    <w:rsid w:val="0009225C"/>
    <w:rsid w:val="000922D8"/>
    <w:rsid w:val="00092387"/>
    <w:rsid w:val="00092409"/>
    <w:rsid w:val="00092599"/>
    <w:rsid w:val="00092605"/>
    <w:rsid w:val="00092682"/>
    <w:rsid w:val="000926EF"/>
    <w:rsid w:val="000928E9"/>
    <w:rsid w:val="000928F8"/>
    <w:rsid w:val="0009291E"/>
    <w:rsid w:val="00092980"/>
    <w:rsid w:val="00092988"/>
    <w:rsid w:val="0009298D"/>
    <w:rsid w:val="00092A16"/>
    <w:rsid w:val="00092A7F"/>
    <w:rsid w:val="00092AC3"/>
    <w:rsid w:val="00092B41"/>
    <w:rsid w:val="00092BBE"/>
    <w:rsid w:val="00092BF7"/>
    <w:rsid w:val="00092C1B"/>
    <w:rsid w:val="00092C9A"/>
    <w:rsid w:val="00092CDB"/>
    <w:rsid w:val="00092D1C"/>
    <w:rsid w:val="00092D31"/>
    <w:rsid w:val="00092DD4"/>
    <w:rsid w:val="00092E1C"/>
    <w:rsid w:val="00092F40"/>
    <w:rsid w:val="00092F81"/>
    <w:rsid w:val="00092FA5"/>
    <w:rsid w:val="0009314F"/>
    <w:rsid w:val="00093193"/>
    <w:rsid w:val="000931C5"/>
    <w:rsid w:val="00093268"/>
    <w:rsid w:val="000932C6"/>
    <w:rsid w:val="000933CD"/>
    <w:rsid w:val="0009341B"/>
    <w:rsid w:val="0009351F"/>
    <w:rsid w:val="0009354A"/>
    <w:rsid w:val="0009356A"/>
    <w:rsid w:val="00093615"/>
    <w:rsid w:val="000937DA"/>
    <w:rsid w:val="00093804"/>
    <w:rsid w:val="00093812"/>
    <w:rsid w:val="000938B8"/>
    <w:rsid w:val="000938C4"/>
    <w:rsid w:val="00093915"/>
    <w:rsid w:val="00093934"/>
    <w:rsid w:val="0009398B"/>
    <w:rsid w:val="000939BF"/>
    <w:rsid w:val="000939C4"/>
    <w:rsid w:val="00093A59"/>
    <w:rsid w:val="00093B10"/>
    <w:rsid w:val="00093B21"/>
    <w:rsid w:val="00093CAC"/>
    <w:rsid w:val="00093D44"/>
    <w:rsid w:val="00093D70"/>
    <w:rsid w:val="00093D81"/>
    <w:rsid w:val="00093E29"/>
    <w:rsid w:val="00093E68"/>
    <w:rsid w:val="00093E85"/>
    <w:rsid w:val="00093E89"/>
    <w:rsid w:val="00093EEA"/>
    <w:rsid w:val="00093EF2"/>
    <w:rsid w:val="00093EFC"/>
    <w:rsid w:val="00093F34"/>
    <w:rsid w:val="00093F98"/>
    <w:rsid w:val="00093FD7"/>
    <w:rsid w:val="0009407A"/>
    <w:rsid w:val="000940C8"/>
    <w:rsid w:val="000940F0"/>
    <w:rsid w:val="000940FC"/>
    <w:rsid w:val="000941C4"/>
    <w:rsid w:val="00094352"/>
    <w:rsid w:val="00094363"/>
    <w:rsid w:val="0009439B"/>
    <w:rsid w:val="000943AF"/>
    <w:rsid w:val="00094457"/>
    <w:rsid w:val="0009445A"/>
    <w:rsid w:val="000944F0"/>
    <w:rsid w:val="000944FA"/>
    <w:rsid w:val="0009451E"/>
    <w:rsid w:val="00094539"/>
    <w:rsid w:val="00094548"/>
    <w:rsid w:val="00094557"/>
    <w:rsid w:val="000945BA"/>
    <w:rsid w:val="0009469F"/>
    <w:rsid w:val="0009471D"/>
    <w:rsid w:val="0009480E"/>
    <w:rsid w:val="00094867"/>
    <w:rsid w:val="000948D7"/>
    <w:rsid w:val="000948F3"/>
    <w:rsid w:val="00094A29"/>
    <w:rsid w:val="00094A81"/>
    <w:rsid w:val="00094AC3"/>
    <w:rsid w:val="00094AD9"/>
    <w:rsid w:val="00094AEE"/>
    <w:rsid w:val="00094B70"/>
    <w:rsid w:val="00094B7B"/>
    <w:rsid w:val="00094BAA"/>
    <w:rsid w:val="00094C09"/>
    <w:rsid w:val="00094C10"/>
    <w:rsid w:val="00094C86"/>
    <w:rsid w:val="00094CAC"/>
    <w:rsid w:val="00094CC0"/>
    <w:rsid w:val="00094D27"/>
    <w:rsid w:val="00094D2A"/>
    <w:rsid w:val="00094D30"/>
    <w:rsid w:val="00094DA7"/>
    <w:rsid w:val="00094DC8"/>
    <w:rsid w:val="00094E0B"/>
    <w:rsid w:val="00094E5F"/>
    <w:rsid w:val="00094E69"/>
    <w:rsid w:val="00094EC1"/>
    <w:rsid w:val="00094F16"/>
    <w:rsid w:val="00094F4E"/>
    <w:rsid w:val="00094FB4"/>
    <w:rsid w:val="00094FE0"/>
    <w:rsid w:val="0009503D"/>
    <w:rsid w:val="0009505D"/>
    <w:rsid w:val="000950AF"/>
    <w:rsid w:val="0009510F"/>
    <w:rsid w:val="00095167"/>
    <w:rsid w:val="000951AD"/>
    <w:rsid w:val="000951BA"/>
    <w:rsid w:val="0009523C"/>
    <w:rsid w:val="00095335"/>
    <w:rsid w:val="00095417"/>
    <w:rsid w:val="0009554C"/>
    <w:rsid w:val="000955C5"/>
    <w:rsid w:val="000955D6"/>
    <w:rsid w:val="0009565E"/>
    <w:rsid w:val="00095689"/>
    <w:rsid w:val="000956C8"/>
    <w:rsid w:val="00095793"/>
    <w:rsid w:val="000957B9"/>
    <w:rsid w:val="000957D4"/>
    <w:rsid w:val="00095820"/>
    <w:rsid w:val="0009583F"/>
    <w:rsid w:val="00095867"/>
    <w:rsid w:val="00095886"/>
    <w:rsid w:val="0009588D"/>
    <w:rsid w:val="000958D7"/>
    <w:rsid w:val="000959B0"/>
    <w:rsid w:val="00095AD0"/>
    <w:rsid w:val="00095AEA"/>
    <w:rsid w:val="00095B20"/>
    <w:rsid w:val="00095B48"/>
    <w:rsid w:val="00095BE4"/>
    <w:rsid w:val="00095C41"/>
    <w:rsid w:val="00095C4F"/>
    <w:rsid w:val="00095CAE"/>
    <w:rsid w:val="00095D1A"/>
    <w:rsid w:val="00095DB6"/>
    <w:rsid w:val="00095E3B"/>
    <w:rsid w:val="00095E5B"/>
    <w:rsid w:val="00095EE5"/>
    <w:rsid w:val="00095EF5"/>
    <w:rsid w:val="00095F96"/>
    <w:rsid w:val="00095F98"/>
    <w:rsid w:val="00095FB3"/>
    <w:rsid w:val="00095FCA"/>
    <w:rsid w:val="00095FF0"/>
    <w:rsid w:val="00096025"/>
    <w:rsid w:val="00096095"/>
    <w:rsid w:val="000960B3"/>
    <w:rsid w:val="000960BB"/>
    <w:rsid w:val="00096138"/>
    <w:rsid w:val="0009614F"/>
    <w:rsid w:val="0009615A"/>
    <w:rsid w:val="000961A3"/>
    <w:rsid w:val="000961ED"/>
    <w:rsid w:val="00096353"/>
    <w:rsid w:val="00096374"/>
    <w:rsid w:val="0009639F"/>
    <w:rsid w:val="000963CD"/>
    <w:rsid w:val="000963F0"/>
    <w:rsid w:val="00096460"/>
    <w:rsid w:val="0009646E"/>
    <w:rsid w:val="00096491"/>
    <w:rsid w:val="000964F0"/>
    <w:rsid w:val="00096547"/>
    <w:rsid w:val="00096574"/>
    <w:rsid w:val="00096594"/>
    <w:rsid w:val="000965BB"/>
    <w:rsid w:val="000965E4"/>
    <w:rsid w:val="000965E6"/>
    <w:rsid w:val="00096629"/>
    <w:rsid w:val="00096697"/>
    <w:rsid w:val="000966A0"/>
    <w:rsid w:val="000966F6"/>
    <w:rsid w:val="00096755"/>
    <w:rsid w:val="0009690E"/>
    <w:rsid w:val="0009693D"/>
    <w:rsid w:val="000969AE"/>
    <w:rsid w:val="000969C4"/>
    <w:rsid w:val="00096A20"/>
    <w:rsid w:val="00096A3F"/>
    <w:rsid w:val="00096AED"/>
    <w:rsid w:val="00096B8C"/>
    <w:rsid w:val="00096BCF"/>
    <w:rsid w:val="00096C54"/>
    <w:rsid w:val="00096C86"/>
    <w:rsid w:val="00096CF8"/>
    <w:rsid w:val="00096D85"/>
    <w:rsid w:val="00096D93"/>
    <w:rsid w:val="00096DC7"/>
    <w:rsid w:val="00096E29"/>
    <w:rsid w:val="00096E60"/>
    <w:rsid w:val="00096EBC"/>
    <w:rsid w:val="00096F0F"/>
    <w:rsid w:val="00096F2E"/>
    <w:rsid w:val="00096F8D"/>
    <w:rsid w:val="00097015"/>
    <w:rsid w:val="00097074"/>
    <w:rsid w:val="000970EF"/>
    <w:rsid w:val="00097140"/>
    <w:rsid w:val="000971E8"/>
    <w:rsid w:val="0009728B"/>
    <w:rsid w:val="00097322"/>
    <w:rsid w:val="000973E8"/>
    <w:rsid w:val="0009743E"/>
    <w:rsid w:val="00097463"/>
    <w:rsid w:val="00097530"/>
    <w:rsid w:val="00097627"/>
    <w:rsid w:val="0009765B"/>
    <w:rsid w:val="000976B7"/>
    <w:rsid w:val="000976BA"/>
    <w:rsid w:val="000976BE"/>
    <w:rsid w:val="00097730"/>
    <w:rsid w:val="00097759"/>
    <w:rsid w:val="00097775"/>
    <w:rsid w:val="0009777C"/>
    <w:rsid w:val="000977B9"/>
    <w:rsid w:val="000977D9"/>
    <w:rsid w:val="0009783B"/>
    <w:rsid w:val="0009786A"/>
    <w:rsid w:val="000978AA"/>
    <w:rsid w:val="000978B3"/>
    <w:rsid w:val="00097936"/>
    <w:rsid w:val="0009796F"/>
    <w:rsid w:val="00097995"/>
    <w:rsid w:val="0009799F"/>
    <w:rsid w:val="000979B3"/>
    <w:rsid w:val="00097A07"/>
    <w:rsid w:val="00097A2F"/>
    <w:rsid w:val="00097B17"/>
    <w:rsid w:val="00097C3B"/>
    <w:rsid w:val="00097C52"/>
    <w:rsid w:val="00097D19"/>
    <w:rsid w:val="00097D5D"/>
    <w:rsid w:val="00097DF6"/>
    <w:rsid w:val="00097E25"/>
    <w:rsid w:val="00097E53"/>
    <w:rsid w:val="00097FE6"/>
    <w:rsid w:val="00097FF3"/>
    <w:rsid w:val="000A0021"/>
    <w:rsid w:val="000A0031"/>
    <w:rsid w:val="000A0032"/>
    <w:rsid w:val="000A004E"/>
    <w:rsid w:val="000A0071"/>
    <w:rsid w:val="000A00D2"/>
    <w:rsid w:val="000A0105"/>
    <w:rsid w:val="000A0197"/>
    <w:rsid w:val="000A01A6"/>
    <w:rsid w:val="000A01A9"/>
    <w:rsid w:val="000A01BC"/>
    <w:rsid w:val="000A01D4"/>
    <w:rsid w:val="000A01E6"/>
    <w:rsid w:val="000A01E7"/>
    <w:rsid w:val="000A01F2"/>
    <w:rsid w:val="000A02F1"/>
    <w:rsid w:val="000A0301"/>
    <w:rsid w:val="000A03B4"/>
    <w:rsid w:val="000A03CC"/>
    <w:rsid w:val="000A03E7"/>
    <w:rsid w:val="000A03EB"/>
    <w:rsid w:val="000A0404"/>
    <w:rsid w:val="000A0437"/>
    <w:rsid w:val="000A0438"/>
    <w:rsid w:val="000A0485"/>
    <w:rsid w:val="000A0494"/>
    <w:rsid w:val="000A04EB"/>
    <w:rsid w:val="000A053A"/>
    <w:rsid w:val="000A055A"/>
    <w:rsid w:val="000A058C"/>
    <w:rsid w:val="000A05C4"/>
    <w:rsid w:val="000A0673"/>
    <w:rsid w:val="000A0681"/>
    <w:rsid w:val="000A06E7"/>
    <w:rsid w:val="000A070F"/>
    <w:rsid w:val="000A072A"/>
    <w:rsid w:val="000A075C"/>
    <w:rsid w:val="000A07A0"/>
    <w:rsid w:val="000A07B9"/>
    <w:rsid w:val="000A07E2"/>
    <w:rsid w:val="000A07FF"/>
    <w:rsid w:val="000A0816"/>
    <w:rsid w:val="000A082A"/>
    <w:rsid w:val="000A0891"/>
    <w:rsid w:val="000A08FA"/>
    <w:rsid w:val="000A0A38"/>
    <w:rsid w:val="000A0AD2"/>
    <w:rsid w:val="000A0B06"/>
    <w:rsid w:val="000A0B44"/>
    <w:rsid w:val="000A0BC7"/>
    <w:rsid w:val="000A0BE8"/>
    <w:rsid w:val="000A0BFA"/>
    <w:rsid w:val="000A0CFC"/>
    <w:rsid w:val="000A0D2B"/>
    <w:rsid w:val="000A0E25"/>
    <w:rsid w:val="000A0E89"/>
    <w:rsid w:val="000A0EB3"/>
    <w:rsid w:val="000A0EDD"/>
    <w:rsid w:val="000A0F1F"/>
    <w:rsid w:val="000A0F72"/>
    <w:rsid w:val="000A0FCB"/>
    <w:rsid w:val="000A109D"/>
    <w:rsid w:val="000A110D"/>
    <w:rsid w:val="000A1111"/>
    <w:rsid w:val="000A1119"/>
    <w:rsid w:val="000A1135"/>
    <w:rsid w:val="000A1154"/>
    <w:rsid w:val="000A1155"/>
    <w:rsid w:val="000A1171"/>
    <w:rsid w:val="000A117C"/>
    <w:rsid w:val="000A11A0"/>
    <w:rsid w:val="000A11C4"/>
    <w:rsid w:val="000A121E"/>
    <w:rsid w:val="000A1227"/>
    <w:rsid w:val="000A124B"/>
    <w:rsid w:val="000A12A1"/>
    <w:rsid w:val="000A131B"/>
    <w:rsid w:val="000A13EA"/>
    <w:rsid w:val="000A13F4"/>
    <w:rsid w:val="000A1434"/>
    <w:rsid w:val="000A1466"/>
    <w:rsid w:val="000A14C5"/>
    <w:rsid w:val="000A14E6"/>
    <w:rsid w:val="000A1515"/>
    <w:rsid w:val="000A152E"/>
    <w:rsid w:val="000A15A2"/>
    <w:rsid w:val="000A1616"/>
    <w:rsid w:val="000A1628"/>
    <w:rsid w:val="000A166E"/>
    <w:rsid w:val="000A168D"/>
    <w:rsid w:val="000A16C2"/>
    <w:rsid w:val="000A16C4"/>
    <w:rsid w:val="000A16E2"/>
    <w:rsid w:val="000A175D"/>
    <w:rsid w:val="000A1799"/>
    <w:rsid w:val="000A17B5"/>
    <w:rsid w:val="000A180B"/>
    <w:rsid w:val="000A18A3"/>
    <w:rsid w:val="000A18E0"/>
    <w:rsid w:val="000A18E7"/>
    <w:rsid w:val="000A1939"/>
    <w:rsid w:val="000A1947"/>
    <w:rsid w:val="000A195B"/>
    <w:rsid w:val="000A1A05"/>
    <w:rsid w:val="000A1A53"/>
    <w:rsid w:val="000A1A58"/>
    <w:rsid w:val="000A1A70"/>
    <w:rsid w:val="000A1ACA"/>
    <w:rsid w:val="000A1B2C"/>
    <w:rsid w:val="000A1B3E"/>
    <w:rsid w:val="000A1B56"/>
    <w:rsid w:val="000A1B70"/>
    <w:rsid w:val="000A1B7D"/>
    <w:rsid w:val="000A1BF4"/>
    <w:rsid w:val="000A1C34"/>
    <w:rsid w:val="000A1C75"/>
    <w:rsid w:val="000A1D82"/>
    <w:rsid w:val="000A1DB2"/>
    <w:rsid w:val="000A1E00"/>
    <w:rsid w:val="000A1E14"/>
    <w:rsid w:val="000A1E6C"/>
    <w:rsid w:val="000A1E7A"/>
    <w:rsid w:val="000A1ED3"/>
    <w:rsid w:val="000A1FBB"/>
    <w:rsid w:val="000A1FEA"/>
    <w:rsid w:val="000A2035"/>
    <w:rsid w:val="000A2060"/>
    <w:rsid w:val="000A2065"/>
    <w:rsid w:val="000A217A"/>
    <w:rsid w:val="000A218B"/>
    <w:rsid w:val="000A21F0"/>
    <w:rsid w:val="000A2224"/>
    <w:rsid w:val="000A2268"/>
    <w:rsid w:val="000A2348"/>
    <w:rsid w:val="000A238C"/>
    <w:rsid w:val="000A2403"/>
    <w:rsid w:val="000A240E"/>
    <w:rsid w:val="000A248A"/>
    <w:rsid w:val="000A259F"/>
    <w:rsid w:val="000A25E3"/>
    <w:rsid w:val="000A2619"/>
    <w:rsid w:val="000A2626"/>
    <w:rsid w:val="000A265B"/>
    <w:rsid w:val="000A2677"/>
    <w:rsid w:val="000A26AD"/>
    <w:rsid w:val="000A26FA"/>
    <w:rsid w:val="000A2725"/>
    <w:rsid w:val="000A275E"/>
    <w:rsid w:val="000A2774"/>
    <w:rsid w:val="000A27A2"/>
    <w:rsid w:val="000A2804"/>
    <w:rsid w:val="000A2835"/>
    <w:rsid w:val="000A28A5"/>
    <w:rsid w:val="000A2935"/>
    <w:rsid w:val="000A29DD"/>
    <w:rsid w:val="000A29E1"/>
    <w:rsid w:val="000A29E6"/>
    <w:rsid w:val="000A2A0C"/>
    <w:rsid w:val="000A2A3E"/>
    <w:rsid w:val="000A2A7E"/>
    <w:rsid w:val="000A2AF1"/>
    <w:rsid w:val="000A2CBC"/>
    <w:rsid w:val="000A2D43"/>
    <w:rsid w:val="000A2D75"/>
    <w:rsid w:val="000A2E3D"/>
    <w:rsid w:val="000A2E43"/>
    <w:rsid w:val="000A2E9D"/>
    <w:rsid w:val="000A300D"/>
    <w:rsid w:val="000A3011"/>
    <w:rsid w:val="000A3050"/>
    <w:rsid w:val="000A30C4"/>
    <w:rsid w:val="000A312B"/>
    <w:rsid w:val="000A313B"/>
    <w:rsid w:val="000A3179"/>
    <w:rsid w:val="000A317F"/>
    <w:rsid w:val="000A31BD"/>
    <w:rsid w:val="000A3291"/>
    <w:rsid w:val="000A3298"/>
    <w:rsid w:val="000A3306"/>
    <w:rsid w:val="000A3313"/>
    <w:rsid w:val="000A3392"/>
    <w:rsid w:val="000A3411"/>
    <w:rsid w:val="000A34D2"/>
    <w:rsid w:val="000A3526"/>
    <w:rsid w:val="000A3537"/>
    <w:rsid w:val="000A35DF"/>
    <w:rsid w:val="000A3628"/>
    <w:rsid w:val="000A364E"/>
    <w:rsid w:val="000A384A"/>
    <w:rsid w:val="000A3877"/>
    <w:rsid w:val="000A392E"/>
    <w:rsid w:val="000A398A"/>
    <w:rsid w:val="000A39CF"/>
    <w:rsid w:val="000A3B73"/>
    <w:rsid w:val="000A3B7E"/>
    <w:rsid w:val="000A3BFB"/>
    <w:rsid w:val="000A3BFF"/>
    <w:rsid w:val="000A3C04"/>
    <w:rsid w:val="000A3C3D"/>
    <w:rsid w:val="000A3C41"/>
    <w:rsid w:val="000A3C7D"/>
    <w:rsid w:val="000A3C9D"/>
    <w:rsid w:val="000A3CA0"/>
    <w:rsid w:val="000A3CD4"/>
    <w:rsid w:val="000A3CF7"/>
    <w:rsid w:val="000A3D14"/>
    <w:rsid w:val="000A3D37"/>
    <w:rsid w:val="000A3D44"/>
    <w:rsid w:val="000A3E20"/>
    <w:rsid w:val="000A3ECA"/>
    <w:rsid w:val="000A3ED1"/>
    <w:rsid w:val="000A3F3F"/>
    <w:rsid w:val="000A3F8A"/>
    <w:rsid w:val="000A3F8D"/>
    <w:rsid w:val="000A404A"/>
    <w:rsid w:val="000A40E9"/>
    <w:rsid w:val="000A418E"/>
    <w:rsid w:val="000A4196"/>
    <w:rsid w:val="000A41C1"/>
    <w:rsid w:val="000A4313"/>
    <w:rsid w:val="000A4337"/>
    <w:rsid w:val="000A4369"/>
    <w:rsid w:val="000A43B7"/>
    <w:rsid w:val="000A43E4"/>
    <w:rsid w:val="000A448F"/>
    <w:rsid w:val="000A4555"/>
    <w:rsid w:val="000A45C5"/>
    <w:rsid w:val="000A4608"/>
    <w:rsid w:val="000A4747"/>
    <w:rsid w:val="000A47F7"/>
    <w:rsid w:val="000A4882"/>
    <w:rsid w:val="000A49E5"/>
    <w:rsid w:val="000A4A6B"/>
    <w:rsid w:val="000A4A8B"/>
    <w:rsid w:val="000A4B48"/>
    <w:rsid w:val="000A4B8F"/>
    <w:rsid w:val="000A4BDE"/>
    <w:rsid w:val="000A4CF9"/>
    <w:rsid w:val="000A4D66"/>
    <w:rsid w:val="000A4D77"/>
    <w:rsid w:val="000A4DB4"/>
    <w:rsid w:val="000A4DC9"/>
    <w:rsid w:val="000A4EAC"/>
    <w:rsid w:val="000A4F9F"/>
    <w:rsid w:val="000A4FDD"/>
    <w:rsid w:val="000A5009"/>
    <w:rsid w:val="000A50A9"/>
    <w:rsid w:val="000A50D0"/>
    <w:rsid w:val="000A511A"/>
    <w:rsid w:val="000A516B"/>
    <w:rsid w:val="000A5171"/>
    <w:rsid w:val="000A518E"/>
    <w:rsid w:val="000A51B7"/>
    <w:rsid w:val="000A5210"/>
    <w:rsid w:val="000A5253"/>
    <w:rsid w:val="000A525E"/>
    <w:rsid w:val="000A52CC"/>
    <w:rsid w:val="000A531A"/>
    <w:rsid w:val="000A5461"/>
    <w:rsid w:val="000A54C9"/>
    <w:rsid w:val="000A54DF"/>
    <w:rsid w:val="000A55B2"/>
    <w:rsid w:val="000A5691"/>
    <w:rsid w:val="000A5696"/>
    <w:rsid w:val="000A56D3"/>
    <w:rsid w:val="000A575A"/>
    <w:rsid w:val="000A5787"/>
    <w:rsid w:val="000A5827"/>
    <w:rsid w:val="000A58DC"/>
    <w:rsid w:val="000A5920"/>
    <w:rsid w:val="000A5959"/>
    <w:rsid w:val="000A5A07"/>
    <w:rsid w:val="000A5A1A"/>
    <w:rsid w:val="000A5A45"/>
    <w:rsid w:val="000A5A66"/>
    <w:rsid w:val="000A5B17"/>
    <w:rsid w:val="000A5B2D"/>
    <w:rsid w:val="000A5B79"/>
    <w:rsid w:val="000A5CA7"/>
    <w:rsid w:val="000A5D84"/>
    <w:rsid w:val="000A5EA3"/>
    <w:rsid w:val="000A6074"/>
    <w:rsid w:val="000A60E8"/>
    <w:rsid w:val="000A60F8"/>
    <w:rsid w:val="000A6261"/>
    <w:rsid w:val="000A630B"/>
    <w:rsid w:val="000A633C"/>
    <w:rsid w:val="000A64D9"/>
    <w:rsid w:val="000A64E4"/>
    <w:rsid w:val="000A64F4"/>
    <w:rsid w:val="000A6577"/>
    <w:rsid w:val="000A658E"/>
    <w:rsid w:val="000A65C0"/>
    <w:rsid w:val="000A6625"/>
    <w:rsid w:val="000A666B"/>
    <w:rsid w:val="000A676B"/>
    <w:rsid w:val="000A6791"/>
    <w:rsid w:val="000A67C9"/>
    <w:rsid w:val="000A68A1"/>
    <w:rsid w:val="000A68B0"/>
    <w:rsid w:val="000A6933"/>
    <w:rsid w:val="000A6952"/>
    <w:rsid w:val="000A69A9"/>
    <w:rsid w:val="000A69F3"/>
    <w:rsid w:val="000A69FC"/>
    <w:rsid w:val="000A6A51"/>
    <w:rsid w:val="000A6BB0"/>
    <w:rsid w:val="000A6C7A"/>
    <w:rsid w:val="000A6CC7"/>
    <w:rsid w:val="000A6CEC"/>
    <w:rsid w:val="000A6EF0"/>
    <w:rsid w:val="000A6F68"/>
    <w:rsid w:val="000A6F94"/>
    <w:rsid w:val="000A6F99"/>
    <w:rsid w:val="000A6FF1"/>
    <w:rsid w:val="000A703E"/>
    <w:rsid w:val="000A709B"/>
    <w:rsid w:val="000A70B7"/>
    <w:rsid w:val="000A711E"/>
    <w:rsid w:val="000A71AD"/>
    <w:rsid w:val="000A71B2"/>
    <w:rsid w:val="000A71BF"/>
    <w:rsid w:val="000A7202"/>
    <w:rsid w:val="000A72B8"/>
    <w:rsid w:val="000A7399"/>
    <w:rsid w:val="000A73EE"/>
    <w:rsid w:val="000A747C"/>
    <w:rsid w:val="000A74A1"/>
    <w:rsid w:val="000A75B2"/>
    <w:rsid w:val="000A75FE"/>
    <w:rsid w:val="000A7674"/>
    <w:rsid w:val="000A7700"/>
    <w:rsid w:val="000A7751"/>
    <w:rsid w:val="000A7772"/>
    <w:rsid w:val="000A779E"/>
    <w:rsid w:val="000A78C7"/>
    <w:rsid w:val="000A7965"/>
    <w:rsid w:val="000A796D"/>
    <w:rsid w:val="000A7996"/>
    <w:rsid w:val="000A7A7A"/>
    <w:rsid w:val="000A7AC6"/>
    <w:rsid w:val="000A7AE7"/>
    <w:rsid w:val="000A7B16"/>
    <w:rsid w:val="000A7B57"/>
    <w:rsid w:val="000A7BA6"/>
    <w:rsid w:val="000A7C06"/>
    <w:rsid w:val="000A7C4D"/>
    <w:rsid w:val="000A7CBD"/>
    <w:rsid w:val="000A7D98"/>
    <w:rsid w:val="000A7DC2"/>
    <w:rsid w:val="000A7DDB"/>
    <w:rsid w:val="000A7E70"/>
    <w:rsid w:val="000A7EDC"/>
    <w:rsid w:val="000A7EF8"/>
    <w:rsid w:val="000A7F33"/>
    <w:rsid w:val="000A7F39"/>
    <w:rsid w:val="000A7F99"/>
    <w:rsid w:val="000A7FA9"/>
    <w:rsid w:val="000A7FC1"/>
    <w:rsid w:val="000A7FF5"/>
    <w:rsid w:val="000B009A"/>
    <w:rsid w:val="000B0181"/>
    <w:rsid w:val="000B0205"/>
    <w:rsid w:val="000B020E"/>
    <w:rsid w:val="000B0227"/>
    <w:rsid w:val="000B0268"/>
    <w:rsid w:val="000B0277"/>
    <w:rsid w:val="000B027A"/>
    <w:rsid w:val="000B0287"/>
    <w:rsid w:val="000B02D3"/>
    <w:rsid w:val="000B0343"/>
    <w:rsid w:val="000B034F"/>
    <w:rsid w:val="000B0352"/>
    <w:rsid w:val="000B0389"/>
    <w:rsid w:val="000B0435"/>
    <w:rsid w:val="000B045B"/>
    <w:rsid w:val="000B053B"/>
    <w:rsid w:val="000B0543"/>
    <w:rsid w:val="000B057B"/>
    <w:rsid w:val="000B0677"/>
    <w:rsid w:val="000B06D5"/>
    <w:rsid w:val="000B06D9"/>
    <w:rsid w:val="000B078B"/>
    <w:rsid w:val="000B07E0"/>
    <w:rsid w:val="000B097D"/>
    <w:rsid w:val="000B09AE"/>
    <w:rsid w:val="000B09EE"/>
    <w:rsid w:val="000B0ABA"/>
    <w:rsid w:val="000B0AC4"/>
    <w:rsid w:val="000B0B6C"/>
    <w:rsid w:val="000B0B72"/>
    <w:rsid w:val="000B0B8D"/>
    <w:rsid w:val="000B0C0D"/>
    <w:rsid w:val="000B0C82"/>
    <w:rsid w:val="000B0CC0"/>
    <w:rsid w:val="000B0D72"/>
    <w:rsid w:val="000B0E1F"/>
    <w:rsid w:val="000B0E33"/>
    <w:rsid w:val="000B0E8C"/>
    <w:rsid w:val="000B0EB6"/>
    <w:rsid w:val="000B0F89"/>
    <w:rsid w:val="000B10D4"/>
    <w:rsid w:val="000B119A"/>
    <w:rsid w:val="000B12CF"/>
    <w:rsid w:val="000B1333"/>
    <w:rsid w:val="000B1399"/>
    <w:rsid w:val="000B1403"/>
    <w:rsid w:val="000B1421"/>
    <w:rsid w:val="000B1487"/>
    <w:rsid w:val="000B1493"/>
    <w:rsid w:val="000B14B3"/>
    <w:rsid w:val="000B14C0"/>
    <w:rsid w:val="000B1587"/>
    <w:rsid w:val="000B15B6"/>
    <w:rsid w:val="000B15F7"/>
    <w:rsid w:val="000B163B"/>
    <w:rsid w:val="000B1739"/>
    <w:rsid w:val="000B173B"/>
    <w:rsid w:val="000B17A9"/>
    <w:rsid w:val="000B1866"/>
    <w:rsid w:val="000B1869"/>
    <w:rsid w:val="000B18C1"/>
    <w:rsid w:val="000B1901"/>
    <w:rsid w:val="000B19C4"/>
    <w:rsid w:val="000B19F0"/>
    <w:rsid w:val="000B1A6B"/>
    <w:rsid w:val="000B1B1D"/>
    <w:rsid w:val="000B1B21"/>
    <w:rsid w:val="000B1B29"/>
    <w:rsid w:val="000B1C79"/>
    <w:rsid w:val="000B1C97"/>
    <w:rsid w:val="000B1D59"/>
    <w:rsid w:val="000B1DD8"/>
    <w:rsid w:val="000B1DF1"/>
    <w:rsid w:val="000B1DFB"/>
    <w:rsid w:val="000B1E18"/>
    <w:rsid w:val="000B1E2A"/>
    <w:rsid w:val="000B205D"/>
    <w:rsid w:val="000B210E"/>
    <w:rsid w:val="000B211C"/>
    <w:rsid w:val="000B2132"/>
    <w:rsid w:val="000B213C"/>
    <w:rsid w:val="000B2172"/>
    <w:rsid w:val="000B2186"/>
    <w:rsid w:val="000B21A3"/>
    <w:rsid w:val="000B2230"/>
    <w:rsid w:val="000B2271"/>
    <w:rsid w:val="000B2280"/>
    <w:rsid w:val="000B22C4"/>
    <w:rsid w:val="000B2360"/>
    <w:rsid w:val="000B2361"/>
    <w:rsid w:val="000B2446"/>
    <w:rsid w:val="000B246D"/>
    <w:rsid w:val="000B247F"/>
    <w:rsid w:val="000B2667"/>
    <w:rsid w:val="000B2696"/>
    <w:rsid w:val="000B26AB"/>
    <w:rsid w:val="000B26B1"/>
    <w:rsid w:val="000B275B"/>
    <w:rsid w:val="000B27F4"/>
    <w:rsid w:val="000B2844"/>
    <w:rsid w:val="000B28DE"/>
    <w:rsid w:val="000B28EA"/>
    <w:rsid w:val="000B293D"/>
    <w:rsid w:val="000B299F"/>
    <w:rsid w:val="000B29A7"/>
    <w:rsid w:val="000B29BF"/>
    <w:rsid w:val="000B29D3"/>
    <w:rsid w:val="000B29ED"/>
    <w:rsid w:val="000B2B0B"/>
    <w:rsid w:val="000B2B3E"/>
    <w:rsid w:val="000B2B4D"/>
    <w:rsid w:val="000B2BB8"/>
    <w:rsid w:val="000B2C25"/>
    <w:rsid w:val="000B2C94"/>
    <w:rsid w:val="000B2D25"/>
    <w:rsid w:val="000B2D4F"/>
    <w:rsid w:val="000B2DA9"/>
    <w:rsid w:val="000B2DB9"/>
    <w:rsid w:val="000B2E6C"/>
    <w:rsid w:val="000B2F7D"/>
    <w:rsid w:val="000B2FE2"/>
    <w:rsid w:val="000B2FEC"/>
    <w:rsid w:val="000B30D1"/>
    <w:rsid w:val="000B31B1"/>
    <w:rsid w:val="000B31CC"/>
    <w:rsid w:val="000B31FE"/>
    <w:rsid w:val="000B3200"/>
    <w:rsid w:val="000B326A"/>
    <w:rsid w:val="000B32E9"/>
    <w:rsid w:val="000B3339"/>
    <w:rsid w:val="000B33BF"/>
    <w:rsid w:val="000B33E8"/>
    <w:rsid w:val="000B3529"/>
    <w:rsid w:val="000B356C"/>
    <w:rsid w:val="000B36A4"/>
    <w:rsid w:val="000B36BB"/>
    <w:rsid w:val="000B36E9"/>
    <w:rsid w:val="000B3758"/>
    <w:rsid w:val="000B376D"/>
    <w:rsid w:val="000B378C"/>
    <w:rsid w:val="000B3883"/>
    <w:rsid w:val="000B3885"/>
    <w:rsid w:val="000B38DB"/>
    <w:rsid w:val="000B3959"/>
    <w:rsid w:val="000B39E1"/>
    <w:rsid w:val="000B3ABD"/>
    <w:rsid w:val="000B3AE8"/>
    <w:rsid w:val="000B3AED"/>
    <w:rsid w:val="000B3B02"/>
    <w:rsid w:val="000B3B0F"/>
    <w:rsid w:val="000B3B11"/>
    <w:rsid w:val="000B3B14"/>
    <w:rsid w:val="000B3BDC"/>
    <w:rsid w:val="000B3C7F"/>
    <w:rsid w:val="000B3CE9"/>
    <w:rsid w:val="000B3D58"/>
    <w:rsid w:val="000B3EA6"/>
    <w:rsid w:val="000B3EDB"/>
    <w:rsid w:val="000B3F42"/>
    <w:rsid w:val="000B3F76"/>
    <w:rsid w:val="000B3F85"/>
    <w:rsid w:val="000B4045"/>
    <w:rsid w:val="000B404A"/>
    <w:rsid w:val="000B4097"/>
    <w:rsid w:val="000B40FC"/>
    <w:rsid w:val="000B4131"/>
    <w:rsid w:val="000B41BF"/>
    <w:rsid w:val="000B41C2"/>
    <w:rsid w:val="000B41DA"/>
    <w:rsid w:val="000B41E6"/>
    <w:rsid w:val="000B432F"/>
    <w:rsid w:val="000B4348"/>
    <w:rsid w:val="000B437A"/>
    <w:rsid w:val="000B4438"/>
    <w:rsid w:val="000B449B"/>
    <w:rsid w:val="000B44F5"/>
    <w:rsid w:val="000B4549"/>
    <w:rsid w:val="000B46C9"/>
    <w:rsid w:val="000B4702"/>
    <w:rsid w:val="000B472F"/>
    <w:rsid w:val="000B4777"/>
    <w:rsid w:val="000B4812"/>
    <w:rsid w:val="000B4844"/>
    <w:rsid w:val="000B487E"/>
    <w:rsid w:val="000B4916"/>
    <w:rsid w:val="000B497E"/>
    <w:rsid w:val="000B49C5"/>
    <w:rsid w:val="000B49C8"/>
    <w:rsid w:val="000B49FF"/>
    <w:rsid w:val="000B4A10"/>
    <w:rsid w:val="000B4A61"/>
    <w:rsid w:val="000B4A8E"/>
    <w:rsid w:val="000B4AA3"/>
    <w:rsid w:val="000B4AEF"/>
    <w:rsid w:val="000B4B6F"/>
    <w:rsid w:val="000B4B79"/>
    <w:rsid w:val="000B4B91"/>
    <w:rsid w:val="000B4BD0"/>
    <w:rsid w:val="000B4BD4"/>
    <w:rsid w:val="000B4C12"/>
    <w:rsid w:val="000B4CB4"/>
    <w:rsid w:val="000B4CDC"/>
    <w:rsid w:val="000B4CE5"/>
    <w:rsid w:val="000B4CEC"/>
    <w:rsid w:val="000B4D4F"/>
    <w:rsid w:val="000B4EEA"/>
    <w:rsid w:val="000B4F06"/>
    <w:rsid w:val="000B4F80"/>
    <w:rsid w:val="000B4F99"/>
    <w:rsid w:val="000B5000"/>
    <w:rsid w:val="000B5098"/>
    <w:rsid w:val="000B5137"/>
    <w:rsid w:val="000B52A6"/>
    <w:rsid w:val="000B52C5"/>
    <w:rsid w:val="000B537B"/>
    <w:rsid w:val="000B538F"/>
    <w:rsid w:val="000B53B2"/>
    <w:rsid w:val="000B543A"/>
    <w:rsid w:val="000B545B"/>
    <w:rsid w:val="000B5464"/>
    <w:rsid w:val="000B547E"/>
    <w:rsid w:val="000B5485"/>
    <w:rsid w:val="000B54D6"/>
    <w:rsid w:val="000B559B"/>
    <w:rsid w:val="000B55E3"/>
    <w:rsid w:val="000B55EA"/>
    <w:rsid w:val="000B5613"/>
    <w:rsid w:val="000B5627"/>
    <w:rsid w:val="000B563E"/>
    <w:rsid w:val="000B5652"/>
    <w:rsid w:val="000B566B"/>
    <w:rsid w:val="000B56BD"/>
    <w:rsid w:val="000B577D"/>
    <w:rsid w:val="000B57A2"/>
    <w:rsid w:val="000B57AF"/>
    <w:rsid w:val="000B582C"/>
    <w:rsid w:val="000B584A"/>
    <w:rsid w:val="000B5857"/>
    <w:rsid w:val="000B5893"/>
    <w:rsid w:val="000B5912"/>
    <w:rsid w:val="000B5915"/>
    <w:rsid w:val="000B5950"/>
    <w:rsid w:val="000B59A3"/>
    <w:rsid w:val="000B59FE"/>
    <w:rsid w:val="000B5A00"/>
    <w:rsid w:val="000B5A32"/>
    <w:rsid w:val="000B5AC1"/>
    <w:rsid w:val="000B5ADE"/>
    <w:rsid w:val="000B5AF4"/>
    <w:rsid w:val="000B5B39"/>
    <w:rsid w:val="000B5B52"/>
    <w:rsid w:val="000B5B7E"/>
    <w:rsid w:val="000B5BAE"/>
    <w:rsid w:val="000B5C6F"/>
    <w:rsid w:val="000B5C9E"/>
    <w:rsid w:val="000B5D38"/>
    <w:rsid w:val="000B5D3E"/>
    <w:rsid w:val="000B5D3F"/>
    <w:rsid w:val="000B5D48"/>
    <w:rsid w:val="000B5D4C"/>
    <w:rsid w:val="000B5D55"/>
    <w:rsid w:val="000B5D88"/>
    <w:rsid w:val="000B5DA1"/>
    <w:rsid w:val="000B5DF1"/>
    <w:rsid w:val="000B5E1D"/>
    <w:rsid w:val="000B5EB9"/>
    <w:rsid w:val="000B5EEF"/>
    <w:rsid w:val="000B5F06"/>
    <w:rsid w:val="000B5F0F"/>
    <w:rsid w:val="000B5F72"/>
    <w:rsid w:val="000B5F8E"/>
    <w:rsid w:val="000B5FB2"/>
    <w:rsid w:val="000B6012"/>
    <w:rsid w:val="000B604C"/>
    <w:rsid w:val="000B6157"/>
    <w:rsid w:val="000B61CB"/>
    <w:rsid w:val="000B62F0"/>
    <w:rsid w:val="000B638E"/>
    <w:rsid w:val="000B63FE"/>
    <w:rsid w:val="000B6413"/>
    <w:rsid w:val="000B642F"/>
    <w:rsid w:val="000B64E5"/>
    <w:rsid w:val="000B653F"/>
    <w:rsid w:val="000B6559"/>
    <w:rsid w:val="000B655D"/>
    <w:rsid w:val="000B65B2"/>
    <w:rsid w:val="000B661C"/>
    <w:rsid w:val="000B66A8"/>
    <w:rsid w:val="000B66DF"/>
    <w:rsid w:val="000B676D"/>
    <w:rsid w:val="000B6821"/>
    <w:rsid w:val="000B6962"/>
    <w:rsid w:val="000B6A1C"/>
    <w:rsid w:val="000B6AD4"/>
    <w:rsid w:val="000B6B3C"/>
    <w:rsid w:val="000B6B57"/>
    <w:rsid w:val="000B6B5F"/>
    <w:rsid w:val="000B6B9C"/>
    <w:rsid w:val="000B6BA1"/>
    <w:rsid w:val="000B6BCC"/>
    <w:rsid w:val="000B6C34"/>
    <w:rsid w:val="000B6C54"/>
    <w:rsid w:val="000B6C92"/>
    <w:rsid w:val="000B6D49"/>
    <w:rsid w:val="000B6D6F"/>
    <w:rsid w:val="000B6D86"/>
    <w:rsid w:val="000B6E11"/>
    <w:rsid w:val="000B6E20"/>
    <w:rsid w:val="000B6E34"/>
    <w:rsid w:val="000B6ED9"/>
    <w:rsid w:val="000B6EE6"/>
    <w:rsid w:val="000B6EF9"/>
    <w:rsid w:val="000B6F30"/>
    <w:rsid w:val="000B6FBF"/>
    <w:rsid w:val="000B709E"/>
    <w:rsid w:val="000B716D"/>
    <w:rsid w:val="000B7176"/>
    <w:rsid w:val="000B7264"/>
    <w:rsid w:val="000B7291"/>
    <w:rsid w:val="000B72AE"/>
    <w:rsid w:val="000B72FE"/>
    <w:rsid w:val="000B731C"/>
    <w:rsid w:val="000B735E"/>
    <w:rsid w:val="000B7367"/>
    <w:rsid w:val="000B7386"/>
    <w:rsid w:val="000B7410"/>
    <w:rsid w:val="000B7514"/>
    <w:rsid w:val="000B7518"/>
    <w:rsid w:val="000B752F"/>
    <w:rsid w:val="000B755F"/>
    <w:rsid w:val="000B7578"/>
    <w:rsid w:val="000B75B2"/>
    <w:rsid w:val="000B7606"/>
    <w:rsid w:val="000B76DE"/>
    <w:rsid w:val="000B770B"/>
    <w:rsid w:val="000B775D"/>
    <w:rsid w:val="000B77E2"/>
    <w:rsid w:val="000B782B"/>
    <w:rsid w:val="000B7A18"/>
    <w:rsid w:val="000B7B9E"/>
    <w:rsid w:val="000B7C1B"/>
    <w:rsid w:val="000B7C50"/>
    <w:rsid w:val="000B7C9B"/>
    <w:rsid w:val="000B7D1E"/>
    <w:rsid w:val="000B7D54"/>
    <w:rsid w:val="000B7D8A"/>
    <w:rsid w:val="000B7DDB"/>
    <w:rsid w:val="000B7E29"/>
    <w:rsid w:val="000B7E45"/>
    <w:rsid w:val="000B7E71"/>
    <w:rsid w:val="000B7F3E"/>
    <w:rsid w:val="000B7F54"/>
    <w:rsid w:val="000B7F71"/>
    <w:rsid w:val="000B7FA4"/>
    <w:rsid w:val="000BB944"/>
    <w:rsid w:val="000C0034"/>
    <w:rsid w:val="000C003E"/>
    <w:rsid w:val="000C0045"/>
    <w:rsid w:val="000C004F"/>
    <w:rsid w:val="000C00D2"/>
    <w:rsid w:val="000C016F"/>
    <w:rsid w:val="000C01F7"/>
    <w:rsid w:val="000C021F"/>
    <w:rsid w:val="000C025E"/>
    <w:rsid w:val="000C04AB"/>
    <w:rsid w:val="000C0595"/>
    <w:rsid w:val="000C05E1"/>
    <w:rsid w:val="000C05F5"/>
    <w:rsid w:val="000C0653"/>
    <w:rsid w:val="000C065C"/>
    <w:rsid w:val="000C0671"/>
    <w:rsid w:val="000C070D"/>
    <w:rsid w:val="000C0763"/>
    <w:rsid w:val="000C07E1"/>
    <w:rsid w:val="000C07E8"/>
    <w:rsid w:val="000C07F0"/>
    <w:rsid w:val="000C082A"/>
    <w:rsid w:val="000C0861"/>
    <w:rsid w:val="000C08D2"/>
    <w:rsid w:val="000C08E2"/>
    <w:rsid w:val="000C0A36"/>
    <w:rsid w:val="000C0A6D"/>
    <w:rsid w:val="000C0B1B"/>
    <w:rsid w:val="000C0B29"/>
    <w:rsid w:val="000C0B7B"/>
    <w:rsid w:val="000C0B7D"/>
    <w:rsid w:val="000C0CDD"/>
    <w:rsid w:val="000C0D19"/>
    <w:rsid w:val="000C0D4B"/>
    <w:rsid w:val="000C0D6F"/>
    <w:rsid w:val="000C0DC5"/>
    <w:rsid w:val="000C0E6E"/>
    <w:rsid w:val="000C0FDD"/>
    <w:rsid w:val="000C1069"/>
    <w:rsid w:val="000C10FE"/>
    <w:rsid w:val="000C1134"/>
    <w:rsid w:val="000C1284"/>
    <w:rsid w:val="000C1285"/>
    <w:rsid w:val="000C12B7"/>
    <w:rsid w:val="000C12FB"/>
    <w:rsid w:val="000C135B"/>
    <w:rsid w:val="000C137A"/>
    <w:rsid w:val="000C137C"/>
    <w:rsid w:val="000C145D"/>
    <w:rsid w:val="000C1471"/>
    <w:rsid w:val="000C1483"/>
    <w:rsid w:val="000C154C"/>
    <w:rsid w:val="000C15A1"/>
    <w:rsid w:val="000C15F3"/>
    <w:rsid w:val="000C1617"/>
    <w:rsid w:val="000C1794"/>
    <w:rsid w:val="000C17CB"/>
    <w:rsid w:val="000C1868"/>
    <w:rsid w:val="000C19A2"/>
    <w:rsid w:val="000C19A5"/>
    <w:rsid w:val="000C19D3"/>
    <w:rsid w:val="000C19D9"/>
    <w:rsid w:val="000C19E0"/>
    <w:rsid w:val="000C1AF2"/>
    <w:rsid w:val="000C1B24"/>
    <w:rsid w:val="000C1C3F"/>
    <w:rsid w:val="000C1C85"/>
    <w:rsid w:val="000C1D0B"/>
    <w:rsid w:val="000C1E03"/>
    <w:rsid w:val="000C1E0C"/>
    <w:rsid w:val="000C1EC7"/>
    <w:rsid w:val="000C1EDA"/>
    <w:rsid w:val="000C1F28"/>
    <w:rsid w:val="000C1FC1"/>
    <w:rsid w:val="000C1FCD"/>
    <w:rsid w:val="000C2020"/>
    <w:rsid w:val="000C207D"/>
    <w:rsid w:val="000C20B7"/>
    <w:rsid w:val="000C20C9"/>
    <w:rsid w:val="000C20D3"/>
    <w:rsid w:val="000C20F0"/>
    <w:rsid w:val="000C2108"/>
    <w:rsid w:val="000C2149"/>
    <w:rsid w:val="000C2160"/>
    <w:rsid w:val="000C2167"/>
    <w:rsid w:val="000C21CD"/>
    <w:rsid w:val="000C21DC"/>
    <w:rsid w:val="000C224E"/>
    <w:rsid w:val="000C2254"/>
    <w:rsid w:val="000C229A"/>
    <w:rsid w:val="000C22CA"/>
    <w:rsid w:val="000C2334"/>
    <w:rsid w:val="000C2365"/>
    <w:rsid w:val="000C23BF"/>
    <w:rsid w:val="000C241E"/>
    <w:rsid w:val="000C2448"/>
    <w:rsid w:val="000C247C"/>
    <w:rsid w:val="000C2540"/>
    <w:rsid w:val="000C254B"/>
    <w:rsid w:val="000C256F"/>
    <w:rsid w:val="000C258E"/>
    <w:rsid w:val="000C25A9"/>
    <w:rsid w:val="000C2609"/>
    <w:rsid w:val="000C269D"/>
    <w:rsid w:val="000C26B9"/>
    <w:rsid w:val="000C26D6"/>
    <w:rsid w:val="000C26FA"/>
    <w:rsid w:val="000C2712"/>
    <w:rsid w:val="000C27AF"/>
    <w:rsid w:val="000C27B4"/>
    <w:rsid w:val="000C27E2"/>
    <w:rsid w:val="000C286E"/>
    <w:rsid w:val="000C28D5"/>
    <w:rsid w:val="000C29B6"/>
    <w:rsid w:val="000C29F0"/>
    <w:rsid w:val="000C2A2E"/>
    <w:rsid w:val="000C2ACC"/>
    <w:rsid w:val="000C2BB7"/>
    <w:rsid w:val="000C2C61"/>
    <w:rsid w:val="000C2C75"/>
    <w:rsid w:val="000C2CC1"/>
    <w:rsid w:val="000C2D09"/>
    <w:rsid w:val="000C2D19"/>
    <w:rsid w:val="000C2D48"/>
    <w:rsid w:val="000C2D99"/>
    <w:rsid w:val="000C2DAC"/>
    <w:rsid w:val="000C2DE4"/>
    <w:rsid w:val="000C2E1D"/>
    <w:rsid w:val="000C2E2C"/>
    <w:rsid w:val="000C2E48"/>
    <w:rsid w:val="000C2E57"/>
    <w:rsid w:val="000C2E93"/>
    <w:rsid w:val="000C2EBC"/>
    <w:rsid w:val="000C2F10"/>
    <w:rsid w:val="000C2F63"/>
    <w:rsid w:val="000C2FB7"/>
    <w:rsid w:val="000C3038"/>
    <w:rsid w:val="000C30A2"/>
    <w:rsid w:val="000C3120"/>
    <w:rsid w:val="000C313A"/>
    <w:rsid w:val="000C3178"/>
    <w:rsid w:val="000C3180"/>
    <w:rsid w:val="000C31BB"/>
    <w:rsid w:val="000C31FF"/>
    <w:rsid w:val="000C3261"/>
    <w:rsid w:val="000C3287"/>
    <w:rsid w:val="000C32E9"/>
    <w:rsid w:val="000C32F3"/>
    <w:rsid w:val="000C32F5"/>
    <w:rsid w:val="000C332C"/>
    <w:rsid w:val="000C333C"/>
    <w:rsid w:val="000C3388"/>
    <w:rsid w:val="000C33AE"/>
    <w:rsid w:val="000C33CB"/>
    <w:rsid w:val="000C341F"/>
    <w:rsid w:val="000C3424"/>
    <w:rsid w:val="000C3468"/>
    <w:rsid w:val="000C3469"/>
    <w:rsid w:val="000C347C"/>
    <w:rsid w:val="000C34F8"/>
    <w:rsid w:val="000C352E"/>
    <w:rsid w:val="000C3531"/>
    <w:rsid w:val="000C36E5"/>
    <w:rsid w:val="000C374F"/>
    <w:rsid w:val="000C37CA"/>
    <w:rsid w:val="000C3835"/>
    <w:rsid w:val="000C38B7"/>
    <w:rsid w:val="000C38F3"/>
    <w:rsid w:val="000C395A"/>
    <w:rsid w:val="000C39E7"/>
    <w:rsid w:val="000C3A7B"/>
    <w:rsid w:val="000C3B11"/>
    <w:rsid w:val="000C3B38"/>
    <w:rsid w:val="000C3BA3"/>
    <w:rsid w:val="000C3C98"/>
    <w:rsid w:val="000C3CD9"/>
    <w:rsid w:val="000C3D16"/>
    <w:rsid w:val="000C3D63"/>
    <w:rsid w:val="000C3D78"/>
    <w:rsid w:val="000C3E83"/>
    <w:rsid w:val="000C3F3C"/>
    <w:rsid w:val="000C3FBB"/>
    <w:rsid w:val="000C4035"/>
    <w:rsid w:val="000C4040"/>
    <w:rsid w:val="000C40BD"/>
    <w:rsid w:val="000C40D9"/>
    <w:rsid w:val="000C41C4"/>
    <w:rsid w:val="000C4241"/>
    <w:rsid w:val="000C438F"/>
    <w:rsid w:val="000C43E5"/>
    <w:rsid w:val="000C44AE"/>
    <w:rsid w:val="000C44B9"/>
    <w:rsid w:val="000C4509"/>
    <w:rsid w:val="000C4561"/>
    <w:rsid w:val="000C45EC"/>
    <w:rsid w:val="000C46B2"/>
    <w:rsid w:val="000C46CD"/>
    <w:rsid w:val="000C46CE"/>
    <w:rsid w:val="000C46F7"/>
    <w:rsid w:val="000C4724"/>
    <w:rsid w:val="000C4735"/>
    <w:rsid w:val="000C4783"/>
    <w:rsid w:val="000C480A"/>
    <w:rsid w:val="000C48A9"/>
    <w:rsid w:val="000C48D4"/>
    <w:rsid w:val="000C48D8"/>
    <w:rsid w:val="000C49A6"/>
    <w:rsid w:val="000C49AD"/>
    <w:rsid w:val="000C4A0A"/>
    <w:rsid w:val="000C4A2A"/>
    <w:rsid w:val="000C4A55"/>
    <w:rsid w:val="000C4ADB"/>
    <w:rsid w:val="000C4BC3"/>
    <w:rsid w:val="000C4BD2"/>
    <w:rsid w:val="000C4C18"/>
    <w:rsid w:val="000C4C19"/>
    <w:rsid w:val="000C4C50"/>
    <w:rsid w:val="000C4C88"/>
    <w:rsid w:val="000C4CB4"/>
    <w:rsid w:val="000C4E60"/>
    <w:rsid w:val="000C4EBC"/>
    <w:rsid w:val="000C4FA1"/>
    <w:rsid w:val="000C4FED"/>
    <w:rsid w:val="000C500B"/>
    <w:rsid w:val="000C506E"/>
    <w:rsid w:val="000C5081"/>
    <w:rsid w:val="000C5095"/>
    <w:rsid w:val="000C50B1"/>
    <w:rsid w:val="000C50F5"/>
    <w:rsid w:val="000C5118"/>
    <w:rsid w:val="000C5179"/>
    <w:rsid w:val="000C51F1"/>
    <w:rsid w:val="000C521B"/>
    <w:rsid w:val="000C5305"/>
    <w:rsid w:val="000C533F"/>
    <w:rsid w:val="000C5397"/>
    <w:rsid w:val="000C53E2"/>
    <w:rsid w:val="000C548C"/>
    <w:rsid w:val="000C54A0"/>
    <w:rsid w:val="000C5533"/>
    <w:rsid w:val="000C55A6"/>
    <w:rsid w:val="000C56A7"/>
    <w:rsid w:val="000C57A9"/>
    <w:rsid w:val="000C57B4"/>
    <w:rsid w:val="000C5964"/>
    <w:rsid w:val="000C5999"/>
    <w:rsid w:val="000C59D3"/>
    <w:rsid w:val="000C5A03"/>
    <w:rsid w:val="000C5A52"/>
    <w:rsid w:val="000C5A53"/>
    <w:rsid w:val="000C5A77"/>
    <w:rsid w:val="000C5A97"/>
    <w:rsid w:val="000C5AB9"/>
    <w:rsid w:val="000C5B52"/>
    <w:rsid w:val="000C5B6E"/>
    <w:rsid w:val="000C5BA5"/>
    <w:rsid w:val="000C5BA7"/>
    <w:rsid w:val="000C5BB9"/>
    <w:rsid w:val="000C5C21"/>
    <w:rsid w:val="000C5D03"/>
    <w:rsid w:val="000C5DB3"/>
    <w:rsid w:val="000C5DDE"/>
    <w:rsid w:val="000C5DFF"/>
    <w:rsid w:val="000C5E12"/>
    <w:rsid w:val="000C5E14"/>
    <w:rsid w:val="000C5E6D"/>
    <w:rsid w:val="000C5E8D"/>
    <w:rsid w:val="000C5E98"/>
    <w:rsid w:val="000C5EE9"/>
    <w:rsid w:val="000C5F15"/>
    <w:rsid w:val="000C5F64"/>
    <w:rsid w:val="000C60E8"/>
    <w:rsid w:val="000C6139"/>
    <w:rsid w:val="000C6165"/>
    <w:rsid w:val="000C62A3"/>
    <w:rsid w:val="000C62A4"/>
    <w:rsid w:val="000C62A6"/>
    <w:rsid w:val="000C62EE"/>
    <w:rsid w:val="000C6302"/>
    <w:rsid w:val="000C6309"/>
    <w:rsid w:val="000C6344"/>
    <w:rsid w:val="000C636D"/>
    <w:rsid w:val="000C63DC"/>
    <w:rsid w:val="000C63E2"/>
    <w:rsid w:val="000C6440"/>
    <w:rsid w:val="000C652F"/>
    <w:rsid w:val="000C65CB"/>
    <w:rsid w:val="000C65D1"/>
    <w:rsid w:val="000C6661"/>
    <w:rsid w:val="000C66C3"/>
    <w:rsid w:val="000C6716"/>
    <w:rsid w:val="000C6771"/>
    <w:rsid w:val="000C6811"/>
    <w:rsid w:val="000C681C"/>
    <w:rsid w:val="000C6868"/>
    <w:rsid w:val="000C68B5"/>
    <w:rsid w:val="000C6A52"/>
    <w:rsid w:val="000C6A69"/>
    <w:rsid w:val="000C6AD1"/>
    <w:rsid w:val="000C6BEF"/>
    <w:rsid w:val="000C6C05"/>
    <w:rsid w:val="000C6CBC"/>
    <w:rsid w:val="000C6D2A"/>
    <w:rsid w:val="000C6DDB"/>
    <w:rsid w:val="000C6E75"/>
    <w:rsid w:val="000C6E9F"/>
    <w:rsid w:val="000C6F32"/>
    <w:rsid w:val="000C6FDD"/>
    <w:rsid w:val="000C7011"/>
    <w:rsid w:val="000C701A"/>
    <w:rsid w:val="000C7031"/>
    <w:rsid w:val="000C7049"/>
    <w:rsid w:val="000C70A9"/>
    <w:rsid w:val="000C70B9"/>
    <w:rsid w:val="000C70C1"/>
    <w:rsid w:val="000C70C6"/>
    <w:rsid w:val="000C70F6"/>
    <w:rsid w:val="000C7127"/>
    <w:rsid w:val="000C713B"/>
    <w:rsid w:val="000C71DF"/>
    <w:rsid w:val="000C71E2"/>
    <w:rsid w:val="000C722D"/>
    <w:rsid w:val="000C7258"/>
    <w:rsid w:val="000C7267"/>
    <w:rsid w:val="000C729F"/>
    <w:rsid w:val="000C72B2"/>
    <w:rsid w:val="000C7313"/>
    <w:rsid w:val="000C7349"/>
    <w:rsid w:val="000C73CB"/>
    <w:rsid w:val="000C73F5"/>
    <w:rsid w:val="000C751C"/>
    <w:rsid w:val="000C756A"/>
    <w:rsid w:val="000C75FB"/>
    <w:rsid w:val="000C76DB"/>
    <w:rsid w:val="000C76F1"/>
    <w:rsid w:val="000C7780"/>
    <w:rsid w:val="000C7785"/>
    <w:rsid w:val="000C77A1"/>
    <w:rsid w:val="000C7830"/>
    <w:rsid w:val="000C7837"/>
    <w:rsid w:val="000C7874"/>
    <w:rsid w:val="000C78DF"/>
    <w:rsid w:val="000C79E9"/>
    <w:rsid w:val="000C7A45"/>
    <w:rsid w:val="000C7AB5"/>
    <w:rsid w:val="000C7ADF"/>
    <w:rsid w:val="000C7B6E"/>
    <w:rsid w:val="000C7B71"/>
    <w:rsid w:val="000C7BA5"/>
    <w:rsid w:val="000C7C4C"/>
    <w:rsid w:val="000C7CB7"/>
    <w:rsid w:val="000C7CE5"/>
    <w:rsid w:val="000C7CEA"/>
    <w:rsid w:val="000C7CEF"/>
    <w:rsid w:val="000C7D10"/>
    <w:rsid w:val="000C7D30"/>
    <w:rsid w:val="000C7D32"/>
    <w:rsid w:val="000C7D68"/>
    <w:rsid w:val="000C7DB8"/>
    <w:rsid w:val="000C7DD8"/>
    <w:rsid w:val="000C7DDA"/>
    <w:rsid w:val="000C7DF8"/>
    <w:rsid w:val="000C7E33"/>
    <w:rsid w:val="000C7E64"/>
    <w:rsid w:val="000C7F6E"/>
    <w:rsid w:val="000C7F91"/>
    <w:rsid w:val="000C7FB0"/>
    <w:rsid w:val="000C7FB7"/>
    <w:rsid w:val="000C7FD7"/>
    <w:rsid w:val="000D0051"/>
    <w:rsid w:val="000D0056"/>
    <w:rsid w:val="000D00BE"/>
    <w:rsid w:val="000D0188"/>
    <w:rsid w:val="000D0196"/>
    <w:rsid w:val="000D01AA"/>
    <w:rsid w:val="000D01C2"/>
    <w:rsid w:val="000D01CF"/>
    <w:rsid w:val="000D021A"/>
    <w:rsid w:val="000D0270"/>
    <w:rsid w:val="000D02BE"/>
    <w:rsid w:val="000D02F1"/>
    <w:rsid w:val="000D0354"/>
    <w:rsid w:val="000D038C"/>
    <w:rsid w:val="000D03DE"/>
    <w:rsid w:val="000D03EA"/>
    <w:rsid w:val="000D040F"/>
    <w:rsid w:val="000D04B4"/>
    <w:rsid w:val="000D04CE"/>
    <w:rsid w:val="000D062E"/>
    <w:rsid w:val="000D0650"/>
    <w:rsid w:val="000D0716"/>
    <w:rsid w:val="000D079E"/>
    <w:rsid w:val="000D0811"/>
    <w:rsid w:val="000D082C"/>
    <w:rsid w:val="000D083E"/>
    <w:rsid w:val="000D083F"/>
    <w:rsid w:val="000D0849"/>
    <w:rsid w:val="000D0861"/>
    <w:rsid w:val="000D08E8"/>
    <w:rsid w:val="000D0911"/>
    <w:rsid w:val="000D096E"/>
    <w:rsid w:val="000D09D8"/>
    <w:rsid w:val="000D0A04"/>
    <w:rsid w:val="000D0AAE"/>
    <w:rsid w:val="000D0AC4"/>
    <w:rsid w:val="000D0B13"/>
    <w:rsid w:val="000D0B5E"/>
    <w:rsid w:val="000D0C7A"/>
    <w:rsid w:val="000D0C92"/>
    <w:rsid w:val="000D0D1E"/>
    <w:rsid w:val="000D0D6A"/>
    <w:rsid w:val="000D0DA2"/>
    <w:rsid w:val="000D0DCA"/>
    <w:rsid w:val="000D0E24"/>
    <w:rsid w:val="000D0E61"/>
    <w:rsid w:val="000D0E98"/>
    <w:rsid w:val="000D0EC5"/>
    <w:rsid w:val="000D0F03"/>
    <w:rsid w:val="000D0F6A"/>
    <w:rsid w:val="000D0FC5"/>
    <w:rsid w:val="000D1024"/>
    <w:rsid w:val="000D1102"/>
    <w:rsid w:val="000D1107"/>
    <w:rsid w:val="000D1134"/>
    <w:rsid w:val="000D12D5"/>
    <w:rsid w:val="000D12E6"/>
    <w:rsid w:val="000D1308"/>
    <w:rsid w:val="000D1331"/>
    <w:rsid w:val="000D13D2"/>
    <w:rsid w:val="000D1427"/>
    <w:rsid w:val="000D144A"/>
    <w:rsid w:val="000D1461"/>
    <w:rsid w:val="000D14AD"/>
    <w:rsid w:val="000D14F1"/>
    <w:rsid w:val="000D1588"/>
    <w:rsid w:val="000D15A3"/>
    <w:rsid w:val="000D15E3"/>
    <w:rsid w:val="000D15F5"/>
    <w:rsid w:val="000D1629"/>
    <w:rsid w:val="000D16E7"/>
    <w:rsid w:val="000D178C"/>
    <w:rsid w:val="000D17FB"/>
    <w:rsid w:val="000D187D"/>
    <w:rsid w:val="000D1890"/>
    <w:rsid w:val="000D1918"/>
    <w:rsid w:val="000D196D"/>
    <w:rsid w:val="000D1991"/>
    <w:rsid w:val="000D19EE"/>
    <w:rsid w:val="000D1A22"/>
    <w:rsid w:val="000D1A69"/>
    <w:rsid w:val="000D1A89"/>
    <w:rsid w:val="000D1B9D"/>
    <w:rsid w:val="000D1BAC"/>
    <w:rsid w:val="000D1C07"/>
    <w:rsid w:val="000D1C38"/>
    <w:rsid w:val="000D1D29"/>
    <w:rsid w:val="000D1DE4"/>
    <w:rsid w:val="000D1E17"/>
    <w:rsid w:val="000D1EA4"/>
    <w:rsid w:val="000D1F47"/>
    <w:rsid w:val="000D1F7B"/>
    <w:rsid w:val="000D1FB2"/>
    <w:rsid w:val="000D1FD8"/>
    <w:rsid w:val="000D20E3"/>
    <w:rsid w:val="000D219D"/>
    <w:rsid w:val="000D21E3"/>
    <w:rsid w:val="000D2265"/>
    <w:rsid w:val="000D229F"/>
    <w:rsid w:val="000D23B7"/>
    <w:rsid w:val="000D23CD"/>
    <w:rsid w:val="000D23E9"/>
    <w:rsid w:val="000D2441"/>
    <w:rsid w:val="000D245C"/>
    <w:rsid w:val="000D249A"/>
    <w:rsid w:val="000D24B6"/>
    <w:rsid w:val="000D24F9"/>
    <w:rsid w:val="000D2505"/>
    <w:rsid w:val="000D25EC"/>
    <w:rsid w:val="000D2676"/>
    <w:rsid w:val="000D2680"/>
    <w:rsid w:val="000D26C0"/>
    <w:rsid w:val="000D26F3"/>
    <w:rsid w:val="000D2719"/>
    <w:rsid w:val="000D278B"/>
    <w:rsid w:val="000D2790"/>
    <w:rsid w:val="000D27A7"/>
    <w:rsid w:val="000D27D1"/>
    <w:rsid w:val="000D2820"/>
    <w:rsid w:val="000D2825"/>
    <w:rsid w:val="000D2830"/>
    <w:rsid w:val="000D29DE"/>
    <w:rsid w:val="000D2A1D"/>
    <w:rsid w:val="000D2A96"/>
    <w:rsid w:val="000D2AE1"/>
    <w:rsid w:val="000D2B32"/>
    <w:rsid w:val="000D2BE6"/>
    <w:rsid w:val="000D2C39"/>
    <w:rsid w:val="000D2C55"/>
    <w:rsid w:val="000D2CCF"/>
    <w:rsid w:val="000D2CEE"/>
    <w:rsid w:val="000D2CF7"/>
    <w:rsid w:val="000D2D50"/>
    <w:rsid w:val="000D2D52"/>
    <w:rsid w:val="000D2ED0"/>
    <w:rsid w:val="000D2F25"/>
    <w:rsid w:val="000D2FD3"/>
    <w:rsid w:val="000D3029"/>
    <w:rsid w:val="000D3107"/>
    <w:rsid w:val="000D3129"/>
    <w:rsid w:val="000D31B0"/>
    <w:rsid w:val="000D3308"/>
    <w:rsid w:val="000D3395"/>
    <w:rsid w:val="000D33B9"/>
    <w:rsid w:val="000D33D8"/>
    <w:rsid w:val="000D33E7"/>
    <w:rsid w:val="000D345E"/>
    <w:rsid w:val="000D34C5"/>
    <w:rsid w:val="000D358E"/>
    <w:rsid w:val="000D35E1"/>
    <w:rsid w:val="000D361E"/>
    <w:rsid w:val="000D364B"/>
    <w:rsid w:val="000D3738"/>
    <w:rsid w:val="000D381C"/>
    <w:rsid w:val="000D383A"/>
    <w:rsid w:val="000D383E"/>
    <w:rsid w:val="000D38CF"/>
    <w:rsid w:val="000D38FC"/>
    <w:rsid w:val="000D3973"/>
    <w:rsid w:val="000D3982"/>
    <w:rsid w:val="000D3B31"/>
    <w:rsid w:val="000D3BF0"/>
    <w:rsid w:val="000D3C7D"/>
    <w:rsid w:val="000D3CD5"/>
    <w:rsid w:val="000D3D12"/>
    <w:rsid w:val="000D3DAD"/>
    <w:rsid w:val="000D3E25"/>
    <w:rsid w:val="000D3E41"/>
    <w:rsid w:val="000D3EA7"/>
    <w:rsid w:val="000D3F9C"/>
    <w:rsid w:val="000D3F9D"/>
    <w:rsid w:val="000D3FA3"/>
    <w:rsid w:val="000D400E"/>
    <w:rsid w:val="000D4039"/>
    <w:rsid w:val="000D404A"/>
    <w:rsid w:val="000D404D"/>
    <w:rsid w:val="000D4096"/>
    <w:rsid w:val="000D40B1"/>
    <w:rsid w:val="000D4126"/>
    <w:rsid w:val="000D41FF"/>
    <w:rsid w:val="000D4255"/>
    <w:rsid w:val="000D42DE"/>
    <w:rsid w:val="000D42FD"/>
    <w:rsid w:val="000D433D"/>
    <w:rsid w:val="000D4354"/>
    <w:rsid w:val="000D435A"/>
    <w:rsid w:val="000D4394"/>
    <w:rsid w:val="000D43D1"/>
    <w:rsid w:val="000D43E3"/>
    <w:rsid w:val="000D4464"/>
    <w:rsid w:val="000D448D"/>
    <w:rsid w:val="000D44AF"/>
    <w:rsid w:val="000D4553"/>
    <w:rsid w:val="000D46B9"/>
    <w:rsid w:val="000D4701"/>
    <w:rsid w:val="000D4762"/>
    <w:rsid w:val="000D4794"/>
    <w:rsid w:val="000D480A"/>
    <w:rsid w:val="000D488C"/>
    <w:rsid w:val="000D48F7"/>
    <w:rsid w:val="000D490F"/>
    <w:rsid w:val="000D4910"/>
    <w:rsid w:val="000D4924"/>
    <w:rsid w:val="000D4935"/>
    <w:rsid w:val="000D493C"/>
    <w:rsid w:val="000D495D"/>
    <w:rsid w:val="000D4985"/>
    <w:rsid w:val="000D49D3"/>
    <w:rsid w:val="000D49D4"/>
    <w:rsid w:val="000D4A01"/>
    <w:rsid w:val="000D4A13"/>
    <w:rsid w:val="000D4A87"/>
    <w:rsid w:val="000D4B80"/>
    <w:rsid w:val="000D4BD6"/>
    <w:rsid w:val="000D4BE2"/>
    <w:rsid w:val="000D4C31"/>
    <w:rsid w:val="000D4C39"/>
    <w:rsid w:val="000D4CB3"/>
    <w:rsid w:val="000D4CD1"/>
    <w:rsid w:val="000D4D59"/>
    <w:rsid w:val="000D4D78"/>
    <w:rsid w:val="000D4DF3"/>
    <w:rsid w:val="000D4E62"/>
    <w:rsid w:val="000D4E80"/>
    <w:rsid w:val="000D4EA2"/>
    <w:rsid w:val="000D4F7A"/>
    <w:rsid w:val="000D4F97"/>
    <w:rsid w:val="000D5022"/>
    <w:rsid w:val="000D5099"/>
    <w:rsid w:val="000D509D"/>
    <w:rsid w:val="000D50A4"/>
    <w:rsid w:val="000D519D"/>
    <w:rsid w:val="000D52B6"/>
    <w:rsid w:val="000D52C4"/>
    <w:rsid w:val="000D52CB"/>
    <w:rsid w:val="000D52E5"/>
    <w:rsid w:val="000D531E"/>
    <w:rsid w:val="000D5373"/>
    <w:rsid w:val="000D5393"/>
    <w:rsid w:val="000D53F0"/>
    <w:rsid w:val="000D54C3"/>
    <w:rsid w:val="000D5550"/>
    <w:rsid w:val="000D5575"/>
    <w:rsid w:val="000D55CA"/>
    <w:rsid w:val="000D563E"/>
    <w:rsid w:val="000D56BD"/>
    <w:rsid w:val="000D5708"/>
    <w:rsid w:val="000D5762"/>
    <w:rsid w:val="000D57E4"/>
    <w:rsid w:val="000D584F"/>
    <w:rsid w:val="000D5896"/>
    <w:rsid w:val="000D58BC"/>
    <w:rsid w:val="000D595E"/>
    <w:rsid w:val="000D597F"/>
    <w:rsid w:val="000D59CE"/>
    <w:rsid w:val="000D5A2D"/>
    <w:rsid w:val="000D5AFB"/>
    <w:rsid w:val="000D5B0C"/>
    <w:rsid w:val="000D5B2A"/>
    <w:rsid w:val="000D5B56"/>
    <w:rsid w:val="000D5B98"/>
    <w:rsid w:val="000D5BA3"/>
    <w:rsid w:val="000D5C5B"/>
    <w:rsid w:val="000D5C93"/>
    <w:rsid w:val="000D5D19"/>
    <w:rsid w:val="000D5DF7"/>
    <w:rsid w:val="000D5E12"/>
    <w:rsid w:val="000D5EAC"/>
    <w:rsid w:val="000D5EC5"/>
    <w:rsid w:val="000D5ECB"/>
    <w:rsid w:val="000D5ED2"/>
    <w:rsid w:val="000D5ED4"/>
    <w:rsid w:val="000D5F45"/>
    <w:rsid w:val="000D5F7F"/>
    <w:rsid w:val="000D5FFD"/>
    <w:rsid w:val="000D601A"/>
    <w:rsid w:val="000D60CD"/>
    <w:rsid w:val="000D60D3"/>
    <w:rsid w:val="000D61CB"/>
    <w:rsid w:val="000D61DB"/>
    <w:rsid w:val="000D6262"/>
    <w:rsid w:val="000D6275"/>
    <w:rsid w:val="000D62EF"/>
    <w:rsid w:val="000D62FF"/>
    <w:rsid w:val="000D6360"/>
    <w:rsid w:val="000D6381"/>
    <w:rsid w:val="000D63B9"/>
    <w:rsid w:val="000D6401"/>
    <w:rsid w:val="000D6460"/>
    <w:rsid w:val="000D6483"/>
    <w:rsid w:val="000D64CF"/>
    <w:rsid w:val="000D64D7"/>
    <w:rsid w:val="000D64F6"/>
    <w:rsid w:val="000D656F"/>
    <w:rsid w:val="000D65BC"/>
    <w:rsid w:val="000D65F2"/>
    <w:rsid w:val="000D65F9"/>
    <w:rsid w:val="000D66B4"/>
    <w:rsid w:val="000D6751"/>
    <w:rsid w:val="000D6796"/>
    <w:rsid w:val="000D682C"/>
    <w:rsid w:val="000D6889"/>
    <w:rsid w:val="000D6891"/>
    <w:rsid w:val="000D6906"/>
    <w:rsid w:val="000D690E"/>
    <w:rsid w:val="000D694B"/>
    <w:rsid w:val="000D6965"/>
    <w:rsid w:val="000D69ED"/>
    <w:rsid w:val="000D6A0E"/>
    <w:rsid w:val="000D6A3A"/>
    <w:rsid w:val="000D6AB1"/>
    <w:rsid w:val="000D6B98"/>
    <w:rsid w:val="000D6BD0"/>
    <w:rsid w:val="000D6CB2"/>
    <w:rsid w:val="000D6D37"/>
    <w:rsid w:val="000D6D53"/>
    <w:rsid w:val="000D6D98"/>
    <w:rsid w:val="000D6E14"/>
    <w:rsid w:val="000D6F79"/>
    <w:rsid w:val="000D6FBF"/>
    <w:rsid w:val="000D6FF2"/>
    <w:rsid w:val="000D701E"/>
    <w:rsid w:val="000D705B"/>
    <w:rsid w:val="000D7097"/>
    <w:rsid w:val="000D7298"/>
    <w:rsid w:val="000D7310"/>
    <w:rsid w:val="000D734E"/>
    <w:rsid w:val="000D73F3"/>
    <w:rsid w:val="000D7436"/>
    <w:rsid w:val="000D7763"/>
    <w:rsid w:val="000D77C4"/>
    <w:rsid w:val="000D781C"/>
    <w:rsid w:val="000D786B"/>
    <w:rsid w:val="000D78BD"/>
    <w:rsid w:val="000D7980"/>
    <w:rsid w:val="000D7987"/>
    <w:rsid w:val="000D79AB"/>
    <w:rsid w:val="000D79DB"/>
    <w:rsid w:val="000D7A2E"/>
    <w:rsid w:val="000D7AA4"/>
    <w:rsid w:val="000D7AF4"/>
    <w:rsid w:val="000D7C15"/>
    <w:rsid w:val="000D7C43"/>
    <w:rsid w:val="000D7C51"/>
    <w:rsid w:val="000D7CC7"/>
    <w:rsid w:val="000D7CE7"/>
    <w:rsid w:val="000D7D20"/>
    <w:rsid w:val="000D7D96"/>
    <w:rsid w:val="000D7DBA"/>
    <w:rsid w:val="000D7E99"/>
    <w:rsid w:val="000D7EE7"/>
    <w:rsid w:val="000D7F17"/>
    <w:rsid w:val="000D7F71"/>
    <w:rsid w:val="000E003A"/>
    <w:rsid w:val="000E0116"/>
    <w:rsid w:val="000E0124"/>
    <w:rsid w:val="000E01BE"/>
    <w:rsid w:val="000E022E"/>
    <w:rsid w:val="000E0250"/>
    <w:rsid w:val="000E025D"/>
    <w:rsid w:val="000E02B5"/>
    <w:rsid w:val="000E02C1"/>
    <w:rsid w:val="000E0374"/>
    <w:rsid w:val="000E03D2"/>
    <w:rsid w:val="000E048C"/>
    <w:rsid w:val="000E052A"/>
    <w:rsid w:val="000E055C"/>
    <w:rsid w:val="000E05AF"/>
    <w:rsid w:val="000E0606"/>
    <w:rsid w:val="000E0682"/>
    <w:rsid w:val="000E0684"/>
    <w:rsid w:val="000E076D"/>
    <w:rsid w:val="000E079A"/>
    <w:rsid w:val="000E088F"/>
    <w:rsid w:val="000E08BE"/>
    <w:rsid w:val="000E0A4E"/>
    <w:rsid w:val="000E0A5E"/>
    <w:rsid w:val="000E0A99"/>
    <w:rsid w:val="000E0B1D"/>
    <w:rsid w:val="000E0B58"/>
    <w:rsid w:val="000E0BA9"/>
    <w:rsid w:val="000E0C3B"/>
    <w:rsid w:val="000E0C9C"/>
    <w:rsid w:val="000E0CA7"/>
    <w:rsid w:val="000E0CB3"/>
    <w:rsid w:val="000E0D87"/>
    <w:rsid w:val="000E0DEB"/>
    <w:rsid w:val="000E0E61"/>
    <w:rsid w:val="000E0E6C"/>
    <w:rsid w:val="000E0E7C"/>
    <w:rsid w:val="000E0ED5"/>
    <w:rsid w:val="000E0FF4"/>
    <w:rsid w:val="000E1053"/>
    <w:rsid w:val="000E10A4"/>
    <w:rsid w:val="000E116A"/>
    <w:rsid w:val="000E11F5"/>
    <w:rsid w:val="000E1234"/>
    <w:rsid w:val="000E1262"/>
    <w:rsid w:val="000E1274"/>
    <w:rsid w:val="000E1277"/>
    <w:rsid w:val="000E133B"/>
    <w:rsid w:val="000E1371"/>
    <w:rsid w:val="000E13D6"/>
    <w:rsid w:val="000E13DF"/>
    <w:rsid w:val="000E13EC"/>
    <w:rsid w:val="000E13F7"/>
    <w:rsid w:val="000E1412"/>
    <w:rsid w:val="000E1423"/>
    <w:rsid w:val="000E1427"/>
    <w:rsid w:val="000E149A"/>
    <w:rsid w:val="000E159E"/>
    <w:rsid w:val="000E15C0"/>
    <w:rsid w:val="000E15C1"/>
    <w:rsid w:val="000E1610"/>
    <w:rsid w:val="000E170E"/>
    <w:rsid w:val="000E17A7"/>
    <w:rsid w:val="000E17D2"/>
    <w:rsid w:val="000E1954"/>
    <w:rsid w:val="000E1965"/>
    <w:rsid w:val="000E1969"/>
    <w:rsid w:val="000E1A85"/>
    <w:rsid w:val="000E1AA9"/>
    <w:rsid w:val="000E1B32"/>
    <w:rsid w:val="000E1B61"/>
    <w:rsid w:val="000E1BBC"/>
    <w:rsid w:val="000E1BD7"/>
    <w:rsid w:val="000E1C5D"/>
    <w:rsid w:val="000E1C6E"/>
    <w:rsid w:val="000E1CAE"/>
    <w:rsid w:val="000E1D0D"/>
    <w:rsid w:val="000E1D3B"/>
    <w:rsid w:val="000E1D61"/>
    <w:rsid w:val="000E1E3B"/>
    <w:rsid w:val="000E1E99"/>
    <w:rsid w:val="000E1EA2"/>
    <w:rsid w:val="000E1EFF"/>
    <w:rsid w:val="000E1F50"/>
    <w:rsid w:val="000E1FC9"/>
    <w:rsid w:val="000E1FCC"/>
    <w:rsid w:val="000E1FE9"/>
    <w:rsid w:val="000E2021"/>
    <w:rsid w:val="000E2032"/>
    <w:rsid w:val="000E2038"/>
    <w:rsid w:val="000E2072"/>
    <w:rsid w:val="000E208C"/>
    <w:rsid w:val="000E20E2"/>
    <w:rsid w:val="000E20F1"/>
    <w:rsid w:val="000E210A"/>
    <w:rsid w:val="000E2169"/>
    <w:rsid w:val="000E219B"/>
    <w:rsid w:val="000E21C5"/>
    <w:rsid w:val="000E21EC"/>
    <w:rsid w:val="000E2219"/>
    <w:rsid w:val="000E2264"/>
    <w:rsid w:val="000E2281"/>
    <w:rsid w:val="000E228D"/>
    <w:rsid w:val="000E2338"/>
    <w:rsid w:val="000E2458"/>
    <w:rsid w:val="000E247D"/>
    <w:rsid w:val="000E255C"/>
    <w:rsid w:val="000E2642"/>
    <w:rsid w:val="000E2648"/>
    <w:rsid w:val="000E26BC"/>
    <w:rsid w:val="000E26F5"/>
    <w:rsid w:val="000E2750"/>
    <w:rsid w:val="000E2754"/>
    <w:rsid w:val="000E2756"/>
    <w:rsid w:val="000E277C"/>
    <w:rsid w:val="000E27C2"/>
    <w:rsid w:val="000E281B"/>
    <w:rsid w:val="000E28D7"/>
    <w:rsid w:val="000E2984"/>
    <w:rsid w:val="000E2AE5"/>
    <w:rsid w:val="000E2AF5"/>
    <w:rsid w:val="000E2B64"/>
    <w:rsid w:val="000E2B75"/>
    <w:rsid w:val="000E2BD0"/>
    <w:rsid w:val="000E2BDD"/>
    <w:rsid w:val="000E2C51"/>
    <w:rsid w:val="000E2C84"/>
    <w:rsid w:val="000E2CD1"/>
    <w:rsid w:val="000E2D1D"/>
    <w:rsid w:val="000E2D23"/>
    <w:rsid w:val="000E2D78"/>
    <w:rsid w:val="000E2E55"/>
    <w:rsid w:val="000E2EB4"/>
    <w:rsid w:val="000E2EEE"/>
    <w:rsid w:val="000E2EF4"/>
    <w:rsid w:val="000E2F22"/>
    <w:rsid w:val="000E2F49"/>
    <w:rsid w:val="000E2F62"/>
    <w:rsid w:val="000E2FD1"/>
    <w:rsid w:val="000E3062"/>
    <w:rsid w:val="000E3068"/>
    <w:rsid w:val="000E309E"/>
    <w:rsid w:val="000E30BA"/>
    <w:rsid w:val="000E319A"/>
    <w:rsid w:val="000E31B8"/>
    <w:rsid w:val="000E328F"/>
    <w:rsid w:val="000E3300"/>
    <w:rsid w:val="000E334A"/>
    <w:rsid w:val="000E336D"/>
    <w:rsid w:val="000E3382"/>
    <w:rsid w:val="000E33B1"/>
    <w:rsid w:val="000E33B5"/>
    <w:rsid w:val="000E33E7"/>
    <w:rsid w:val="000E3466"/>
    <w:rsid w:val="000E352A"/>
    <w:rsid w:val="000E3608"/>
    <w:rsid w:val="000E3617"/>
    <w:rsid w:val="000E3647"/>
    <w:rsid w:val="000E370D"/>
    <w:rsid w:val="000E3714"/>
    <w:rsid w:val="000E3812"/>
    <w:rsid w:val="000E3815"/>
    <w:rsid w:val="000E3872"/>
    <w:rsid w:val="000E38A6"/>
    <w:rsid w:val="000E38BB"/>
    <w:rsid w:val="000E38ED"/>
    <w:rsid w:val="000E393C"/>
    <w:rsid w:val="000E394D"/>
    <w:rsid w:val="000E3998"/>
    <w:rsid w:val="000E3A68"/>
    <w:rsid w:val="000E3AC9"/>
    <w:rsid w:val="000E3B18"/>
    <w:rsid w:val="000E3B92"/>
    <w:rsid w:val="000E3BF5"/>
    <w:rsid w:val="000E3C03"/>
    <w:rsid w:val="000E3C06"/>
    <w:rsid w:val="000E3C5A"/>
    <w:rsid w:val="000E3C7C"/>
    <w:rsid w:val="000E3CAA"/>
    <w:rsid w:val="000E3CC3"/>
    <w:rsid w:val="000E3D2E"/>
    <w:rsid w:val="000E3DE0"/>
    <w:rsid w:val="000E3E55"/>
    <w:rsid w:val="000E3E9C"/>
    <w:rsid w:val="000E3ECA"/>
    <w:rsid w:val="000E3F79"/>
    <w:rsid w:val="000E3F8E"/>
    <w:rsid w:val="000E4069"/>
    <w:rsid w:val="000E4075"/>
    <w:rsid w:val="000E40B5"/>
    <w:rsid w:val="000E4127"/>
    <w:rsid w:val="000E41F7"/>
    <w:rsid w:val="000E4299"/>
    <w:rsid w:val="000E431D"/>
    <w:rsid w:val="000E4343"/>
    <w:rsid w:val="000E4387"/>
    <w:rsid w:val="000E43D6"/>
    <w:rsid w:val="000E43E3"/>
    <w:rsid w:val="000E4431"/>
    <w:rsid w:val="000E4645"/>
    <w:rsid w:val="000E46B2"/>
    <w:rsid w:val="000E46BA"/>
    <w:rsid w:val="000E46F4"/>
    <w:rsid w:val="000E4715"/>
    <w:rsid w:val="000E4754"/>
    <w:rsid w:val="000E47AB"/>
    <w:rsid w:val="000E47E8"/>
    <w:rsid w:val="000E4901"/>
    <w:rsid w:val="000E4998"/>
    <w:rsid w:val="000E4A55"/>
    <w:rsid w:val="000E4B24"/>
    <w:rsid w:val="000E4B44"/>
    <w:rsid w:val="000E4CA9"/>
    <w:rsid w:val="000E4CD1"/>
    <w:rsid w:val="000E4CE3"/>
    <w:rsid w:val="000E4CF1"/>
    <w:rsid w:val="000E4D46"/>
    <w:rsid w:val="000E4D7A"/>
    <w:rsid w:val="000E4DAD"/>
    <w:rsid w:val="000E4E2C"/>
    <w:rsid w:val="000E4E50"/>
    <w:rsid w:val="000E4E54"/>
    <w:rsid w:val="000E4ED7"/>
    <w:rsid w:val="000E4F1A"/>
    <w:rsid w:val="000E5049"/>
    <w:rsid w:val="000E50B0"/>
    <w:rsid w:val="000E513D"/>
    <w:rsid w:val="000E52C7"/>
    <w:rsid w:val="000E52CF"/>
    <w:rsid w:val="000E5324"/>
    <w:rsid w:val="000E5357"/>
    <w:rsid w:val="000E536E"/>
    <w:rsid w:val="000E53C5"/>
    <w:rsid w:val="000E5418"/>
    <w:rsid w:val="000E5431"/>
    <w:rsid w:val="000E54CD"/>
    <w:rsid w:val="000E5523"/>
    <w:rsid w:val="000E557B"/>
    <w:rsid w:val="000E55B2"/>
    <w:rsid w:val="000E55C2"/>
    <w:rsid w:val="000E55C8"/>
    <w:rsid w:val="000E55FC"/>
    <w:rsid w:val="000E5638"/>
    <w:rsid w:val="000E567C"/>
    <w:rsid w:val="000E56FF"/>
    <w:rsid w:val="000E5740"/>
    <w:rsid w:val="000E5891"/>
    <w:rsid w:val="000E5898"/>
    <w:rsid w:val="000E58CA"/>
    <w:rsid w:val="000E5901"/>
    <w:rsid w:val="000E5914"/>
    <w:rsid w:val="000E5919"/>
    <w:rsid w:val="000E59D1"/>
    <w:rsid w:val="000E5A4B"/>
    <w:rsid w:val="000E5A52"/>
    <w:rsid w:val="000E5B3C"/>
    <w:rsid w:val="000E5B3D"/>
    <w:rsid w:val="000E5B93"/>
    <w:rsid w:val="000E5BA3"/>
    <w:rsid w:val="000E5C48"/>
    <w:rsid w:val="000E5C70"/>
    <w:rsid w:val="000E5D0C"/>
    <w:rsid w:val="000E5D26"/>
    <w:rsid w:val="000E5D43"/>
    <w:rsid w:val="000E5D6A"/>
    <w:rsid w:val="000E5D86"/>
    <w:rsid w:val="000E5DDD"/>
    <w:rsid w:val="000E5DE4"/>
    <w:rsid w:val="000E5DFC"/>
    <w:rsid w:val="000E5E4F"/>
    <w:rsid w:val="000E5E59"/>
    <w:rsid w:val="000E5E97"/>
    <w:rsid w:val="000E5F4F"/>
    <w:rsid w:val="000E5FAD"/>
    <w:rsid w:val="000E5FC3"/>
    <w:rsid w:val="000E6071"/>
    <w:rsid w:val="000E608D"/>
    <w:rsid w:val="000E6175"/>
    <w:rsid w:val="000E618E"/>
    <w:rsid w:val="000E6190"/>
    <w:rsid w:val="000E61DF"/>
    <w:rsid w:val="000E61E6"/>
    <w:rsid w:val="000E624F"/>
    <w:rsid w:val="000E6281"/>
    <w:rsid w:val="000E637A"/>
    <w:rsid w:val="000E63C3"/>
    <w:rsid w:val="000E63E7"/>
    <w:rsid w:val="000E655C"/>
    <w:rsid w:val="000E65AF"/>
    <w:rsid w:val="000E6652"/>
    <w:rsid w:val="000E666A"/>
    <w:rsid w:val="000E6674"/>
    <w:rsid w:val="000E6682"/>
    <w:rsid w:val="000E66D2"/>
    <w:rsid w:val="000E66F0"/>
    <w:rsid w:val="000E6712"/>
    <w:rsid w:val="000E6722"/>
    <w:rsid w:val="000E67DD"/>
    <w:rsid w:val="000E68B1"/>
    <w:rsid w:val="000E690C"/>
    <w:rsid w:val="000E6966"/>
    <w:rsid w:val="000E699D"/>
    <w:rsid w:val="000E69C6"/>
    <w:rsid w:val="000E6A38"/>
    <w:rsid w:val="000E6A4E"/>
    <w:rsid w:val="000E6A59"/>
    <w:rsid w:val="000E6B87"/>
    <w:rsid w:val="000E6BD6"/>
    <w:rsid w:val="000E6CC2"/>
    <w:rsid w:val="000E6D67"/>
    <w:rsid w:val="000E6E05"/>
    <w:rsid w:val="000E6E5F"/>
    <w:rsid w:val="000E6F45"/>
    <w:rsid w:val="000E6F49"/>
    <w:rsid w:val="000E6FAE"/>
    <w:rsid w:val="000E7057"/>
    <w:rsid w:val="000E7082"/>
    <w:rsid w:val="000E70A4"/>
    <w:rsid w:val="000E70FB"/>
    <w:rsid w:val="000E7146"/>
    <w:rsid w:val="000E7174"/>
    <w:rsid w:val="000E7182"/>
    <w:rsid w:val="000E7237"/>
    <w:rsid w:val="000E7250"/>
    <w:rsid w:val="000E72E7"/>
    <w:rsid w:val="000E7314"/>
    <w:rsid w:val="000E7319"/>
    <w:rsid w:val="000E731D"/>
    <w:rsid w:val="000E734D"/>
    <w:rsid w:val="000E74B2"/>
    <w:rsid w:val="000E7533"/>
    <w:rsid w:val="000E7565"/>
    <w:rsid w:val="000E7578"/>
    <w:rsid w:val="000E759A"/>
    <w:rsid w:val="000E75EC"/>
    <w:rsid w:val="000E760E"/>
    <w:rsid w:val="000E76E7"/>
    <w:rsid w:val="000E77D1"/>
    <w:rsid w:val="000E780B"/>
    <w:rsid w:val="000E7907"/>
    <w:rsid w:val="000E7989"/>
    <w:rsid w:val="000E7995"/>
    <w:rsid w:val="000E79BD"/>
    <w:rsid w:val="000E79E2"/>
    <w:rsid w:val="000E7A4A"/>
    <w:rsid w:val="000E7A7B"/>
    <w:rsid w:val="000E7ACB"/>
    <w:rsid w:val="000E7B4F"/>
    <w:rsid w:val="000E7B84"/>
    <w:rsid w:val="000E7B8C"/>
    <w:rsid w:val="000E7BCB"/>
    <w:rsid w:val="000E7CF2"/>
    <w:rsid w:val="000E7DA9"/>
    <w:rsid w:val="000E7DB5"/>
    <w:rsid w:val="000E7DCC"/>
    <w:rsid w:val="000E7DE1"/>
    <w:rsid w:val="000E7E3F"/>
    <w:rsid w:val="000E7F0D"/>
    <w:rsid w:val="000E7F13"/>
    <w:rsid w:val="000E7F5C"/>
    <w:rsid w:val="000E7F71"/>
    <w:rsid w:val="000F007E"/>
    <w:rsid w:val="000F009C"/>
    <w:rsid w:val="000F00D5"/>
    <w:rsid w:val="000F0134"/>
    <w:rsid w:val="000F016E"/>
    <w:rsid w:val="000F01A6"/>
    <w:rsid w:val="000F01D1"/>
    <w:rsid w:val="000F01DA"/>
    <w:rsid w:val="000F01E2"/>
    <w:rsid w:val="000F0208"/>
    <w:rsid w:val="000F0216"/>
    <w:rsid w:val="000F026E"/>
    <w:rsid w:val="000F02CD"/>
    <w:rsid w:val="000F0314"/>
    <w:rsid w:val="000F032F"/>
    <w:rsid w:val="000F0339"/>
    <w:rsid w:val="000F0405"/>
    <w:rsid w:val="000F0440"/>
    <w:rsid w:val="000F0457"/>
    <w:rsid w:val="000F04A5"/>
    <w:rsid w:val="000F04C5"/>
    <w:rsid w:val="000F050A"/>
    <w:rsid w:val="000F0580"/>
    <w:rsid w:val="000F0598"/>
    <w:rsid w:val="000F05C4"/>
    <w:rsid w:val="000F05F9"/>
    <w:rsid w:val="000F0625"/>
    <w:rsid w:val="000F06EA"/>
    <w:rsid w:val="000F076D"/>
    <w:rsid w:val="000F077F"/>
    <w:rsid w:val="000F0863"/>
    <w:rsid w:val="000F08A7"/>
    <w:rsid w:val="000F08C3"/>
    <w:rsid w:val="000F08F9"/>
    <w:rsid w:val="000F095C"/>
    <w:rsid w:val="000F0A15"/>
    <w:rsid w:val="000F0A84"/>
    <w:rsid w:val="000F0AB4"/>
    <w:rsid w:val="000F0B1B"/>
    <w:rsid w:val="000F0B4D"/>
    <w:rsid w:val="000F0BC4"/>
    <w:rsid w:val="000F0CBC"/>
    <w:rsid w:val="000F0CDC"/>
    <w:rsid w:val="000F0CDF"/>
    <w:rsid w:val="000F0D97"/>
    <w:rsid w:val="000F0F76"/>
    <w:rsid w:val="000F0FB5"/>
    <w:rsid w:val="000F0FE7"/>
    <w:rsid w:val="000F100C"/>
    <w:rsid w:val="000F1101"/>
    <w:rsid w:val="000F1147"/>
    <w:rsid w:val="000F116A"/>
    <w:rsid w:val="000F118F"/>
    <w:rsid w:val="000F11B2"/>
    <w:rsid w:val="000F11D9"/>
    <w:rsid w:val="000F11FF"/>
    <w:rsid w:val="000F1211"/>
    <w:rsid w:val="000F1362"/>
    <w:rsid w:val="000F1388"/>
    <w:rsid w:val="000F140B"/>
    <w:rsid w:val="000F149D"/>
    <w:rsid w:val="000F1565"/>
    <w:rsid w:val="000F15B8"/>
    <w:rsid w:val="000F1651"/>
    <w:rsid w:val="000F16C5"/>
    <w:rsid w:val="000F16F7"/>
    <w:rsid w:val="000F176B"/>
    <w:rsid w:val="000F177B"/>
    <w:rsid w:val="000F17A0"/>
    <w:rsid w:val="000F17DC"/>
    <w:rsid w:val="000F1848"/>
    <w:rsid w:val="000F184D"/>
    <w:rsid w:val="000F18AD"/>
    <w:rsid w:val="000F18AF"/>
    <w:rsid w:val="000F1B5E"/>
    <w:rsid w:val="000F1BD2"/>
    <w:rsid w:val="000F1C08"/>
    <w:rsid w:val="000F1C13"/>
    <w:rsid w:val="000F1C2C"/>
    <w:rsid w:val="000F1C65"/>
    <w:rsid w:val="000F1CAE"/>
    <w:rsid w:val="000F1D66"/>
    <w:rsid w:val="000F1F7E"/>
    <w:rsid w:val="000F1F85"/>
    <w:rsid w:val="000F2022"/>
    <w:rsid w:val="000F2077"/>
    <w:rsid w:val="000F212E"/>
    <w:rsid w:val="000F2188"/>
    <w:rsid w:val="000F21D5"/>
    <w:rsid w:val="000F226A"/>
    <w:rsid w:val="000F2278"/>
    <w:rsid w:val="000F22CA"/>
    <w:rsid w:val="000F232B"/>
    <w:rsid w:val="000F2397"/>
    <w:rsid w:val="000F23E4"/>
    <w:rsid w:val="000F2459"/>
    <w:rsid w:val="000F24F9"/>
    <w:rsid w:val="000F2563"/>
    <w:rsid w:val="000F25DD"/>
    <w:rsid w:val="000F260B"/>
    <w:rsid w:val="000F2635"/>
    <w:rsid w:val="000F2732"/>
    <w:rsid w:val="000F2740"/>
    <w:rsid w:val="000F2744"/>
    <w:rsid w:val="000F2790"/>
    <w:rsid w:val="000F27D0"/>
    <w:rsid w:val="000F27E5"/>
    <w:rsid w:val="000F281A"/>
    <w:rsid w:val="000F287A"/>
    <w:rsid w:val="000F28A8"/>
    <w:rsid w:val="000F28E5"/>
    <w:rsid w:val="000F28F5"/>
    <w:rsid w:val="000F28F6"/>
    <w:rsid w:val="000F2A36"/>
    <w:rsid w:val="000F2A6B"/>
    <w:rsid w:val="000F2B9B"/>
    <w:rsid w:val="000F2BA3"/>
    <w:rsid w:val="000F2C25"/>
    <w:rsid w:val="000F2D07"/>
    <w:rsid w:val="000F2D1C"/>
    <w:rsid w:val="000F2D3E"/>
    <w:rsid w:val="000F2DC2"/>
    <w:rsid w:val="000F2E25"/>
    <w:rsid w:val="000F2E89"/>
    <w:rsid w:val="000F2E8A"/>
    <w:rsid w:val="000F2EEE"/>
    <w:rsid w:val="000F2F1F"/>
    <w:rsid w:val="000F2F67"/>
    <w:rsid w:val="000F2F73"/>
    <w:rsid w:val="000F2F94"/>
    <w:rsid w:val="000F3032"/>
    <w:rsid w:val="000F303A"/>
    <w:rsid w:val="000F3088"/>
    <w:rsid w:val="000F3089"/>
    <w:rsid w:val="000F30E7"/>
    <w:rsid w:val="000F313D"/>
    <w:rsid w:val="000F31B6"/>
    <w:rsid w:val="000F31EE"/>
    <w:rsid w:val="000F32C5"/>
    <w:rsid w:val="000F3392"/>
    <w:rsid w:val="000F33A0"/>
    <w:rsid w:val="000F3418"/>
    <w:rsid w:val="000F3449"/>
    <w:rsid w:val="000F3477"/>
    <w:rsid w:val="000F3484"/>
    <w:rsid w:val="000F34E0"/>
    <w:rsid w:val="000F34E9"/>
    <w:rsid w:val="000F34F6"/>
    <w:rsid w:val="000F362F"/>
    <w:rsid w:val="000F3719"/>
    <w:rsid w:val="000F37A8"/>
    <w:rsid w:val="000F389B"/>
    <w:rsid w:val="000F38EF"/>
    <w:rsid w:val="000F3957"/>
    <w:rsid w:val="000F3A28"/>
    <w:rsid w:val="000F3A63"/>
    <w:rsid w:val="000F3AB5"/>
    <w:rsid w:val="000F3B28"/>
    <w:rsid w:val="000F3B4A"/>
    <w:rsid w:val="000F3BA8"/>
    <w:rsid w:val="000F3BCE"/>
    <w:rsid w:val="000F3C08"/>
    <w:rsid w:val="000F3D1F"/>
    <w:rsid w:val="000F3D5A"/>
    <w:rsid w:val="000F3D66"/>
    <w:rsid w:val="000F3DAD"/>
    <w:rsid w:val="000F3DE0"/>
    <w:rsid w:val="000F3E0E"/>
    <w:rsid w:val="000F3E47"/>
    <w:rsid w:val="000F3E5D"/>
    <w:rsid w:val="000F3E6E"/>
    <w:rsid w:val="000F3E7A"/>
    <w:rsid w:val="000F3EFA"/>
    <w:rsid w:val="000F3F67"/>
    <w:rsid w:val="000F3FDB"/>
    <w:rsid w:val="000F4050"/>
    <w:rsid w:val="000F40C3"/>
    <w:rsid w:val="000F40F7"/>
    <w:rsid w:val="000F411F"/>
    <w:rsid w:val="000F4132"/>
    <w:rsid w:val="000F417B"/>
    <w:rsid w:val="000F41AC"/>
    <w:rsid w:val="000F42A8"/>
    <w:rsid w:val="000F42F1"/>
    <w:rsid w:val="000F431B"/>
    <w:rsid w:val="000F4393"/>
    <w:rsid w:val="000F43FE"/>
    <w:rsid w:val="000F4497"/>
    <w:rsid w:val="000F44A7"/>
    <w:rsid w:val="000F4537"/>
    <w:rsid w:val="000F4544"/>
    <w:rsid w:val="000F4558"/>
    <w:rsid w:val="000F4567"/>
    <w:rsid w:val="000F4593"/>
    <w:rsid w:val="000F45BD"/>
    <w:rsid w:val="000F45EF"/>
    <w:rsid w:val="000F4619"/>
    <w:rsid w:val="000F4629"/>
    <w:rsid w:val="000F4675"/>
    <w:rsid w:val="000F46E3"/>
    <w:rsid w:val="000F46F3"/>
    <w:rsid w:val="000F473E"/>
    <w:rsid w:val="000F47DC"/>
    <w:rsid w:val="000F48A4"/>
    <w:rsid w:val="000F4911"/>
    <w:rsid w:val="000F4917"/>
    <w:rsid w:val="000F494E"/>
    <w:rsid w:val="000F49DD"/>
    <w:rsid w:val="000F4A1F"/>
    <w:rsid w:val="000F4A58"/>
    <w:rsid w:val="000F4BA4"/>
    <w:rsid w:val="000F4BBF"/>
    <w:rsid w:val="000F4CE3"/>
    <w:rsid w:val="000F4DA7"/>
    <w:rsid w:val="000F4DCA"/>
    <w:rsid w:val="000F4DE4"/>
    <w:rsid w:val="000F4E66"/>
    <w:rsid w:val="000F4E75"/>
    <w:rsid w:val="000F4EAE"/>
    <w:rsid w:val="000F4F20"/>
    <w:rsid w:val="000F4F7B"/>
    <w:rsid w:val="000F504B"/>
    <w:rsid w:val="000F50AB"/>
    <w:rsid w:val="000F50AE"/>
    <w:rsid w:val="000F50E2"/>
    <w:rsid w:val="000F5165"/>
    <w:rsid w:val="000F52ED"/>
    <w:rsid w:val="000F5333"/>
    <w:rsid w:val="000F5354"/>
    <w:rsid w:val="000F536D"/>
    <w:rsid w:val="000F53E6"/>
    <w:rsid w:val="000F5419"/>
    <w:rsid w:val="000F54AF"/>
    <w:rsid w:val="000F54B5"/>
    <w:rsid w:val="000F54DA"/>
    <w:rsid w:val="000F5514"/>
    <w:rsid w:val="000F552C"/>
    <w:rsid w:val="000F554A"/>
    <w:rsid w:val="000F559E"/>
    <w:rsid w:val="000F55BD"/>
    <w:rsid w:val="000F561C"/>
    <w:rsid w:val="000F563C"/>
    <w:rsid w:val="000F568C"/>
    <w:rsid w:val="000F56B2"/>
    <w:rsid w:val="000F56BA"/>
    <w:rsid w:val="000F5770"/>
    <w:rsid w:val="000F5775"/>
    <w:rsid w:val="000F580C"/>
    <w:rsid w:val="000F587F"/>
    <w:rsid w:val="000F588A"/>
    <w:rsid w:val="000F5897"/>
    <w:rsid w:val="000F596B"/>
    <w:rsid w:val="000F5972"/>
    <w:rsid w:val="000F59E8"/>
    <w:rsid w:val="000F59F4"/>
    <w:rsid w:val="000F5A85"/>
    <w:rsid w:val="000F5AB9"/>
    <w:rsid w:val="000F5AF3"/>
    <w:rsid w:val="000F5B04"/>
    <w:rsid w:val="000F5B35"/>
    <w:rsid w:val="000F5B3E"/>
    <w:rsid w:val="000F5BAB"/>
    <w:rsid w:val="000F5BB2"/>
    <w:rsid w:val="000F5BD2"/>
    <w:rsid w:val="000F5CE6"/>
    <w:rsid w:val="000F5D27"/>
    <w:rsid w:val="000F5D7F"/>
    <w:rsid w:val="000F5D89"/>
    <w:rsid w:val="000F5DDE"/>
    <w:rsid w:val="000F5E1B"/>
    <w:rsid w:val="000F5FA9"/>
    <w:rsid w:val="000F6044"/>
    <w:rsid w:val="000F60A8"/>
    <w:rsid w:val="000F6109"/>
    <w:rsid w:val="000F61A3"/>
    <w:rsid w:val="000F61C9"/>
    <w:rsid w:val="000F61DE"/>
    <w:rsid w:val="000F61FD"/>
    <w:rsid w:val="000F6246"/>
    <w:rsid w:val="000F637A"/>
    <w:rsid w:val="000F6393"/>
    <w:rsid w:val="000F63A9"/>
    <w:rsid w:val="000F6457"/>
    <w:rsid w:val="000F6461"/>
    <w:rsid w:val="000F64ED"/>
    <w:rsid w:val="000F6578"/>
    <w:rsid w:val="000F65AE"/>
    <w:rsid w:val="000F65E9"/>
    <w:rsid w:val="000F6629"/>
    <w:rsid w:val="000F67C8"/>
    <w:rsid w:val="000F67EA"/>
    <w:rsid w:val="000F682E"/>
    <w:rsid w:val="000F68B0"/>
    <w:rsid w:val="000F693F"/>
    <w:rsid w:val="000F6954"/>
    <w:rsid w:val="000F697D"/>
    <w:rsid w:val="000F69B8"/>
    <w:rsid w:val="000F6A3F"/>
    <w:rsid w:val="000F6AA6"/>
    <w:rsid w:val="000F6B00"/>
    <w:rsid w:val="000F6B69"/>
    <w:rsid w:val="000F6B6B"/>
    <w:rsid w:val="000F6BD1"/>
    <w:rsid w:val="000F6BFA"/>
    <w:rsid w:val="000F6C09"/>
    <w:rsid w:val="000F6C23"/>
    <w:rsid w:val="000F6C6B"/>
    <w:rsid w:val="000F6DF2"/>
    <w:rsid w:val="000F6E30"/>
    <w:rsid w:val="000F6E8B"/>
    <w:rsid w:val="000F6EE9"/>
    <w:rsid w:val="000F6F26"/>
    <w:rsid w:val="000F6F49"/>
    <w:rsid w:val="000F6F4C"/>
    <w:rsid w:val="000F6F7D"/>
    <w:rsid w:val="000F6F8F"/>
    <w:rsid w:val="000F7083"/>
    <w:rsid w:val="000F70AD"/>
    <w:rsid w:val="000F70DF"/>
    <w:rsid w:val="000F71D1"/>
    <w:rsid w:val="000F71DC"/>
    <w:rsid w:val="000F722B"/>
    <w:rsid w:val="000F723E"/>
    <w:rsid w:val="000F725A"/>
    <w:rsid w:val="000F7296"/>
    <w:rsid w:val="000F72B5"/>
    <w:rsid w:val="000F7351"/>
    <w:rsid w:val="000F7360"/>
    <w:rsid w:val="000F73BF"/>
    <w:rsid w:val="000F73CA"/>
    <w:rsid w:val="000F7450"/>
    <w:rsid w:val="000F746F"/>
    <w:rsid w:val="000F7507"/>
    <w:rsid w:val="000F754C"/>
    <w:rsid w:val="000F75C0"/>
    <w:rsid w:val="000F763C"/>
    <w:rsid w:val="000F772B"/>
    <w:rsid w:val="000F773E"/>
    <w:rsid w:val="000F7769"/>
    <w:rsid w:val="000F77FB"/>
    <w:rsid w:val="000F787C"/>
    <w:rsid w:val="000F78EA"/>
    <w:rsid w:val="000F7921"/>
    <w:rsid w:val="000F79E7"/>
    <w:rsid w:val="000F7A21"/>
    <w:rsid w:val="000F7A39"/>
    <w:rsid w:val="000F7A93"/>
    <w:rsid w:val="000F7AE6"/>
    <w:rsid w:val="000F7B42"/>
    <w:rsid w:val="000F7B4F"/>
    <w:rsid w:val="000F7B78"/>
    <w:rsid w:val="000F7B7A"/>
    <w:rsid w:val="000F7B9C"/>
    <w:rsid w:val="000F7C17"/>
    <w:rsid w:val="000F7CA1"/>
    <w:rsid w:val="000F7CFA"/>
    <w:rsid w:val="000F7D33"/>
    <w:rsid w:val="000F7D47"/>
    <w:rsid w:val="000F7DCC"/>
    <w:rsid w:val="000F7E24"/>
    <w:rsid w:val="000F7EDD"/>
    <w:rsid w:val="000F7EF1"/>
    <w:rsid w:val="000F7F09"/>
    <w:rsid w:val="000F7F23"/>
    <w:rsid w:val="0010002B"/>
    <w:rsid w:val="0010002D"/>
    <w:rsid w:val="00100030"/>
    <w:rsid w:val="00100041"/>
    <w:rsid w:val="00100086"/>
    <w:rsid w:val="001000AB"/>
    <w:rsid w:val="001000D2"/>
    <w:rsid w:val="001000F9"/>
    <w:rsid w:val="0010019B"/>
    <w:rsid w:val="001001A4"/>
    <w:rsid w:val="001001B7"/>
    <w:rsid w:val="001001C9"/>
    <w:rsid w:val="001001E0"/>
    <w:rsid w:val="001001E1"/>
    <w:rsid w:val="0010025B"/>
    <w:rsid w:val="0010026F"/>
    <w:rsid w:val="001002DF"/>
    <w:rsid w:val="001002FF"/>
    <w:rsid w:val="0010032C"/>
    <w:rsid w:val="0010033A"/>
    <w:rsid w:val="00100357"/>
    <w:rsid w:val="0010036F"/>
    <w:rsid w:val="0010037F"/>
    <w:rsid w:val="001003DE"/>
    <w:rsid w:val="001004B2"/>
    <w:rsid w:val="001004FC"/>
    <w:rsid w:val="001004FE"/>
    <w:rsid w:val="00100529"/>
    <w:rsid w:val="001005E3"/>
    <w:rsid w:val="00100602"/>
    <w:rsid w:val="00100624"/>
    <w:rsid w:val="00100760"/>
    <w:rsid w:val="00100799"/>
    <w:rsid w:val="0010079C"/>
    <w:rsid w:val="001007AA"/>
    <w:rsid w:val="001007E2"/>
    <w:rsid w:val="0010081F"/>
    <w:rsid w:val="00100888"/>
    <w:rsid w:val="00100938"/>
    <w:rsid w:val="001009B0"/>
    <w:rsid w:val="001009E4"/>
    <w:rsid w:val="00100A63"/>
    <w:rsid w:val="00100A7A"/>
    <w:rsid w:val="00100ABE"/>
    <w:rsid w:val="00100B35"/>
    <w:rsid w:val="00100B6C"/>
    <w:rsid w:val="00100BD9"/>
    <w:rsid w:val="00100BEC"/>
    <w:rsid w:val="00100C11"/>
    <w:rsid w:val="00100C1E"/>
    <w:rsid w:val="00100D0B"/>
    <w:rsid w:val="00100D6C"/>
    <w:rsid w:val="00100DB5"/>
    <w:rsid w:val="00100DF3"/>
    <w:rsid w:val="00100E28"/>
    <w:rsid w:val="00100E3E"/>
    <w:rsid w:val="00100E5D"/>
    <w:rsid w:val="00100EC1"/>
    <w:rsid w:val="00100F20"/>
    <w:rsid w:val="00100FC0"/>
    <w:rsid w:val="0010102B"/>
    <w:rsid w:val="001010E9"/>
    <w:rsid w:val="001010F0"/>
    <w:rsid w:val="00101123"/>
    <w:rsid w:val="0010113C"/>
    <w:rsid w:val="00101157"/>
    <w:rsid w:val="00101178"/>
    <w:rsid w:val="001011E8"/>
    <w:rsid w:val="00101202"/>
    <w:rsid w:val="00101293"/>
    <w:rsid w:val="001013F1"/>
    <w:rsid w:val="00101476"/>
    <w:rsid w:val="0010158D"/>
    <w:rsid w:val="001015F2"/>
    <w:rsid w:val="00101661"/>
    <w:rsid w:val="00101679"/>
    <w:rsid w:val="00101706"/>
    <w:rsid w:val="0010173A"/>
    <w:rsid w:val="001017DF"/>
    <w:rsid w:val="00101879"/>
    <w:rsid w:val="00101881"/>
    <w:rsid w:val="001018D1"/>
    <w:rsid w:val="00101957"/>
    <w:rsid w:val="001019DB"/>
    <w:rsid w:val="00101A1D"/>
    <w:rsid w:val="00101A21"/>
    <w:rsid w:val="00101A73"/>
    <w:rsid w:val="00101B1B"/>
    <w:rsid w:val="00101B39"/>
    <w:rsid w:val="00101B52"/>
    <w:rsid w:val="00101B71"/>
    <w:rsid w:val="00101BDA"/>
    <w:rsid w:val="00101C1F"/>
    <w:rsid w:val="00101C88"/>
    <w:rsid w:val="00101C89"/>
    <w:rsid w:val="00101CA2"/>
    <w:rsid w:val="00101D2B"/>
    <w:rsid w:val="00101E07"/>
    <w:rsid w:val="00101F23"/>
    <w:rsid w:val="00102070"/>
    <w:rsid w:val="001020BF"/>
    <w:rsid w:val="00102114"/>
    <w:rsid w:val="00102212"/>
    <w:rsid w:val="00102219"/>
    <w:rsid w:val="00102226"/>
    <w:rsid w:val="00102251"/>
    <w:rsid w:val="001022C7"/>
    <w:rsid w:val="00102317"/>
    <w:rsid w:val="001023B9"/>
    <w:rsid w:val="0010249B"/>
    <w:rsid w:val="001024FE"/>
    <w:rsid w:val="001025D2"/>
    <w:rsid w:val="0010261A"/>
    <w:rsid w:val="00102629"/>
    <w:rsid w:val="001026D2"/>
    <w:rsid w:val="00102706"/>
    <w:rsid w:val="00102714"/>
    <w:rsid w:val="0010271F"/>
    <w:rsid w:val="001027C3"/>
    <w:rsid w:val="001028A8"/>
    <w:rsid w:val="001028ED"/>
    <w:rsid w:val="00102986"/>
    <w:rsid w:val="00102993"/>
    <w:rsid w:val="001029B5"/>
    <w:rsid w:val="001029CC"/>
    <w:rsid w:val="001029D8"/>
    <w:rsid w:val="00102A31"/>
    <w:rsid w:val="00102B2B"/>
    <w:rsid w:val="00102BA2"/>
    <w:rsid w:val="00102BE8"/>
    <w:rsid w:val="00102BF6"/>
    <w:rsid w:val="00102C53"/>
    <w:rsid w:val="00102C6E"/>
    <w:rsid w:val="00102D3D"/>
    <w:rsid w:val="00102D51"/>
    <w:rsid w:val="00102D6A"/>
    <w:rsid w:val="00102D7F"/>
    <w:rsid w:val="00102E30"/>
    <w:rsid w:val="00102F3F"/>
    <w:rsid w:val="00102F58"/>
    <w:rsid w:val="00102F63"/>
    <w:rsid w:val="00103010"/>
    <w:rsid w:val="0010302D"/>
    <w:rsid w:val="001031DF"/>
    <w:rsid w:val="001031F8"/>
    <w:rsid w:val="0010333E"/>
    <w:rsid w:val="001033FB"/>
    <w:rsid w:val="0010343E"/>
    <w:rsid w:val="001034B2"/>
    <w:rsid w:val="0010358F"/>
    <w:rsid w:val="001035EE"/>
    <w:rsid w:val="00103618"/>
    <w:rsid w:val="001036AD"/>
    <w:rsid w:val="001037C4"/>
    <w:rsid w:val="001037E8"/>
    <w:rsid w:val="00103808"/>
    <w:rsid w:val="0010383E"/>
    <w:rsid w:val="001038B4"/>
    <w:rsid w:val="001038FE"/>
    <w:rsid w:val="00103918"/>
    <w:rsid w:val="0010394E"/>
    <w:rsid w:val="00103971"/>
    <w:rsid w:val="001039F4"/>
    <w:rsid w:val="001039FA"/>
    <w:rsid w:val="00103B58"/>
    <w:rsid w:val="00103B7A"/>
    <w:rsid w:val="00103BEF"/>
    <w:rsid w:val="00103BFF"/>
    <w:rsid w:val="00103DDB"/>
    <w:rsid w:val="00103E4A"/>
    <w:rsid w:val="00103E65"/>
    <w:rsid w:val="00103EDA"/>
    <w:rsid w:val="00103EE2"/>
    <w:rsid w:val="00103F9E"/>
    <w:rsid w:val="00103FD9"/>
    <w:rsid w:val="00104061"/>
    <w:rsid w:val="001041D8"/>
    <w:rsid w:val="0010425B"/>
    <w:rsid w:val="00104284"/>
    <w:rsid w:val="001042A4"/>
    <w:rsid w:val="001042AD"/>
    <w:rsid w:val="00104301"/>
    <w:rsid w:val="0010437D"/>
    <w:rsid w:val="001043A5"/>
    <w:rsid w:val="001043AB"/>
    <w:rsid w:val="00104461"/>
    <w:rsid w:val="00104511"/>
    <w:rsid w:val="00104557"/>
    <w:rsid w:val="001045A4"/>
    <w:rsid w:val="001045C4"/>
    <w:rsid w:val="001045F2"/>
    <w:rsid w:val="0010460F"/>
    <w:rsid w:val="0010463C"/>
    <w:rsid w:val="0010463E"/>
    <w:rsid w:val="0010469C"/>
    <w:rsid w:val="00104764"/>
    <w:rsid w:val="001047E1"/>
    <w:rsid w:val="00104827"/>
    <w:rsid w:val="0010493C"/>
    <w:rsid w:val="00104944"/>
    <w:rsid w:val="001049E3"/>
    <w:rsid w:val="001049EE"/>
    <w:rsid w:val="00104B25"/>
    <w:rsid w:val="00104C37"/>
    <w:rsid w:val="00104D2C"/>
    <w:rsid w:val="00104D34"/>
    <w:rsid w:val="00104D4B"/>
    <w:rsid w:val="00104E09"/>
    <w:rsid w:val="00104E87"/>
    <w:rsid w:val="00104F95"/>
    <w:rsid w:val="00105016"/>
    <w:rsid w:val="0010502C"/>
    <w:rsid w:val="0010502D"/>
    <w:rsid w:val="001050B0"/>
    <w:rsid w:val="001050BE"/>
    <w:rsid w:val="00105152"/>
    <w:rsid w:val="001051A4"/>
    <w:rsid w:val="001051C1"/>
    <w:rsid w:val="00105201"/>
    <w:rsid w:val="00105225"/>
    <w:rsid w:val="0010524E"/>
    <w:rsid w:val="00105257"/>
    <w:rsid w:val="001052B7"/>
    <w:rsid w:val="001052E2"/>
    <w:rsid w:val="0010530D"/>
    <w:rsid w:val="00105335"/>
    <w:rsid w:val="0010536A"/>
    <w:rsid w:val="00105385"/>
    <w:rsid w:val="00105398"/>
    <w:rsid w:val="001053D0"/>
    <w:rsid w:val="001053D9"/>
    <w:rsid w:val="00105416"/>
    <w:rsid w:val="0010541F"/>
    <w:rsid w:val="001054DC"/>
    <w:rsid w:val="0010552F"/>
    <w:rsid w:val="0010559F"/>
    <w:rsid w:val="001055FF"/>
    <w:rsid w:val="0010566F"/>
    <w:rsid w:val="001056A4"/>
    <w:rsid w:val="001056A8"/>
    <w:rsid w:val="001056FC"/>
    <w:rsid w:val="001057C0"/>
    <w:rsid w:val="0010582B"/>
    <w:rsid w:val="00105846"/>
    <w:rsid w:val="001058A2"/>
    <w:rsid w:val="001058C7"/>
    <w:rsid w:val="00105975"/>
    <w:rsid w:val="001059C1"/>
    <w:rsid w:val="001059D9"/>
    <w:rsid w:val="00105A46"/>
    <w:rsid w:val="00105A9A"/>
    <w:rsid w:val="00105AE1"/>
    <w:rsid w:val="00105B28"/>
    <w:rsid w:val="00105B33"/>
    <w:rsid w:val="00105B41"/>
    <w:rsid w:val="00105B83"/>
    <w:rsid w:val="00105BCB"/>
    <w:rsid w:val="00105C17"/>
    <w:rsid w:val="00105C26"/>
    <w:rsid w:val="00105CE9"/>
    <w:rsid w:val="00105D16"/>
    <w:rsid w:val="00105D32"/>
    <w:rsid w:val="00105D37"/>
    <w:rsid w:val="00105D51"/>
    <w:rsid w:val="00105DF3"/>
    <w:rsid w:val="00105E2B"/>
    <w:rsid w:val="00105E4F"/>
    <w:rsid w:val="00105FAE"/>
    <w:rsid w:val="0010602A"/>
    <w:rsid w:val="00106085"/>
    <w:rsid w:val="001060F0"/>
    <w:rsid w:val="001060FB"/>
    <w:rsid w:val="001061AB"/>
    <w:rsid w:val="00106248"/>
    <w:rsid w:val="0010629E"/>
    <w:rsid w:val="00106323"/>
    <w:rsid w:val="0010638C"/>
    <w:rsid w:val="001063CC"/>
    <w:rsid w:val="0010640E"/>
    <w:rsid w:val="00106463"/>
    <w:rsid w:val="001064A5"/>
    <w:rsid w:val="001064B5"/>
    <w:rsid w:val="001065E9"/>
    <w:rsid w:val="00106666"/>
    <w:rsid w:val="001066D2"/>
    <w:rsid w:val="0010676E"/>
    <w:rsid w:val="00106771"/>
    <w:rsid w:val="00106826"/>
    <w:rsid w:val="0010687E"/>
    <w:rsid w:val="0010694A"/>
    <w:rsid w:val="00106A07"/>
    <w:rsid w:val="00106A1D"/>
    <w:rsid w:val="00106B08"/>
    <w:rsid w:val="00106B15"/>
    <w:rsid w:val="00106B52"/>
    <w:rsid w:val="00106D17"/>
    <w:rsid w:val="00106D2C"/>
    <w:rsid w:val="00106D4B"/>
    <w:rsid w:val="00106E2C"/>
    <w:rsid w:val="00106F60"/>
    <w:rsid w:val="00106FD6"/>
    <w:rsid w:val="00106FFD"/>
    <w:rsid w:val="0010702C"/>
    <w:rsid w:val="0010703D"/>
    <w:rsid w:val="0010718F"/>
    <w:rsid w:val="001071A0"/>
    <w:rsid w:val="001071A5"/>
    <w:rsid w:val="001071B9"/>
    <w:rsid w:val="00107201"/>
    <w:rsid w:val="00107224"/>
    <w:rsid w:val="00107249"/>
    <w:rsid w:val="00107260"/>
    <w:rsid w:val="00107295"/>
    <w:rsid w:val="001072D1"/>
    <w:rsid w:val="00107300"/>
    <w:rsid w:val="00107320"/>
    <w:rsid w:val="0010736C"/>
    <w:rsid w:val="00107372"/>
    <w:rsid w:val="00107380"/>
    <w:rsid w:val="001073A7"/>
    <w:rsid w:val="001073F8"/>
    <w:rsid w:val="0010741E"/>
    <w:rsid w:val="00107424"/>
    <w:rsid w:val="0010744C"/>
    <w:rsid w:val="00107474"/>
    <w:rsid w:val="001074AE"/>
    <w:rsid w:val="00107534"/>
    <w:rsid w:val="00107558"/>
    <w:rsid w:val="001075A4"/>
    <w:rsid w:val="001075F0"/>
    <w:rsid w:val="0010762E"/>
    <w:rsid w:val="0010764B"/>
    <w:rsid w:val="0010766D"/>
    <w:rsid w:val="00107675"/>
    <w:rsid w:val="001076BB"/>
    <w:rsid w:val="001076ED"/>
    <w:rsid w:val="00107740"/>
    <w:rsid w:val="00107790"/>
    <w:rsid w:val="00107827"/>
    <w:rsid w:val="001078AA"/>
    <w:rsid w:val="001078AD"/>
    <w:rsid w:val="001078B0"/>
    <w:rsid w:val="001078ED"/>
    <w:rsid w:val="00107938"/>
    <w:rsid w:val="00107956"/>
    <w:rsid w:val="00107988"/>
    <w:rsid w:val="00107A24"/>
    <w:rsid w:val="00107A46"/>
    <w:rsid w:val="00107B40"/>
    <w:rsid w:val="00107BE1"/>
    <w:rsid w:val="00107C23"/>
    <w:rsid w:val="00107C5B"/>
    <w:rsid w:val="00107C94"/>
    <w:rsid w:val="00107D70"/>
    <w:rsid w:val="00107DCD"/>
    <w:rsid w:val="00107DF8"/>
    <w:rsid w:val="00107E09"/>
    <w:rsid w:val="00107E1F"/>
    <w:rsid w:val="00107E73"/>
    <w:rsid w:val="00107ECA"/>
    <w:rsid w:val="00107ECB"/>
    <w:rsid w:val="00107F28"/>
    <w:rsid w:val="00107F81"/>
    <w:rsid w:val="00107FAE"/>
    <w:rsid w:val="00107FBF"/>
    <w:rsid w:val="0011006D"/>
    <w:rsid w:val="001100DF"/>
    <w:rsid w:val="001100E7"/>
    <w:rsid w:val="00110146"/>
    <w:rsid w:val="00110148"/>
    <w:rsid w:val="0011016A"/>
    <w:rsid w:val="0011017D"/>
    <w:rsid w:val="001101A7"/>
    <w:rsid w:val="001101CB"/>
    <w:rsid w:val="001101D7"/>
    <w:rsid w:val="001101D9"/>
    <w:rsid w:val="0011027E"/>
    <w:rsid w:val="001102A3"/>
    <w:rsid w:val="001102F7"/>
    <w:rsid w:val="001103BA"/>
    <w:rsid w:val="001103CD"/>
    <w:rsid w:val="0011046D"/>
    <w:rsid w:val="00110528"/>
    <w:rsid w:val="00110585"/>
    <w:rsid w:val="001105A4"/>
    <w:rsid w:val="001105DF"/>
    <w:rsid w:val="001105F1"/>
    <w:rsid w:val="001106CD"/>
    <w:rsid w:val="0011073C"/>
    <w:rsid w:val="00110803"/>
    <w:rsid w:val="00110960"/>
    <w:rsid w:val="00110968"/>
    <w:rsid w:val="00110977"/>
    <w:rsid w:val="00110A36"/>
    <w:rsid w:val="00110B37"/>
    <w:rsid w:val="00110B60"/>
    <w:rsid w:val="00110B6F"/>
    <w:rsid w:val="00110BB6"/>
    <w:rsid w:val="00110C1B"/>
    <w:rsid w:val="00110C2D"/>
    <w:rsid w:val="00110CED"/>
    <w:rsid w:val="00110D98"/>
    <w:rsid w:val="00110EAA"/>
    <w:rsid w:val="00110EC4"/>
    <w:rsid w:val="00110EF9"/>
    <w:rsid w:val="00110F1C"/>
    <w:rsid w:val="00110F4F"/>
    <w:rsid w:val="00110FE8"/>
    <w:rsid w:val="00111071"/>
    <w:rsid w:val="00111148"/>
    <w:rsid w:val="0011118A"/>
    <w:rsid w:val="00111239"/>
    <w:rsid w:val="001112F4"/>
    <w:rsid w:val="001112FA"/>
    <w:rsid w:val="0011132E"/>
    <w:rsid w:val="001114D1"/>
    <w:rsid w:val="001114D9"/>
    <w:rsid w:val="00111533"/>
    <w:rsid w:val="00111559"/>
    <w:rsid w:val="001115B5"/>
    <w:rsid w:val="0011163D"/>
    <w:rsid w:val="00111684"/>
    <w:rsid w:val="0011169D"/>
    <w:rsid w:val="001116CA"/>
    <w:rsid w:val="00111712"/>
    <w:rsid w:val="00111757"/>
    <w:rsid w:val="001117C0"/>
    <w:rsid w:val="001117DB"/>
    <w:rsid w:val="0011181D"/>
    <w:rsid w:val="001118CA"/>
    <w:rsid w:val="00111918"/>
    <w:rsid w:val="0011194E"/>
    <w:rsid w:val="001119D7"/>
    <w:rsid w:val="001119E2"/>
    <w:rsid w:val="00111A1C"/>
    <w:rsid w:val="00111A35"/>
    <w:rsid w:val="00111A6E"/>
    <w:rsid w:val="00111ACD"/>
    <w:rsid w:val="00111BA6"/>
    <w:rsid w:val="00111C2A"/>
    <w:rsid w:val="00111C89"/>
    <w:rsid w:val="00111CF6"/>
    <w:rsid w:val="00111D0F"/>
    <w:rsid w:val="00111D31"/>
    <w:rsid w:val="00111DF4"/>
    <w:rsid w:val="00111E62"/>
    <w:rsid w:val="00111ED4"/>
    <w:rsid w:val="00111FB8"/>
    <w:rsid w:val="00112015"/>
    <w:rsid w:val="001120C4"/>
    <w:rsid w:val="001120FF"/>
    <w:rsid w:val="00112108"/>
    <w:rsid w:val="00112114"/>
    <w:rsid w:val="00112169"/>
    <w:rsid w:val="001122EE"/>
    <w:rsid w:val="001122F7"/>
    <w:rsid w:val="00112321"/>
    <w:rsid w:val="00112340"/>
    <w:rsid w:val="00112344"/>
    <w:rsid w:val="00112347"/>
    <w:rsid w:val="00112378"/>
    <w:rsid w:val="001123C8"/>
    <w:rsid w:val="001123EE"/>
    <w:rsid w:val="00112418"/>
    <w:rsid w:val="001124C1"/>
    <w:rsid w:val="00112568"/>
    <w:rsid w:val="0011259A"/>
    <w:rsid w:val="001125B3"/>
    <w:rsid w:val="0011260F"/>
    <w:rsid w:val="00112636"/>
    <w:rsid w:val="00112677"/>
    <w:rsid w:val="001126A5"/>
    <w:rsid w:val="001126A8"/>
    <w:rsid w:val="00112761"/>
    <w:rsid w:val="0011278B"/>
    <w:rsid w:val="001127C3"/>
    <w:rsid w:val="0011285F"/>
    <w:rsid w:val="00112861"/>
    <w:rsid w:val="001128AD"/>
    <w:rsid w:val="001128BA"/>
    <w:rsid w:val="001128CD"/>
    <w:rsid w:val="001128CE"/>
    <w:rsid w:val="001128DE"/>
    <w:rsid w:val="00112913"/>
    <w:rsid w:val="0011291F"/>
    <w:rsid w:val="0011293C"/>
    <w:rsid w:val="00112A46"/>
    <w:rsid w:val="00112A89"/>
    <w:rsid w:val="00112B06"/>
    <w:rsid w:val="00112B1A"/>
    <w:rsid w:val="00112C1A"/>
    <w:rsid w:val="00112CAA"/>
    <w:rsid w:val="00112CAD"/>
    <w:rsid w:val="00112D70"/>
    <w:rsid w:val="00112E06"/>
    <w:rsid w:val="00112E07"/>
    <w:rsid w:val="00112E75"/>
    <w:rsid w:val="00112F01"/>
    <w:rsid w:val="00112F70"/>
    <w:rsid w:val="0011300E"/>
    <w:rsid w:val="0011305F"/>
    <w:rsid w:val="00113061"/>
    <w:rsid w:val="001130A2"/>
    <w:rsid w:val="001130AA"/>
    <w:rsid w:val="001130AC"/>
    <w:rsid w:val="00113104"/>
    <w:rsid w:val="0011311B"/>
    <w:rsid w:val="001131D6"/>
    <w:rsid w:val="00113276"/>
    <w:rsid w:val="00113304"/>
    <w:rsid w:val="0011336E"/>
    <w:rsid w:val="00113387"/>
    <w:rsid w:val="001133A8"/>
    <w:rsid w:val="0011344A"/>
    <w:rsid w:val="0011359F"/>
    <w:rsid w:val="001135DC"/>
    <w:rsid w:val="001135DD"/>
    <w:rsid w:val="001135E9"/>
    <w:rsid w:val="00113628"/>
    <w:rsid w:val="0011362F"/>
    <w:rsid w:val="0011367E"/>
    <w:rsid w:val="0011368F"/>
    <w:rsid w:val="001136D3"/>
    <w:rsid w:val="001136DC"/>
    <w:rsid w:val="001137FD"/>
    <w:rsid w:val="001138C0"/>
    <w:rsid w:val="00113912"/>
    <w:rsid w:val="00113990"/>
    <w:rsid w:val="001139CB"/>
    <w:rsid w:val="001139F9"/>
    <w:rsid w:val="00113A5B"/>
    <w:rsid w:val="00113A66"/>
    <w:rsid w:val="00113A6A"/>
    <w:rsid w:val="00113A87"/>
    <w:rsid w:val="00113AA3"/>
    <w:rsid w:val="00113AAB"/>
    <w:rsid w:val="00113B47"/>
    <w:rsid w:val="00113B49"/>
    <w:rsid w:val="00113B52"/>
    <w:rsid w:val="00113B5D"/>
    <w:rsid w:val="00113B69"/>
    <w:rsid w:val="00113BEE"/>
    <w:rsid w:val="00113C96"/>
    <w:rsid w:val="00113CD5"/>
    <w:rsid w:val="00113CF7"/>
    <w:rsid w:val="00113DEE"/>
    <w:rsid w:val="00113EBA"/>
    <w:rsid w:val="00113EF1"/>
    <w:rsid w:val="00113F5E"/>
    <w:rsid w:val="00113F84"/>
    <w:rsid w:val="00113FD6"/>
    <w:rsid w:val="0011400E"/>
    <w:rsid w:val="00114038"/>
    <w:rsid w:val="0011404E"/>
    <w:rsid w:val="00114120"/>
    <w:rsid w:val="00114155"/>
    <w:rsid w:val="001141B0"/>
    <w:rsid w:val="001141E3"/>
    <w:rsid w:val="00114240"/>
    <w:rsid w:val="00114272"/>
    <w:rsid w:val="00114283"/>
    <w:rsid w:val="00114325"/>
    <w:rsid w:val="00114334"/>
    <w:rsid w:val="001143A7"/>
    <w:rsid w:val="001143E3"/>
    <w:rsid w:val="0011441C"/>
    <w:rsid w:val="0011445E"/>
    <w:rsid w:val="00114500"/>
    <w:rsid w:val="0011451F"/>
    <w:rsid w:val="00114558"/>
    <w:rsid w:val="001145A9"/>
    <w:rsid w:val="001145B9"/>
    <w:rsid w:val="001145E7"/>
    <w:rsid w:val="001146D9"/>
    <w:rsid w:val="001146E8"/>
    <w:rsid w:val="001146F6"/>
    <w:rsid w:val="0011472E"/>
    <w:rsid w:val="0011474C"/>
    <w:rsid w:val="0011475D"/>
    <w:rsid w:val="001147D6"/>
    <w:rsid w:val="00114892"/>
    <w:rsid w:val="001148B3"/>
    <w:rsid w:val="001148B8"/>
    <w:rsid w:val="001148C4"/>
    <w:rsid w:val="0011491C"/>
    <w:rsid w:val="00114921"/>
    <w:rsid w:val="001149E0"/>
    <w:rsid w:val="00114A3E"/>
    <w:rsid w:val="00114A7E"/>
    <w:rsid w:val="00114ACB"/>
    <w:rsid w:val="00114B22"/>
    <w:rsid w:val="00114B56"/>
    <w:rsid w:val="00114B92"/>
    <w:rsid w:val="00114C5B"/>
    <w:rsid w:val="00114C95"/>
    <w:rsid w:val="00114CA8"/>
    <w:rsid w:val="00114CE8"/>
    <w:rsid w:val="00114D7E"/>
    <w:rsid w:val="00114D89"/>
    <w:rsid w:val="00114DAC"/>
    <w:rsid w:val="00114E45"/>
    <w:rsid w:val="00114EDC"/>
    <w:rsid w:val="00114F35"/>
    <w:rsid w:val="00114FD2"/>
    <w:rsid w:val="00114FE2"/>
    <w:rsid w:val="0011506E"/>
    <w:rsid w:val="001150D6"/>
    <w:rsid w:val="00115111"/>
    <w:rsid w:val="00115127"/>
    <w:rsid w:val="001151C8"/>
    <w:rsid w:val="001151D9"/>
    <w:rsid w:val="00115292"/>
    <w:rsid w:val="0011534E"/>
    <w:rsid w:val="00115380"/>
    <w:rsid w:val="0011539E"/>
    <w:rsid w:val="001154CD"/>
    <w:rsid w:val="00115511"/>
    <w:rsid w:val="001155C3"/>
    <w:rsid w:val="00115800"/>
    <w:rsid w:val="00115811"/>
    <w:rsid w:val="0011581D"/>
    <w:rsid w:val="0011584E"/>
    <w:rsid w:val="001158BA"/>
    <w:rsid w:val="001158F7"/>
    <w:rsid w:val="00115990"/>
    <w:rsid w:val="001159C1"/>
    <w:rsid w:val="00115A35"/>
    <w:rsid w:val="00115ABF"/>
    <w:rsid w:val="00115AED"/>
    <w:rsid w:val="00115B06"/>
    <w:rsid w:val="00115B6C"/>
    <w:rsid w:val="00115C6F"/>
    <w:rsid w:val="00115D0A"/>
    <w:rsid w:val="00115D94"/>
    <w:rsid w:val="00115DDF"/>
    <w:rsid w:val="00115DEA"/>
    <w:rsid w:val="00115E49"/>
    <w:rsid w:val="00115E53"/>
    <w:rsid w:val="00115E62"/>
    <w:rsid w:val="00115E96"/>
    <w:rsid w:val="00115EAB"/>
    <w:rsid w:val="00115EBF"/>
    <w:rsid w:val="00115ED2"/>
    <w:rsid w:val="00115EED"/>
    <w:rsid w:val="00115EF3"/>
    <w:rsid w:val="00115F43"/>
    <w:rsid w:val="00115F66"/>
    <w:rsid w:val="00115FA5"/>
    <w:rsid w:val="00115FB5"/>
    <w:rsid w:val="00116018"/>
    <w:rsid w:val="00116091"/>
    <w:rsid w:val="00116096"/>
    <w:rsid w:val="001160E1"/>
    <w:rsid w:val="00116122"/>
    <w:rsid w:val="00116270"/>
    <w:rsid w:val="00116288"/>
    <w:rsid w:val="00116297"/>
    <w:rsid w:val="0011637F"/>
    <w:rsid w:val="001163FB"/>
    <w:rsid w:val="00116413"/>
    <w:rsid w:val="00116414"/>
    <w:rsid w:val="00116423"/>
    <w:rsid w:val="0011645F"/>
    <w:rsid w:val="001164B9"/>
    <w:rsid w:val="0011652E"/>
    <w:rsid w:val="0011659A"/>
    <w:rsid w:val="001165A3"/>
    <w:rsid w:val="001165F4"/>
    <w:rsid w:val="00116619"/>
    <w:rsid w:val="0011663E"/>
    <w:rsid w:val="0011678C"/>
    <w:rsid w:val="001167F1"/>
    <w:rsid w:val="001168CE"/>
    <w:rsid w:val="00116945"/>
    <w:rsid w:val="00116946"/>
    <w:rsid w:val="001169F1"/>
    <w:rsid w:val="001169FD"/>
    <w:rsid w:val="00116A44"/>
    <w:rsid w:val="00116AB9"/>
    <w:rsid w:val="00116AF2"/>
    <w:rsid w:val="00116AF7"/>
    <w:rsid w:val="00116B0B"/>
    <w:rsid w:val="00116C03"/>
    <w:rsid w:val="00116C0B"/>
    <w:rsid w:val="00116C29"/>
    <w:rsid w:val="00116C2C"/>
    <w:rsid w:val="00116CD0"/>
    <w:rsid w:val="00116D5F"/>
    <w:rsid w:val="00116DAB"/>
    <w:rsid w:val="00116DAE"/>
    <w:rsid w:val="00116E7C"/>
    <w:rsid w:val="00116F61"/>
    <w:rsid w:val="00116F7A"/>
    <w:rsid w:val="00116FD1"/>
    <w:rsid w:val="0011702C"/>
    <w:rsid w:val="00117030"/>
    <w:rsid w:val="00117069"/>
    <w:rsid w:val="001170F5"/>
    <w:rsid w:val="0011710C"/>
    <w:rsid w:val="0011721D"/>
    <w:rsid w:val="001172AE"/>
    <w:rsid w:val="001172E4"/>
    <w:rsid w:val="0011730B"/>
    <w:rsid w:val="00117329"/>
    <w:rsid w:val="0011743F"/>
    <w:rsid w:val="00117453"/>
    <w:rsid w:val="001174D2"/>
    <w:rsid w:val="001174E2"/>
    <w:rsid w:val="00117724"/>
    <w:rsid w:val="001177A4"/>
    <w:rsid w:val="00117825"/>
    <w:rsid w:val="0011787D"/>
    <w:rsid w:val="001178B2"/>
    <w:rsid w:val="001178D2"/>
    <w:rsid w:val="001178E7"/>
    <w:rsid w:val="001178EA"/>
    <w:rsid w:val="001178ED"/>
    <w:rsid w:val="00117930"/>
    <w:rsid w:val="0011795D"/>
    <w:rsid w:val="00117963"/>
    <w:rsid w:val="00117983"/>
    <w:rsid w:val="001179D0"/>
    <w:rsid w:val="001179E2"/>
    <w:rsid w:val="00117A5F"/>
    <w:rsid w:val="00117A85"/>
    <w:rsid w:val="00117A86"/>
    <w:rsid w:val="00117B93"/>
    <w:rsid w:val="00117B99"/>
    <w:rsid w:val="00117BCC"/>
    <w:rsid w:val="00117BDD"/>
    <w:rsid w:val="00117BF7"/>
    <w:rsid w:val="00117CA2"/>
    <w:rsid w:val="00117CC4"/>
    <w:rsid w:val="00117CF3"/>
    <w:rsid w:val="00117D09"/>
    <w:rsid w:val="00117D94"/>
    <w:rsid w:val="00117E84"/>
    <w:rsid w:val="00117E8D"/>
    <w:rsid w:val="00117EA1"/>
    <w:rsid w:val="00117EE0"/>
    <w:rsid w:val="00117F0E"/>
    <w:rsid w:val="00117F0F"/>
    <w:rsid w:val="00117F40"/>
    <w:rsid w:val="00117F68"/>
    <w:rsid w:val="00117FBC"/>
    <w:rsid w:val="0012001E"/>
    <w:rsid w:val="00120100"/>
    <w:rsid w:val="00120121"/>
    <w:rsid w:val="0012012E"/>
    <w:rsid w:val="00120196"/>
    <w:rsid w:val="001201C2"/>
    <w:rsid w:val="0012026F"/>
    <w:rsid w:val="00120282"/>
    <w:rsid w:val="001202A9"/>
    <w:rsid w:val="001202C3"/>
    <w:rsid w:val="001202E8"/>
    <w:rsid w:val="00120324"/>
    <w:rsid w:val="00120359"/>
    <w:rsid w:val="001203BF"/>
    <w:rsid w:val="00120437"/>
    <w:rsid w:val="001204DC"/>
    <w:rsid w:val="001204EC"/>
    <w:rsid w:val="00120550"/>
    <w:rsid w:val="00120579"/>
    <w:rsid w:val="001205A6"/>
    <w:rsid w:val="00120637"/>
    <w:rsid w:val="0012063C"/>
    <w:rsid w:val="0012069A"/>
    <w:rsid w:val="001206C4"/>
    <w:rsid w:val="00120708"/>
    <w:rsid w:val="001207A2"/>
    <w:rsid w:val="001207D0"/>
    <w:rsid w:val="001207EC"/>
    <w:rsid w:val="0012089B"/>
    <w:rsid w:val="001209A0"/>
    <w:rsid w:val="00120AB3"/>
    <w:rsid w:val="00120AE3"/>
    <w:rsid w:val="00120AF2"/>
    <w:rsid w:val="00120B6D"/>
    <w:rsid w:val="00120B8A"/>
    <w:rsid w:val="00120B8C"/>
    <w:rsid w:val="00120BB1"/>
    <w:rsid w:val="00120BF1"/>
    <w:rsid w:val="00120C86"/>
    <w:rsid w:val="00120CC4"/>
    <w:rsid w:val="00120DC0"/>
    <w:rsid w:val="00120E39"/>
    <w:rsid w:val="00120E52"/>
    <w:rsid w:val="00120E78"/>
    <w:rsid w:val="00120E8E"/>
    <w:rsid w:val="00120F34"/>
    <w:rsid w:val="00120F84"/>
    <w:rsid w:val="0012108C"/>
    <w:rsid w:val="00121129"/>
    <w:rsid w:val="00121188"/>
    <w:rsid w:val="00121244"/>
    <w:rsid w:val="0012135C"/>
    <w:rsid w:val="00121454"/>
    <w:rsid w:val="00121511"/>
    <w:rsid w:val="00121576"/>
    <w:rsid w:val="001215D9"/>
    <w:rsid w:val="001215EC"/>
    <w:rsid w:val="00121675"/>
    <w:rsid w:val="001216F7"/>
    <w:rsid w:val="001217BF"/>
    <w:rsid w:val="001217C6"/>
    <w:rsid w:val="00121841"/>
    <w:rsid w:val="00121843"/>
    <w:rsid w:val="001218F5"/>
    <w:rsid w:val="0012199A"/>
    <w:rsid w:val="00121AE2"/>
    <w:rsid w:val="00121AFB"/>
    <w:rsid w:val="00121B3C"/>
    <w:rsid w:val="00121BD3"/>
    <w:rsid w:val="00121CFE"/>
    <w:rsid w:val="00121DBF"/>
    <w:rsid w:val="00121DC6"/>
    <w:rsid w:val="00121DFD"/>
    <w:rsid w:val="00121E1B"/>
    <w:rsid w:val="00121EDB"/>
    <w:rsid w:val="00121F1D"/>
    <w:rsid w:val="00121F4D"/>
    <w:rsid w:val="00121F57"/>
    <w:rsid w:val="00121F87"/>
    <w:rsid w:val="00121FDD"/>
    <w:rsid w:val="0012201D"/>
    <w:rsid w:val="00122022"/>
    <w:rsid w:val="00122025"/>
    <w:rsid w:val="00122040"/>
    <w:rsid w:val="00122065"/>
    <w:rsid w:val="00122069"/>
    <w:rsid w:val="001220CB"/>
    <w:rsid w:val="001220EB"/>
    <w:rsid w:val="001220FA"/>
    <w:rsid w:val="0012210F"/>
    <w:rsid w:val="00122122"/>
    <w:rsid w:val="00122165"/>
    <w:rsid w:val="0012232E"/>
    <w:rsid w:val="001223BC"/>
    <w:rsid w:val="001223DB"/>
    <w:rsid w:val="00122408"/>
    <w:rsid w:val="001224D1"/>
    <w:rsid w:val="001225AB"/>
    <w:rsid w:val="001225FC"/>
    <w:rsid w:val="00122677"/>
    <w:rsid w:val="00122750"/>
    <w:rsid w:val="00122767"/>
    <w:rsid w:val="00122784"/>
    <w:rsid w:val="001227C4"/>
    <w:rsid w:val="001227E0"/>
    <w:rsid w:val="001227E2"/>
    <w:rsid w:val="00122907"/>
    <w:rsid w:val="0012294C"/>
    <w:rsid w:val="0012296F"/>
    <w:rsid w:val="00122986"/>
    <w:rsid w:val="00122996"/>
    <w:rsid w:val="001229B5"/>
    <w:rsid w:val="001229F8"/>
    <w:rsid w:val="00122A12"/>
    <w:rsid w:val="00122A4E"/>
    <w:rsid w:val="00122AA2"/>
    <w:rsid w:val="00122AD2"/>
    <w:rsid w:val="00122AD4"/>
    <w:rsid w:val="00122B16"/>
    <w:rsid w:val="00122B28"/>
    <w:rsid w:val="00122BAA"/>
    <w:rsid w:val="00122BD9"/>
    <w:rsid w:val="00122C36"/>
    <w:rsid w:val="00122C95"/>
    <w:rsid w:val="00122CA6"/>
    <w:rsid w:val="00122CE7"/>
    <w:rsid w:val="00122D2B"/>
    <w:rsid w:val="00122D54"/>
    <w:rsid w:val="00122DC6"/>
    <w:rsid w:val="00122DD2"/>
    <w:rsid w:val="00122E31"/>
    <w:rsid w:val="00122E4B"/>
    <w:rsid w:val="00122F3F"/>
    <w:rsid w:val="00122F75"/>
    <w:rsid w:val="00122FF1"/>
    <w:rsid w:val="00123092"/>
    <w:rsid w:val="001230AE"/>
    <w:rsid w:val="001230C0"/>
    <w:rsid w:val="00123117"/>
    <w:rsid w:val="00123203"/>
    <w:rsid w:val="00123229"/>
    <w:rsid w:val="00123277"/>
    <w:rsid w:val="001232AD"/>
    <w:rsid w:val="001232F3"/>
    <w:rsid w:val="001232F6"/>
    <w:rsid w:val="001232FB"/>
    <w:rsid w:val="001233CF"/>
    <w:rsid w:val="0012348D"/>
    <w:rsid w:val="001234BE"/>
    <w:rsid w:val="0012351F"/>
    <w:rsid w:val="00123542"/>
    <w:rsid w:val="00123635"/>
    <w:rsid w:val="00123682"/>
    <w:rsid w:val="001236F9"/>
    <w:rsid w:val="0012376C"/>
    <w:rsid w:val="0012377F"/>
    <w:rsid w:val="0012379B"/>
    <w:rsid w:val="00123819"/>
    <w:rsid w:val="0012384B"/>
    <w:rsid w:val="0012388C"/>
    <w:rsid w:val="0012396C"/>
    <w:rsid w:val="00123979"/>
    <w:rsid w:val="001239AF"/>
    <w:rsid w:val="00123A1A"/>
    <w:rsid w:val="00123A28"/>
    <w:rsid w:val="00123A2C"/>
    <w:rsid w:val="00123A4A"/>
    <w:rsid w:val="00123A52"/>
    <w:rsid w:val="00123ADC"/>
    <w:rsid w:val="00123B50"/>
    <w:rsid w:val="00123C00"/>
    <w:rsid w:val="00123C26"/>
    <w:rsid w:val="00123C83"/>
    <w:rsid w:val="00123CA7"/>
    <w:rsid w:val="00123CE1"/>
    <w:rsid w:val="00123CF0"/>
    <w:rsid w:val="00123D1A"/>
    <w:rsid w:val="00123D3B"/>
    <w:rsid w:val="00123E10"/>
    <w:rsid w:val="00123E48"/>
    <w:rsid w:val="00123EBF"/>
    <w:rsid w:val="00123EF4"/>
    <w:rsid w:val="00123F5A"/>
    <w:rsid w:val="00123F5E"/>
    <w:rsid w:val="00123F7E"/>
    <w:rsid w:val="00123F84"/>
    <w:rsid w:val="00123FEE"/>
    <w:rsid w:val="0012402B"/>
    <w:rsid w:val="00124038"/>
    <w:rsid w:val="0012404D"/>
    <w:rsid w:val="00124091"/>
    <w:rsid w:val="001240E6"/>
    <w:rsid w:val="0012413E"/>
    <w:rsid w:val="00124156"/>
    <w:rsid w:val="0012415B"/>
    <w:rsid w:val="001241AA"/>
    <w:rsid w:val="001241C8"/>
    <w:rsid w:val="00124342"/>
    <w:rsid w:val="001243AC"/>
    <w:rsid w:val="0012445E"/>
    <w:rsid w:val="0012448A"/>
    <w:rsid w:val="00124494"/>
    <w:rsid w:val="001246FF"/>
    <w:rsid w:val="00124730"/>
    <w:rsid w:val="00124736"/>
    <w:rsid w:val="0012474A"/>
    <w:rsid w:val="00124788"/>
    <w:rsid w:val="0012480C"/>
    <w:rsid w:val="0012480D"/>
    <w:rsid w:val="00124860"/>
    <w:rsid w:val="001248B5"/>
    <w:rsid w:val="00124901"/>
    <w:rsid w:val="001249FA"/>
    <w:rsid w:val="00124A52"/>
    <w:rsid w:val="00124A8B"/>
    <w:rsid w:val="00124A9E"/>
    <w:rsid w:val="00124AC4"/>
    <w:rsid w:val="00124AFD"/>
    <w:rsid w:val="00124D2F"/>
    <w:rsid w:val="00124D56"/>
    <w:rsid w:val="00124E1A"/>
    <w:rsid w:val="00124E86"/>
    <w:rsid w:val="00124E8A"/>
    <w:rsid w:val="00125045"/>
    <w:rsid w:val="0012509A"/>
    <w:rsid w:val="001250CE"/>
    <w:rsid w:val="001250DA"/>
    <w:rsid w:val="001250F2"/>
    <w:rsid w:val="00125163"/>
    <w:rsid w:val="00125181"/>
    <w:rsid w:val="001251E0"/>
    <w:rsid w:val="001251F7"/>
    <w:rsid w:val="0012526C"/>
    <w:rsid w:val="001252BD"/>
    <w:rsid w:val="001252F4"/>
    <w:rsid w:val="00125306"/>
    <w:rsid w:val="00125307"/>
    <w:rsid w:val="00125309"/>
    <w:rsid w:val="00125353"/>
    <w:rsid w:val="001253A1"/>
    <w:rsid w:val="001253CF"/>
    <w:rsid w:val="0012544C"/>
    <w:rsid w:val="0012545C"/>
    <w:rsid w:val="0012545D"/>
    <w:rsid w:val="00125462"/>
    <w:rsid w:val="001254B3"/>
    <w:rsid w:val="001254B8"/>
    <w:rsid w:val="001254BD"/>
    <w:rsid w:val="001254F9"/>
    <w:rsid w:val="00125511"/>
    <w:rsid w:val="00125736"/>
    <w:rsid w:val="00125759"/>
    <w:rsid w:val="001257EC"/>
    <w:rsid w:val="00125873"/>
    <w:rsid w:val="0012587F"/>
    <w:rsid w:val="0012588E"/>
    <w:rsid w:val="001258EF"/>
    <w:rsid w:val="00125929"/>
    <w:rsid w:val="00125950"/>
    <w:rsid w:val="00125AF4"/>
    <w:rsid w:val="00125B80"/>
    <w:rsid w:val="00125BF6"/>
    <w:rsid w:val="00125BFE"/>
    <w:rsid w:val="00125CC6"/>
    <w:rsid w:val="00125CD4"/>
    <w:rsid w:val="00125CEF"/>
    <w:rsid w:val="00125D40"/>
    <w:rsid w:val="00125DAF"/>
    <w:rsid w:val="00125DC3"/>
    <w:rsid w:val="00125DF8"/>
    <w:rsid w:val="00125E96"/>
    <w:rsid w:val="00125EDC"/>
    <w:rsid w:val="00125F7D"/>
    <w:rsid w:val="0012604A"/>
    <w:rsid w:val="001260CA"/>
    <w:rsid w:val="00126131"/>
    <w:rsid w:val="001261C5"/>
    <w:rsid w:val="00126275"/>
    <w:rsid w:val="001262A5"/>
    <w:rsid w:val="00126314"/>
    <w:rsid w:val="00126331"/>
    <w:rsid w:val="0012636B"/>
    <w:rsid w:val="0012637F"/>
    <w:rsid w:val="0012638B"/>
    <w:rsid w:val="001263F7"/>
    <w:rsid w:val="00126476"/>
    <w:rsid w:val="00126515"/>
    <w:rsid w:val="00126583"/>
    <w:rsid w:val="0012658C"/>
    <w:rsid w:val="0012661D"/>
    <w:rsid w:val="0012665F"/>
    <w:rsid w:val="00126675"/>
    <w:rsid w:val="00126689"/>
    <w:rsid w:val="001266D1"/>
    <w:rsid w:val="0012678F"/>
    <w:rsid w:val="00126816"/>
    <w:rsid w:val="00126817"/>
    <w:rsid w:val="0012684B"/>
    <w:rsid w:val="001268FA"/>
    <w:rsid w:val="00126904"/>
    <w:rsid w:val="0012692D"/>
    <w:rsid w:val="0012695B"/>
    <w:rsid w:val="00126978"/>
    <w:rsid w:val="001269B2"/>
    <w:rsid w:val="00126A19"/>
    <w:rsid w:val="00126A28"/>
    <w:rsid w:val="00126B23"/>
    <w:rsid w:val="00126B6A"/>
    <w:rsid w:val="00126BB1"/>
    <w:rsid w:val="00126BE3"/>
    <w:rsid w:val="00126C97"/>
    <w:rsid w:val="00126C9A"/>
    <w:rsid w:val="00126D64"/>
    <w:rsid w:val="00126DEE"/>
    <w:rsid w:val="00126E4C"/>
    <w:rsid w:val="00126EC4"/>
    <w:rsid w:val="00126EDE"/>
    <w:rsid w:val="00126F2D"/>
    <w:rsid w:val="00126F3F"/>
    <w:rsid w:val="00126F9F"/>
    <w:rsid w:val="00126FAA"/>
    <w:rsid w:val="00126FE2"/>
    <w:rsid w:val="00127060"/>
    <w:rsid w:val="001270A1"/>
    <w:rsid w:val="001270C2"/>
    <w:rsid w:val="00127108"/>
    <w:rsid w:val="0012726A"/>
    <w:rsid w:val="001272D5"/>
    <w:rsid w:val="0012732D"/>
    <w:rsid w:val="00127350"/>
    <w:rsid w:val="00127359"/>
    <w:rsid w:val="001273C0"/>
    <w:rsid w:val="001273FD"/>
    <w:rsid w:val="00127426"/>
    <w:rsid w:val="0012742E"/>
    <w:rsid w:val="00127454"/>
    <w:rsid w:val="001274FC"/>
    <w:rsid w:val="0012750D"/>
    <w:rsid w:val="001275AA"/>
    <w:rsid w:val="00127668"/>
    <w:rsid w:val="00127693"/>
    <w:rsid w:val="00127696"/>
    <w:rsid w:val="00127704"/>
    <w:rsid w:val="0012775B"/>
    <w:rsid w:val="00127783"/>
    <w:rsid w:val="00127787"/>
    <w:rsid w:val="00127790"/>
    <w:rsid w:val="001277A7"/>
    <w:rsid w:val="001277B9"/>
    <w:rsid w:val="001277BE"/>
    <w:rsid w:val="001277FD"/>
    <w:rsid w:val="00127813"/>
    <w:rsid w:val="0012785A"/>
    <w:rsid w:val="00127879"/>
    <w:rsid w:val="0012792D"/>
    <w:rsid w:val="00127937"/>
    <w:rsid w:val="00127AAA"/>
    <w:rsid w:val="00127AC2"/>
    <w:rsid w:val="00127B59"/>
    <w:rsid w:val="00127B62"/>
    <w:rsid w:val="00127BC0"/>
    <w:rsid w:val="00127C2D"/>
    <w:rsid w:val="00127C4D"/>
    <w:rsid w:val="00127C75"/>
    <w:rsid w:val="00127CA6"/>
    <w:rsid w:val="00127CAD"/>
    <w:rsid w:val="00127CB6"/>
    <w:rsid w:val="00127CD7"/>
    <w:rsid w:val="00127CF4"/>
    <w:rsid w:val="00127D26"/>
    <w:rsid w:val="00127E0D"/>
    <w:rsid w:val="00127E2B"/>
    <w:rsid w:val="00127E95"/>
    <w:rsid w:val="00127EA6"/>
    <w:rsid w:val="00127EE1"/>
    <w:rsid w:val="00127F2B"/>
    <w:rsid w:val="00127F3A"/>
    <w:rsid w:val="00127F58"/>
    <w:rsid w:val="00127FD3"/>
    <w:rsid w:val="00130009"/>
    <w:rsid w:val="0013004D"/>
    <w:rsid w:val="0013006D"/>
    <w:rsid w:val="001300C3"/>
    <w:rsid w:val="001300DF"/>
    <w:rsid w:val="001300E4"/>
    <w:rsid w:val="00130259"/>
    <w:rsid w:val="00130263"/>
    <w:rsid w:val="001302FF"/>
    <w:rsid w:val="0013034D"/>
    <w:rsid w:val="0013034F"/>
    <w:rsid w:val="0013035D"/>
    <w:rsid w:val="001303E5"/>
    <w:rsid w:val="00130419"/>
    <w:rsid w:val="00130529"/>
    <w:rsid w:val="0013052B"/>
    <w:rsid w:val="001305AE"/>
    <w:rsid w:val="001305C8"/>
    <w:rsid w:val="001305DD"/>
    <w:rsid w:val="00130670"/>
    <w:rsid w:val="001306A9"/>
    <w:rsid w:val="001306D5"/>
    <w:rsid w:val="001306F8"/>
    <w:rsid w:val="00130706"/>
    <w:rsid w:val="0013071C"/>
    <w:rsid w:val="00130733"/>
    <w:rsid w:val="001307BE"/>
    <w:rsid w:val="00130812"/>
    <w:rsid w:val="0013084E"/>
    <w:rsid w:val="00130918"/>
    <w:rsid w:val="001309DF"/>
    <w:rsid w:val="00130A33"/>
    <w:rsid w:val="00130A4F"/>
    <w:rsid w:val="00130A86"/>
    <w:rsid w:val="00130A8D"/>
    <w:rsid w:val="00130B5B"/>
    <w:rsid w:val="00130BE3"/>
    <w:rsid w:val="00130C20"/>
    <w:rsid w:val="00130C2D"/>
    <w:rsid w:val="00130C2E"/>
    <w:rsid w:val="00130C44"/>
    <w:rsid w:val="00130CB3"/>
    <w:rsid w:val="00130CEA"/>
    <w:rsid w:val="00130D29"/>
    <w:rsid w:val="00130D40"/>
    <w:rsid w:val="00130DAB"/>
    <w:rsid w:val="00130DBC"/>
    <w:rsid w:val="00130EB4"/>
    <w:rsid w:val="00130F00"/>
    <w:rsid w:val="00130F06"/>
    <w:rsid w:val="00130F3E"/>
    <w:rsid w:val="00130FF7"/>
    <w:rsid w:val="00131097"/>
    <w:rsid w:val="001310B9"/>
    <w:rsid w:val="001310C8"/>
    <w:rsid w:val="001311BA"/>
    <w:rsid w:val="00131299"/>
    <w:rsid w:val="001312C0"/>
    <w:rsid w:val="0013132F"/>
    <w:rsid w:val="00131334"/>
    <w:rsid w:val="00131340"/>
    <w:rsid w:val="0013134F"/>
    <w:rsid w:val="0013135F"/>
    <w:rsid w:val="00131360"/>
    <w:rsid w:val="001313D0"/>
    <w:rsid w:val="00131491"/>
    <w:rsid w:val="0013153D"/>
    <w:rsid w:val="00131561"/>
    <w:rsid w:val="00131586"/>
    <w:rsid w:val="0013158E"/>
    <w:rsid w:val="00131707"/>
    <w:rsid w:val="0013170D"/>
    <w:rsid w:val="0013177D"/>
    <w:rsid w:val="001317AE"/>
    <w:rsid w:val="00131829"/>
    <w:rsid w:val="00131850"/>
    <w:rsid w:val="00131993"/>
    <w:rsid w:val="001319EC"/>
    <w:rsid w:val="00131A10"/>
    <w:rsid w:val="00131A75"/>
    <w:rsid w:val="00131A9A"/>
    <w:rsid w:val="00131A9C"/>
    <w:rsid w:val="00131B7E"/>
    <w:rsid w:val="00131C22"/>
    <w:rsid w:val="00131CD5"/>
    <w:rsid w:val="00131D21"/>
    <w:rsid w:val="00131DF2"/>
    <w:rsid w:val="00131E58"/>
    <w:rsid w:val="00131E63"/>
    <w:rsid w:val="00131E7F"/>
    <w:rsid w:val="00131F7C"/>
    <w:rsid w:val="00131FD8"/>
    <w:rsid w:val="0013200B"/>
    <w:rsid w:val="001320D5"/>
    <w:rsid w:val="001320E7"/>
    <w:rsid w:val="001320F7"/>
    <w:rsid w:val="00132100"/>
    <w:rsid w:val="001321CF"/>
    <w:rsid w:val="001322CC"/>
    <w:rsid w:val="001322F2"/>
    <w:rsid w:val="00132308"/>
    <w:rsid w:val="00132398"/>
    <w:rsid w:val="001323BA"/>
    <w:rsid w:val="001325CD"/>
    <w:rsid w:val="001325CE"/>
    <w:rsid w:val="001325E7"/>
    <w:rsid w:val="001325F1"/>
    <w:rsid w:val="001325FB"/>
    <w:rsid w:val="00132633"/>
    <w:rsid w:val="00132634"/>
    <w:rsid w:val="0013264F"/>
    <w:rsid w:val="0013274C"/>
    <w:rsid w:val="00132759"/>
    <w:rsid w:val="0013277A"/>
    <w:rsid w:val="0013286B"/>
    <w:rsid w:val="0013288A"/>
    <w:rsid w:val="00132911"/>
    <w:rsid w:val="00132920"/>
    <w:rsid w:val="0013299A"/>
    <w:rsid w:val="001329B3"/>
    <w:rsid w:val="001329B6"/>
    <w:rsid w:val="00132A0F"/>
    <w:rsid w:val="00132B40"/>
    <w:rsid w:val="00132B9E"/>
    <w:rsid w:val="00132C2C"/>
    <w:rsid w:val="00132D06"/>
    <w:rsid w:val="00132D7F"/>
    <w:rsid w:val="00132DA1"/>
    <w:rsid w:val="00132DBE"/>
    <w:rsid w:val="00132E08"/>
    <w:rsid w:val="00132E82"/>
    <w:rsid w:val="00132EEC"/>
    <w:rsid w:val="00132F3B"/>
    <w:rsid w:val="00132F83"/>
    <w:rsid w:val="00132FA3"/>
    <w:rsid w:val="00132FD7"/>
    <w:rsid w:val="00133007"/>
    <w:rsid w:val="00133073"/>
    <w:rsid w:val="00133194"/>
    <w:rsid w:val="00133196"/>
    <w:rsid w:val="001331E3"/>
    <w:rsid w:val="00133210"/>
    <w:rsid w:val="00133256"/>
    <w:rsid w:val="00133275"/>
    <w:rsid w:val="00133323"/>
    <w:rsid w:val="00133388"/>
    <w:rsid w:val="00133419"/>
    <w:rsid w:val="0013342C"/>
    <w:rsid w:val="001334D3"/>
    <w:rsid w:val="001334DF"/>
    <w:rsid w:val="0013358F"/>
    <w:rsid w:val="00133592"/>
    <w:rsid w:val="001335B2"/>
    <w:rsid w:val="001335CC"/>
    <w:rsid w:val="001335D5"/>
    <w:rsid w:val="0013360F"/>
    <w:rsid w:val="0013365C"/>
    <w:rsid w:val="0013366E"/>
    <w:rsid w:val="00133759"/>
    <w:rsid w:val="001337CA"/>
    <w:rsid w:val="00133809"/>
    <w:rsid w:val="00133835"/>
    <w:rsid w:val="00133850"/>
    <w:rsid w:val="00133999"/>
    <w:rsid w:val="00133A5F"/>
    <w:rsid w:val="00133AA9"/>
    <w:rsid w:val="00133B32"/>
    <w:rsid w:val="00133B50"/>
    <w:rsid w:val="00133B62"/>
    <w:rsid w:val="00133C5D"/>
    <w:rsid w:val="00133C68"/>
    <w:rsid w:val="00133C98"/>
    <w:rsid w:val="00133CC6"/>
    <w:rsid w:val="00133D27"/>
    <w:rsid w:val="00133D4C"/>
    <w:rsid w:val="00133E58"/>
    <w:rsid w:val="00133EB9"/>
    <w:rsid w:val="00133ECA"/>
    <w:rsid w:val="00133F0F"/>
    <w:rsid w:val="00133F1F"/>
    <w:rsid w:val="00133FA0"/>
    <w:rsid w:val="00134031"/>
    <w:rsid w:val="0013403E"/>
    <w:rsid w:val="001340FD"/>
    <w:rsid w:val="0013412F"/>
    <w:rsid w:val="00134174"/>
    <w:rsid w:val="001341B6"/>
    <w:rsid w:val="001341F9"/>
    <w:rsid w:val="001341FE"/>
    <w:rsid w:val="0013429B"/>
    <w:rsid w:val="001342D0"/>
    <w:rsid w:val="001342D5"/>
    <w:rsid w:val="0013435B"/>
    <w:rsid w:val="00134362"/>
    <w:rsid w:val="001343B5"/>
    <w:rsid w:val="001344AE"/>
    <w:rsid w:val="00134559"/>
    <w:rsid w:val="001346DF"/>
    <w:rsid w:val="0013473F"/>
    <w:rsid w:val="0013474F"/>
    <w:rsid w:val="00134895"/>
    <w:rsid w:val="001348A7"/>
    <w:rsid w:val="001348C7"/>
    <w:rsid w:val="00134920"/>
    <w:rsid w:val="00134922"/>
    <w:rsid w:val="00134942"/>
    <w:rsid w:val="00134966"/>
    <w:rsid w:val="0013499F"/>
    <w:rsid w:val="00134B32"/>
    <w:rsid w:val="00134B8B"/>
    <w:rsid w:val="00134BC4"/>
    <w:rsid w:val="00134C18"/>
    <w:rsid w:val="00134C42"/>
    <w:rsid w:val="00134D22"/>
    <w:rsid w:val="00134D24"/>
    <w:rsid w:val="00134D44"/>
    <w:rsid w:val="00134D8E"/>
    <w:rsid w:val="00134E29"/>
    <w:rsid w:val="00134E45"/>
    <w:rsid w:val="00134E6D"/>
    <w:rsid w:val="00134F51"/>
    <w:rsid w:val="00134F95"/>
    <w:rsid w:val="00134FD3"/>
    <w:rsid w:val="001350A4"/>
    <w:rsid w:val="001350A6"/>
    <w:rsid w:val="001350C7"/>
    <w:rsid w:val="001350DD"/>
    <w:rsid w:val="001350DE"/>
    <w:rsid w:val="001351AA"/>
    <w:rsid w:val="00135343"/>
    <w:rsid w:val="00135353"/>
    <w:rsid w:val="0013536A"/>
    <w:rsid w:val="00135386"/>
    <w:rsid w:val="001353D2"/>
    <w:rsid w:val="0013543A"/>
    <w:rsid w:val="0013544E"/>
    <w:rsid w:val="0013544F"/>
    <w:rsid w:val="00135496"/>
    <w:rsid w:val="0013549B"/>
    <w:rsid w:val="001354D2"/>
    <w:rsid w:val="00135521"/>
    <w:rsid w:val="0013559D"/>
    <w:rsid w:val="00135627"/>
    <w:rsid w:val="00135687"/>
    <w:rsid w:val="00135822"/>
    <w:rsid w:val="0013584D"/>
    <w:rsid w:val="00135891"/>
    <w:rsid w:val="00135904"/>
    <w:rsid w:val="00135921"/>
    <w:rsid w:val="001359D8"/>
    <w:rsid w:val="00135A08"/>
    <w:rsid w:val="00135A17"/>
    <w:rsid w:val="00135B09"/>
    <w:rsid w:val="00135BD2"/>
    <w:rsid w:val="00135C04"/>
    <w:rsid w:val="00135C0E"/>
    <w:rsid w:val="00135C26"/>
    <w:rsid w:val="00135C63"/>
    <w:rsid w:val="00135CEB"/>
    <w:rsid w:val="00135D82"/>
    <w:rsid w:val="00135DC4"/>
    <w:rsid w:val="00135E6E"/>
    <w:rsid w:val="00135E98"/>
    <w:rsid w:val="00135F37"/>
    <w:rsid w:val="00135FCA"/>
    <w:rsid w:val="00136023"/>
    <w:rsid w:val="00136036"/>
    <w:rsid w:val="001360A6"/>
    <w:rsid w:val="00136121"/>
    <w:rsid w:val="00136154"/>
    <w:rsid w:val="0013618D"/>
    <w:rsid w:val="001362B8"/>
    <w:rsid w:val="001362EB"/>
    <w:rsid w:val="00136349"/>
    <w:rsid w:val="00136361"/>
    <w:rsid w:val="001363C8"/>
    <w:rsid w:val="001363EC"/>
    <w:rsid w:val="00136509"/>
    <w:rsid w:val="001365A3"/>
    <w:rsid w:val="001365C0"/>
    <w:rsid w:val="001365EA"/>
    <w:rsid w:val="0013663C"/>
    <w:rsid w:val="0013665A"/>
    <w:rsid w:val="001366A3"/>
    <w:rsid w:val="0013674B"/>
    <w:rsid w:val="001367AA"/>
    <w:rsid w:val="00136807"/>
    <w:rsid w:val="00136862"/>
    <w:rsid w:val="00136873"/>
    <w:rsid w:val="00136887"/>
    <w:rsid w:val="00136894"/>
    <w:rsid w:val="001368A4"/>
    <w:rsid w:val="00136990"/>
    <w:rsid w:val="00136998"/>
    <w:rsid w:val="001369A9"/>
    <w:rsid w:val="001369E7"/>
    <w:rsid w:val="001369EF"/>
    <w:rsid w:val="00136A7C"/>
    <w:rsid w:val="00136AAE"/>
    <w:rsid w:val="00136AF9"/>
    <w:rsid w:val="00136B38"/>
    <w:rsid w:val="00136B43"/>
    <w:rsid w:val="00136B74"/>
    <w:rsid w:val="00136C32"/>
    <w:rsid w:val="00136C46"/>
    <w:rsid w:val="00136C4B"/>
    <w:rsid w:val="00136C6E"/>
    <w:rsid w:val="00136CEC"/>
    <w:rsid w:val="00136D0A"/>
    <w:rsid w:val="00136D0C"/>
    <w:rsid w:val="00136E45"/>
    <w:rsid w:val="00136E79"/>
    <w:rsid w:val="00136F94"/>
    <w:rsid w:val="00136FE1"/>
    <w:rsid w:val="00137059"/>
    <w:rsid w:val="001370D9"/>
    <w:rsid w:val="00137109"/>
    <w:rsid w:val="0013711E"/>
    <w:rsid w:val="00137170"/>
    <w:rsid w:val="001371AA"/>
    <w:rsid w:val="001371B8"/>
    <w:rsid w:val="0013734B"/>
    <w:rsid w:val="001374DD"/>
    <w:rsid w:val="00137564"/>
    <w:rsid w:val="00137586"/>
    <w:rsid w:val="00137593"/>
    <w:rsid w:val="00137652"/>
    <w:rsid w:val="0013767C"/>
    <w:rsid w:val="0013768A"/>
    <w:rsid w:val="00137699"/>
    <w:rsid w:val="0013777F"/>
    <w:rsid w:val="00137788"/>
    <w:rsid w:val="00137799"/>
    <w:rsid w:val="001377CC"/>
    <w:rsid w:val="001377F8"/>
    <w:rsid w:val="00137801"/>
    <w:rsid w:val="00137832"/>
    <w:rsid w:val="00137844"/>
    <w:rsid w:val="00137861"/>
    <w:rsid w:val="0013786A"/>
    <w:rsid w:val="00137944"/>
    <w:rsid w:val="0013795A"/>
    <w:rsid w:val="0013797C"/>
    <w:rsid w:val="00137A36"/>
    <w:rsid w:val="00137A4D"/>
    <w:rsid w:val="00137A62"/>
    <w:rsid w:val="00137A84"/>
    <w:rsid w:val="00137A96"/>
    <w:rsid w:val="00137AB4"/>
    <w:rsid w:val="00137ADA"/>
    <w:rsid w:val="00137B01"/>
    <w:rsid w:val="00137B64"/>
    <w:rsid w:val="00137BCD"/>
    <w:rsid w:val="00137C13"/>
    <w:rsid w:val="00137C30"/>
    <w:rsid w:val="00137CA9"/>
    <w:rsid w:val="00137D5A"/>
    <w:rsid w:val="00137DE6"/>
    <w:rsid w:val="00137F16"/>
    <w:rsid w:val="00137FF4"/>
    <w:rsid w:val="0013CA8C"/>
    <w:rsid w:val="0014001A"/>
    <w:rsid w:val="00140031"/>
    <w:rsid w:val="001400D8"/>
    <w:rsid w:val="0014012E"/>
    <w:rsid w:val="001401AF"/>
    <w:rsid w:val="001401BD"/>
    <w:rsid w:val="00140203"/>
    <w:rsid w:val="00140257"/>
    <w:rsid w:val="00140321"/>
    <w:rsid w:val="00140327"/>
    <w:rsid w:val="0014032F"/>
    <w:rsid w:val="001403BA"/>
    <w:rsid w:val="00140437"/>
    <w:rsid w:val="0014046C"/>
    <w:rsid w:val="00140470"/>
    <w:rsid w:val="0014049A"/>
    <w:rsid w:val="001404AA"/>
    <w:rsid w:val="0014050C"/>
    <w:rsid w:val="00140520"/>
    <w:rsid w:val="001405D6"/>
    <w:rsid w:val="001405FC"/>
    <w:rsid w:val="001406EE"/>
    <w:rsid w:val="00140754"/>
    <w:rsid w:val="001407CC"/>
    <w:rsid w:val="0014087B"/>
    <w:rsid w:val="001408EC"/>
    <w:rsid w:val="00140904"/>
    <w:rsid w:val="00140918"/>
    <w:rsid w:val="00140922"/>
    <w:rsid w:val="001409A2"/>
    <w:rsid w:val="001409D3"/>
    <w:rsid w:val="00140A12"/>
    <w:rsid w:val="00140A7B"/>
    <w:rsid w:val="00140B35"/>
    <w:rsid w:val="00140BBA"/>
    <w:rsid w:val="00140C1D"/>
    <w:rsid w:val="00140CA2"/>
    <w:rsid w:val="00140CD5"/>
    <w:rsid w:val="00140D22"/>
    <w:rsid w:val="00140D5F"/>
    <w:rsid w:val="00140D8E"/>
    <w:rsid w:val="00140DDF"/>
    <w:rsid w:val="00140E0D"/>
    <w:rsid w:val="00140EC3"/>
    <w:rsid w:val="00140FA1"/>
    <w:rsid w:val="00141020"/>
    <w:rsid w:val="0014109E"/>
    <w:rsid w:val="001410C0"/>
    <w:rsid w:val="00141108"/>
    <w:rsid w:val="0014112D"/>
    <w:rsid w:val="00141150"/>
    <w:rsid w:val="001411E6"/>
    <w:rsid w:val="00141220"/>
    <w:rsid w:val="00141296"/>
    <w:rsid w:val="00141313"/>
    <w:rsid w:val="00141333"/>
    <w:rsid w:val="00141461"/>
    <w:rsid w:val="00141471"/>
    <w:rsid w:val="00141487"/>
    <w:rsid w:val="001414D2"/>
    <w:rsid w:val="001414FB"/>
    <w:rsid w:val="00141559"/>
    <w:rsid w:val="001415D4"/>
    <w:rsid w:val="001415F9"/>
    <w:rsid w:val="00141736"/>
    <w:rsid w:val="00141747"/>
    <w:rsid w:val="001417C5"/>
    <w:rsid w:val="00141889"/>
    <w:rsid w:val="00141915"/>
    <w:rsid w:val="00141916"/>
    <w:rsid w:val="00141919"/>
    <w:rsid w:val="0014194A"/>
    <w:rsid w:val="00141968"/>
    <w:rsid w:val="00141981"/>
    <w:rsid w:val="001419A1"/>
    <w:rsid w:val="001419CC"/>
    <w:rsid w:val="00141AA7"/>
    <w:rsid w:val="00141ADD"/>
    <w:rsid w:val="00141B18"/>
    <w:rsid w:val="00141B30"/>
    <w:rsid w:val="00141B54"/>
    <w:rsid w:val="00141B9D"/>
    <w:rsid w:val="00141C07"/>
    <w:rsid w:val="00141C24"/>
    <w:rsid w:val="00141CB9"/>
    <w:rsid w:val="00141CC6"/>
    <w:rsid w:val="00141CDE"/>
    <w:rsid w:val="00141D82"/>
    <w:rsid w:val="00141D90"/>
    <w:rsid w:val="00141DD1"/>
    <w:rsid w:val="00141DD2"/>
    <w:rsid w:val="00141DEB"/>
    <w:rsid w:val="00141E1A"/>
    <w:rsid w:val="00141E78"/>
    <w:rsid w:val="00141EA0"/>
    <w:rsid w:val="00141F37"/>
    <w:rsid w:val="00141F58"/>
    <w:rsid w:val="00141F96"/>
    <w:rsid w:val="00141FFC"/>
    <w:rsid w:val="0014207C"/>
    <w:rsid w:val="001420AC"/>
    <w:rsid w:val="001420E6"/>
    <w:rsid w:val="00142160"/>
    <w:rsid w:val="0014219D"/>
    <w:rsid w:val="001421C9"/>
    <w:rsid w:val="001421D4"/>
    <w:rsid w:val="001421DD"/>
    <w:rsid w:val="00142240"/>
    <w:rsid w:val="00142279"/>
    <w:rsid w:val="0014227A"/>
    <w:rsid w:val="00142285"/>
    <w:rsid w:val="00142294"/>
    <w:rsid w:val="00142295"/>
    <w:rsid w:val="001422AD"/>
    <w:rsid w:val="00142454"/>
    <w:rsid w:val="0014246E"/>
    <w:rsid w:val="0014258F"/>
    <w:rsid w:val="001426BF"/>
    <w:rsid w:val="001426FA"/>
    <w:rsid w:val="001427C3"/>
    <w:rsid w:val="00142879"/>
    <w:rsid w:val="00142957"/>
    <w:rsid w:val="001429D2"/>
    <w:rsid w:val="00142A00"/>
    <w:rsid w:val="00142A11"/>
    <w:rsid w:val="00142A55"/>
    <w:rsid w:val="00142A74"/>
    <w:rsid w:val="00142ADE"/>
    <w:rsid w:val="00142ADF"/>
    <w:rsid w:val="00142AF7"/>
    <w:rsid w:val="00142B77"/>
    <w:rsid w:val="00142BF5"/>
    <w:rsid w:val="00142C33"/>
    <w:rsid w:val="00142C79"/>
    <w:rsid w:val="00142CB0"/>
    <w:rsid w:val="00142CB1"/>
    <w:rsid w:val="00142D9B"/>
    <w:rsid w:val="00142DAA"/>
    <w:rsid w:val="00142DDC"/>
    <w:rsid w:val="00142DFB"/>
    <w:rsid w:val="00142F80"/>
    <w:rsid w:val="00143033"/>
    <w:rsid w:val="001430C6"/>
    <w:rsid w:val="0014318C"/>
    <w:rsid w:val="0014320E"/>
    <w:rsid w:val="001432BD"/>
    <w:rsid w:val="00143317"/>
    <w:rsid w:val="00143335"/>
    <w:rsid w:val="001433E2"/>
    <w:rsid w:val="001433FC"/>
    <w:rsid w:val="001434D4"/>
    <w:rsid w:val="0014354D"/>
    <w:rsid w:val="001435CC"/>
    <w:rsid w:val="0014361E"/>
    <w:rsid w:val="00143712"/>
    <w:rsid w:val="0014371D"/>
    <w:rsid w:val="00143771"/>
    <w:rsid w:val="00143774"/>
    <w:rsid w:val="001437B0"/>
    <w:rsid w:val="001437CC"/>
    <w:rsid w:val="001438A4"/>
    <w:rsid w:val="001438B6"/>
    <w:rsid w:val="001438D1"/>
    <w:rsid w:val="00143A0F"/>
    <w:rsid w:val="00143A34"/>
    <w:rsid w:val="00143AA0"/>
    <w:rsid w:val="00143AF3"/>
    <w:rsid w:val="00143B28"/>
    <w:rsid w:val="00143B76"/>
    <w:rsid w:val="00143C35"/>
    <w:rsid w:val="00143C52"/>
    <w:rsid w:val="00143C94"/>
    <w:rsid w:val="00143D32"/>
    <w:rsid w:val="00143D85"/>
    <w:rsid w:val="00143DCC"/>
    <w:rsid w:val="00143DCD"/>
    <w:rsid w:val="00143E21"/>
    <w:rsid w:val="00143E8D"/>
    <w:rsid w:val="00143EC3"/>
    <w:rsid w:val="00143EC8"/>
    <w:rsid w:val="00143EF4"/>
    <w:rsid w:val="00143EFB"/>
    <w:rsid w:val="00143F39"/>
    <w:rsid w:val="00143F75"/>
    <w:rsid w:val="001440AA"/>
    <w:rsid w:val="001440F4"/>
    <w:rsid w:val="00144129"/>
    <w:rsid w:val="001441E3"/>
    <w:rsid w:val="0014421F"/>
    <w:rsid w:val="00144268"/>
    <w:rsid w:val="00144290"/>
    <w:rsid w:val="001442C5"/>
    <w:rsid w:val="001442CF"/>
    <w:rsid w:val="001442EE"/>
    <w:rsid w:val="001443A0"/>
    <w:rsid w:val="001443E7"/>
    <w:rsid w:val="001444E2"/>
    <w:rsid w:val="00144529"/>
    <w:rsid w:val="001445AD"/>
    <w:rsid w:val="001445E1"/>
    <w:rsid w:val="00144628"/>
    <w:rsid w:val="00144677"/>
    <w:rsid w:val="001446FD"/>
    <w:rsid w:val="0014479C"/>
    <w:rsid w:val="00144837"/>
    <w:rsid w:val="0014485C"/>
    <w:rsid w:val="001448AE"/>
    <w:rsid w:val="001449BD"/>
    <w:rsid w:val="00144A11"/>
    <w:rsid w:val="00144A5F"/>
    <w:rsid w:val="00144ACB"/>
    <w:rsid w:val="00144B89"/>
    <w:rsid w:val="00144C07"/>
    <w:rsid w:val="00144C15"/>
    <w:rsid w:val="00144C61"/>
    <w:rsid w:val="00144C6E"/>
    <w:rsid w:val="00144C77"/>
    <w:rsid w:val="00144CD3"/>
    <w:rsid w:val="00144CD6"/>
    <w:rsid w:val="00144CD7"/>
    <w:rsid w:val="00144D4A"/>
    <w:rsid w:val="00144D4B"/>
    <w:rsid w:val="00144D92"/>
    <w:rsid w:val="00144D9C"/>
    <w:rsid w:val="00144DBC"/>
    <w:rsid w:val="00144DEF"/>
    <w:rsid w:val="00144DFD"/>
    <w:rsid w:val="00144F24"/>
    <w:rsid w:val="00144F90"/>
    <w:rsid w:val="00144FA3"/>
    <w:rsid w:val="00144FC5"/>
    <w:rsid w:val="00145036"/>
    <w:rsid w:val="00145063"/>
    <w:rsid w:val="00145112"/>
    <w:rsid w:val="00145184"/>
    <w:rsid w:val="001451B1"/>
    <w:rsid w:val="00145226"/>
    <w:rsid w:val="0014522D"/>
    <w:rsid w:val="0014524A"/>
    <w:rsid w:val="0014527F"/>
    <w:rsid w:val="0014528D"/>
    <w:rsid w:val="001452A5"/>
    <w:rsid w:val="001452D5"/>
    <w:rsid w:val="0014533A"/>
    <w:rsid w:val="0014538B"/>
    <w:rsid w:val="00145391"/>
    <w:rsid w:val="00145397"/>
    <w:rsid w:val="001453D8"/>
    <w:rsid w:val="00145410"/>
    <w:rsid w:val="00145443"/>
    <w:rsid w:val="0014544D"/>
    <w:rsid w:val="001454C0"/>
    <w:rsid w:val="001454CC"/>
    <w:rsid w:val="00145524"/>
    <w:rsid w:val="00145549"/>
    <w:rsid w:val="0014556B"/>
    <w:rsid w:val="00145596"/>
    <w:rsid w:val="00145682"/>
    <w:rsid w:val="001456CC"/>
    <w:rsid w:val="00145736"/>
    <w:rsid w:val="00145781"/>
    <w:rsid w:val="0014582D"/>
    <w:rsid w:val="00145884"/>
    <w:rsid w:val="0014588E"/>
    <w:rsid w:val="0014591C"/>
    <w:rsid w:val="00145A10"/>
    <w:rsid w:val="00145A34"/>
    <w:rsid w:val="00145AD7"/>
    <w:rsid w:val="00145C09"/>
    <w:rsid w:val="00145C5D"/>
    <w:rsid w:val="00145CEF"/>
    <w:rsid w:val="00145CF6"/>
    <w:rsid w:val="00145D65"/>
    <w:rsid w:val="00145E53"/>
    <w:rsid w:val="00145E75"/>
    <w:rsid w:val="00145F3E"/>
    <w:rsid w:val="00145F5B"/>
    <w:rsid w:val="00145F5E"/>
    <w:rsid w:val="0014607D"/>
    <w:rsid w:val="00146195"/>
    <w:rsid w:val="001461E3"/>
    <w:rsid w:val="001462B9"/>
    <w:rsid w:val="001462CF"/>
    <w:rsid w:val="00146333"/>
    <w:rsid w:val="00146376"/>
    <w:rsid w:val="001464B1"/>
    <w:rsid w:val="00146504"/>
    <w:rsid w:val="0014650E"/>
    <w:rsid w:val="00146590"/>
    <w:rsid w:val="0014664B"/>
    <w:rsid w:val="001466DC"/>
    <w:rsid w:val="001466EA"/>
    <w:rsid w:val="001466F6"/>
    <w:rsid w:val="0014670C"/>
    <w:rsid w:val="00146736"/>
    <w:rsid w:val="00146867"/>
    <w:rsid w:val="0014686E"/>
    <w:rsid w:val="001468D7"/>
    <w:rsid w:val="00146921"/>
    <w:rsid w:val="00146944"/>
    <w:rsid w:val="00146945"/>
    <w:rsid w:val="00146A33"/>
    <w:rsid w:val="00146A3B"/>
    <w:rsid w:val="00146B17"/>
    <w:rsid w:val="00146B3D"/>
    <w:rsid w:val="00146C17"/>
    <w:rsid w:val="00146CA4"/>
    <w:rsid w:val="00146CD3"/>
    <w:rsid w:val="00146D04"/>
    <w:rsid w:val="00146D96"/>
    <w:rsid w:val="00146DA9"/>
    <w:rsid w:val="00146DAF"/>
    <w:rsid w:val="00146E21"/>
    <w:rsid w:val="00146F65"/>
    <w:rsid w:val="00147106"/>
    <w:rsid w:val="00147111"/>
    <w:rsid w:val="00147126"/>
    <w:rsid w:val="00147142"/>
    <w:rsid w:val="001471CA"/>
    <w:rsid w:val="001471D1"/>
    <w:rsid w:val="001471FC"/>
    <w:rsid w:val="0014720A"/>
    <w:rsid w:val="001472E1"/>
    <w:rsid w:val="00147328"/>
    <w:rsid w:val="0014735B"/>
    <w:rsid w:val="00147369"/>
    <w:rsid w:val="00147380"/>
    <w:rsid w:val="00147409"/>
    <w:rsid w:val="0014746B"/>
    <w:rsid w:val="00147551"/>
    <w:rsid w:val="0014755E"/>
    <w:rsid w:val="001475AD"/>
    <w:rsid w:val="001475E7"/>
    <w:rsid w:val="00147601"/>
    <w:rsid w:val="0014760D"/>
    <w:rsid w:val="0014766F"/>
    <w:rsid w:val="0014775A"/>
    <w:rsid w:val="0014776A"/>
    <w:rsid w:val="00147771"/>
    <w:rsid w:val="00147829"/>
    <w:rsid w:val="0014787F"/>
    <w:rsid w:val="00147893"/>
    <w:rsid w:val="001478D4"/>
    <w:rsid w:val="0014799B"/>
    <w:rsid w:val="001479D3"/>
    <w:rsid w:val="00147A5E"/>
    <w:rsid w:val="00147A97"/>
    <w:rsid w:val="00147B5D"/>
    <w:rsid w:val="00147BE5"/>
    <w:rsid w:val="00147BFB"/>
    <w:rsid w:val="00147C36"/>
    <w:rsid w:val="00147CDE"/>
    <w:rsid w:val="00147D16"/>
    <w:rsid w:val="00147D37"/>
    <w:rsid w:val="00147E77"/>
    <w:rsid w:val="00147F8F"/>
    <w:rsid w:val="00147FF4"/>
    <w:rsid w:val="0015005D"/>
    <w:rsid w:val="0015019D"/>
    <w:rsid w:val="0015021B"/>
    <w:rsid w:val="0015028C"/>
    <w:rsid w:val="001502B7"/>
    <w:rsid w:val="001502D3"/>
    <w:rsid w:val="001502F6"/>
    <w:rsid w:val="00150384"/>
    <w:rsid w:val="001503F0"/>
    <w:rsid w:val="001504D8"/>
    <w:rsid w:val="001504EF"/>
    <w:rsid w:val="001505EE"/>
    <w:rsid w:val="0015065A"/>
    <w:rsid w:val="0015068B"/>
    <w:rsid w:val="001506FF"/>
    <w:rsid w:val="00150759"/>
    <w:rsid w:val="00150775"/>
    <w:rsid w:val="00150841"/>
    <w:rsid w:val="0015087E"/>
    <w:rsid w:val="001508B5"/>
    <w:rsid w:val="001508C8"/>
    <w:rsid w:val="00150945"/>
    <w:rsid w:val="00150991"/>
    <w:rsid w:val="0015099F"/>
    <w:rsid w:val="001509E5"/>
    <w:rsid w:val="00150A2A"/>
    <w:rsid w:val="00150A2C"/>
    <w:rsid w:val="00150A5E"/>
    <w:rsid w:val="00150AB9"/>
    <w:rsid w:val="00150B13"/>
    <w:rsid w:val="00150B61"/>
    <w:rsid w:val="00150C0B"/>
    <w:rsid w:val="00150C80"/>
    <w:rsid w:val="00150CA9"/>
    <w:rsid w:val="00150D0E"/>
    <w:rsid w:val="00150E06"/>
    <w:rsid w:val="00150E15"/>
    <w:rsid w:val="00150E97"/>
    <w:rsid w:val="00150F14"/>
    <w:rsid w:val="00150FC7"/>
    <w:rsid w:val="0015106C"/>
    <w:rsid w:val="00151094"/>
    <w:rsid w:val="001510BB"/>
    <w:rsid w:val="001510CC"/>
    <w:rsid w:val="001510D6"/>
    <w:rsid w:val="001510EB"/>
    <w:rsid w:val="00151110"/>
    <w:rsid w:val="00151118"/>
    <w:rsid w:val="00151146"/>
    <w:rsid w:val="0015116D"/>
    <w:rsid w:val="0015119E"/>
    <w:rsid w:val="001511A0"/>
    <w:rsid w:val="001511B4"/>
    <w:rsid w:val="001511E5"/>
    <w:rsid w:val="00151238"/>
    <w:rsid w:val="001512B6"/>
    <w:rsid w:val="00151315"/>
    <w:rsid w:val="00151339"/>
    <w:rsid w:val="0015136F"/>
    <w:rsid w:val="001513A8"/>
    <w:rsid w:val="001513E6"/>
    <w:rsid w:val="00151458"/>
    <w:rsid w:val="001514B2"/>
    <w:rsid w:val="001514CF"/>
    <w:rsid w:val="00151578"/>
    <w:rsid w:val="00151584"/>
    <w:rsid w:val="0015163F"/>
    <w:rsid w:val="001516E8"/>
    <w:rsid w:val="00151721"/>
    <w:rsid w:val="0015174E"/>
    <w:rsid w:val="00151777"/>
    <w:rsid w:val="0015180A"/>
    <w:rsid w:val="001519A9"/>
    <w:rsid w:val="00151A02"/>
    <w:rsid w:val="00151A19"/>
    <w:rsid w:val="00151A44"/>
    <w:rsid w:val="00151A53"/>
    <w:rsid w:val="00151A87"/>
    <w:rsid w:val="00151B74"/>
    <w:rsid w:val="00151B97"/>
    <w:rsid w:val="00151BB8"/>
    <w:rsid w:val="00151C37"/>
    <w:rsid w:val="00151CB0"/>
    <w:rsid w:val="00151D1B"/>
    <w:rsid w:val="00151E2D"/>
    <w:rsid w:val="00151EAB"/>
    <w:rsid w:val="00151ECC"/>
    <w:rsid w:val="00151EEF"/>
    <w:rsid w:val="00151F68"/>
    <w:rsid w:val="00151FE6"/>
    <w:rsid w:val="0015206C"/>
    <w:rsid w:val="001520A4"/>
    <w:rsid w:val="00152111"/>
    <w:rsid w:val="0015212D"/>
    <w:rsid w:val="00152166"/>
    <w:rsid w:val="00152199"/>
    <w:rsid w:val="001522DA"/>
    <w:rsid w:val="0015233E"/>
    <w:rsid w:val="00152348"/>
    <w:rsid w:val="0015234F"/>
    <w:rsid w:val="00152374"/>
    <w:rsid w:val="001523A7"/>
    <w:rsid w:val="001523C9"/>
    <w:rsid w:val="001523DF"/>
    <w:rsid w:val="00152414"/>
    <w:rsid w:val="0015245C"/>
    <w:rsid w:val="0015249E"/>
    <w:rsid w:val="001524A8"/>
    <w:rsid w:val="001524F8"/>
    <w:rsid w:val="00152518"/>
    <w:rsid w:val="0015253D"/>
    <w:rsid w:val="0015258A"/>
    <w:rsid w:val="001525FA"/>
    <w:rsid w:val="00152670"/>
    <w:rsid w:val="00152721"/>
    <w:rsid w:val="001527FC"/>
    <w:rsid w:val="0015282B"/>
    <w:rsid w:val="00152867"/>
    <w:rsid w:val="00152925"/>
    <w:rsid w:val="00152941"/>
    <w:rsid w:val="0015295F"/>
    <w:rsid w:val="0015299A"/>
    <w:rsid w:val="00152A4D"/>
    <w:rsid w:val="00152AEE"/>
    <w:rsid w:val="00152B3A"/>
    <w:rsid w:val="00152B6D"/>
    <w:rsid w:val="00152B8D"/>
    <w:rsid w:val="00152BEC"/>
    <w:rsid w:val="00152CE7"/>
    <w:rsid w:val="00152DAD"/>
    <w:rsid w:val="00152E0F"/>
    <w:rsid w:val="00152E11"/>
    <w:rsid w:val="00152E5C"/>
    <w:rsid w:val="00152E60"/>
    <w:rsid w:val="00152F09"/>
    <w:rsid w:val="00152F3D"/>
    <w:rsid w:val="00152FA8"/>
    <w:rsid w:val="00152FB9"/>
    <w:rsid w:val="00153012"/>
    <w:rsid w:val="00153026"/>
    <w:rsid w:val="001530A7"/>
    <w:rsid w:val="001530DD"/>
    <w:rsid w:val="00153120"/>
    <w:rsid w:val="00153152"/>
    <w:rsid w:val="0015317A"/>
    <w:rsid w:val="001531C5"/>
    <w:rsid w:val="00153245"/>
    <w:rsid w:val="0015327B"/>
    <w:rsid w:val="00153361"/>
    <w:rsid w:val="001533CD"/>
    <w:rsid w:val="001533E6"/>
    <w:rsid w:val="001534E1"/>
    <w:rsid w:val="0015356C"/>
    <w:rsid w:val="00153632"/>
    <w:rsid w:val="0015365B"/>
    <w:rsid w:val="00153671"/>
    <w:rsid w:val="0015369A"/>
    <w:rsid w:val="00153700"/>
    <w:rsid w:val="00153703"/>
    <w:rsid w:val="00153757"/>
    <w:rsid w:val="00153821"/>
    <w:rsid w:val="0015382A"/>
    <w:rsid w:val="0015384C"/>
    <w:rsid w:val="00153892"/>
    <w:rsid w:val="001538FC"/>
    <w:rsid w:val="001539E5"/>
    <w:rsid w:val="00153A20"/>
    <w:rsid w:val="00153A62"/>
    <w:rsid w:val="00153A90"/>
    <w:rsid w:val="00153AF3"/>
    <w:rsid w:val="00153C46"/>
    <w:rsid w:val="00153CB2"/>
    <w:rsid w:val="00153CCB"/>
    <w:rsid w:val="00153D43"/>
    <w:rsid w:val="00153D53"/>
    <w:rsid w:val="00153D71"/>
    <w:rsid w:val="00153EB9"/>
    <w:rsid w:val="00153ED5"/>
    <w:rsid w:val="00153ED6"/>
    <w:rsid w:val="00153EF6"/>
    <w:rsid w:val="00153F04"/>
    <w:rsid w:val="00153FE9"/>
    <w:rsid w:val="00154005"/>
    <w:rsid w:val="00154131"/>
    <w:rsid w:val="0015421A"/>
    <w:rsid w:val="0015423D"/>
    <w:rsid w:val="0015424A"/>
    <w:rsid w:val="001542DE"/>
    <w:rsid w:val="00154316"/>
    <w:rsid w:val="00154343"/>
    <w:rsid w:val="001543B1"/>
    <w:rsid w:val="001543CB"/>
    <w:rsid w:val="001543D8"/>
    <w:rsid w:val="001545CF"/>
    <w:rsid w:val="001545D7"/>
    <w:rsid w:val="00154654"/>
    <w:rsid w:val="001546A5"/>
    <w:rsid w:val="00154766"/>
    <w:rsid w:val="00154787"/>
    <w:rsid w:val="001547F5"/>
    <w:rsid w:val="0015481D"/>
    <w:rsid w:val="0015482E"/>
    <w:rsid w:val="00154955"/>
    <w:rsid w:val="0015496E"/>
    <w:rsid w:val="001549F5"/>
    <w:rsid w:val="00154A7F"/>
    <w:rsid w:val="00154B41"/>
    <w:rsid w:val="00154C07"/>
    <w:rsid w:val="00154C41"/>
    <w:rsid w:val="00154C7D"/>
    <w:rsid w:val="00154CAC"/>
    <w:rsid w:val="00154CCD"/>
    <w:rsid w:val="00154CE8"/>
    <w:rsid w:val="00154D1C"/>
    <w:rsid w:val="00154D72"/>
    <w:rsid w:val="00154E37"/>
    <w:rsid w:val="00154EAB"/>
    <w:rsid w:val="00154F16"/>
    <w:rsid w:val="00154F48"/>
    <w:rsid w:val="00154FE8"/>
    <w:rsid w:val="00155023"/>
    <w:rsid w:val="0015503F"/>
    <w:rsid w:val="001550FF"/>
    <w:rsid w:val="00155117"/>
    <w:rsid w:val="001551C4"/>
    <w:rsid w:val="001551D7"/>
    <w:rsid w:val="00155334"/>
    <w:rsid w:val="0015535D"/>
    <w:rsid w:val="0015536F"/>
    <w:rsid w:val="0015539A"/>
    <w:rsid w:val="001554A7"/>
    <w:rsid w:val="001554DA"/>
    <w:rsid w:val="001554F7"/>
    <w:rsid w:val="00155515"/>
    <w:rsid w:val="00155587"/>
    <w:rsid w:val="00155638"/>
    <w:rsid w:val="00155661"/>
    <w:rsid w:val="001556BC"/>
    <w:rsid w:val="001556D7"/>
    <w:rsid w:val="0015570F"/>
    <w:rsid w:val="00155743"/>
    <w:rsid w:val="0015574A"/>
    <w:rsid w:val="00155755"/>
    <w:rsid w:val="0015576B"/>
    <w:rsid w:val="001557DB"/>
    <w:rsid w:val="00155819"/>
    <w:rsid w:val="001558B5"/>
    <w:rsid w:val="001558C2"/>
    <w:rsid w:val="001558C9"/>
    <w:rsid w:val="00155954"/>
    <w:rsid w:val="0015596C"/>
    <w:rsid w:val="0015599A"/>
    <w:rsid w:val="00155A45"/>
    <w:rsid w:val="00155A48"/>
    <w:rsid w:val="00155B0F"/>
    <w:rsid w:val="00155BE8"/>
    <w:rsid w:val="00155C55"/>
    <w:rsid w:val="00155CF3"/>
    <w:rsid w:val="00155D56"/>
    <w:rsid w:val="00155D5B"/>
    <w:rsid w:val="00155D67"/>
    <w:rsid w:val="00155D6C"/>
    <w:rsid w:val="00155DC4"/>
    <w:rsid w:val="00155DEA"/>
    <w:rsid w:val="00155E20"/>
    <w:rsid w:val="00155E31"/>
    <w:rsid w:val="00155EF4"/>
    <w:rsid w:val="00155F2C"/>
    <w:rsid w:val="00155F48"/>
    <w:rsid w:val="00155F66"/>
    <w:rsid w:val="00155F87"/>
    <w:rsid w:val="00155F8A"/>
    <w:rsid w:val="00155FD9"/>
    <w:rsid w:val="00156068"/>
    <w:rsid w:val="00156110"/>
    <w:rsid w:val="00156147"/>
    <w:rsid w:val="00156173"/>
    <w:rsid w:val="0015620F"/>
    <w:rsid w:val="0015622C"/>
    <w:rsid w:val="00156246"/>
    <w:rsid w:val="0015624F"/>
    <w:rsid w:val="00156302"/>
    <w:rsid w:val="00156365"/>
    <w:rsid w:val="00156369"/>
    <w:rsid w:val="001563A9"/>
    <w:rsid w:val="001563BB"/>
    <w:rsid w:val="0015647F"/>
    <w:rsid w:val="0015649D"/>
    <w:rsid w:val="001565A8"/>
    <w:rsid w:val="001565CE"/>
    <w:rsid w:val="001565EE"/>
    <w:rsid w:val="00156603"/>
    <w:rsid w:val="0015661F"/>
    <w:rsid w:val="001566C4"/>
    <w:rsid w:val="00156723"/>
    <w:rsid w:val="00156759"/>
    <w:rsid w:val="001567D4"/>
    <w:rsid w:val="001567FB"/>
    <w:rsid w:val="00156815"/>
    <w:rsid w:val="00156829"/>
    <w:rsid w:val="0015683D"/>
    <w:rsid w:val="00156854"/>
    <w:rsid w:val="00156855"/>
    <w:rsid w:val="00156860"/>
    <w:rsid w:val="001568B2"/>
    <w:rsid w:val="0015692D"/>
    <w:rsid w:val="00156A14"/>
    <w:rsid w:val="00156A2B"/>
    <w:rsid w:val="00156A2C"/>
    <w:rsid w:val="00156AC3"/>
    <w:rsid w:val="00156B5B"/>
    <w:rsid w:val="00156C89"/>
    <w:rsid w:val="00156C8A"/>
    <w:rsid w:val="00156C92"/>
    <w:rsid w:val="00156C99"/>
    <w:rsid w:val="00156CF6"/>
    <w:rsid w:val="00156D2F"/>
    <w:rsid w:val="00156D43"/>
    <w:rsid w:val="00156D70"/>
    <w:rsid w:val="00156DCA"/>
    <w:rsid w:val="00156DDD"/>
    <w:rsid w:val="00156E80"/>
    <w:rsid w:val="00156E93"/>
    <w:rsid w:val="00156EDC"/>
    <w:rsid w:val="00156F2D"/>
    <w:rsid w:val="00156F60"/>
    <w:rsid w:val="00156FD5"/>
    <w:rsid w:val="0015700A"/>
    <w:rsid w:val="00157013"/>
    <w:rsid w:val="00157034"/>
    <w:rsid w:val="00157077"/>
    <w:rsid w:val="00157241"/>
    <w:rsid w:val="00157268"/>
    <w:rsid w:val="00157284"/>
    <w:rsid w:val="001572BF"/>
    <w:rsid w:val="001572F0"/>
    <w:rsid w:val="001573F9"/>
    <w:rsid w:val="00157496"/>
    <w:rsid w:val="001575AE"/>
    <w:rsid w:val="001575B4"/>
    <w:rsid w:val="001575BB"/>
    <w:rsid w:val="001575D1"/>
    <w:rsid w:val="00157617"/>
    <w:rsid w:val="0015766F"/>
    <w:rsid w:val="00157671"/>
    <w:rsid w:val="001576F0"/>
    <w:rsid w:val="00157709"/>
    <w:rsid w:val="001577F9"/>
    <w:rsid w:val="00157838"/>
    <w:rsid w:val="0015789F"/>
    <w:rsid w:val="001578C6"/>
    <w:rsid w:val="001578CA"/>
    <w:rsid w:val="001578CE"/>
    <w:rsid w:val="001578F5"/>
    <w:rsid w:val="00157999"/>
    <w:rsid w:val="00157A59"/>
    <w:rsid w:val="00157ADC"/>
    <w:rsid w:val="00157B94"/>
    <w:rsid w:val="00157C0D"/>
    <w:rsid w:val="00157C59"/>
    <w:rsid w:val="00157C90"/>
    <w:rsid w:val="00157CAE"/>
    <w:rsid w:val="00157D05"/>
    <w:rsid w:val="00157D0F"/>
    <w:rsid w:val="00157D56"/>
    <w:rsid w:val="00157D9E"/>
    <w:rsid w:val="00157E0D"/>
    <w:rsid w:val="00157E3F"/>
    <w:rsid w:val="00157E86"/>
    <w:rsid w:val="00157F0A"/>
    <w:rsid w:val="00157F0D"/>
    <w:rsid w:val="00157F28"/>
    <w:rsid w:val="00157FEE"/>
    <w:rsid w:val="00160007"/>
    <w:rsid w:val="0016008F"/>
    <w:rsid w:val="001600AB"/>
    <w:rsid w:val="001600C1"/>
    <w:rsid w:val="00160103"/>
    <w:rsid w:val="001601EA"/>
    <w:rsid w:val="0016023A"/>
    <w:rsid w:val="00160314"/>
    <w:rsid w:val="00160372"/>
    <w:rsid w:val="0016038B"/>
    <w:rsid w:val="001603D4"/>
    <w:rsid w:val="00160446"/>
    <w:rsid w:val="00160492"/>
    <w:rsid w:val="001604AF"/>
    <w:rsid w:val="001604C0"/>
    <w:rsid w:val="001604DE"/>
    <w:rsid w:val="001604F2"/>
    <w:rsid w:val="001604F3"/>
    <w:rsid w:val="00160529"/>
    <w:rsid w:val="0016052B"/>
    <w:rsid w:val="00160613"/>
    <w:rsid w:val="001606BA"/>
    <w:rsid w:val="001606E4"/>
    <w:rsid w:val="001606F5"/>
    <w:rsid w:val="001607B3"/>
    <w:rsid w:val="001607DF"/>
    <w:rsid w:val="00160800"/>
    <w:rsid w:val="00160858"/>
    <w:rsid w:val="00160914"/>
    <w:rsid w:val="00160947"/>
    <w:rsid w:val="00160A50"/>
    <w:rsid w:val="00160A54"/>
    <w:rsid w:val="00160BA6"/>
    <w:rsid w:val="00160BFC"/>
    <w:rsid w:val="00160BFF"/>
    <w:rsid w:val="00160CCD"/>
    <w:rsid w:val="00160CD6"/>
    <w:rsid w:val="00160D73"/>
    <w:rsid w:val="00160DB8"/>
    <w:rsid w:val="00160EE1"/>
    <w:rsid w:val="00160EF1"/>
    <w:rsid w:val="00160EF8"/>
    <w:rsid w:val="00160F3D"/>
    <w:rsid w:val="00160FAF"/>
    <w:rsid w:val="00161057"/>
    <w:rsid w:val="00161069"/>
    <w:rsid w:val="00161075"/>
    <w:rsid w:val="001610B4"/>
    <w:rsid w:val="001610D2"/>
    <w:rsid w:val="001610FA"/>
    <w:rsid w:val="0016112F"/>
    <w:rsid w:val="00161130"/>
    <w:rsid w:val="001611E2"/>
    <w:rsid w:val="00161237"/>
    <w:rsid w:val="00161271"/>
    <w:rsid w:val="001612A0"/>
    <w:rsid w:val="00161331"/>
    <w:rsid w:val="001613F6"/>
    <w:rsid w:val="001613FB"/>
    <w:rsid w:val="0016141B"/>
    <w:rsid w:val="0016141C"/>
    <w:rsid w:val="00161431"/>
    <w:rsid w:val="001614F5"/>
    <w:rsid w:val="00161559"/>
    <w:rsid w:val="00161596"/>
    <w:rsid w:val="001615B6"/>
    <w:rsid w:val="001615DA"/>
    <w:rsid w:val="00161683"/>
    <w:rsid w:val="0016169B"/>
    <w:rsid w:val="0016169C"/>
    <w:rsid w:val="001616F6"/>
    <w:rsid w:val="001616F9"/>
    <w:rsid w:val="00161704"/>
    <w:rsid w:val="0016176D"/>
    <w:rsid w:val="001617FE"/>
    <w:rsid w:val="0016183A"/>
    <w:rsid w:val="001618AA"/>
    <w:rsid w:val="00161924"/>
    <w:rsid w:val="0016198D"/>
    <w:rsid w:val="00161A56"/>
    <w:rsid w:val="00161ACC"/>
    <w:rsid w:val="00161AD7"/>
    <w:rsid w:val="00161B24"/>
    <w:rsid w:val="00161B5C"/>
    <w:rsid w:val="00161B94"/>
    <w:rsid w:val="00161BC9"/>
    <w:rsid w:val="00161BFB"/>
    <w:rsid w:val="00161C4B"/>
    <w:rsid w:val="00161C65"/>
    <w:rsid w:val="00161CB3"/>
    <w:rsid w:val="00161D36"/>
    <w:rsid w:val="00161D41"/>
    <w:rsid w:val="00161D5F"/>
    <w:rsid w:val="00161DC9"/>
    <w:rsid w:val="00161DDE"/>
    <w:rsid w:val="00161EB0"/>
    <w:rsid w:val="00161F3D"/>
    <w:rsid w:val="001620EC"/>
    <w:rsid w:val="0016210A"/>
    <w:rsid w:val="0016214F"/>
    <w:rsid w:val="00162171"/>
    <w:rsid w:val="001621C7"/>
    <w:rsid w:val="001621F8"/>
    <w:rsid w:val="00162208"/>
    <w:rsid w:val="0016228A"/>
    <w:rsid w:val="001622BD"/>
    <w:rsid w:val="001622C5"/>
    <w:rsid w:val="001622D2"/>
    <w:rsid w:val="001623BC"/>
    <w:rsid w:val="001623F0"/>
    <w:rsid w:val="001624D7"/>
    <w:rsid w:val="00162565"/>
    <w:rsid w:val="00162572"/>
    <w:rsid w:val="00162579"/>
    <w:rsid w:val="001625D7"/>
    <w:rsid w:val="0016268C"/>
    <w:rsid w:val="001626DD"/>
    <w:rsid w:val="00162768"/>
    <w:rsid w:val="001627C8"/>
    <w:rsid w:val="00162861"/>
    <w:rsid w:val="0016288C"/>
    <w:rsid w:val="001628D6"/>
    <w:rsid w:val="001629A6"/>
    <w:rsid w:val="00162A49"/>
    <w:rsid w:val="00162AF2"/>
    <w:rsid w:val="00162AF5"/>
    <w:rsid w:val="00162B50"/>
    <w:rsid w:val="00162B92"/>
    <w:rsid w:val="00162C8C"/>
    <w:rsid w:val="00162CB3"/>
    <w:rsid w:val="00162D56"/>
    <w:rsid w:val="00162D60"/>
    <w:rsid w:val="00162DB4"/>
    <w:rsid w:val="00162DC9"/>
    <w:rsid w:val="00162E01"/>
    <w:rsid w:val="00162E24"/>
    <w:rsid w:val="00162E61"/>
    <w:rsid w:val="00162F2C"/>
    <w:rsid w:val="00162F5F"/>
    <w:rsid w:val="00162F7C"/>
    <w:rsid w:val="00162F8A"/>
    <w:rsid w:val="001630E6"/>
    <w:rsid w:val="00163103"/>
    <w:rsid w:val="00163111"/>
    <w:rsid w:val="00163116"/>
    <w:rsid w:val="00163187"/>
    <w:rsid w:val="001631AD"/>
    <w:rsid w:val="001631C9"/>
    <w:rsid w:val="00163294"/>
    <w:rsid w:val="00163315"/>
    <w:rsid w:val="00163318"/>
    <w:rsid w:val="0016335B"/>
    <w:rsid w:val="001633BF"/>
    <w:rsid w:val="0016343C"/>
    <w:rsid w:val="0016354E"/>
    <w:rsid w:val="00163572"/>
    <w:rsid w:val="0016357E"/>
    <w:rsid w:val="00163615"/>
    <w:rsid w:val="00163652"/>
    <w:rsid w:val="00163752"/>
    <w:rsid w:val="001637A6"/>
    <w:rsid w:val="001637DE"/>
    <w:rsid w:val="001637E2"/>
    <w:rsid w:val="001637F5"/>
    <w:rsid w:val="00163814"/>
    <w:rsid w:val="001638C5"/>
    <w:rsid w:val="0016390B"/>
    <w:rsid w:val="0016396C"/>
    <w:rsid w:val="00163A1E"/>
    <w:rsid w:val="00163AC2"/>
    <w:rsid w:val="00163B2D"/>
    <w:rsid w:val="00163B62"/>
    <w:rsid w:val="00163B6F"/>
    <w:rsid w:val="00163B82"/>
    <w:rsid w:val="00163C71"/>
    <w:rsid w:val="00163CA9"/>
    <w:rsid w:val="00163D13"/>
    <w:rsid w:val="00163DA5"/>
    <w:rsid w:val="00163E55"/>
    <w:rsid w:val="00163E9D"/>
    <w:rsid w:val="00163ED7"/>
    <w:rsid w:val="00163F26"/>
    <w:rsid w:val="00163F4C"/>
    <w:rsid w:val="00163FC9"/>
    <w:rsid w:val="00163FCB"/>
    <w:rsid w:val="00163FE8"/>
    <w:rsid w:val="00164005"/>
    <w:rsid w:val="00164045"/>
    <w:rsid w:val="0016406E"/>
    <w:rsid w:val="00164084"/>
    <w:rsid w:val="001641DB"/>
    <w:rsid w:val="0016423A"/>
    <w:rsid w:val="00164342"/>
    <w:rsid w:val="00164343"/>
    <w:rsid w:val="0016435B"/>
    <w:rsid w:val="001643BC"/>
    <w:rsid w:val="001643EE"/>
    <w:rsid w:val="0016444E"/>
    <w:rsid w:val="00164541"/>
    <w:rsid w:val="001645A4"/>
    <w:rsid w:val="0016463C"/>
    <w:rsid w:val="00164666"/>
    <w:rsid w:val="0016466E"/>
    <w:rsid w:val="00164712"/>
    <w:rsid w:val="0016477D"/>
    <w:rsid w:val="001647B4"/>
    <w:rsid w:val="0016483F"/>
    <w:rsid w:val="00164856"/>
    <w:rsid w:val="0016493C"/>
    <w:rsid w:val="00164940"/>
    <w:rsid w:val="0016497B"/>
    <w:rsid w:val="001649A2"/>
    <w:rsid w:val="00164A7B"/>
    <w:rsid w:val="00164A81"/>
    <w:rsid w:val="00164A9C"/>
    <w:rsid w:val="00164AC6"/>
    <w:rsid w:val="00164AD0"/>
    <w:rsid w:val="00164AEA"/>
    <w:rsid w:val="00164B66"/>
    <w:rsid w:val="00164BCF"/>
    <w:rsid w:val="00164BDE"/>
    <w:rsid w:val="00164C18"/>
    <w:rsid w:val="00164CC9"/>
    <w:rsid w:val="00164D08"/>
    <w:rsid w:val="00164D0F"/>
    <w:rsid w:val="00164D1E"/>
    <w:rsid w:val="00164D3D"/>
    <w:rsid w:val="00164D76"/>
    <w:rsid w:val="00164DC1"/>
    <w:rsid w:val="00164DFB"/>
    <w:rsid w:val="00164EF4"/>
    <w:rsid w:val="00165075"/>
    <w:rsid w:val="00165084"/>
    <w:rsid w:val="0016509E"/>
    <w:rsid w:val="001650BA"/>
    <w:rsid w:val="0016513B"/>
    <w:rsid w:val="0016513D"/>
    <w:rsid w:val="0016516A"/>
    <w:rsid w:val="00165216"/>
    <w:rsid w:val="0016524A"/>
    <w:rsid w:val="001652F0"/>
    <w:rsid w:val="00165347"/>
    <w:rsid w:val="00165390"/>
    <w:rsid w:val="001653B3"/>
    <w:rsid w:val="001653CE"/>
    <w:rsid w:val="00165441"/>
    <w:rsid w:val="00165467"/>
    <w:rsid w:val="001654A5"/>
    <w:rsid w:val="00165500"/>
    <w:rsid w:val="00165511"/>
    <w:rsid w:val="001655EE"/>
    <w:rsid w:val="00165687"/>
    <w:rsid w:val="0016577C"/>
    <w:rsid w:val="00165822"/>
    <w:rsid w:val="00165866"/>
    <w:rsid w:val="00165875"/>
    <w:rsid w:val="001658A4"/>
    <w:rsid w:val="001658A6"/>
    <w:rsid w:val="001658EA"/>
    <w:rsid w:val="00165999"/>
    <w:rsid w:val="00165A3C"/>
    <w:rsid w:val="00165B17"/>
    <w:rsid w:val="00165B37"/>
    <w:rsid w:val="00165B72"/>
    <w:rsid w:val="00165B9D"/>
    <w:rsid w:val="00165BA1"/>
    <w:rsid w:val="00165C4E"/>
    <w:rsid w:val="00165CBE"/>
    <w:rsid w:val="00165D4B"/>
    <w:rsid w:val="00165E53"/>
    <w:rsid w:val="00165E62"/>
    <w:rsid w:val="00165ED8"/>
    <w:rsid w:val="00166009"/>
    <w:rsid w:val="001660A2"/>
    <w:rsid w:val="001660D6"/>
    <w:rsid w:val="001660DB"/>
    <w:rsid w:val="001661BA"/>
    <w:rsid w:val="001661CC"/>
    <w:rsid w:val="001661D6"/>
    <w:rsid w:val="001663E5"/>
    <w:rsid w:val="00166439"/>
    <w:rsid w:val="00166447"/>
    <w:rsid w:val="001664B2"/>
    <w:rsid w:val="00166503"/>
    <w:rsid w:val="001665BA"/>
    <w:rsid w:val="001665C1"/>
    <w:rsid w:val="001666A5"/>
    <w:rsid w:val="001666B8"/>
    <w:rsid w:val="0016673B"/>
    <w:rsid w:val="0016675D"/>
    <w:rsid w:val="001667D8"/>
    <w:rsid w:val="001667FA"/>
    <w:rsid w:val="00166840"/>
    <w:rsid w:val="00166870"/>
    <w:rsid w:val="001668B9"/>
    <w:rsid w:val="001668C1"/>
    <w:rsid w:val="001668CE"/>
    <w:rsid w:val="001669BD"/>
    <w:rsid w:val="001669C9"/>
    <w:rsid w:val="00166A29"/>
    <w:rsid w:val="00166A6F"/>
    <w:rsid w:val="00166ABF"/>
    <w:rsid w:val="00166BA7"/>
    <w:rsid w:val="00166BB2"/>
    <w:rsid w:val="00166BB5"/>
    <w:rsid w:val="00166BEE"/>
    <w:rsid w:val="00166CBD"/>
    <w:rsid w:val="00166CCC"/>
    <w:rsid w:val="00166CE7"/>
    <w:rsid w:val="00166D3A"/>
    <w:rsid w:val="00166DB1"/>
    <w:rsid w:val="00166DFD"/>
    <w:rsid w:val="00166E34"/>
    <w:rsid w:val="00166E6F"/>
    <w:rsid w:val="00166F45"/>
    <w:rsid w:val="00167022"/>
    <w:rsid w:val="00167026"/>
    <w:rsid w:val="001670E5"/>
    <w:rsid w:val="001670FE"/>
    <w:rsid w:val="0016710C"/>
    <w:rsid w:val="0016712E"/>
    <w:rsid w:val="0016714B"/>
    <w:rsid w:val="00167165"/>
    <w:rsid w:val="00167172"/>
    <w:rsid w:val="001671B7"/>
    <w:rsid w:val="00167228"/>
    <w:rsid w:val="0016726E"/>
    <w:rsid w:val="00167270"/>
    <w:rsid w:val="0016729D"/>
    <w:rsid w:val="001673AA"/>
    <w:rsid w:val="00167415"/>
    <w:rsid w:val="00167433"/>
    <w:rsid w:val="00167456"/>
    <w:rsid w:val="00167475"/>
    <w:rsid w:val="0016749B"/>
    <w:rsid w:val="0016755C"/>
    <w:rsid w:val="001675BE"/>
    <w:rsid w:val="0016761B"/>
    <w:rsid w:val="00167641"/>
    <w:rsid w:val="00167695"/>
    <w:rsid w:val="001676A4"/>
    <w:rsid w:val="001676F4"/>
    <w:rsid w:val="0016770A"/>
    <w:rsid w:val="0016788D"/>
    <w:rsid w:val="0016793C"/>
    <w:rsid w:val="0016795C"/>
    <w:rsid w:val="00167979"/>
    <w:rsid w:val="0016797B"/>
    <w:rsid w:val="0016799E"/>
    <w:rsid w:val="00167A3A"/>
    <w:rsid w:val="00167AE7"/>
    <w:rsid w:val="00167B94"/>
    <w:rsid w:val="00167CC2"/>
    <w:rsid w:val="00167D13"/>
    <w:rsid w:val="00167D68"/>
    <w:rsid w:val="00167DE7"/>
    <w:rsid w:val="00167DF7"/>
    <w:rsid w:val="00167E15"/>
    <w:rsid w:val="00167EA0"/>
    <w:rsid w:val="00167ECD"/>
    <w:rsid w:val="00167F00"/>
    <w:rsid w:val="00167F4C"/>
    <w:rsid w:val="00167F68"/>
    <w:rsid w:val="00167F6D"/>
    <w:rsid w:val="00167F7F"/>
    <w:rsid w:val="00167FC6"/>
    <w:rsid w:val="00170063"/>
    <w:rsid w:val="00170069"/>
    <w:rsid w:val="001700F8"/>
    <w:rsid w:val="0017012D"/>
    <w:rsid w:val="0017019F"/>
    <w:rsid w:val="001701FD"/>
    <w:rsid w:val="001702F1"/>
    <w:rsid w:val="001702FC"/>
    <w:rsid w:val="001702FD"/>
    <w:rsid w:val="00170326"/>
    <w:rsid w:val="0017032D"/>
    <w:rsid w:val="001703C7"/>
    <w:rsid w:val="00170442"/>
    <w:rsid w:val="0017044C"/>
    <w:rsid w:val="00170468"/>
    <w:rsid w:val="00170473"/>
    <w:rsid w:val="00170489"/>
    <w:rsid w:val="001704AA"/>
    <w:rsid w:val="001704C1"/>
    <w:rsid w:val="00170548"/>
    <w:rsid w:val="00170634"/>
    <w:rsid w:val="00170693"/>
    <w:rsid w:val="001706EB"/>
    <w:rsid w:val="001707BA"/>
    <w:rsid w:val="00170828"/>
    <w:rsid w:val="001708B9"/>
    <w:rsid w:val="001708CE"/>
    <w:rsid w:val="001708D2"/>
    <w:rsid w:val="00170A38"/>
    <w:rsid w:val="00170A6C"/>
    <w:rsid w:val="00170AAE"/>
    <w:rsid w:val="00170AF1"/>
    <w:rsid w:val="00170BAB"/>
    <w:rsid w:val="00170BBE"/>
    <w:rsid w:val="00170BEB"/>
    <w:rsid w:val="00170C08"/>
    <w:rsid w:val="00170CA4"/>
    <w:rsid w:val="00170CA8"/>
    <w:rsid w:val="00170CAE"/>
    <w:rsid w:val="00170CEF"/>
    <w:rsid w:val="00170D14"/>
    <w:rsid w:val="00170D82"/>
    <w:rsid w:val="00170D86"/>
    <w:rsid w:val="00170DEA"/>
    <w:rsid w:val="00170E3D"/>
    <w:rsid w:val="00170E3E"/>
    <w:rsid w:val="00170E7A"/>
    <w:rsid w:val="00170F2A"/>
    <w:rsid w:val="00171095"/>
    <w:rsid w:val="00171180"/>
    <w:rsid w:val="001711B8"/>
    <w:rsid w:val="001711C7"/>
    <w:rsid w:val="001711D4"/>
    <w:rsid w:val="001712A6"/>
    <w:rsid w:val="001712AA"/>
    <w:rsid w:val="001712D7"/>
    <w:rsid w:val="00171414"/>
    <w:rsid w:val="00171421"/>
    <w:rsid w:val="00171513"/>
    <w:rsid w:val="00171574"/>
    <w:rsid w:val="001715D6"/>
    <w:rsid w:val="0017169B"/>
    <w:rsid w:val="001716A8"/>
    <w:rsid w:val="001716C4"/>
    <w:rsid w:val="00171725"/>
    <w:rsid w:val="00171734"/>
    <w:rsid w:val="001717C9"/>
    <w:rsid w:val="00171868"/>
    <w:rsid w:val="0017186A"/>
    <w:rsid w:val="001718BC"/>
    <w:rsid w:val="00171915"/>
    <w:rsid w:val="00171916"/>
    <w:rsid w:val="0017199A"/>
    <w:rsid w:val="001719E5"/>
    <w:rsid w:val="00171A57"/>
    <w:rsid w:val="00171AD7"/>
    <w:rsid w:val="00171B47"/>
    <w:rsid w:val="00171BE8"/>
    <w:rsid w:val="00171CC7"/>
    <w:rsid w:val="00171D60"/>
    <w:rsid w:val="00171DB5"/>
    <w:rsid w:val="00171DB6"/>
    <w:rsid w:val="00171E3B"/>
    <w:rsid w:val="00171E88"/>
    <w:rsid w:val="00171F16"/>
    <w:rsid w:val="00171F5D"/>
    <w:rsid w:val="00171FF4"/>
    <w:rsid w:val="00172011"/>
    <w:rsid w:val="00172080"/>
    <w:rsid w:val="001720AE"/>
    <w:rsid w:val="001720B0"/>
    <w:rsid w:val="001720C0"/>
    <w:rsid w:val="001720E3"/>
    <w:rsid w:val="00172123"/>
    <w:rsid w:val="00172136"/>
    <w:rsid w:val="00172184"/>
    <w:rsid w:val="0017218D"/>
    <w:rsid w:val="00172367"/>
    <w:rsid w:val="001723FF"/>
    <w:rsid w:val="00172424"/>
    <w:rsid w:val="00172459"/>
    <w:rsid w:val="00172528"/>
    <w:rsid w:val="001725D9"/>
    <w:rsid w:val="00172621"/>
    <w:rsid w:val="001726EF"/>
    <w:rsid w:val="0017273D"/>
    <w:rsid w:val="00172775"/>
    <w:rsid w:val="00172837"/>
    <w:rsid w:val="00172886"/>
    <w:rsid w:val="00172896"/>
    <w:rsid w:val="001728A7"/>
    <w:rsid w:val="00172909"/>
    <w:rsid w:val="00172949"/>
    <w:rsid w:val="001729CD"/>
    <w:rsid w:val="001729CE"/>
    <w:rsid w:val="00172A09"/>
    <w:rsid w:val="00172B48"/>
    <w:rsid w:val="00172B7A"/>
    <w:rsid w:val="00172B7C"/>
    <w:rsid w:val="00172B8E"/>
    <w:rsid w:val="00172BCB"/>
    <w:rsid w:val="00172BD9"/>
    <w:rsid w:val="00172C79"/>
    <w:rsid w:val="00172C7C"/>
    <w:rsid w:val="00172C8C"/>
    <w:rsid w:val="00172CE9"/>
    <w:rsid w:val="00172CF9"/>
    <w:rsid w:val="00172D0F"/>
    <w:rsid w:val="00172E20"/>
    <w:rsid w:val="00172E7B"/>
    <w:rsid w:val="00172ECF"/>
    <w:rsid w:val="00172EE1"/>
    <w:rsid w:val="00172F9C"/>
    <w:rsid w:val="00172FA8"/>
    <w:rsid w:val="00172FD5"/>
    <w:rsid w:val="00172FE8"/>
    <w:rsid w:val="00172FF2"/>
    <w:rsid w:val="0017301A"/>
    <w:rsid w:val="0017301C"/>
    <w:rsid w:val="0017303D"/>
    <w:rsid w:val="0017306C"/>
    <w:rsid w:val="00173072"/>
    <w:rsid w:val="001730AB"/>
    <w:rsid w:val="001730D1"/>
    <w:rsid w:val="0017311F"/>
    <w:rsid w:val="0017318F"/>
    <w:rsid w:val="001731A2"/>
    <w:rsid w:val="001731AA"/>
    <w:rsid w:val="001731F0"/>
    <w:rsid w:val="00173247"/>
    <w:rsid w:val="00173258"/>
    <w:rsid w:val="00173333"/>
    <w:rsid w:val="001733BE"/>
    <w:rsid w:val="0017342A"/>
    <w:rsid w:val="00173450"/>
    <w:rsid w:val="001734C3"/>
    <w:rsid w:val="001734D8"/>
    <w:rsid w:val="001734F1"/>
    <w:rsid w:val="0017354C"/>
    <w:rsid w:val="001735D4"/>
    <w:rsid w:val="00173644"/>
    <w:rsid w:val="00173661"/>
    <w:rsid w:val="00173672"/>
    <w:rsid w:val="0017368C"/>
    <w:rsid w:val="0017373F"/>
    <w:rsid w:val="0017385F"/>
    <w:rsid w:val="0017393D"/>
    <w:rsid w:val="0017397A"/>
    <w:rsid w:val="00173A1E"/>
    <w:rsid w:val="00173AF8"/>
    <w:rsid w:val="00173B12"/>
    <w:rsid w:val="00173B68"/>
    <w:rsid w:val="00173BD0"/>
    <w:rsid w:val="00173CA1"/>
    <w:rsid w:val="00173CBF"/>
    <w:rsid w:val="00173CCD"/>
    <w:rsid w:val="00173CD6"/>
    <w:rsid w:val="00173D43"/>
    <w:rsid w:val="00173D59"/>
    <w:rsid w:val="00173E3F"/>
    <w:rsid w:val="00173EF8"/>
    <w:rsid w:val="00173F80"/>
    <w:rsid w:val="00173F96"/>
    <w:rsid w:val="00173FA5"/>
    <w:rsid w:val="00173FF5"/>
    <w:rsid w:val="00174027"/>
    <w:rsid w:val="00174072"/>
    <w:rsid w:val="001740EB"/>
    <w:rsid w:val="0017415D"/>
    <w:rsid w:val="00174181"/>
    <w:rsid w:val="001741DB"/>
    <w:rsid w:val="00174259"/>
    <w:rsid w:val="0017426A"/>
    <w:rsid w:val="00174353"/>
    <w:rsid w:val="001743F3"/>
    <w:rsid w:val="00174412"/>
    <w:rsid w:val="00174579"/>
    <w:rsid w:val="00174616"/>
    <w:rsid w:val="0017470A"/>
    <w:rsid w:val="0017473D"/>
    <w:rsid w:val="00174773"/>
    <w:rsid w:val="0017478A"/>
    <w:rsid w:val="001747C8"/>
    <w:rsid w:val="001747FD"/>
    <w:rsid w:val="00174834"/>
    <w:rsid w:val="00174854"/>
    <w:rsid w:val="0017487B"/>
    <w:rsid w:val="0017488F"/>
    <w:rsid w:val="001748C5"/>
    <w:rsid w:val="001748CB"/>
    <w:rsid w:val="00174907"/>
    <w:rsid w:val="00174A70"/>
    <w:rsid w:val="00174A7D"/>
    <w:rsid w:val="00174B26"/>
    <w:rsid w:val="00174B51"/>
    <w:rsid w:val="00174B64"/>
    <w:rsid w:val="00174C0E"/>
    <w:rsid w:val="00174C62"/>
    <w:rsid w:val="00174C95"/>
    <w:rsid w:val="00174CFE"/>
    <w:rsid w:val="00174D16"/>
    <w:rsid w:val="00174D36"/>
    <w:rsid w:val="00174D55"/>
    <w:rsid w:val="00174DFA"/>
    <w:rsid w:val="00174E30"/>
    <w:rsid w:val="00174EB6"/>
    <w:rsid w:val="00174F4E"/>
    <w:rsid w:val="00174FB9"/>
    <w:rsid w:val="0017507F"/>
    <w:rsid w:val="001750D1"/>
    <w:rsid w:val="001750D8"/>
    <w:rsid w:val="0017511B"/>
    <w:rsid w:val="00175156"/>
    <w:rsid w:val="0017517C"/>
    <w:rsid w:val="0017520E"/>
    <w:rsid w:val="001752DA"/>
    <w:rsid w:val="001753D0"/>
    <w:rsid w:val="00175534"/>
    <w:rsid w:val="00175557"/>
    <w:rsid w:val="001755AD"/>
    <w:rsid w:val="001755F6"/>
    <w:rsid w:val="001756C2"/>
    <w:rsid w:val="001756F5"/>
    <w:rsid w:val="00175703"/>
    <w:rsid w:val="00175715"/>
    <w:rsid w:val="00175769"/>
    <w:rsid w:val="001757B4"/>
    <w:rsid w:val="001757DD"/>
    <w:rsid w:val="00175805"/>
    <w:rsid w:val="00175856"/>
    <w:rsid w:val="0017586D"/>
    <w:rsid w:val="00175876"/>
    <w:rsid w:val="001758A0"/>
    <w:rsid w:val="00175901"/>
    <w:rsid w:val="00175A3F"/>
    <w:rsid w:val="00175AE4"/>
    <w:rsid w:val="00175B45"/>
    <w:rsid w:val="00175BE2"/>
    <w:rsid w:val="00175D37"/>
    <w:rsid w:val="00175D47"/>
    <w:rsid w:val="00175D49"/>
    <w:rsid w:val="00175D57"/>
    <w:rsid w:val="00175DE2"/>
    <w:rsid w:val="00175E14"/>
    <w:rsid w:val="00175ED3"/>
    <w:rsid w:val="00175F07"/>
    <w:rsid w:val="00175F21"/>
    <w:rsid w:val="00175F6B"/>
    <w:rsid w:val="0017608C"/>
    <w:rsid w:val="00176156"/>
    <w:rsid w:val="001761E8"/>
    <w:rsid w:val="00176266"/>
    <w:rsid w:val="00176296"/>
    <w:rsid w:val="001763AF"/>
    <w:rsid w:val="001763C7"/>
    <w:rsid w:val="00176432"/>
    <w:rsid w:val="001764A1"/>
    <w:rsid w:val="001764B6"/>
    <w:rsid w:val="001764FD"/>
    <w:rsid w:val="00176529"/>
    <w:rsid w:val="0017652D"/>
    <w:rsid w:val="00176561"/>
    <w:rsid w:val="0017659A"/>
    <w:rsid w:val="0017663F"/>
    <w:rsid w:val="0017669A"/>
    <w:rsid w:val="001766E6"/>
    <w:rsid w:val="0017670D"/>
    <w:rsid w:val="00176737"/>
    <w:rsid w:val="00176749"/>
    <w:rsid w:val="00176848"/>
    <w:rsid w:val="00176871"/>
    <w:rsid w:val="00176898"/>
    <w:rsid w:val="001768BA"/>
    <w:rsid w:val="001768F1"/>
    <w:rsid w:val="0017691C"/>
    <w:rsid w:val="001769A5"/>
    <w:rsid w:val="00176AAA"/>
    <w:rsid w:val="00176B2E"/>
    <w:rsid w:val="00176B30"/>
    <w:rsid w:val="00176C38"/>
    <w:rsid w:val="00176C5E"/>
    <w:rsid w:val="00176CB0"/>
    <w:rsid w:val="00176CB1"/>
    <w:rsid w:val="00176CBC"/>
    <w:rsid w:val="00176D47"/>
    <w:rsid w:val="00176D58"/>
    <w:rsid w:val="00176DB9"/>
    <w:rsid w:val="00176DBF"/>
    <w:rsid w:val="00176DE3"/>
    <w:rsid w:val="00176E55"/>
    <w:rsid w:val="00176E92"/>
    <w:rsid w:val="00176F5F"/>
    <w:rsid w:val="00176FE9"/>
    <w:rsid w:val="001770A8"/>
    <w:rsid w:val="001770DD"/>
    <w:rsid w:val="001770E0"/>
    <w:rsid w:val="001771E4"/>
    <w:rsid w:val="001772A5"/>
    <w:rsid w:val="001772EC"/>
    <w:rsid w:val="00177340"/>
    <w:rsid w:val="00177395"/>
    <w:rsid w:val="001773A3"/>
    <w:rsid w:val="001773F2"/>
    <w:rsid w:val="0017747A"/>
    <w:rsid w:val="0017749F"/>
    <w:rsid w:val="001774DD"/>
    <w:rsid w:val="00177526"/>
    <w:rsid w:val="0017753A"/>
    <w:rsid w:val="001775E8"/>
    <w:rsid w:val="001775F1"/>
    <w:rsid w:val="00177610"/>
    <w:rsid w:val="00177623"/>
    <w:rsid w:val="00177651"/>
    <w:rsid w:val="001776BB"/>
    <w:rsid w:val="001776C6"/>
    <w:rsid w:val="001776FD"/>
    <w:rsid w:val="00177738"/>
    <w:rsid w:val="0017778A"/>
    <w:rsid w:val="00177854"/>
    <w:rsid w:val="00177963"/>
    <w:rsid w:val="00177991"/>
    <w:rsid w:val="00177A04"/>
    <w:rsid w:val="00177ACE"/>
    <w:rsid w:val="00177B4F"/>
    <w:rsid w:val="00177BAC"/>
    <w:rsid w:val="00177BD6"/>
    <w:rsid w:val="00177D5D"/>
    <w:rsid w:val="00177EC5"/>
    <w:rsid w:val="00177F2E"/>
    <w:rsid w:val="00180086"/>
    <w:rsid w:val="001800A4"/>
    <w:rsid w:val="001800A6"/>
    <w:rsid w:val="001800C1"/>
    <w:rsid w:val="001800F6"/>
    <w:rsid w:val="0018018E"/>
    <w:rsid w:val="00180197"/>
    <w:rsid w:val="00180199"/>
    <w:rsid w:val="0018019E"/>
    <w:rsid w:val="001801E8"/>
    <w:rsid w:val="0018031A"/>
    <w:rsid w:val="00180379"/>
    <w:rsid w:val="001803BF"/>
    <w:rsid w:val="0018052F"/>
    <w:rsid w:val="0018057B"/>
    <w:rsid w:val="001805A8"/>
    <w:rsid w:val="001805B4"/>
    <w:rsid w:val="001805CD"/>
    <w:rsid w:val="00180638"/>
    <w:rsid w:val="001806C0"/>
    <w:rsid w:val="00180700"/>
    <w:rsid w:val="00180718"/>
    <w:rsid w:val="00180791"/>
    <w:rsid w:val="001808AC"/>
    <w:rsid w:val="001808F7"/>
    <w:rsid w:val="001809CB"/>
    <w:rsid w:val="00180A2A"/>
    <w:rsid w:val="00180A51"/>
    <w:rsid w:val="00180A65"/>
    <w:rsid w:val="00180B1C"/>
    <w:rsid w:val="00180B5B"/>
    <w:rsid w:val="00180B6A"/>
    <w:rsid w:val="00180C8C"/>
    <w:rsid w:val="00180DD0"/>
    <w:rsid w:val="00180EAA"/>
    <w:rsid w:val="00180EDF"/>
    <w:rsid w:val="00180F07"/>
    <w:rsid w:val="00180F1F"/>
    <w:rsid w:val="00181024"/>
    <w:rsid w:val="0018106B"/>
    <w:rsid w:val="0018107D"/>
    <w:rsid w:val="00181155"/>
    <w:rsid w:val="00181179"/>
    <w:rsid w:val="00181214"/>
    <w:rsid w:val="0018125A"/>
    <w:rsid w:val="00181316"/>
    <w:rsid w:val="0018132A"/>
    <w:rsid w:val="0018132C"/>
    <w:rsid w:val="0018132D"/>
    <w:rsid w:val="0018136D"/>
    <w:rsid w:val="00181430"/>
    <w:rsid w:val="001814A3"/>
    <w:rsid w:val="001814E7"/>
    <w:rsid w:val="001814F1"/>
    <w:rsid w:val="00181512"/>
    <w:rsid w:val="001815BF"/>
    <w:rsid w:val="001815E0"/>
    <w:rsid w:val="0018166A"/>
    <w:rsid w:val="00181683"/>
    <w:rsid w:val="00181728"/>
    <w:rsid w:val="001817A0"/>
    <w:rsid w:val="001817C0"/>
    <w:rsid w:val="001817FA"/>
    <w:rsid w:val="0018188B"/>
    <w:rsid w:val="001818A0"/>
    <w:rsid w:val="00181900"/>
    <w:rsid w:val="00181932"/>
    <w:rsid w:val="00181971"/>
    <w:rsid w:val="00181A24"/>
    <w:rsid w:val="00181A5F"/>
    <w:rsid w:val="00181AD7"/>
    <w:rsid w:val="00181B94"/>
    <w:rsid w:val="00181BC6"/>
    <w:rsid w:val="00181BF7"/>
    <w:rsid w:val="00181C84"/>
    <w:rsid w:val="00181C8D"/>
    <w:rsid w:val="00181CB9"/>
    <w:rsid w:val="00181D42"/>
    <w:rsid w:val="00181D50"/>
    <w:rsid w:val="00181DED"/>
    <w:rsid w:val="00181E32"/>
    <w:rsid w:val="00181E44"/>
    <w:rsid w:val="00181F2F"/>
    <w:rsid w:val="00181F3D"/>
    <w:rsid w:val="00181F5C"/>
    <w:rsid w:val="00181F74"/>
    <w:rsid w:val="00181F79"/>
    <w:rsid w:val="00181F8D"/>
    <w:rsid w:val="00181F99"/>
    <w:rsid w:val="00181FE2"/>
    <w:rsid w:val="00181FF2"/>
    <w:rsid w:val="00181FF5"/>
    <w:rsid w:val="00182091"/>
    <w:rsid w:val="001820DD"/>
    <w:rsid w:val="00182161"/>
    <w:rsid w:val="00182163"/>
    <w:rsid w:val="0018219A"/>
    <w:rsid w:val="001821A9"/>
    <w:rsid w:val="00182210"/>
    <w:rsid w:val="00182280"/>
    <w:rsid w:val="001822B4"/>
    <w:rsid w:val="00182314"/>
    <w:rsid w:val="0018232F"/>
    <w:rsid w:val="00182390"/>
    <w:rsid w:val="001823A3"/>
    <w:rsid w:val="001823FA"/>
    <w:rsid w:val="0018245E"/>
    <w:rsid w:val="00182462"/>
    <w:rsid w:val="001824EB"/>
    <w:rsid w:val="0018252B"/>
    <w:rsid w:val="00182532"/>
    <w:rsid w:val="001825EC"/>
    <w:rsid w:val="0018260D"/>
    <w:rsid w:val="00182626"/>
    <w:rsid w:val="0018273A"/>
    <w:rsid w:val="00182800"/>
    <w:rsid w:val="00182895"/>
    <w:rsid w:val="001828F3"/>
    <w:rsid w:val="00182967"/>
    <w:rsid w:val="001829B6"/>
    <w:rsid w:val="001829D0"/>
    <w:rsid w:val="00182A0F"/>
    <w:rsid w:val="00182B0B"/>
    <w:rsid w:val="00182B9A"/>
    <w:rsid w:val="00182B9E"/>
    <w:rsid w:val="00182BBA"/>
    <w:rsid w:val="00182C75"/>
    <w:rsid w:val="00182CB4"/>
    <w:rsid w:val="00182D24"/>
    <w:rsid w:val="00182D49"/>
    <w:rsid w:val="00182D63"/>
    <w:rsid w:val="00182DB1"/>
    <w:rsid w:val="00182E09"/>
    <w:rsid w:val="00182E46"/>
    <w:rsid w:val="00182E9C"/>
    <w:rsid w:val="00182EDD"/>
    <w:rsid w:val="00182EFB"/>
    <w:rsid w:val="00182F0E"/>
    <w:rsid w:val="00182F89"/>
    <w:rsid w:val="00183025"/>
    <w:rsid w:val="00183118"/>
    <w:rsid w:val="00183178"/>
    <w:rsid w:val="0018317F"/>
    <w:rsid w:val="00183194"/>
    <w:rsid w:val="00183199"/>
    <w:rsid w:val="001831A5"/>
    <w:rsid w:val="00183292"/>
    <w:rsid w:val="001832B4"/>
    <w:rsid w:val="001833FD"/>
    <w:rsid w:val="00183496"/>
    <w:rsid w:val="00183529"/>
    <w:rsid w:val="00183612"/>
    <w:rsid w:val="00183678"/>
    <w:rsid w:val="00183686"/>
    <w:rsid w:val="001836D7"/>
    <w:rsid w:val="00183793"/>
    <w:rsid w:val="001837C3"/>
    <w:rsid w:val="00183811"/>
    <w:rsid w:val="0018381F"/>
    <w:rsid w:val="00183834"/>
    <w:rsid w:val="00183848"/>
    <w:rsid w:val="00183853"/>
    <w:rsid w:val="00183883"/>
    <w:rsid w:val="001838F2"/>
    <w:rsid w:val="00183913"/>
    <w:rsid w:val="00183A0D"/>
    <w:rsid w:val="00183A12"/>
    <w:rsid w:val="00183A44"/>
    <w:rsid w:val="00183AC6"/>
    <w:rsid w:val="00183BB0"/>
    <w:rsid w:val="00183BFF"/>
    <w:rsid w:val="00183C2C"/>
    <w:rsid w:val="00183C91"/>
    <w:rsid w:val="00183C96"/>
    <w:rsid w:val="00183CF0"/>
    <w:rsid w:val="00183D76"/>
    <w:rsid w:val="00183DB9"/>
    <w:rsid w:val="00183DD3"/>
    <w:rsid w:val="00183E29"/>
    <w:rsid w:val="00183EC0"/>
    <w:rsid w:val="00183F63"/>
    <w:rsid w:val="0018400F"/>
    <w:rsid w:val="0018404B"/>
    <w:rsid w:val="00184075"/>
    <w:rsid w:val="001840A4"/>
    <w:rsid w:val="00184139"/>
    <w:rsid w:val="001841C6"/>
    <w:rsid w:val="001841CE"/>
    <w:rsid w:val="001841EA"/>
    <w:rsid w:val="00184205"/>
    <w:rsid w:val="00184221"/>
    <w:rsid w:val="00184236"/>
    <w:rsid w:val="0018424A"/>
    <w:rsid w:val="00184304"/>
    <w:rsid w:val="00184371"/>
    <w:rsid w:val="00184392"/>
    <w:rsid w:val="001843B4"/>
    <w:rsid w:val="00184419"/>
    <w:rsid w:val="0018442A"/>
    <w:rsid w:val="0018444A"/>
    <w:rsid w:val="00184513"/>
    <w:rsid w:val="001845DE"/>
    <w:rsid w:val="00184608"/>
    <w:rsid w:val="00184631"/>
    <w:rsid w:val="00184692"/>
    <w:rsid w:val="001846C2"/>
    <w:rsid w:val="00184790"/>
    <w:rsid w:val="001847E1"/>
    <w:rsid w:val="0018482D"/>
    <w:rsid w:val="001848F6"/>
    <w:rsid w:val="00184A00"/>
    <w:rsid w:val="00184A0D"/>
    <w:rsid w:val="00184A11"/>
    <w:rsid w:val="00184A17"/>
    <w:rsid w:val="00184A1E"/>
    <w:rsid w:val="00184A65"/>
    <w:rsid w:val="00184AD3"/>
    <w:rsid w:val="00184B57"/>
    <w:rsid w:val="00184B87"/>
    <w:rsid w:val="00184B8A"/>
    <w:rsid w:val="00184BD8"/>
    <w:rsid w:val="00184BF5"/>
    <w:rsid w:val="00184C45"/>
    <w:rsid w:val="00184C75"/>
    <w:rsid w:val="00184D9D"/>
    <w:rsid w:val="00184DC0"/>
    <w:rsid w:val="00184DC4"/>
    <w:rsid w:val="00184DDF"/>
    <w:rsid w:val="00184E13"/>
    <w:rsid w:val="00184E2D"/>
    <w:rsid w:val="00184E83"/>
    <w:rsid w:val="00184EA7"/>
    <w:rsid w:val="00184F72"/>
    <w:rsid w:val="00184F77"/>
    <w:rsid w:val="00184FFC"/>
    <w:rsid w:val="0018506C"/>
    <w:rsid w:val="00185072"/>
    <w:rsid w:val="001850A6"/>
    <w:rsid w:val="001850CE"/>
    <w:rsid w:val="00185155"/>
    <w:rsid w:val="001851B7"/>
    <w:rsid w:val="001851F4"/>
    <w:rsid w:val="00185223"/>
    <w:rsid w:val="00185233"/>
    <w:rsid w:val="00185292"/>
    <w:rsid w:val="0018536C"/>
    <w:rsid w:val="001853F9"/>
    <w:rsid w:val="0018541E"/>
    <w:rsid w:val="00185473"/>
    <w:rsid w:val="00185499"/>
    <w:rsid w:val="0018551C"/>
    <w:rsid w:val="00185548"/>
    <w:rsid w:val="0018560A"/>
    <w:rsid w:val="001856E7"/>
    <w:rsid w:val="00185724"/>
    <w:rsid w:val="0018572D"/>
    <w:rsid w:val="0018573C"/>
    <w:rsid w:val="0018575F"/>
    <w:rsid w:val="00185A49"/>
    <w:rsid w:val="00185AC1"/>
    <w:rsid w:val="00185ACF"/>
    <w:rsid w:val="00185AF7"/>
    <w:rsid w:val="00185B7A"/>
    <w:rsid w:val="00185BA2"/>
    <w:rsid w:val="00185C54"/>
    <w:rsid w:val="00185C57"/>
    <w:rsid w:val="00185C67"/>
    <w:rsid w:val="00185CE6"/>
    <w:rsid w:val="00185D4F"/>
    <w:rsid w:val="00185D5C"/>
    <w:rsid w:val="00185D86"/>
    <w:rsid w:val="00185DA5"/>
    <w:rsid w:val="00185DEB"/>
    <w:rsid w:val="00185E3B"/>
    <w:rsid w:val="00185E73"/>
    <w:rsid w:val="00185EF2"/>
    <w:rsid w:val="00185EF7"/>
    <w:rsid w:val="00185FCF"/>
    <w:rsid w:val="00185FF2"/>
    <w:rsid w:val="00186002"/>
    <w:rsid w:val="00186032"/>
    <w:rsid w:val="001860C6"/>
    <w:rsid w:val="001860EF"/>
    <w:rsid w:val="001861D4"/>
    <w:rsid w:val="00186247"/>
    <w:rsid w:val="00186266"/>
    <w:rsid w:val="001862B2"/>
    <w:rsid w:val="001863AC"/>
    <w:rsid w:val="001863C3"/>
    <w:rsid w:val="001863CC"/>
    <w:rsid w:val="00186425"/>
    <w:rsid w:val="0018647C"/>
    <w:rsid w:val="001864EC"/>
    <w:rsid w:val="00186520"/>
    <w:rsid w:val="0018655E"/>
    <w:rsid w:val="00186563"/>
    <w:rsid w:val="00186564"/>
    <w:rsid w:val="001865D9"/>
    <w:rsid w:val="001865E4"/>
    <w:rsid w:val="00186649"/>
    <w:rsid w:val="0018670A"/>
    <w:rsid w:val="00186742"/>
    <w:rsid w:val="00186769"/>
    <w:rsid w:val="001867A7"/>
    <w:rsid w:val="001867D8"/>
    <w:rsid w:val="00186831"/>
    <w:rsid w:val="0018684B"/>
    <w:rsid w:val="00186882"/>
    <w:rsid w:val="001868A3"/>
    <w:rsid w:val="00186926"/>
    <w:rsid w:val="00186989"/>
    <w:rsid w:val="00186A38"/>
    <w:rsid w:val="00186A4D"/>
    <w:rsid w:val="00186A8D"/>
    <w:rsid w:val="00186AB2"/>
    <w:rsid w:val="00186AB9"/>
    <w:rsid w:val="00186AF0"/>
    <w:rsid w:val="00186B52"/>
    <w:rsid w:val="00186B5E"/>
    <w:rsid w:val="00186B9D"/>
    <w:rsid w:val="00186BB2"/>
    <w:rsid w:val="00186C33"/>
    <w:rsid w:val="00186C56"/>
    <w:rsid w:val="00186CED"/>
    <w:rsid w:val="00186D3C"/>
    <w:rsid w:val="00186D7A"/>
    <w:rsid w:val="00186F40"/>
    <w:rsid w:val="00187023"/>
    <w:rsid w:val="001870F8"/>
    <w:rsid w:val="0018710E"/>
    <w:rsid w:val="00187140"/>
    <w:rsid w:val="0018721A"/>
    <w:rsid w:val="0018724B"/>
    <w:rsid w:val="0018726F"/>
    <w:rsid w:val="0018737D"/>
    <w:rsid w:val="0018742D"/>
    <w:rsid w:val="0018743B"/>
    <w:rsid w:val="0018744B"/>
    <w:rsid w:val="00187490"/>
    <w:rsid w:val="0018750A"/>
    <w:rsid w:val="00187619"/>
    <w:rsid w:val="00187727"/>
    <w:rsid w:val="00187734"/>
    <w:rsid w:val="001877FF"/>
    <w:rsid w:val="0018782E"/>
    <w:rsid w:val="0018787E"/>
    <w:rsid w:val="001878AD"/>
    <w:rsid w:val="001878D3"/>
    <w:rsid w:val="001878DF"/>
    <w:rsid w:val="001878FF"/>
    <w:rsid w:val="00187903"/>
    <w:rsid w:val="0018790B"/>
    <w:rsid w:val="0018795F"/>
    <w:rsid w:val="00187A42"/>
    <w:rsid w:val="00187A87"/>
    <w:rsid w:val="00187AC8"/>
    <w:rsid w:val="00187B20"/>
    <w:rsid w:val="00187B45"/>
    <w:rsid w:val="00187C55"/>
    <w:rsid w:val="00187C98"/>
    <w:rsid w:val="00187CCC"/>
    <w:rsid w:val="00187CEB"/>
    <w:rsid w:val="00187EE1"/>
    <w:rsid w:val="00187EE3"/>
    <w:rsid w:val="00187F1E"/>
    <w:rsid w:val="00187F37"/>
    <w:rsid w:val="00187F6C"/>
    <w:rsid w:val="00187F7B"/>
    <w:rsid w:val="00187FAB"/>
    <w:rsid w:val="0019004D"/>
    <w:rsid w:val="001900A6"/>
    <w:rsid w:val="001900BB"/>
    <w:rsid w:val="001900EA"/>
    <w:rsid w:val="0019011F"/>
    <w:rsid w:val="0019014F"/>
    <w:rsid w:val="001902B5"/>
    <w:rsid w:val="00190314"/>
    <w:rsid w:val="001903C9"/>
    <w:rsid w:val="00190424"/>
    <w:rsid w:val="00190456"/>
    <w:rsid w:val="001904B2"/>
    <w:rsid w:val="00190594"/>
    <w:rsid w:val="00190651"/>
    <w:rsid w:val="001906BB"/>
    <w:rsid w:val="00190724"/>
    <w:rsid w:val="0019074E"/>
    <w:rsid w:val="0019079B"/>
    <w:rsid w:val="001907BF"/>
    <w:rsid w:val="00190819"/>
    <w:rsid w:val="001908B5"/>
    <w:rsid w:val="00190913"/>
    <w:rsid w:val="001909AB"/>
    <w:rsid w:val="001909AD"/>
    <w:rsid w:val="001909BF"/>
    <w:rsid w:val="00190A75"/>
    <w:rsid w:val="00190A8D"/>
    <w:rsid w:val="00190AF0"/>
    <w:rsid w:val="00190B02"/>
    <w:rsid w:val="00190B2F"/>
    <w:rsid w:val="00190B47"/>
    <w:rsid w:val="00190C10"/>
    <w:rsid w:val="00190C38"/>
    <w:rsid w:val="00190C70"/>
    <w:rsid w:val="00190C8F"/>
    <w:rsid w:val="00190CA7"/>
    <w:rsid w:val="00190CD0"/>
    <w:rsid w:val="00190D71"/>
    <w:rsid w:val="00190DC1"/>
    <w:rsid w:val="00190DC8"/>
    <w:rsid w:val="00190E53"/>
    <w:rsid w:val="00190EBA"/>
    <w:rsid w:val="00190F53"/>
    <w:rsid w:val="00190F77"/>
    <w:rsid w:val="00190F94"/>
    <w:rsid w:val="00191063"/>
    <w:rsid w:val="001910AB"/>
    <w:rsid w:val="0019110B"/>
    <w:rsid w:val="00191166"/>
    <w:rsid w:val="00191179"/>
    <w:rsid w:val="001911BE"/>
    <w:rsid w:val="001911CD"/>
    <w:rsid w:val="00191237"/>
    <w:rsid w:val="00191336"/>
    <w:rsid w:val="00191349"/>
    <w:rsid w:val="0019135E"/>
    <w:rsid w:val="00191425"/>
    <w:rsid w:val="00191473"/>
    <w:rsid w:val="0019149F"/>
    <w:rsid w:val="001915F3"/>
    <w:rsid w:val="001916C8"/>
    <w:rsid w:val="00191746"/>
    <w:rsid w:val="0019177B"/>
    <w:rsid w:val="00191799"/>
    <w:rsid w:val="001917AA"/>
    <w:rsid w:val="001918A2"/>
    <w:rsid w:val="001918BC"/>
    <w:rsid w:val="001918BD"/>
    <w:rsid w:val="001919A7"/>
    <w:rsid w:val="00191A6A"/>
    <w:rsid w:val="00191AE0"/>
    <w:rsid w:val="00191B47"/>
    <w:rsid w:val="00191B4A"/>
    <w:rsid w:val="00191B4D"/>
    <w:rsid w:val="00191BA2"/>
    <w:rsid w:val="00191C36"/>
    <w:rsid w:val="00191D19"/>
    <w:rsid w:val="00191D36"/>
    <w:rsid w:val="00191D55"/>
    <w:rsid w:val="00191D5E"/>
    <w:rsid w:val="00191DD9"/>
    <w:rsid w:val="00191DFC"/>
    <w:rsid w:val="00191E4D"/>
    <w:rsid w:val="00191EDC"/>
    <w:rsid w:val="00191F23"/>
    <w:rsid w:val="00191F3B"/>
    <w:rsid w:val="00191FF8"/>
    <w:rsid w:val="00191FFE"/>
    <w:rsid w:val="0019200C"/>
    <w:rsid w:val="00192031"/>
    <w:rsid w:val="001920D3"/>
    <w:rsid w:val="00192107"/>
    <w:rsid w:val="001921F1"/>
    <w:rsid w:val="00192276"/>
    <w:rsid w:val="001922C0"/>
    <w:rsid w:val="00192331"/>
    <w:rsid w:val="001923E9"/>
    <w:rsid w:val="00192459"/>
    <w:rsid w:val="00192466"/>
    <w:rsid w:val="00192541"/>
    <w:rsid w:val="00192559"/>
    <w:rsid w:val="001925B5"/>
    <w:rsid w:val="001925D1"/>
    <w:rsid w:val="00192761"/>
    <w:rsid w:val="001927B8"/>
    <w:rsid w:val="001927CF"/>
    <w:rsid w:val="0019284F"/>
    <w:rsid w:val="00192894"/>
    <w:rsid w:val="00192A70"/>
    <w:rsid w:val="00192A73"/>
    <w:rsid w:val="00192AED"/>
    <w:rsid w:val="00192B22"/>
    <w:rsid w:val="00192B46"/>
    <w:rsid w:val="00192B95"/>
    <w:rsid w:val="00192BF3"/>
    <w:rsid w:val="00192C9A"/>
    <w:rsid w:val="00192D5C"/>
    <w:rsid w:val="00192DAB"/>
    <w:rsid w:val="00192EE4"/>
    <w:rsid w:val="00192FFD"/>
    <w:rsid w:val="001930AB"/>
    <w:rsid w:val="00193115"/>
    <w:rsid w:val="0019312D"/>
    <w:rsid w:val="00193179"/>
    <w:rsid w:val="0019317D"/>
    <w:rsid w:val="00193225"/>
    <w:rsid w:val="00193289"/>
    <w:rsid w:val="001932EE"/>
    <w:rsid w:val="0019330C"/>
    <w:rsid w:val="00193364"/>
    <w:rsid w:val="0019338B"/>
    <w:rsid w:val="001933DD"/>
    <w:rsid w:val="0019344B"/>
    <w:rsid w:val="001934B3"/>
    <w:rsid w:val="001934C6"/>
    <w:rsid w:val="00193593"/>
    <w:rsid w:val="00193598"/>
    <w:rsid w:val="00193673"/>
    <w:rsid w:val="001936D0"/>
    <w:rsid w:val="00193700"/>
    <w:rsid w:val="00193730"/>
    <w:rsid w:val="0019377A"/>
    <w:rsid w:val="001938E7"/>
    <w:rsid w:val="0019392D"/>
    <w:rsid w:val="00193982"/>
    <w:rsid w:val="00193995"/>
    <w:rsid w:val="001939D0"/>
    <w:rsid w:val="00193A0C"/>
    <w:rsid w:val="00193A21"/>
    <w:rsid w:val="00193A26"/>
    <w:rsid w:val="00193A3D"/>
    <w:rsid w:val="00193A4E"/>
    <w:rsid w:val="00193A81"/>
    <w:rsid w:val="00193B53"/>
    <w:rsid w:val="00193B76"/>
    <w:rsid w:val="00193B81"/>
    <w:rsid w:val="00193B84"/>
    <w:rsid w:val="00193BF4"/>
    <w:rsid w:val="00193C54"/>
    <w:rsid w:val="00193C60"/>
    <w:rsid w:val="00193C66"/>
    <w:rsid w:val="00193CBF"/>
    <w:rsid w:val="00193CD6"/>
    <w:rsid w:val="00193D80"/>
    <w:rsid w:val="00193E0A"/>
    <w:rsid w:val="00193E35"/>
    <w:rsid w:val="00193E68"/>
    <w:rsid w:val="00193F29"/>
    <w:rsid w:val="00193F4B"/>
    <w:rsid w:val="00193FB4"/>
    <w:rsid w:val="00194021"/>
    <w:rsid w:val="00194056"/>
    <w:rsid w:val="0019405C"/>
    <w:rsid w:val="0019408D"/>
    <w:rsid w:val="001940CC"/>
    <w:rsid w:val="001940FD"/>
    <w:rsid w:val="00194161"/>
    <w:rsid w:val="001941B2"/>
    <w:rsid w:val="001941D0"/>
    <w:rsid w:val="00194264"/>
    <w:rsid w:val="0019428E"/>
    <w:rsid w:val="00194299"/>
    <w:rsid w:val="001942A0"/>
    <w:rsid w:val="0019430F"/>
    <w:rsid w:val="00194346"/>
    <w:rsid w:val="0019440E"/>
    <w:rsid w:val="00194418"/>
    <w:rsid w:val="00194422"/>
    <w:rsid w:val="00194450"/>
    <w:rsid w:val="00194459"/>
    <w:rsid w:val="0019445E"/>
    <w:rsid w:val="00194466"/>
    <w:rsid w:val="001944B3"/>
    <w:rsid w:val="001944D4"/>
    <w:rsid w:val="00194548"/>
    <w:rsid w:val="001945C5"/>
    <w:rsid w:val="001945FF"/>
    <w:rsid w:val="00194716"/>
    <w:rsid w:val="00194782"/>
    <w:rsid w:val="00194836"/>
    <w:rsid w:val="001948F6"/>
    <w:rsid w:val="00194A2F"/>
    <w:rsid w:val="00194A3D"/>
    <w:rsid w:val="00194B9D"/>
    <w:rsid w:val="00194BE1"/>
    <w:rsid w:val="00194C02"/>
    <w:rsid w:val="00194C03"/>
    <w:rsid w:val="00194C3F"/>
    <w:rsid w:val="00194C5F"/>
    <w:rsid w:val="00194CAD"/>
    <w:rsid w:val="00194CB6"/>
    <w:rsid w:val="00194D7A"/>
    <w:rsid w:val="00194DB8"/>
    <w:rsid w:val="00194FAC"/>
    <w:rsid w:val="00195015"/>
    <w:rsid w:val="00195056"/>
    <w:rsid w:val="00195087"/>
    <w:rsid w:val="00195089"/>
    <w:rsid w:val="0019516A"/>
    <w:rsid w:val="001951DC"/>
    <w:rsid w:val="001951E0"/>
    <w:rsid w:val="0019521D"/>
    <w:rsid w:val="00195314"/>
    <w:rsid w:val="0019534D"/>
    <w:rsid w:val="0019535A"/>
    <w:rsid w:val="001953D3"/>
    <w:rsid w:val="00195452"/>
    <w:rsid w:val="001954B2"/>
    <w:rsid w:val="00195559"/>
    <w:rsid w:val="0019556F"/>
    <w:rsid w:val="00195588"/>
    <w:rsid w:val="0019558D"/>
    <w:rsid w:val="0019568E"/>
    <w:rsid w:val="001956A1"/>
    <w:rsid w:val="00195714"/>
    <w:rsid w:val="00195850"/>
    <w:rsid w:val="001958E7"/>
    <w:rsid w:val="00195912"/>
    <w:rsid w:val="0019596D"/>
    <w:rsid w:val="00195992"/>
    <w:rsid w:val="001959A0"/>
    <w:rsid w:val="00195B4B"/>
    <w:rsid w:val="00195B56"/>
    <w:rsid w:val="00195B67"/>
    <w:rsid w:val="00195D43"/>
    <w:rsid w:val="00195D8B"/>
    <w:rsid w:val="00195EE1"/>
    <w:rsid w:val="00195EE4"/>
    <w:rsid w:val="00195EE7"/>
    <w:rsid w:val="00195F30"/>
    <w:rsid w:val="00195F56"/>
    <w:rsid w:val="00195FF6"/>
    <w:rsid w:val="0019600C"/>
    <w:rsid w:val="00196070"/>
    <w:rsid w:val="001960BE"/>
    <w:rsid w:val="00196111"/>
    <w:rsid w:val="00196158"/>
    <w:rsid w:val="0019615A"/>
    <w:rsid w:val="001961FE"/>
    <w:rsid w:val="00196296"/>
    <w:rsid w:val="00196307"/>
    <w:rsid w:val="001963BA"/>
    <w:rsid w:val="001963F0"/>
    <w:rsid w:val="001963FB"/>
    <w:rsid w:val="0019643B"/>
    <w:rsid w:val="00196666"/>
    <w:rsid w:val="0019670A"/>
    <w:rsid w:val="00196792"/>
    <w:rsid w:val="0019679F"/>
    <w:rsid w:val="001967E5"/>
    <w:rsid w:val="001967FE"/>
    <w:rsid w:val="00196853"/>
    <w:rsid w:val="001968B1"/>
    <w:rsid w:val="001968B3"/>
    <w:rsid w:val="001968C8"/>
    <w:rsid w:val="001968D5"/>
    <w:rsid w:val="00196949"/>
    <w:rsid w:val="001969CE"/>
    <w:rsid w:val="001969EB"/>
    <w:rsid w:val="00196B6B"/>
    <w:rsid w:val="00196BF8"/>
    <w:rsid w:val="00196C4B"/>
    <w:rsid w:val="00196C9B"/>
    <w:rsid w:val="00196CBA"/>
    <w:rsid w:val="00196DE7"/>
    <w:rsid w:val="00196DFC"/>
    <w:rsid w:val="00196E8A"/>
    <w:rsid w:val="00196EA5"/>
    <w:rsid w:val="00196F03"/>
    <w:rsid w:val="00196F39"/>
    <w:rsid w:val="00196FA0"/>
    <w:rsid w:val="00196FF1"/>
    <w:rsid w:val="00197027"/>
    <w:rsid w:val="00197080"/>
    <w:rsid w:val="00197097"/>
    <w:rsid w:val="001970A9"/>
    <w:rsid w:val="001970C6"/>
    <w:rsid w:val="00197144"/>
    <w:rsid w:val="001971D4"/>
    <w:rsid w:val="001971F8"/>
    <w:rsid w:val="001972BE"/>
    <w:rsid w:val="001972FA"/>
    <w:rsid w:val="0019734A"/>
    <w:rsid w:val="00197387"/>
    <w:rsid w:val="001973C2"/>
    <w:rsid w:val="001973F7"/>
    <w:rsid w:val="00197413"/>
    <w:rsid w:val="00197525"/>
    <w:rsid w:val="00197562"/>
    <w:rsid w:val="00197573"/>
    <w:rsid w:val="0019764D"/>
    <w:rsid w:val="00197654"/>
    <w:rsid w:val="00197655"/>
    <w:rsid w:val="001976E7"/>
    <w:rsid w:val="00197734"/>
    <w:rsid w:val="00197736"/>
    <w:rsid w:val="001977CF"/>
    <w:rsid w:val="00197803"/>
    <w:rsid w:val="0019782E"/>
    <w:rsid w:val="00197867"/>
    <w:rsid w:val="001978D7"/>
    <w:rsid w:val="00197980"/>
    <w:rsid w:val="001979C9"/>
    <w:rsid w:val="00197AB3"/>
    <w:rsid w:val="00197AF0"/>
    <w:rsid w:val="00197B37"/>
    <w:rsid w:val="00197BBB"/>
    <w:rsid w:val="00197C16"/>
    <w:rsid w:val="00197CF8"/>
    <w:rsid w:val="00197DD6"/>
    <w:rsid w:val="001A00B6"/>
    <w:rsid w:val="001A00C1"/>
    <w:rsid w:val="001A010D"/>
    <w:rsid w:val="001A0111"/>
    <w:rsid w:val="001A0182"/>
    <w:rsid w:val="001A0231"/>
    <w:rsid w:val="001A02A2"/>
    <w:rsid w:val="001A0367"/>
    <w:rsid w:val="001A03E9"/>
    <w:rsid w:val="001A051E"/>
    <w:rsid w:val="001A0561"/>
    <w:rsid w:val="001A0574"/>
    <w:rsid w:val="001A0592"/>
    <w:rsid w:val="001A0604"/>
    <w:rsid w:val="001A0638"/>
    <w:rsid w:val="001A0713"/>
    <w:rsid w:val="001A0750"/>
    <w:rsid w:val="001A0769"/>
    <w:rsid w:val="001A07A7"/>
    <w:rsid w:val="001A07C0"/>
    <w:rsid w:val="001A0804"/>
    <w:rsid w:val="001A086D"/>
    <w:rsid w:val="001A0877"/>
    <w:rsid w:val="001A08C6"/>
    <w:rsid w:val="001A0920"/>
    <w:rsid w:val="001A095A"/>
    <w:rsid w:val="001A0984"/>
    <w:rsid w:val="001A09B1"/>
    <w:rsid w:val="001A0A40"/>
    <w:rsid w:val="001A0AA6"/>
    <w:rsid w:val="001A0AF1"/>
    <w:rsid w:val="001A0B0C"/>
    <w:rsid w:val="001A0B13"/>
    <w:rsid w:val="001A0C48"/>
    <w:rsid w:val="001A0C8B"/>
    <w:rsid w:val="001A0C9A"/>
    <w:rsid w:val="001A0CBD"/>
    <w:rsid w:val="001A0CD3"/>
    <w:rsid w:val="001A0CEE"/>
    <w:rsid w:val="001A0DA6"/>
    <w:rsid w:val="001A0DAC"/>
    <w:rsid w:val="001A0E65"/>
    <w:rsid w:val="001A0EEC"/>
    <w:rsid w:val="001A0F47"/>
    <w:rsid w:val="001A0F79"/>
    <w:rsid w:val="001A0F8B"/>
    <w:rsid w:val="001A0FE9"/>
    <w:rsid w:val="001A1005"/>
    <w:rsid w:val="001A1123"/>
    <w:rsid w:val="001A1188"/>
    <w:rsid w:val="001A11A3"/>
    <w:rsid w:val="001A1200"/>
    <w:rsid w:val="001A1234"/>
    <w:rsid w:val="001A133D"/>
    <w:rsid w:val="001A1392"/>
    <w:rsid w:val="001A1439"/>
    <w:rsid w:val="001A1495"/>
    <w:rsid w:val="001A1531"/>
    <w:rsid w:val="001A1549"/>
    <w:rsid w:val="001A1572"/>
    <w:rsid w:val="001A15A9"/>
    <w:rsid w:val="001A15F9"/>
    <w:rsid w:val="001A1615"/>
    <w:rsid w:val="001A163B"/>
    <w:rsid w:val="001A1656"/>
    <w:rsid w:val="001A172B"/>
    <w:rsid w:val="001A1795"/>
    <w:rsid w:val="001A17C3"/>
    <w:rsid w:val="001A1800"/>
    <w:rsid w:val="001A188E"/>
    <w:rsid w:val="001A1898"/>
    <w:rsid w:val="001A18B0"/>
    <w:rsid w:val="001A18C3"/>
    <w:rsid w:val="001A18E9"/>
    <w:rsid w:val="001A1907"/>
    <w:rsid w:val="001A1988"/>
    <w:rsid w:val="001A198F"/>
    <w:rsid w:val="001A1A75"/>
    <w:rsid w:val="001A1ADD"/>
    <w:rsid w:val="001A1AE0"/>
    <w:rsid w:val="001A1AFF"/>
    <w:rsid w:val="001A1B71"/>
    <w:rsid w:val="001A1B8F"/>
    <w:rsid w:val="001A1C40"/>
    <w:rsid w:val="001A1C4D"/>
    <w:rsid w:val="001A1C71"/>
    <w:rsid w:val="001A1CCE"/>
    <w:rsid w:val="001A1DB7"/>
    <w:rsid w:val="001A1DBF"/>
    <w:rsid w:val="001A1E21"/>
    <w:rsid w:val="001A1E8F"/>
    <w:rsid w:val="001A1F34"/>
    <w:rsid w:val="001A205E"/>
    <w:rsid w:val="001A20D1"/>
    <w:rsid w:val="001A20EE"/>
    <w:rsid w:val="001A2137"/>
    <w:rsid w:val="001A214D"/>
    <w:rsid w:val="001A21B9"/>
    <w:rsid w:val="001A21D2"/>
    <w:rsid w:val="001A2308"/>
    <w:rsid w:val="001A2337"/>
    <w:rsid w:val="001A2383"/>
    <w:rsid w:val="001A23D6"/>
    <w:rsid w:val="001A23DC"/>
    <w:rsid w:val="001A2428"/>
    <w:rsid w:val="001A2445"/>
    <w:rsid w:val="001A2455"/>
    <w:rsid w:val="001A24C4"/>
    <w:rsid w:val="001A2545"/>
    <w:rsid w:val="001A2622"/>
    <w:rsid w:val="001A266A"/>
    <w:rsid w:val="001A2797"/>
    <w:rsid w:val="001A279F"/>
    <w:rsid w:val="001A27B4"/>
    <w:rsid w:val="001A27DC"/>
    <w:rsid w:val="001A2967"/>
    <w:rsid w:val="001A296A"/>
    <w:rsid w:val="001A29CC"/>
    <w:rsid w:val="001A2A35"/>
    <w:rsid w:val="001A2A3A"/>
    <w:rsid w:val="001A2A8E"/>
    <w:rsid w:val="001A2B6D"/>
    <w:rsid w:val="001A2BA8"/>
    <w:rsid w:val="001A2BC8"/>
    <w:rsid w:val="001A2C4C"/>
    <w:rsid w:val="001A2C5A"/>
    <w:rsid w:val="001A2C77"/>
    <w:rsid w:val="001A2C7A"/>
    <w:rsid w:val="001A2D60"/>
    <w:rsid w:val="001A2EF5"/>
    <w:rsid w:val="001A2F2D"/>
    <w:rsid w:val="001A2F47"/>
    <w:rsid w:val="001A2F86"/>
    <w:rsid w:val="001A2F93"/>
    <w:rsid w:val="001A2FA4"/>
    <w:rsid w:val="001A3074"/>
    <w:rsid w:val="001A309C"/>
    <w:rsid w:val="001A3151"/>
    <w:rsid w:val="001A315F"/>
    <w:rsid w:val="001A3184"/>
    <w:rsid w:val="001A3192"/>
    <w:rsid w:val="001A324C"/>
    <w:rsid w:val="001A32D3"/>
    <w:rsid w:val="001A32EF"/>
    <w:rsid w:val="001A32FB"/>
    <w:rsid w:val="001A331D"/>
    <w:rsid w:val="001A3378"/>
    <w:rsid w:val="001A339E"/>
    <w:rsid w:val="001A33B7"/>
    <w:rsid w:val="001A33BA"/>
    <w:rsid w:val="001A33E8"/>
    <w:rsid w:val="001A33FB"/>
    <w:rsid w:val="001A341C"/>
    <w:rsid w:val="001A344A"/>
    <w:rsid w:val="001A34FA"/>
    <w:rsid w:val="001A3588"/>
    <w:rsid w:val="001A3590"/>
    <w:rsid w:val="001A35A9"/>
    <w:rsid w:val="001A35AB"/>
    <w:rsid w:val="001A35C1"/>
    <w:rsid w:val="001A35CF"/>
    <w:rsid w:val="001A370D"/>
    <w:rsid w:val="001A3758"/>
    <w:rsid w:val="001A375B"/>
    <w:rsid w:val="001A377E"/>
    <w:rsid w:val="001A398C"/>
    <w:rsid w:val="001A39E1"/>
    <w:rsid w:val="001A3A60"/>
    <w:rsid w:val="001A3A9A"/>
    <w:rsid w:val="001A3AB9"/>
    <w:rsid w:val="001A3B73"/>
    <w:rsid w:val="001A3CB6"/>
    <w:rsid w:val="001A3CFF"/>
    <w:rsid w:val="001A3D48"/>
    <w:rsid w:val="001A3D61"/>
    <w:rsid w:val="001A3D62"/>
    <w:rsid w:val="001A3D77"/>
    <w:rsid w:val="001A3D7F"/>
    <w:rsid w:val="001A3E4B"/>
    <w:rsid w:val="001A3F08"/>
    <w:rsid w:val="001A3F57"/>
    <w:rsid w:val="001A4029"/>
    <w:rsid w:val="001A402D"/>
    <w:rsid w:val="001A4079"/>
    <w:rsid w:val="001A40B8"/>
    <w:rsid w:val="001A40E9"/>
    <w:rsid w:val="001A40F5"/>
    <w:rsid w:val="001A413D"/>
    <w:rsid w:val="001A4171"/>
    <w:rsid w:val="001A41BF"/>
    <w:rsid w:val="001A4201"/>
    <w:rsid w:val="001A4225"/>
    <w:rsid w:val="001A4264"/>
    <w:rsid w:val="001A4278"/>
    <w:rsid w:val="001A42C0"/>
    <w:rsid w:val="001A42E4"/>
    <w:rsid w:val="001A4305"/>
    <w:rsid w:val="001A4310"/>
    <w:rsid w:val="001A4338"/>
    <w:rsid w:val="001A443C"/>
    <w:rsid w:val="001A4480"/>
    <w:rsid w:val="001A44AC"/>
    <w:rsid w:val="001A44B2"/>
    <w:rsid w:val="001A4509"/>
    <w:rsid w:val="001A4545"/>
    <w:rsid w:val="001A45B2"/>
    <w:rsid w:val="001A45B6"/>
    <w:rsid w:val="001A464B"/>
    <w:rsid w:val="001A476E"/>
    <w:rsid w:val="001A47AF"/>
    <w:rsid w:val="001A47C8"/>
    <w:rsid w:val="001A48BA"/>
    <w:rsid w:val="001A490E"/>
    <w:rsid w:val="001A4973"/>
    <w:rsid w:val="001A49B0"/>
    <w:rsid w:val="001A4A3E"/>
    <w:rsid w:val="001A4A9E"/>
    <w:rsid w:val="001A4AE8"/>
    <w:rsid w:val="001A4B22"/>
    <w:rsid w:val="001A4B42"/>
    <w:rsid w:val="001A4B44"/>
    <w:rsid w:val="001A4B56"/>
    <w:rsid w:val="001A4CE1"/>
    <w:rsid w:val="001A4CFE"/>
    <w:rsid w:val="001A4E27"/>
    <w:rsid w:val="001A4E29"/>
    <w:rsid w:val="001A4E32"/>
    <w:rsid w:val="001A4ED6"/>
    <w:rsid w:val="001A4FC4"/>
    <w:rsid w:val="001A504D"/>
    <w:rsid w:val="001A510C"/>
    <w:rsid w:val="001A517D"/>
    <w:rsid w:val="001A5210"/>
    <w:rsid w:val="001A5217"/>
    <w:rsid w:val="001A5285"/>
    <w:rsid w:val="001A5479"/>
    <w:rsid w:val="001A54D0"/>
    <w:rsid w:val="001A559B"/>
    <w:rsid w:val="001A55F6"/>
    <w:rsid w:val="001A5634"/>
    <w:rsid w:val="001A5635"/>
    <w:rsid w:val="001A56BF"/>
    <w:rsid w:val="001A575E"/>
    <w:rsid w:val="001A5797"/>
    <w:rsid w:val="001A5823"/>
    <w:rsid w:val="001A583A"/>
    <w:rsid w:val="001A583F"/>
    <w:rsid w:val="001A58D3"/>
    <w:rsid w:val="001A59CF"/>
    <w:rsid w:val="001A5A15"/>
    <w:rsid w:val="001A5A27"/>
    <w:rsid w:val="001A5A51"/>
    <w:rsid w:val="001A5AA1"/>
    <w:rsid w:val="001A5AB7"/>
    <w:rsid w:val="001A5B2C"/>
    <w:rsid w:val="001A5B32"/>
    <w:rsid w:val="001A5B56"/>
    <w:rsid w:val="001A5B8B"/>
    <w:rsid w:val="001A5BA9"/>
    <w:rsid w:val="001A5BD7"/>
    <w:rsid w:val="001A5BFA"/>
    <w:rsid w:val="001A5C28"/>
    <w:rsid w:val="001A5C35"/>
    <w:rsid w:val="001A5C4D"/>
    <w:rsid w:val="001A5C71"/>
    <w:rsid w:val="001A5D6E"/>
    <w:rsid w:val="001A5D9B"/>
    <w:rsid w:val="001A5E68"/>
    <w:rsid w:val="001A5E90"/>
    <w:rsid w:val="001A5F02"/>
    <w:rsid w:val="001A5F16"/>
    <w:rsid w:val="001A5F1E"/>
    <w:rsid w:val="001A5FB4"/>
    <w:rsid w:val="001A605A"/>
    <w:rsid w:val="001A605C"/>
    <w:rsid w:val="001A60E4"/>
    <w:rsid w:val="001A6148"/>
    <w:rsid w:val="001A6171"/>
    <w:rsid w:val="001A619D"/>
    <w:rsid w:val="001A61AC"/>
    <w:rsid w:val="001A61C1"/>
    <w:rsid w:val="001A6348"/>
    <w:rsid w:val="001A63EA"/>
    <w:rsid w:val="001A6522"/>
    <w:rsid w:val="001A655E"/>
    <w:rsid w:val="001A65C8"/>
    <w:rsid w:val="001A6610"/>
    <w:rsid w:val="001A665F"/>
    <w:rsid w:val="001A6676"/>
    <w:rsid w:val="001A669B"/>
    <w:rsid w:val="001A673B"/>
    <w:rsid w:val="001A673E"/>
    <w:rsid w:val="001A6806"/>
    <w:rsid w:val="001A68CD"/>
    <w:rsid w:val="001A6917"/>
    <w:rsid w:val="001A6940"/>
    <w:rsid w:val="001A69BB"/>
    <w:rsid w:val="001A69DC"/>
    <w:rsid w:val="001A6A4C"/>
    <w:rsid w:val="001A6A65"/>
    <w:rsid w:val="001A6AA7"/>
    <w:rsid w:val="001A6AAA"/>
    <w:rsid w:val="001A6AEE"/>
    <w:rsid w:val="001A6AFD"/>
    <w:rsid w:val="001A6B57"/>
    <w:rsid w:val="001A6B5D"/>
    <w:rsid w:val="001A6C14"/>
    <w:rsid w:val="001A6CD4"/>
    <w:rsid w:val="001A6D31"/>
    <w:rsid w:val="001A6D73"/>
    <w:rsid w:val="001A6DC6"/>
    <w:rsid w:val="001A6E3A"/>
    <w:rsid w:val="001A6E51"/>
    <w:rsid w:val="001A6E67"/>
    <w:rsid w:val="001A6E76"/>
    <w:rsid w:val="001A6EEA"/>
    <w:rsid w:val="001A6F74"/>
    <w:rsid w:val="001A6F96"/>
    <w:rsid w:val="001A6FAD"/>
    <w:rsid w:val="001A7004"/>
    <w:rsid w:val="001A7026"/>
    <w:rsid w:val="001A7043"/>
    <w:rsid w:val="001A7065"/>
    <w:rsid w:val="001A70B6"/>
    <w:rsid w:val="001A70C6"/>
    <w:rsid w:val="001A7137"/>
    <w:rsid w:val="001A7201"/>
    <w:rsid w:val="001A7257"/>
    <w:rsid w:val="001A7284"/>
    <w:rsid w:val="001A72D6"/>
    <w:rsid w:val="001A742A"/>
    <w:rsid w:val="001A74EA"/>
    <w:rsid w:val="001A753A"/>
    <w:rsid w:val="001A75BC"/>
    <w:rsid w:val="001A75CD"/>
    <w:rsid w:val="001A75CF"/>
    <w:rsid w:val="001A7684"/>
    <w:rsid w:val="001A7687"/>
    <w:rsid w:val="001A76B6"/>
    <w:rsid w:val="001A7734"/>
    <w:rsid w:val="001A7746"/>
    <w:rsid w:val="001A77AD"/>
    <w:rsid w:val="001A7885"/>
    <w:rsid w:val="001A788F"/>
    <w:rsid w:val="001A78E5"/>
    <w:rsid w:val="001A7910"/>
    <w:rsid w:val="001A7993"/>
    <w:rsid w:val="001A79DA"/>
    <w:rsid w:val="001A79F7"/>
    <w:rsid w:val="001A7A05"/>
    <w:rsid w:val="001A7A3C"/>
    <w:rsid w:val="001A7A83"/>
    <w:rsid w:val="001A7B38"/>
    <w:rsid w:val="001A7B78"/>
    <w:rsid w:val="001A7B83"/>
    <w:rsid w:val="001A7BBF"/>
    <w:rsid w:val="001A7C28"/>
    <w:rsid w:val="001A7CD8"/>
    <w:rsid w:val="001A7CF0"/>
    <w:rsid w:val="001A7D4F"/>
    <w:rsid w:val="001A7D52"/>
    <w:rsid w:val="001A7DED"/>
    <w:rsid w:val="001A7E24"/>
    <w:rsid w:val="001A7E51"/>
    <w:rsid w:val="001A7F27"/>
    <w:rsid w:val="001B0028"/>
    <w:rsid w:val="001B0048"/>
    <w:rsid w:val="001B0054"/>
    <w:rsid w:val="001B00E6"/>
    <w:rsid w:val="001B0115"/>
    <w:rsid w:val="001B011B"/>
    <w:rsid w:val="001B0129"/>
    <w:rsid w:val="001B0185"/>
    <w:rsid w:val="001B0187"/>
    <w:rsid w:val="001B02AA"/>
    <w:rsid w:val="001B02F7"/>
    <w:rsid w:val="001B044E"/>
    <w:rsid w:val="001B0455"/>
    <w:rsid w:val="001B0548"/>
    <w:rsid w:val="001B0588"/>
    <w:rsid w:val="001B05B1"/>
    <w:rsid w:val="001B05BC"/>
    <w:rsid w:val="001B05D2"/>
    <w:rsid w:val="001B05EF"/>
    <w:rsid w:val="001B0622"/>
    <w:rsid w:val="001B0656"/>
    <w:rsid w:val="001B0659"/>
    <w:rsid w:val="001B066D"/>
    <w:rsid w:val="001B0698"/>
    <w:rsid w:val="001B06F2"/>
    <w:rsid w:val="001B06FF"/>
    <w:rsid w:val="001B071F"/>
    <w:rsid w:val="001B077F"/>
    <w:rsid w:val="001B0886"/>
    <w:rsid w:val="001B08F8"/>
    <w:rsid w:val="001B0995"/>
    <w:rsid w:val="001B09A4"/>
    <w:rsid w:val="001B09B2"/>
    <w:rsid w:val="001B0A28"/>
    <w:rsid w:val="001B0A43"/>
    <w:rsid w:val="001B0A94"/>
    <w:rsid w:val="001B0AC8"/>
    <w:rsid w:val="001B0AE5"/>
    <w:rsid w:val="001B0B00"/>
    <w:rsid w:val="001B0B5D"/>
    <w:rsid w:val="001B0B63"/>
    <w:rsid w:val="001B0BB1"/>
    <w:rsid w:val="001B0BB4"/>
    <w:rsid w:val="001B0BBB"/>
    <w:rsid w:val="001B0C1D"/>
    <w:rsid w:val="001B0D5C"/>
    <w:rsid w:val="001B0D72"/>
    <w:rsid w:val="001B0D84"/>
    <w:rsid w:val="001B0D9E"/>
    <w:rsid w:val="001B0E92"/>
    <w:rsid w:val="001B0E9E"/>
    <w:rsid w:val="001B0EC9"/>
    <w:rsid w:val="001B0EFB"/>
    <w:rsid w:val="001B0F28"/>
    <w:rsid w:val="001B0F2A"/>
    <w:rsid w:val="001B0F6D"/>
    <w:rsid w:val="001B0FA7"/>
    <w:rsid w:val="001B0FD7"/>
    <w:rsid w:val="001B10D2"/>
    <w:rsid w:val="001B1166"/>
    <w:rsid w:val="001B1191"/>
    <w:rsid w:val="001B11FC"/>
    <w:rsid w:val="001B1201"/>
    <w:rsid w:val="001B125D"/>
    <w:rsid w:val="001B12B1"/>
    <w:rsid w:val="001B1318"/>
    <w:rsid w:val="001B1321"/>
    <w:rsid w:val="001B1380"/>
    <w:rsid w:val="001B142D"/>
    <w:rsid w:val="001B1453"/>
    <w:rsid w:val="001B14D1"/>
    <w:rsid w:val="001B1503"/>
    <w:rsid w:val="001B1575"/>
    <w:rsid w:val="001B15C8"/>
    <w:rsid w:val="001B1605"/>
    <w:rsid w:val="001B160D"/>
    <w:rsid w:val="001B1673"/>
    <w:rsid w:val="001B1676"/>
    <w:rsid w:val="001B16BA"/>
    <w:rsid w:val="001B16E0"/>
    <w:rsid w:val="001B16E1"/>
    <w:rsid w:val="001B16F4"/>
    <w:rsid w:val="001B17CD"/>
    <w:rsid w:val="001B1911"/>
    <w:rsid w:val="001B197B"/>
    <w:rsid w:val="001B198D"/>
    <w:rsid w:val="001B19C8"/>
    <w:rsid w:val="001B1A0B"/>
    <w:rsid w:val="001B1A53"/>
    <w:rsid w:val="001B1A66"/>
    <w:rsid w:val="001B1A87"/>
    <w:rsid w:val="001B1ABE"/>
    <w:rsid w:val="001B1ABF"/>
    <w:rsid w:val="001B1B00"/>
    <w:rsid w:val="001B1B0E"/>
    <w:rsid w:val="001B1B3D"/>
    <w:rsid w:val="001B1B45"/>
    <w:rsid w:val="001B1C12"/>
    <w:rsid w:val="001B1D4F"/>
    <w:rsid w:val="001B1DBE"/>
    <w:rsid w:val="001B1DF1"/>
    <w:rsid w:val="001B1F05"/>
    <w:rsid w:val="001B1F5E"/>
    <w:rsid w:val="001B1F69"/>
    <w:rsid w:val="001B1FDA"/>
    <w:rsid w:val="001B1FDC"/>
    <w:rsid w:val="001B20FC"/>
    <w:rsid w:val="001B210F"/>
    <w:rsid w:val="001B217D"/>
    <w:rsid w:val="001B21CA"/>
    <w:rsid w:val="001B22BD"/>
    <w:rsid w:val="001B22C6"/>
    <w:rsid w:val="001B22E3"/>
    <w:rsid w:val="001B2306"/>
    <w:rsid w:val="001B23A5"/>
    <w:rsid w:val="001B23E8"/>
    <w:rsid w:val="001B2413"/>
    <w:rsid w:val="001B2419"/>
    <w:rsid w:val="001B2478"/>
    <w:rsid w:val="001B24BD"/>
    <w:rsid w:val="001B252C"/>
    <w:rsid w:val="001B25AE"/>
    <w:rsid w:val="001B25F8"/>
    <w:rsid w:val="001B263A"/>
    <w:rsid w:val="001B263B"/>
    <w:rsid w:val="001B2642"/>
    <w:rsid w:val="001B2650"/>
    <w:rsid w:val="001B26C9"/>
    <w:rsid w:val="001B27F4"/>
    <w:rsid w:val="001B288B"/>
    <w:rsid w:val="001B2937"/>
    <w:rsid w:val="001B29D4"/>
    <w:rsid w:val="001B2A43"/>
    <w:rsid w:val="001B2AA7"/>
    <w:rsid w:val="001B2B2D"/>
    <w:rsid w:val="001B2B4B"/>
    <w:rsid w:val="001B2B5B"/>
    <w:rsid w:val="001B2B68"/>
    <w:rsid w:val="001B2BA6"/>
    <w:rsid w:val="001B2C23"/>
    <w:rsid w:val="001B2CC4"/>
    <w:rsid w:val="001B2CDA"/>
    <w:rsid w:val="001B2DB1"/>
    <w:rsid w:val="001B2DB5"/>
    <w:rsid w:val="001B2EA3"/>
    <w:rsid w:val="001B2F0D"/>
    <w:rsid w:val="001B2F31"/>
    <w:rsid w:val="001B2F3F"/>
    <w:rsid w:val="001B3009"/>
    <w:rsid w:val="001B303A"/>
    <w:rsid w:val="001B30DD"/>
    <w:rsid w:val="001B31B7"/>
    <w:rsid w:val="001B324F"/>
    <w:rsid w:val="001B3272"/>
    <w:rsid w:val="001B3273"/>
    <w:rsid w:val="001B329E"/>
    <w:rsid w:val="001B32A4"/>
    <w:rsid w:val="001B32BA"/>
    <w:rsid w:val="001B32EC"/>
    <w:rsid w:val="001B3356"/>
    <w:rsid w:val="001B33FC"/>
    <w:rsid w:val="001B3418"/>
    <w:rsid w:val="001B3455"/>
    <w:rsid w:val="001B354E"/>
    <w:rsid w:val="001B3551"/>
    <w:rsid w:val="001B3558"/>
    <w:rsid w:val="001B363F"/>
    <w:rsid w:val="001B3644"/>
    <w:rsid w:val="001B368B"/>
    <w:rsid w:val="001B3696"/>
    <w:rsid w:val="001B36BE"/>
    <w:rsid w:val="001B36F6"/>
    <w:rsid w:val="001B3835"/>
    <w:rsid w:val="001B383B"/>
    <w:rsid w:val="001B38B2"/>
    <w:rsid w:val="001B3965"/>
    <w:rsid w:val="001B39AC"/>
    <w:rsid w:val="001B39F4"/>
    <w:rsid w:val="001B3A4A"/>
    <w:rsid w:val="001B3ABA"/>
    <w:rsid w:val="001B3B5D"/>
    <w:rsid w:val="001B3B6F"/>
    <w:rsid w:val="001B3BA6"/>
    <w:rsid w:val="001B3C72"/>
    <w:rsid w:val="001B3C7D"/>
    <w:rsid w:val="001B3C97"/>
    <w:rsid w:val="001B3D37"/>
    <w:rsid w:val="001B3D3C"/>
    <w:rsid w:val="001B3D5E"/>
    <w:rsid w:val="001B3D85"/>
    <w:rsid w:val="001B3DD0"/>
    <w:rsid w:val="001B3DE0"/>
    <w:rsid w:val="001B3E51"/>
    <w:rsid w:val="001B3EE0"/>
    <w:rsid w:val="001B3F0F"/>
    <w:rsid w:val="001B3FA9"/>
    <w:rsid w:val="001B4010"/>
    <w:rsid w:val="001B404D"/>
    <w:rsid w:val="001B4080"/>
    <w:rsid w:val="001B40DF"/>
    <w:rsid w:val="001B419B"/>
    <w:rsid w:val="001B41DB"/>
    <w:rsid w:val="001B41ED"/>
    <w:rsid w:val="001B438F"/>
    <w:rsid w:val="001B43AE"/>
    <w:rsid w:val="001B4410"/>
    <w:rsid w:val="001B441D"/>
    <w:rsid w:val="001B4440"/>
    <w:rsid w:val="001B44AA"/>
    <w:rsid w:val="001B452F"/>
    <w:rsid w:val="001B45EB"/>
    <w:rsid w:val="001B45EF"/>
    <w:rsid w:val="001B4679"/>
    <w:rsid w:val="001B46F0"/>
    <w:rsid w:val="001B471D"/>
    <w:rsid w:val="001B490D"/>
    <w:rsid w:val="001B4914"/>
    <w:rsid w:val="001B4924"/>
    <w:rsid w:val="001B4956"/>
    <w:rsid w:val="001B4AD7"/>
    <w:rsid w:val="001B4B03"/>
    <w:rsid w:val="001B4B75"/>
    <w:rsid w:val="001B4C18"/>
    <w:rsid w:val="001B4CEA"/>
    <w:rsid w:val="001B4D9E"/>
    <w:rsid w:val="001B4E12"/>
    <w:rsid w:val="001B4F0C"/>
    <w:rsid w:val="001B4F7B"/>
    <w:rsid w:val="001B4FA5"/>
    <w:rsid w:val="001B4FE3"/>
    <w:rsid w:val="001B5074"/>
    <w:rsid w:val="001B5081"/>
    <w:rsid w:val="001B5094"/>
    <w:rsid w:val="001B50D2"/>
    <w:rsid w:val="001B5128"/>
    <w:rsid w:val="001B5135"/>
    <w:rsid w:val="001B517C"/>
    <w:rsid w:val="001B517E"/>
    <w:rsid w:val="001B5286"/>
    <w:rsid w:val="001B5381"/>
    <w:rsid w:val="001B53CB"/>
    <w:rsid w:val="001B542C"/>
    <w:rsid w:val="001B5462"/>
    <w:rsid w:val="001B54ED"/>
    <w:rsid w:val="001B54EF"/>
    <w:rsid w:val="001B54FA"/>
    <w:rsid w:val="001B552F"/>
    <w:rsid w:val="001B5564"/>
    <w:rsid w:val="001B5570"/>
    <w:rsid w:val="001B558A"/>
    <w:rsid w:val="001B5697"/>
    <w:rsid w:val="001B56A9"/>
    <w:rsid w:val="001B56D1"/>
    <w:rsid w:val="001B5728"/>
    <w:rsid w:val="001B57B8"/>
    <w:rsid w:val="001B5896"/>
    <w:rsid w:val="001B58B2"/>
    <w:rsid w:val="001B58E2"/>
    <w:rsid w:val="001B5A76"/>
    <w:rsid w:val="001B5A7D"/>
    <w:rsid w:val="001B5AA8"/>
    <w:rsid w:val="001B5AFE"/>
    <w:rsid w:val="001B5B8C"/>
    <w:rsid w:val="001B5BA7"/>
    <w:rsid w:val="001B5BCE"/>
    <w:rsid w:val="001B5C09"/>
    <w:rsid w:val="001B5CC4"/>
    <w:rsid w:val="001B5DD1"/>
    <w:rsid w:val="001B5E1B"/>
    <w:rsid w:val="001B5E71"/>
    <w:rsid w:val="001B5FC5"/>
    <w:rsid w:val="001B6030"/>
    <w:rsid w:val="001B60A1"/>
    <w:rsid w:val="001B615B"/>
    <w:rsid w:val="001B61CC"/>
    <w:rsid w:val="001B61DD"/>
    <w:rsid w:val="001B628D"/>
    <w:rsid w:val="001B62A5"/>
    <w:rsid w:val="001B62CA"/>
    <w:rsid w:val="001B630E"/>
    <w:rsid w:val="001B635C"/>
    <w:rsid w:val="001B6368"/>
    <w:rsid w:val="001B63C5"/>
    <w:rsid w:val="001B63C6"/>
    <w:rsid w:val="001B63D2"/>
    <w:rsid w:val="001B641A"/>
    <w:rsid w:val="001B6429"/>
    <w:rsid w:val="001B6451"/>
    <w:rsid w:val="001B64DB"/>
    <w:rsid w:val="001B64DD"/>
    <w:rsid w:val="001B64E2"/>
    <w:rsid w:val="001B6549"/>
    <w:rsid w:val="001B6554"/>
    <w:rsid w:val="001B659D"/>
    <w:rsid w:val="001B6602"/>
    <w:rsid w:val="001B664C"/>
    <w:rsid w:val="001B665E"/>
    <w:rsid w:val="001B667D"/>
    <w:rsid w:val="001B676C"/>
    <w:rsid w:val="001B67A8"/>
    <w:rsid w:val="001B67D1"/>
    <w:rsid w:val="001B67F7"/>
    <w:rsid w:val="001B683D"/>
    <w:rsid w:val="001B683E"/>
    <w:rsid w:val="001B6874"/>
    <w:rsid w:val="001B68A9"/>
    <w:rsid w:val="001B696E"/>
    <w:rsid w:val="001B697B"/>
    <w:rsid w:val="001B69FE"/>
    <w:rsid w:val="001B6AAE"/>
    <w:rsid w:val="001B6B18"/>
    <w:rsid w:val="001B6B7E"/>
    <w:rsid w:val="001B6B94"/>
    <w:rsid w:val="001B6BC8"/>
    <w:rsid w:val="001B6BCE"/>
    <w:rsid w:val="001B6D71"/>
    <w:rsid w:val="001B6DC2"/>
    <w:rsid w:val="001B6E3E"/>
    <w:rsid w:val="001B6E40"/>
    <w:rsid w:val="001B6E42"/>
    <w:rsid w:val="001B6FD6"/>
    <w:rsid w:val="001B6FFD"/>
    <w:rsid w:val="001B704E"/>
    <w:rsid w:val="001B7065"/>
    <w:rsid w:val="001B70A2"/>
    <w:rsid w:val="001B7132"/>
    <w:rsid w:val="001B715C"/>
    <w:rsid w:val="001B71A5"/>
    <w:rsid w:val="001B71B2"/>
    <w:rsid w:val="001B71E0"/>
    <w:rsid w:val="001B71FA"/>
    <w:rsid w:val="001B721A"/>
    <w:rsid w:val="001B72C1"/>
    <w:rsid w:val="001B7378"/>
    <w:rsid w:val="001B7384"/>
    <w:rsid w:val="001B7447"/>
    <w:rsid w:val="001B7488"/>
    <w:rsid w:val="001B74F7"/>
    <w:rsid w:val="001B75D3"/>
    <w:rsid w:val="001B75D9"/>
    <w:rsid w:val="001B7661"/>
    <w:rsid w:val="001B7683"/>
    <w:rsid w:val="001B7688"/>
    <w:rsid w:val="001B7703"/>
    <w:rsid w:val="001B773A"/>
    <w:rsid w:val="001B774D"/>
    <w:rsid w:val="001B77CF"/>
    <w:rsid w:val="001B7804"/>
    <w:rsid w:val="001B7844"/>
    <w:rsid w:val="001B796F"/>
    <w:rsid w:val="001B79B1"/>
    <w:rsid w:val="001B79B9"/>
    <w:rsid w:val="001B7A03"/>
    <w:rsid w:val="001B7A05"/>
    <w:rsid w:val="001B7A6B"/>
    <w:rsid w:val="001B7B0B"/>
    <w:rsid w:val="001B7C2B"/>
    <w:rsid w:val="001B7C40"/>
    <w:rsid w:val="001B7C90"/>
    <w:rsid w:val="001B7C92"/>
    <w:rsid w:val="001B7CCB"/>
    <w:rsid w:val="001B7D7B"/>
    <w:rsid w:val="001B7DD8"/>
    <w:rsid w:val="001B7EA5"/>
    <w:rsid w:val="001B7F38"/>
    <w:rsid w:val="001B7F7B"/>
    <w:rsid w:val="001B7F8A"/>
    <w:rsid w:val="001B7F91"/>
    <w:rsid w:val="001C001A"/>
    <w:rsid w:val="001C0028"/>
    <w:rsid w:val="001C0032"/>
    <w:rsid w:val="001C006A"/>
    <w:rsid w:val="001C0081"/>
    <w:rsid w:val="001C008C"/>
    <w:rsid w:val="001C009C"/>
    <w:rsid w:val="001C00C8"/>
    <w:rsid w:val="001C00D2"/>
    <w:rsid w:val="001C00F5"/>
    <w:rsid w:val="001C019A"/>
    <w:rsid w:val="001C01A3"/>
    <w:rsid w:val="001C01DF"/>
    <w:rsid w:val="001C0209"/>
    <w:rsid w:val="001C023D"/>
    <w:rsid w:val="001C02FB"/>
    <w:rsid w:val="001C031E"/>
    <w:rsid w:val="001C0363"/>
    <w:rsid w:val="001C03B5"/>
    <w:rsid w:val="001C03D3"/>
    <w:rsid w:val="001C03F8"/>
    <w:rsid w:val="001C04CB"/>
    <w:rsid w:val="001C04F7"/>
    <w:rsid w:val="001C0540"/>
    <w:rsid w:val="001C0568"/>
    <w:rsid w:val="001C056A"/>
    <w:rsid w:val="001C059E"/>
    <w:rsid w:val="001C05BA"/>
    <w:rsid w:val="001C05F6"/>
    <w:rsid w:val="001C0634"/>
    <w:rsid w:val="001C0639"/>
    <w:rsid w:val="001C070B"/>
    <w:rsid w:val="001C070D"/>
    <w:rsid w:val="001C0729"/>
    <w:rsid w:val="001C0770"/>
    <w:rsid w:val="001C07D9"/>
    <w:rsid w:val="001C0971"/>
    <w:rsid w:val="001C09D9"/>
    <w:rsid w:val="001C0A1F"/>
    <w:rsid w:val="001C0A2C"/>
    <w:rsid w:val="001C0A44"/>
    <w:rsid w:val="001C0AB5"/>
    <w:rsid w:val="001C0AE8"/>
    <w:rsid w:val="001C0AE9"/>
    <w:rsid w:val="001C0B06"/>
    <w:rsid w:val="001C0B11"/>
    <w:rsid w:val="001C0B49"/>
    <w:rsid w:val="001C0B54"/>
    <w:rsid w:val="001C0BE4"/>
    <w:rsid w:val="001C0BF1"/>
    <w:rsid w:val="001C0C16"/>
    <w:rsid w:val="001C0C6B"/>
    <w:rsid w:val="001C0C71"/>
    <w:rsid w:val="001C0C79"/>
    <w:rsid w:val="001C0C89"/>
    <w:rsid w:val="001C0CDB"/>
    <w:rsid w:val="001C0D65"/>
    <w:rsid w:val="001C0D6E"/>
    <w:rsid w:val="001C0DA0"/>
    <w:rsid w:val="001C0E02"/>
    <w:rsid w:val="001C0E11"/>
    <w:rsid w:val="001C0F38"/>
    <w:rsid w:val="001C0F57"/>
    <w:rsid w:val="001C10C8"/>
    <w:rsid w:val="001C1145"/>
    <w:rsid w:val="001C1205"/>
    <w:rsid w:val="001C1220"/>
    <w:rsid w:val="001C1241"/>
    <w:rsid w:val="001C125B"/>
    <w:rsid w:val="001C12FB"/>
    <w:rsid w:val="001C134B"/>
    <w:rsid w:val="001C134C"/>
    <w:rsid w:val="001C14B7"/>
    <w:rsid w:val="001C1657"/>
    <w:rsid w:val="001C1661"/>
    <w:rsid w:val="001C176D"/>
    <w:rsid w:val="001C177A"/>
    <w:rsid w:val="001C17C4"/>
    <w:rsid w:val="001C17F5"/>
    <w:rsid w:val="001C1811"/>
    <w:rsid w:val="001C185F"/>
    <w:rsid w:val="001C1893"/>
    <w:rsid w:val="001C19DC"/>
    <w:rsid w:val="001C1A7C"/>
    <w:rsid w:val="001C1A91"/>
    <w:rsid w:val="001C1ABA"/>
    <w:rsid w:val="001C1ACE"/>
    <w:rsid w:val="001C1AE0"/>
    <w:rsid w:val="001C1B5B"/>
    <w:rsid w:val="001C1BA3"/>
    <w:rsid w:val="001C1D03"/>
    <w:rsid w:val="001C1D60"/>
    <w:rsid w:val="001C1D71"/>
    <w:rsid w:val="001C1D83"/>
    <w:rsid w:val="001C1E07"/>
    <w:rsid w:val="001C1E46"/>
    <w:rsid w:val="001C1E47"/>
    <w:rsid w:val="001C1E5D"/>
    <w:rsid w:val="001C1E9B"/>
    <w:rsid w:val="001C1F72"/>
    <w:rsid w:val="001C2033"/>
    <w:rsid w:val="001C2034"/>
    <w:rsid w:val="001C203D"/>
    <w:rsid w:val="001C207C"/>
    <w:rsid w:val="001C20FF"/>
    <w:rsid w:val="001C212A"/>
    <w:rsid w:val="001C2132"/>
    <w:rsid w:val="001C2193"/>
    <w:rsid w:val="001C2212"/>
    <w:rsid w:val="001C2239"/>
    <w:rsid w:val="001C2254"/>
    <w:rsid w:val="001C22D7"/>
    <w:rsid w:val="001C2356"/>
    <w:rsid w:val="001C235C"/>
    <w:rsid w:val="001C2368"/>
    <w:rsid w:val="001C238B"/>
    <w:rsid w:val="001C2484"/>
    <w:rsid w:val="001C248C"/>
    <w:rsid w:val="001C24B3"/>
    <w:rsid w:val="001C2551"/>
    <w:rsid w:val="001C25A7"/>
    <w:rsid w:val="001C25CE"/>
    <w:rsid w:val="001C25E1"/>
    <w:rsid w:val="001C2620"/>
    <w:rsid w:val="001C2633"/>
    <w:rsid w:val="001C266B"/>
    <w:rsid w:val="001C26CA"/>
    <w:rsid w:val="001C26D1"/>
    <w:rsid w:val="001C273C"/>
    <w:rsid w:val="001C276E"/>
    <w:rsid w:val="001C2816"/>
    <w:rsid w:val="001C2890"/>
    <w:rsid w:val="001C289B"/>
    <w:rsid w:val="001C28D1"/>
    <w:rsid w:val="001C29F5"/>
    <w:rsid w:val="001C2A0E"/>
    <w:rsid w:val="001C2ACF"/>
    <w:rsid w:val="001C2B10"/>
    <w:rsid w:val="001C2B35"/>
    <w:rsid w:val="001C2B74"/>
    <w:rsid w:val="001C2B88"/>
    <w:rsid w:val="001C2BB1"/>
    <w:rsid w:val="001C2C2D"/>
    <w:rsid w:val="001C2C44"/>
    <w:rsid w:val="001C2D05"/>
    <w:rsid w:val="001C2D83"/>
    <w:rsid w:val="001C2DFE"/>
    <w:rsid w:val="001C2E60"/>
    <w:rsid w:val="001C2ECC"/>
    <w:rsid w:val="001C2F37"/>
    <w:rsid w:val="001C2F7C"/>
    <w:rsid w:val="001C3039"/>
    <w:rsid w:val="001C3042"/>
    <w:rsid w:val="001C306F"/>
    <w:rsid w:val="001C30C0"/>
    <w:rsid w:val="001C30EE"/>
    <w:rsid w:val="001C30EF"/>
    <w:rsid w:val="001C314E"/>
    <w:rsid w:val="001C319D"/>
    <w:rsid w:val="001C31B0"/>
    <w:rsid w:val="001C31CC"/>
    <w:rsid w:val="001C31DD"/>
    <w:rsid w:val="001C3243"/>
    <w:rsid w:val="001C3247"/>
    <w:rsid w:val="001C3260"/>
    <w:rsid w:val="001C32FD"/>
    <w:rsid w:val="001C3368"/>
    <w:rsid w:val="001C337B"/>
    <w:rsid w:val="001C3385"/>
    <w:rsid w:val="001C340D"/>
    <w:rsid w:val="001C3485"/>
    <w:rsid w:val="001C34B0"/>
    <w:rsid w:val="001C3537"/>
    <w:rsid w:val="001C3546"/>
    <w:rsid w:val="001C3595"/>
    <w:rsid w:val="001C35FE"/>
    <w:rsid w:val="001C3628"/>
    <w:rsid w:val="001C3681"/>
    <w:rsid w:val="001C369C"/>
    <w:rsid w:val="001C36FC"/>
    <w:rsid w:val="001C3727"/>
    <w:rsid w:val="001C3746"/>
    <w:rsid w:val="001C374D"/>
    <w:rsid w:val="001C388B"/>
    <w:rsid w:val="001C38A0"/>
    <w:rsid w:val="001C3922"/>
    <w:rsid w:val="001C3930"/>
    <w:rsid w:val="001C39F1"/>
    <w:rsid w:val="001C3A40"/>
    <w:rsid w:val="001C3A9D"/>
    <w:rsid w:val="001C3AC9"/>
    <w:rsid w:val="001C3B57"/>
    <w:rsid w:val="001C3B64"/>
    <w:rsid w:val="001C3B6D"/>
    <w:rsid w:val="001C3B92"/>
    <w:rsid w:val="001C3BED"/>
    <w:rsid w:val="001C3C30"/>
    <w:rsid w:val="001C3C3B"/>
    <w:rsid w:val="001C3C4E"/>
    <w:rsid w:val="001C3C5C"/>
    <w:rsid w:val="001C3D23"/>
    <w:rsid w:val="001C3D8B"/>
    <w:rsid w:val="001C3DDD"/>
    <w:rsid w:val="001C3DE3"/>
    <w:rsid w:val="001C3E7A"/>
    <w:rsid w:val="001C3EA4"/>
    <w:rsid w:val="001C3F1E"/>
    <w:rsid w:val="001C3F5B"/>
    <w:rsid w:val="001C3F5E"/>
    <w:rsid w:val="001C3F86"/>
    <w:rsid w:val="001C4019"/>
    <w:rsid w:val="001C4074"/>
    <w:rsid w:val="001C4076"/>
    <w:rsid w:val="001C4148"/>
    <w:rsid w:val="001C4181"/>
    <w:rsid w:val="001C421C"/>
    <w:rsid w:val="001C4227"/>
    <w:rsid w:val="001C4293"/>
    <w:rsid w:val="001C4302"/>
    <w:rsid w:val="001C441A"/>
    <w:rsid w:val="001C4422"/>
    <w:rsid w:val="001C4426"/>
    <w:rsid w:val="001C4449"/>
    <w:rsid w:val="001C44B6"/>
    <w:rsid w:val="001C44C7"/>
    <w:rsid w:val="001C455A"/>
    <w:rsid w:val="001C462A"/>
    <w:rsid w:val="001C465F"/>
    <w:rsid w:val="001C46B9"/>
    <w:rsid w:val="001C46CE"/>
    <w:rsid w:val="001C47BE"/>
    <w:rsid w:val="001C47C1"/>
    <w:rsid w:val="001C47DE"/>
    <w:rsid w:val="001C48E3"/>
    <w:rsid w:val="001C4AD6"/>
    <w:rsid w:val="001C4D1D"/>
    <w:rsid w:val="001C4E79"/>
    <w:rsid w:val="001C4F37"/>
    <w:rsid w:val="001C4F61"/>
    <w:rsid w:val="001C4F90"/>
    <w:rsid w:val="001C4FDB"/>
    <w:rsid w:val="001C4FF2"/>
    <w:rsid w:val="001C5046"/>
    <w:rsid w:val="001C508E"/>
    <w:rsid w:val="001C513C"/>
    <w:rsid w:val="001C51F1"/>
    <w:rsid w:val="001C5350"/>
    <w:rsid w:val="001C53CF"/>
    <w:rsid w:val="001C5421"/>
    <w:rsid w:val="001C54B1"/>
    <w:rsid w:val="001C54EA"/>
    <w:rsid w:val="001C54EC"/>
    <w:rsid w:val="001C5599"/>
    <w:rsid w:val="001C55A1"/>
    <w:rsid w:val="001C55AD"/>
    <w:rsid w:val="001C5605"/>
    <w:rsid w:val="001C5624"/>
    <w:rsid w:val="001C56BE"/>
    <w:rsid w:val="001C5732"/>
    <w:rsid w:val="001C5819"/>
    <w:rsid w:val="001C58EE"/>
    <w:rsid w:val="001C5920"/>
    <w:rsid w:val="001C595C"/>
    <w:rsid w:val="001C5989"/>
    <w:rsid w:val="001C5A8D"/>
    <w:rsid w:val="001C5B22"/>
    <w:rsid w:val="001C5B38"/>
    <w:rsid w:val="001C5BFF"/>
    <w:rsid w:val="001C5D11"/>
    <w:rsid w:val="001C5D5D"/>
    <w:rsid w:val="001C5E1D"/>
    <w:rsid w:val="001C5E42"/>
    <w:rsid w:val="001C5EB9"/>
    <w:rsid w:val="001C5F95"/>
    <w:rsid w:val="001C5FCE"/>
    <w:rsid w:val="001C5FFD"/>
    <w:rsid w:val="001C6022"/>
    <w:rsid w:val="001C6082"/>
    <w:rsid w:val="001C60D0"/>
    <w:rsid w:val="001C6106"/>
    <w:rsid w:val="001C61AA"/>
    <w:rsid w:val="001C621A"/>
    <w:rsid w:val="001C6271"/>
    <w:rsid w:val="001C627A"/>
    <w:rsid w:val="001C6287"/>
    <w:rsid w:val="001C6291"/>
    <w:rsid w:val="001C62C6"/>
    <w:rsid w:val="001C62DB"/>
    <w:rsid w:val="001C6374"/>
    <w:rsid w:val="001C6569"/>
    <w:rsid w:val="001C65F5"/>
    <w:rsid w:val="001C65FD"/>
    <w:rsid w:val="001C6663"/>
    <w:rsid w:val="001C666C"/>
    <w:rsid w:val="001C66D5"/>
    <w:rsid w:val="001C6718"/>
    <w:rsid w:val="001C6735"/>
    <w:rsid w:val="001C6757"/>
    <w:rsid w:val="001C67AE"/>
    <w:rsid w:val="001C68B4"/>
    <w:rsid w:val="001C6913"/>
    <w:rsid w:val="001C6983"/>
    <w:rsid w:val="001C69BF"/>
    <w:rsid w:val="001C69FB"/>
    <w:rsid w:val="001C6A30"/>
    <w:rsid w:val="001C6AC8"/>
    <w:rsid w:val="001C6B4B"/>
    <w:rsid w:val="001C6B68"/>
    <w:rsid w:val="001C6BE6"/>
    <w:rsid w:val="001C6C45"/>
    <w:rsid w:val="001C6C7E"/>
    <w:rsid w:val="001C6CA0"/>
    <w:rsid w:val="001C6D09"/>
    <w:rsid w:val="001C6D3D"/>
    <w:rsid w:val="001C6D60"/>
    <w:rsid w:val="001C6D6A"/>
    <w:rsid w:val="001C6DD1"/>
    <w:rsid w:val="001C6DE8"/>
    <w:rsid w:val="001C6EF1"/>
    <w:rsid w:val="001C6F51"/>
    <w:rsid w:val="001C6FEB"/>
    <w:rsid w:val="001C7031"/>
    <w:rsid w:val="001C7045"/>
    <w:rsid w:val="001C7078"/>
    <w:rsid w:val="001C70FD"/>
    <w:rsid w:val="001C7126"/>
    <w:rsid w:val="001C720E"/>
    <w:rsid w:val="001C7262"/>
    <w:rsid w:val="001C7313"/>
    <w:rsid w:val="001C7384"/>
    <w:rsid w:val="001C7395"/>
    <w:rsid w:val="001C7397"/>
    <w:rsid w:val="001C7399"/>
    <w:rsid w:val="001C73E2"/>
    <w:rsid w:val="001C745C"/>
    <w:rsid w:val="001C74FB"/>
    <w:rsid w:val="001C74FC"/>
    <w:rsid w:val="001C7513"/>
    <w:rsid w:val="001C75A8"/>
    <w:rsid w:val="001C75BD"/>
    <w:rsid w:val="001C75F2"/>
    <w:rsid w:val="001C7663"/>
    <w:rsid w:val="001C76E3"/>
    <w:rsid w:val="001C7760"/>
    <w:rsid w:val="001C777C"/>
    <w:rsid w:val="001C778B"/>
    <w:rsid w:val="001C77BA"/>
    <w:rsid w:val="001C7847"/>
    <w:rsid w:val="001C7911"/>
    <w:rsid w:val="001C7938"/>
    <w:rsid w:val="001C7960"/>
    <w:rsid w:val="001C79CE"/>
    <w:rsid w:val="001C7A0F"/>
    <w:rsid w:val="001C7A45"/>
    <w:rsid w:val="001C7A53"/>
    <w:rsid w:val="001C7AB8"/>
    <w:rsid w:val="001C7AF1"/>
    <w:rsid w:val="001C7B29"/>
    <w:rsid w:val="001C7B98"/>
    <w:rsid w:val="001C7CB5"/>
    <w:rsid w:val="001C7D01"/>
    <w:rsid w:val="001C7D98"/>
    <w:rsid w:val="001C7E61"/>
    <w:rsid w:val="001C7E87"/>
    <w:rsid w:val="001C7E8A"/>
    <w:rsid w:val="001C7EB8"/>
    <w:rsid w:val="001C7EF1"/>
    <w:rsid w:val="001C7F6C"/>
    <w:rsid w:val="001C7F8D"/>
    <w:rsid w:val="001D005F"/>
    <w:rsid w:val="001D006A"/>
    <w:rsid w:val="001D00BD"/>
    <w:rsid w:val="001D00DE"/>
    <w:rsid w:val="001D0105"/>
    <w:rsid w:val="001D0144"/>
    <w:rsid w:val="001D0150"/>
    <w:rsid w:val="001D015D"/>
    <w:rsid w:val="001D01E0"/>
    <w:rsid w:val="001D01E6"/>
    <w:rsid w:val="001D0216"/>
    <w:rsid w:val="001D0217"/>
    <w:rsid w:val="001D03C8"/>
    <w:rsid w:val="001D0416"/>
    <w:rsid w:val="001D047A"/>
    <w:rsid w:val="001D04B7"/>
    <w:rsid w:val="001D04BE"/>
    <w:rsid w:val="001D04C6"/>
    <w:rsid w:val="001D0517"/>
    <w:rsid w:val="001D0540"/>
    <w:rsid w:val="001D0554"/>
    <w:rsid w:val="001D059F"/>
    <w:rsid w:val="001D063D"/>
    <w:rsid w:val="001D0660"/>
    <w:rsid w:val="001D066F"/>
    <w:rsid w:val="001D067E"/>
    <w:rsid w:val="001D067F"/>
    <w:rsid w:val="001D0687"/>
    <w:rsid w:val="001D06D5"/>
    <w:rsid w:val="001D078D"/>
    <w:rsid w:val="001D07D0"/>
    <w:rsid w:val="001D07EB"/>
    <w:rsid w:val="001D089D"/>
    <w:rsid w:val="001D08C6"/>
    <w:rsid w:val="001D0923"/>
    <w:rsid w:val="001D095C"/>
    <w:rsid w:val="001D0963"/>
    <w:rsid w:val="001D0970"/>
    <w:rsid w:val="001D0996"/>
    <w:rsid w:val="001D0A00"/>
    <w:rsid w:val="001D0A4B"/>
    <w:rsid w:val="001D0A4D"/>
    <w:rsid w:val="001D0A50"/>
    <w:rsid w:val="001D0A51"/>
    <w:rsid w:val="001D0A84"/>
    <w:rsid w:val="001D0B21"/>
    <w:rsid w:val="001D0B74"/>
    <w:rsid w:val="001D0B75"/>
    <w:rsid w:val="001D0BF9"/>
    <w:rsid w:val="001D0C6F"/>
    <w:rsid w:val="001D0D00"/>
    <w:rsid w:val="001D0D0A"/>
    <w:rsid w:val="001D0D79"/>
    <w:rsid w:val="001D0D8B"/>
    <w:rsid w:val="001D0D9A"/>
    <w:rsid w:val="001D0DB8"/>
    <w:rsid w:val="001D0E37"/>
    <w:rsid w:val="001D0E60"/>
    <w:rsid w:val="001D0F07"/>
    <w:rsid w:val="001D0F22"/>
    <w:rsid w:val="001D106F"/>
    <w:rsid w:val="001D1083"/>
    <w:rsid w:val="001D10E3"/>
    <w:rsid w:val="001D1237"/>
    <w:rsid w:val="001D12BA"/>
    <w:rsid w:val="001D1303"/>
    <w:rsid w:val="001D147D"/>
    <w:rsid w:val="001D1501"/>
    <w:rsid w:val="001D1549"/>
    <w:rsid w:val="001D1558"/>
    <w:rsid w:val="001D1560"/>
    <w:rsid w:val="001D15AC"/>
    <w:rsid w:val="001D15CF"/>
    <w:rsid w:val="001D15EB"/>
    <w:rsid w:val="001D1632"/>
    <w:rsid w:val="001D1733"/>
    <w:rsid w:val="001D180B"/>
    <w:rsid w:val="001D1813"/>
    <w:rsid w:val="001D185A"/>
    <w:rsid w:val="001D18A6"/>
    <w:rsid w:val="001D19A0"/>
    <w:rsid w:val="001D19FD"/>
    <w:rsid w:val="001D1A66"/>
    <w:rsid w:val="001D1A73"/>
    <w:rsid w:val="001D1A75"/>
    <w:rsid w:val="001D1B2F"/>
    <w:rsid w:val="001D1BFD"/>
    <w:rsid w:val="001D1C0B"/>
    <w:rsid w:val="001D1C9A"/>
    <w:rsid w:val="001D1CEF"/>
    <w:rsid w:val="001D1E13"/>
    <w:rsid w:val="001D1E2D"/>
    <w:rsid w:val="001D1E3E"/>
    <w:rsid w:val="001D1E46"/>
    <w:rsid w:val="001D1E86"/>
    <w:rsid w:val="001D1EC8"/>
    <w:rsid w:val="001D1ED8"/>
    <w:rsid w:val="001D1EE4"/>
    <w:rsid w:val="001D1F44"/>
    <w:rsid w:val="001D1F8A"/>
    <w:rsid w:val="001D1FCF"/>
    <w:rsid w:val="001D1FD4"/>
    <w:rsid w:val="001D1FF8"/>
    <w:rsid w:val="001D203F"/>
    <w:rsid w:val="001D2050"/>
    <w:rsid w:val="001D208D"/>
    <w:rsid w:val="001D20C2"/>
    <w:rsid w:val="001D212F"/>
    <w:rsid w:val="001D2143"/>
    <w:rsid w:val="001D218F"/>
    <w:rsid w:val="001D2193"/>
    <w:rsid w:val="001D21BF"/>
    <w:rsid w:val="001D2207"/>
    <w:rsid w:val="001D2211"/>
    <w:rsid w:val="001D221D"/>
    <w:rsid w:val="001D22E6"/>
    <w:rsid w:val="001D2349"/>
    <w:rsid w:val="001D23B2"/>
    <w:rsid w:val="001D23BF"/>
    <w:rsid w:val="001D23E9"/>
    <w:rsid w:val="001D2410"/>
    <w:rsid w:val="001D248E"/>
    <w:rsid w:val="001D24F8"/>
    <w:rsid w:val="001D2539"/>
    <w:rsid w:val="001D2558"/>
    <w:rsid w:val="001D2585"/>
    <w:rsid w:val="001D2606"/>
    <w:rsid w:val="001D2611"/>
    <w:rsid w:val="001D2620"/>
    <w:rsid w:val="001D26D7"/>
    <w:rsid w:val="001D26DC"/>
    <w:rsid w:val="001D2708"/>
    <w:rsid w:val="001D2731"/>
    <w:rsid w:val="001D2898"/>
    <w:rsid w:val="001D28D4"/>
    <w:rsid w:val="001D29AC"/>
    <w:rsid w:val="001D29B0"/>
    <w:rsid w:val="001D29D8"/>
    <w:rsid w:val="001D2A03"/>
    <w:rsid w:val="001D2A34"/>
    <w:rsid w:val="001D2A77"/>
    <w:rsid w:val="001D2A9C"/>
    <w:rsid w:val="001D2B60"/>
    <w:rsid w:val="001D2B61"/>
    <w:rsid w:val="001D2C1D"/>
    <w:rsid w:val="001D2CBC"/>
    <w:rsid w:val="001D2D45"/>
    <w:rsid w:val="001D2D6B"/>
    <w:rsid w:val="001D2D85"/>
    <w:rsid w:val="001D2EC8"/>
    <w:rsid w:val="001D2FA3"/>
    <w:rsid w:val="001D3000"/>
    <w:rsid w:val="001D300D"/>
    <w:rsid w:val="001D3022"/>
    <w:rsid w:val="001D314E"/>
    <w:rsid w:val="001D31D3"/>
    <w:rsid w:val="001D31D7"/>
    <w:rsid w:val="001D32C5"/>
    <w:rsid w:val="001D32DF"/>
    <w:rsid w:val="001D32ED"/>
    <w:rsid w:val="001D3317"/>
    <w:rsid w:val="001D3355"/>
    <w:rsid w:val="001D3394"/>
    <w:rsid w:val="001D341B"/>
    <w:rsid w:val="001D3425"/>
    <w:rsid w:val="001D3449"/>
    <w:rsid w:val="001D3507"/>
    <w:rsid w:val="001D3508"/>
    <w:rsid w:val="001D3569"/>
    <w:rsid w:val="001D369C"/>
    <w:rsid w:val="001D36EC"/>
    <w:rsid w:val="001D36F8"/>
    <w:rsid w:val="001D36FB"/>
    <w:rsid w:val="001D38AE"/>
    <w:rsid w:val="001D38C0"/>
    <w:rsid w:val="001D3907"/>
    <w:rsid w:val="001D3914"/>
    <w:rsid w:val="001D3917"/>
    <w:rsid w:val="001D398D"/>
    <w:rsid w:val="001D39BF"/>
    <w:rsid w:val="001D3A0B"/>
    <w:rsid w:val="001D3A7E"/>
    <w:rsid w:val="001D3B42"/>
    <w:rsid w:val="001D3B9E"/>
    <w:rsid w:val="001D3C0A"/>
    <w:rsid w:val="001D3CA7"/>
    <w:rsid w:val="001D3D22"/>
    <w:rsid w:val="001D3D3A"/>
    <w:rsid w:val="001D3DD6"/>
    <w:rsid w:val="001D3F1A"/>
    <w:rsid w:val="001D3F1B"/>
    <w:rsid w:val="001D3F45"/>
    <w:rsid w:val="001D3FAC"/>
    <w:rsid w:val="001D4033"/>
    <w:rsid w:val="001D4087"/>
    <w:rsid w:val="001D4113"/>
    <w:rsid w:val="001D4155"/>
    <w:rsid w:val="001D415D"/>
    <w:rsid w:val="001D4174"/>
    <w:rsid w:val="001D4179"/>
    <w:rsid w:val="001D4182"/>
    <w:rsid w:val="001D41E0"/>
    <w:rsid w:val="001D424E"/>
    <w:rsid w:val="001D42F9"/>
    <w:rsid w:val="001D432F"/>
    <w:rsid w:val="001D4331"/>
    <w:rsid w:val="001D4335"/>
    <w:rsid w:val="001D43A5"/>
    <w:rsid w:val="001D43BC"/>
    <w:rsid w:val="001D43DF"/>
    <w:rsid w:val="001D44E4"/>
    <w:rsid w:val="001D450C"/>
    <w:rsid w:val="001D4564"/>
    <w:rsid w:val="001D456D"/>
    <w:rsid w:val="001D45A2"/>
    <w:rsid w:val="001D45E8"/>
    <w:rsid w:val="001D4670"/>
    <w:rsid w:val="001D46A1"/>
    <w:rsid w:val="001D46D7"/>
    <w:rsid w:val="001D47D6"/>
    <w:rsid w:val="001D4803"/>
    <w:rsid w:val="001D4966"/>
    <w:rsid w:val="001D4A61"/>
    <w:rsid w:val="001D4A68"/>
    <w:rsid w:val="001D4B4C"/>
    <w:rsid w:val="001D4B58"/>
    <w:rsid w:val="001D4BAC"/>
    <w:rsid w:val="001D4BE1"/>
    <w:rsid w:val="001D4BF5"/>
    <w:rsid w:val="001D4BFA"/>
    <w:rsid w:val="001D4C5C"/>
    <w:rsid w:val="001D4C67"/>
    <w:rsid w:val="001D4CEB"/>
    <w:rsid w:val="001D4D2E"/>
    <w:rsid w:val="001D4DD7"/>
    <w:rsid w:val="001D4E48"/>
    <w:rsid w:val="001D4E68"/>
    <w:rsid w:val="001D4E99"/>
    <w:rsid w:val="001D4F0B"/>
    <w:rsid w:val="001D4F86"/>
    <w:rsid w:val="001D4F94"/>
    <w:rsid w:val="001D4FC4"/>
    <w:rsid w:val="001D4FE6"/>
    <w:rsid w:val="001D5008"/>
    <w:rsid w:val="001D5062"/>
    <w:rsid w:val="001D5066"/>
    <w:rsid w:val="001D50D4"/>
    <w:rsid w:val="001D50FE"/>
    <w:rsid w:val="001D519A"/>
    <w:rsid w:val="001D5208"/>
    <w:rsid w:val="001D5213"/>
    <w:rsid w:val="001D523F"/>
    <w:rsid w:val="001D525A"/>
    <w:rsid w:val="001D52D5"/>
    <w:rsid w:val="001D5300"/>
    <w:rsid w:val="001D5384"/>
    <w:rsid w:val="001D53A1"/>
    <w:rsid w:val="001D53F7"/>
    <w:rsid w:val="001D5411"/>
    <w:rsid w:val="001D5449"/>
    <w:rsid w:val="001D5475"/>
    <w:rsid w:val="001D5546"/>
    <w:rsid w:val="001D5573"/>
    <w:rsid w:val="001D559C"/>
    <w:rsid w:val="001D55B2"/>
    <w:rsid w:val="001D5616"/>
    <w:rsid w:val="001D566D"/>
    <w:rsid w:val="001D57DD"/>
    <w:rsid w:val="001D581F"/>
    <w:rsid w:val="001D5890"/>
    <w:rsid w:val="001D5911"/>
    <w:rsid w:val="001D5914"/>
    <w:rsid w:val="001D5916"/>
    <w:rsid w:val="001D5922"/>
    <w:rsid w:val="001D5996"/>
    <w:rsid w:val="001D5A19"/>
    <w:rsid w:val="001D5A6A"/>
    <w:rsid w:val="001D5AD9"/>
    <w:rsid w:val="001D5AF1"/>
    <w:rsid w:val="001D5BA8"/>
    <w:rsid w:val="001D5BD9"/>
    <w:rsid w:val="001D5C61"/>
    <w:rsid w:val="001D5C95"/>
    <w:rsid w:val="001D5C99"/>
    <w:rsid w:val="001D5D18"/>
    <w:rsid w:val="001D5D4B"/>
    <w:rsid w:val="001D5D74"/>
    <w:rsid w:val="001D5D83"/>
    <w:rsid w:val="001D5D87"/>
    <w:rsid w:val="001D5DC7"/>
    <w:rsid w:val="001D5E22"/>
    <w:rsid w:val="001D5E67"/>
    <w:rsid w:val="001D5E69"/>
    <w:rsid w:val="001D5E99"/>
    <w:rsid w:val="001D601D"/>
    <w:rsid w:val="001D6024"/>
    <w:rsid w:val="001D604A"/>
    <w:rsid w:val="001D605F"/>
    <w:rsid w:val="001D60D8"/>
    <w:rsid w:val="001D6176"/>
    <w:rsid w:val="001D61BC"/>
    <w:rsid w:val="001D61D8"/>
    <w:rsid w:val="001D626B"/>
    <w:rsid w:val="001D6281"/>
    <w:rsid w:val="001D62D9"/>
    <w:rsid w:val="001D62FD"/>
    <w:rsid w:val="001D640E"/>
    <w:rsid w:val="001D6436"/>
    <w:rsid w:val="001D6472"/>
    <w:rsid w:val="001D6488"/>
    <w:rsid w:val="001D6594"/>
    <w:rsid w:val="001D66A6"/>
    <w:rsid w:val="001D67BC"/>
    <w:rsid w:val="001D68AA"/>
    <w:rsid w:val="001D6968"/>
    <w:rsid w:val="001D6A0C"/>
    <w:rsid w:val="001D6A3C"/>
    <w:rsid w:val="001D6AEA"/>
    <w:rsid w:val="001D6B77"/>
    <w:rsid w:val="001D6BA4"/>
    <w:rsid w:val="001D6BF1"/>
    <w:rsid w:val="001D6C16"/>
    <w:rsid w:val="001D6C78"/>
    <w:rsid w:val="001D6C8F"/>
    <w:rsid w:val="001D6CFF"/>
    <w:rsid w:val="001D6D04"/>
    <w:rsid w:val="001D6D1C"/>
    <w:rsid w:val="001D6D4F"/>
    <w:rsid w:val="001D6D8C"/>
    <w:rsid w:val="001D6D8D"/>
    <w:rsid w:val="001D6EC8"/>
    <w:rsid w:val="001D6ECA"/>
    <w:rsid w:val="001D6F36"/>
    <w:rsid w:val="001D6FAE"/>
    <w:rsid w:val="001D7020"/>
    <w:rsid w:val="001D7030"/>
    <w:rsid w:val="001D7073"/>
    <w:rsid w:val="001D7085"/>
    <w:rsid w:val="001D7116"/>
    <w:rsid w:val="001D7122"/>
    <w:rsid w:val="001D716E"/>
    <w:rsid w:val="001D71A4"/>
    <w:rsid w:val="001D71B4"/>
    <w:rsid w:val="001D71D3"/>
    <w:rsid w:val="001D7211"/>
    <w:rsid w:val="001D7212"/>
    <w:rsid w:val="001D7213"/>
    <w:rsid w:val="001D72D4"/>
    <w:rsid w:val="001D7316"/>
    <w:rsid w:val="001D738A"/>
    <w:rsid w:val="001D7390"/>
    <w:rsid w:val="001D73CB"/>
    <w:rsid w:val="001D7450"/>
    <w:rsid w:val="001D7473"/>
    <w:rsid w:val="001D7483"/>
    <w:rsid w:val="001D74BC"/>
    <w:rsid w:val="001D751E"/>
    <w:rsid w:val="001D760A"/>
    <w:rsid w:val="001D7734"/>
    <w:rsid w:val="001D7783"/>
    <w:rsid w:val="001D77D9"/>
    <w:rsid w:val="001D77FF"/>
    <w:rsid w:val="001D7852"/>
    <w:rsid w:val="001D7857"/>
    <w:rsid w:val="001D7884"/>
    <w:rsid w:val="001D791E"/>
    <w:rsid w:val="001D7933"/>
    <w:rsid w:val="001D793B"/>
    <w:rsid w:val="001D795C"/>
    <w:rsid w:val="001D79DF"/>
    <w:rsid w:val="001D79F9"/>
    <w:rsid w:val="001D7A19"/>
    <w:rsid w:val="001D7A79"/>
    <w:rsid w:val="001D7B1B"/>
    <w:rsid w:val="001D7CD9"/>
    <w:rsid w:val="001D7D64"/>
    <w:rsid w:val="001D7D78"/>
    <w:rsid w:val="001D7D7E"/>
    <w:rsid w:val="001D7DA5"/>
    <w:rsid w:val="001D7DB5"/>
    <w:rsid w:val="001D7DCB"/>
    <w:rsid w:val="001D7DE6"/>
    <w:rsid w:val="001D7EDF"/>
    <w:rsid w:val="001E0013"/>
    <w:rsid w:val="001E019D"/>
    <w:rsid w:val="001E01C1"/>
    <w:rsid w:val="001E01C8"/>
    <w:rsid w:val="001E028B"/>
    <w:rsid w:val="001E038A"/>
    <w:rsid w:val="001E038B"/>
    <w:rsid w:val="001E0414"/>
    <w:rsid w:val="001E0429"/>
    <w:rsid w:val="001E0449"/>
    <w:rsid w:val="001E0487"/>
    <w:rsid w:val="001E048E"/>
    <w:rsid w:val="001E04CC"/>
    <w:rsid w:val="001E0510"/>
    <w:rsid w:val="001E0552"/>
    <w:rsid w:val="001E0595"/>
    <w:rsid w:val="001E05BA"/>
    <w:rsid w:val="001E0688"/>
    <w:rsid w:val="001E0754"/>
    <w:rsid w:val="001E0776"/>
    <w:rsid w:val="001E07AA"/>
    <w:rsid w:val="001E0884"/>
    <w:rsid w:val="001E08B2"/>
    <w:rsid w:val="001E09E6"/>
    <w:rsid w:val="001E09FF"/>
    <w:rsid w:val="001E0AA0"/>
    <w:rsid w:val="001E0AAB"/>
    <w:rsid w:val="001E0B02"/>
    <w:rsid w:val="001E0B2F"/>
    <w:rsid w:val="001E0BFB"/>
    <w:rsid w:val="001E0C00"/>
    <w:rsid w:val="001E0C82"/>
    <w:rsid w:val="001E0CA2"/>
    <w:rsid w:val="001E0CB5"/>
    <w:rsid w:val="001E0CCB"/>
    <w:rsid w:val="001E0D16"/>
    <w:rsid w:val="001E0D64"/>
    <w:rsid w:val="001E0D76"/>
    <w:rsid w:val="001E0D97"/>
    <w:rsid w:val="001E0D9F"/>
    <w:rsid w:val="001E0DB0"/>
    <w:rsid w:val="001E0DE9"/>
    <w:rsid w:val="001E0E19"/>
    <w:rsid w:val="001E0E70"/>
    <w:rsid w:val="001E0FA4"/>
    <w:rsid w:val="001E1198"/>
    <w:rsid w:val="001E11B2"/>
    <w:rsid w:val="001E11CD"/>
    <w:rsid w:val="001E11EC"/>
    <w:rsid w:val="001E11F3"/>
    <w:rsid w:val="001E123C"/>
    <w:rsid w:val="001E1268"/>
    <w:rsid w:val="001E1282"/>
    <w:rsid w:val="001E12B9"/>
    <w:rsid w:val="001E12C2"/>
    <w:rsid w:val="001E130D"/>
    <w:rsid w:val="001E1355"/>
    <w:rsid w:val="001E13FD"/>
    <w:rsid w:val="001E142A"/>
    <w:rsid w:val="001E14AB"/>
    <w:rsid w:val="001E14C9"/>
    <w:rsid w:val="001E1551"/>
    <w:rsid w:val="001E157A"/>
    <w:rsid w:val="001E15B9"/>
    <w:rsid w:val="001E164D"/>
    <w:rsid w:val="001E1657"/>
    <w:rsid w:val="001E1706"/>
    <w:rsid w:val="001E1758"/>
    <w:rsid w:val="001E176E"/>
    <w:rsid w:val="001E1772"/>
    <w:rsid w:val="001E183A"/>
    <w:rsid w:val="001E18A8"/>
    <w:rsid w:val="001E18AE"/>
    <w:rsid w:val="001E18EA"/>
    <w:rsid w:val="001E190D"/>
    <w:rsid w:val="001E193C"/>
    <w:rsid w:val="001E1941"/>
    <w:rsid w:val="001E195C"/>
    <w:rsid w:val="001E1A66"/>
    <w:rsid w:val="001E1B40"/>
    <w:rsid w:val="001E1B56"/>
    <w:rsid w:val="001E1B97"/>
    <w:rsid w:val="001E1BB7"/>
    <w:rsid w:val="001E1C4B"/>
    <w:rsid w:val="001E1CDB"/>
    <w:rsid w:val="001E1CDC"/>
    <w:rsid w:val="001E1CF8"/>
    <w:rsid w:val="001E1D9C"/>
    <w:rsid w:val="001E1DB8"/>
    <w:rsid w:val="001E1DEE"/>
    <w:rsid w:val="001E1E08"/>
    <w:rsid w:val="001E1E82"/>
    <w:rsid w:val="001E1E99"/>
    <w:rsid w:val="001E1EAA"/>
    <w:rsid w:val="001E1F72"/>
    <w:rsid w:val="001E2083"/>
    <w:rsid w:val="001E20B7"/>
    <w:rsid w:val="001E2185"/>
    <w:rsid w:val="001E21AA"/>
    <w:rsid w:val="001E21BB"/>
    <w:rsid w:val="001E2200"/>
    <w:rsid w:val="001E225C"/>
    <w:rsid w:val="001E2313"/>
    <w:rsid w:val="001E2328"/>
    <w:rsid w:val="001E2435"/>
    <w:rsid w:val="001E249B"/>
    <w:rsid w:val="001E24FA"/>
    <w:rsid w:val="001E252B"/>
    <w:rsid w:val="001E259F"/>
    <w:rsid w:val="001E25B7"/>
    <w:rsid w:val="001E2627"/>
    <w:rsid w:val="001E262C"/>
    <w:rsid w:val="001E2637"/>
    <w:rsid w:val="001E2652"/>
    <w:rsid w:val="001E266D"/>
    <w:rsid w:val="001E268E"/>
    <w:rsid w:val="001E26BB"/>
    <w:rsid w:val="001E26EE"/>
    <w:rsid w:val="001E26F0"/>
    <w:rsid w:val="001E278E"/>
    <w:rsid w:val="001E2857"/>
    <w:rsid w:val="001E2889"/>
    <w:rsid w:val="001E288E"/>
    <w:rsid w:val="001E2892"/>
    <w:rsid w:val="001E28AB"/>
    <w:rsid w:val="001E2909"/>
    <w:rsid w:val="001E2961"/>
    <w:rsid w:val="001E2A08"/>
    <w:rsid w:val="001E2A2F"/>
    <w:rsid w:val="001E2A31"/>
    <w:rsid w:val="001E2A36"/>
    <w:rsid w:val="001E2AA2"/>
    <w:rsid w:val="001E2B2B"/>
    <w:rsid w:val="001E2C3C"/>
    <w:rsid w:val="001E2C48"/>
    <w:rsid w:val="001E2CB0"/>
    <w:rsid w:val="001E2CD0"/>
    <w:rsid w:val="001E2D4E"/>
    <w:rsid w:val="001E2D55"/>
    <w:rsid w:val="001E2DCB"/>
    <w:rsid w:val="001E2E9D"/>
    <w:rsid w:val="001E2F18"/>
    <w:rsid w:val="001E2F69"/>
    <w:rsid w:val="001E3113"/>
    <w:rsid w:val="001E3119"/>
    <w:rsid w:val="001E311A"/>
    <w:rsid w:val="001E320D"/>
    <w:rsid w:val="001E322D"/>
    <w:rsid w:val="001E3255"/>
    <w:rsid w:val="001E3295"/>
    <w:rsid w:val="001E32F7"/>
    <w:rsid w:val="001E3319"/>
    <w:rsid w:val="001E3344"/>
    <w:rsid w:val="001E3429"/>
    <w:rsid w:val="001E34B0"/>
    <w:rsid w:val="001E3519"/>
    <w:rsid w:val="001E3540"/>
    <w:rsid w:val="001E356F"/>
    <w:rsid w:val="001E358C"/>
    <w:rsid w:val="001E35CF"/>
    <w:rsid w:val="001E35D3"/>
    <w:rsid w:val="001E35DA"/>
    <w:rsid w:val="001E3617"/>
    <w:rsid w:val="001E367F"/>
    <w:rsid w:val="001E36F0"/>
    <w:rsid w:val="001E37E1"/>
    <w:rsid w:val="001E38F5"/>
    <w:rsid w:val="001E39DB"/>
    <w:rsid w:val="001E39F6"/>
    <w:rsid w:val="001E3AAC"/>
    <w:rsid w:val="001E3AB0"/>
    <w:rsid w:val="001E3ABE"/>
    <w:rsid w:val="001E3B0E"/>
    <w:rsid w:val="001E3BC5"/>
    <w:rsid w:val="001E3CB9"/>
    <w:rsid w:val="001E3D14"/>
    <w:rsid w:val="001E3DD1"/>
    <w:rsid w:val="001E3E30"/>
    <w:rsid w:val="001E3E72"/>
    <w:rsid w:val="001E3EBD"/>
    <w:rsid w:val="001E3F0B"/>
    <w:rsid w:val="001E3F24"/>
    <w:rsid w:val="001E3F25"/>
    <w:rsid w:val="001E3F4A"/>
    <w:rsid w:val="001E3F5F"/>
    <w:rsid w:val="001E4017"/>
    <w:rsid w:val="001E40FB"/>
    <w:rsid w:val="001E411C"/>
    <w:rsid w:val="001E4123"/>
    <w:rsid w:val="001E413B"/>
    <w:rsid w:val="001E41A9"/>
    <w:rsid w:val="001E41C3"/>
    <w:rsid w:val="001E4203"/>
    <w:rsid w:val="001E423B"/>
    <w:rsid w:val="001E4352"/>
    <w:rsid w:val="001E43E0"/>
    <w:rsid w:val="001E43EA"/>
    <w:rsid w:val="001E43F6"/>
    <w:rsid w:val="001E4697"/>
    <w:rsid w:val="001E4738"/>
    <w:rsid w:val="001E4954"/>
    <w:rsid w:val="001E4A81"/>
    <w:rsid w:val="001E4AD8"/>
    <w:rsid w:val="001E4ADF"/>
    <w:rsid w:val="001E4BC1"/>
    <w:rsid w:val="001E4C07"/>
    <w:rsid w:val="001E4C0B"/>
    <w:rsid w:val="001E4C17"/>
    <w:rsid w:val="001E4D18"/>
    <w:rsid w:val="001E4D58"/>
    <w:rsid w:val="001E4D96"/>
    <w:rsid w:val="001E4DF5"/>
    <w:rsid w:val="001E4ED8"/>
    <w:rsid w:val="001E4EEB"/>
    <w:rsid w:val="001E4F7C"/>
    <w:rsid w:val="001E50A3"/>
    <w:rsid w:val="001E50D3"/>
    <w:rsid w:val="001E50E1"/>
    <w:rsid w:val="001E5192"/>
    <w:rsid w:val="001E51FD"/>
    <w:rsid w:val="001E5277"/>
    <w:rsid w:val="001E5336"/>
    <w:rsid w:val="001E5358"/>
    <w:rsid w:val="001E53E6"/>
    <w:rsid w:val="001E55FD"/>
    <w:rsid w:val="001E56CE"/>
    <w:rsid w:val="001E571D"/>
    <w:rsid w:val="001E574D"/>
    <w:rsid w:val="001E588A"/>
    <w:rsid w:val="001E589C"/>
    <w:rsid w:val="001E58D1"/>
    <w:rsid w:val="001E5933"/>
    <w:rsid w:val="001E5939"/>
    <w:rsid w:val="001E59BC"/>
    <w:rsid w:val="001E5A02"/>
    <w:rsid w:val="001E5AD0"/>
    <w:rsid w:val="001E5BD7"/>
    <w:rsid w:val="001E5C04"/>
    <w:rsid w:val="001E5C62"/>
    <w:rsid w:val="001E5C73"/>
    <w:rsid w:val="001E5C76"/>
    <w:rsid w:val="001E5CAD"/>
    <w:rsid w:val="001E5CE5"/>
    <w:rsid w:val="001E5DC9"/>
    <w:rsid w:val="001E5E09"/>
    <w:rsid w:val="001E5E4E"/>
    <w:rsid w:val="001E5F23"/>
    <w:rsid w:val="001E5F4C"/>
    <w:rsid w:val="001E60B3"/>
    <w:rsid w:val="001E60C1"/>
    <w:rsid w:val="001E6171"/>
    <w:rsid w:val="001E61E0"/>
    <w:rsid w:val="001E6242"/>
    <w:rsid w:val="001E627E"/>
    <w:rsid w:val="001E629C"/>
    <w:rsid w:val="001E629E"/>
    <w:rsid w:val="001E6349"/>
    <w:rsid w:val="001E6487"/>
    <w:rsid w:val="001E648E"/>
    <w:rsid w:val="001E64A0"/>
    <w:rsid w:val="001E64B4"/>
    <w:rsid w:val="001E64CE"/>
    <w:rsid w:val="001E65DE"/>
    <w:rsid w:val="001E66B7"/>
    <w:rsid w:val="001E6731"/>
    <w:rsid w:val="001E6744"/>
    <w:rsid w:val="001E6786"/>
    <w:rsid w:val="001E679E"/>
    <w:rsid w:val="001E67AA"/>
    <w:rsid w:val="001E67CC"/>
    <w:rsid w:val="001E67D9"/>
    <w:rsid w:val="001E6881"/>
    <w:rsid w:val="001E68D5"/>
    <w:rsid w:val="001E6907"/>
    <w:rsid w:val="001E6914"/>
    <w:rsid w:val="001E6962"/>
    <w:rsid w:val="001E69EC"/>
    <w:rsid w:val="001E6A3E"/>
    <w:rsid w:val="001E6AAF"/>
    <w:rsid w:val="001E6B92"/>
    <w:rsid w:val="001E6CAF"/>
    <w:rsid w:val="001E6D15"/>
    <w:rsid w:val="001E6DB9"/>
    <w:rsid w:val="001E6E2A"/>
    <w:rsid w:val="001E6EBD"/>
    <w:rsid w:val="001E6EFF"/>
    <w:rsid w:val="001E6F27"/>
    <w:rsid w:val="001E6F29"/>
    <w:rsid w:val="001E705B"/>
    <w:rsid w:val="001E708B"/>
    <w:rsid w:val="001E70BD"/>
    <w:rsid w:val="001E7141"/>
    <w:rsid w:val="001E717E"/>
    <w:rsid w:val="001E71D8"/>
    <w:rsid w:val="001E71F5"/>
    <w:rsid w:val="001E72EA"/>
    <w:rsid w:val="001E7326"/>
    <w:rsid w:val="001E7366"/>
    <w:rsid w:val="001E7382"/>
    <w:rsid w:val="001E73D4"/>
    <w:rsid w:val="001E73FA"/>
    <w:rsid w:val="001E756B"/>
    <w:rsid w:val="001E7664"/>
    <w:rsid w:val="001E7793"/>
    <w:rsid w:val="001E7794"/>
    <w:rsid w:val="001E7799"/>
    <w:rsid w:val="001E77A9"/>
    <w:rsid w:val="001E7818"/>
    <w:rsid w:val="001E78C6"/>
    <w:rsid w:val="001E79CE"/>
    <w:rsid w:val="001E79EF"/>
    <w:rsid w:val="001E7ACD"/>
    <w:rsid w:val="001E7B35"/>
    <w:rsid w:val="001E7B49"/>
    <w:rsid w:val="001E7CCE"/>
    <w:rsid w:val="001E7CE2"/>
    <w:rsid w:val="001E7DB0"/>
    <w:rsid w:val="001E7DFD"/>
    <w:rsid w:val="001E7ECC"/>
    <w:rsid w:val="001E7F34"/>
    <w:rsid w:val="001E7F59"/>
    <w:rsid w:val="001F0055"/>
    <w:rsid w:val="001F0180"/>
    <w:rsid w:val="001F0191"/>
    <w:rsid w:val="001F01D4"/>
    <w:rsid w:val="001F01D9"/>
    <w:rsid w:val="001F01E0"/>
    <w:rsid w:val="001F025E"/>
    <w:rsid w:val="001F027F"/>
    <w:rsid w:val="001F02BD"/>
    <w:rsid w:val="001F02F2"/>
    <w:rsid w:val="001F03F4"/>
    <w:rsid w:val="001F0463"/>
    <w:rsid w:val="001F04C6"/>
    <w:rsid w:val="001F04DA"/>
    <w:rsid w:val="001F0508"/>
    <w:rsid w:val="001F0532"/>
    <w:rsid w:val="001F0565"/>
    <w:rsid w:val="001F0643"/>
    <w:rsid w:val="001F070F"/>
    <w:rsid w:val="001F073A"/>
    <w:rsid w:val="001F0747"/>
    <w:rsid w:val="001F074C"/>
    <w:rsid w:val="001F0776"/>
    <w:rsid w:val="001F0832"/>
    <w:rsid w:val="001F088D"/>
    <w:rsid w:val="001F0970"/>
    <w:rsid w:val="001F09C0"/>
    <w:rsid w:val="001F09E1"/>
    <w:rsid w:val="001F09F0"/>
    <w:rsid w:val="001F0A00"/>
    <w:rsid w:val="001F0A28"/>
    <w:rsid w:val="001F0AA9"/>
    <w:rsid w:val="001F0ACC"/>
    <w:rsid w:val="001F0BAD"/>
    <w:rsid w:val="001F0C1E"/>
    <w:rsid w:val="001F0CB4"/>
    <w:rsid w:val="001F0CDD"/>
    <w:rsid w:val="001F0CE5"/>
    <w:rsid w:val="001F0D0B"/>
    <w:rsid w:val="001F0D80"/>
    <w:rsid w:val="001F0D8C"/>
    <w:rsid w:val="001F0DCD"/>
    <w:rsid w:val="001F0E02"/>
    <w:rsid w:val="001F0E72"/>
    <w:rsid w:val="001F0E81"/>
    <w:rsid w:val="001F0EA2"/>
    <w:rsid w:val="001F0EB2"/>
    <w:rsid w:val="001F0F18"/>
    <w:rsid w:val="001F0F1B"/>
    <w:rsid w:val="001F0F4C"/>
    <w:rsid w:val="001F104A"/>
    <w:rsid w:val="001F1088"/>
    <w:rsid w:val="001F10E2"/>
    <w:rsid w:val="001F1189"/>
    <w:rsid w:val="001F11EB"/>
    <w:rsid w:val="001F126C"/>
    <w:rsid w:val="001F12BD"/>
    <w:rsid w:val="001F12EA"/>
    <w:rsid w:val="001F130C"/>
    <w:rsid w:val="001F1371"/>
    <w:rsid w:val="001F1396"/>
    <w:rsid w:val="001F1417"/>
    <w:rsid w:val="001F1459"/>
    <w:rsid w:val="001F14A3"/>
    <w:rsid w:val="001F14A4"/>
    <w:rsid w:val="001F14A9"/>
    <w:rsid w:val="001F14C1"/>
    <w:rsid w:val="001F1531"/>
    <w:rsid w:val="001F1536"/>
    <w:rsid w:val="001F1598"/>
    <w:rsid w:val="001F15AD"/>
    <w:rsid w:val="001F15C3"/>
    <w:rsid w:val="001F15CD"/>
    <w:rsid w:val="001F15D8"/>
    <w:rsid w:val="001F15F5"/>
    <w:rsid w:val="001F1725"/>
    <w:rsid w:val="001F1761"/>
    <w:rsid w:val="001F17F7"/>
    <w:rsid w:val="001F18B7"/>
    <w:rsid w:val="001F18C7"/>
    <w:rsid w:val="001F1928"/>
    <w:rsid w:val="001F192A"/>
    <w:rsid w:val="001F19AB"/>
    <w:rsid w:val="001F19AF"/>
    <w:rsid w:val="001F1A8C"/>
    <w:rsid w:val="001F1AAA"/>
    <w:rsid w:val="001F1AEC"/>
    <w:rsid w:val="001F1AEE"/>
    <w:rsid w:val="001F1AF1"/>
    <w:rsid w:val="001F1AFE"/>
    <w:rsid w:val="001F1B2C"/>
    <w:rsid w:val="001F1B6F"/>
    <w:rsid w:val="001F1B77"/>
    <w:rsid w:val="001F1BA0"/>
    <w:rsid w:val="001F1BE7"/>
    <w:rsid w:val="001F1CE0"/>
    <w:rsid w:val="001F1D06"/>
    <w:rsid w:val="001F1D3A"/>
    <w:rsid w:val="001F1DCA"/>
    <w:rsid w:val="001F1E42"/>
    <w:rsid w:val="001F1F2E"/>
    <w:rsid w:val="001F1F34"/>
    <w:rsid w:val="001F1F3E"/>
    <w:rsid w:val="001F1F5F"/>
    <w:rsid w:val="001F2014"/>
    <w:rsid w:val="001F2022"/>
    <w:rsid w:val="001F203E"/>
    <w:rsid w:val="001F2041"/>
    <w:rsid w:val="001F2060"/>
    <w:rsid w:val="001F2064"/>
    <w:rsid w:val="001F2069"/>
    <w:rsid w:val="001F206F"/>
    <w:rsid w:val="001F20C9"/>
    <w:rsid w:val="001F20E0"/>
    <w:rsid w:val="001F212B"/>
    <w:rsid w:val="001F2147"/>
    <w:rsid w:val="001F21B3"/>
    <w:rsid w:val="001F2204"/>
    <w:rsid w:val="001F2266"/>
    <w:rsid w:val="001F228F"/>
    <w:rsid w:val="001F22A2"/>
    <w:rsid w:val="001F22BC"/>
    <w:rsid w:val="001F22C8"/>
    <w:rsid w:val="001F2346"/>
    <w:rsid w:val="001F2449"/>
    <w:rsid w:val="001F2479"/>
    <w:rsid w:val="001F247B"/>
    <w:rsid w:val="001F2642"/>
    <w:rsid w:val="001F264D"/>
    <w:rsid w:val="001F2672"/>
    <w:rsid w:val="001F26BC"/>
    <w:rsid w:val="001F2768"/>
    <w:rsid w:val="001F276F"/>
    <w:rsid w:val="001F27DE"/>
    <w:rsid w:val="001F288C"/>
    <w:rsid w:val="001F28DC"/>
    <w:rsid w:val="001F2947"/>
    <w:rsid w:val="001F29DF"/>
    <w:rsid w:val="001F2A2F"/>
    <w:rsid w:val="001F2A4A"/>
    <w:rsid w:val="001F2B23"/>
    <w:rsid w:val="001F2B53"/>
    <w:rsid w:val="001F2B6E"/>
    <w:rsid w:val="001F2BE9"/>
    <w:rsid w:val="001F2C04"/>
    <w:rsid w:val="001F2C32"/>
    <w:rsid w:val="001F2D10"/>
    <w:rsid w:val="001F2E1B"/>
    <w:rsid w:val="001F2E4B"/>
    <w:rsid w:val="001F2E6F"/>
    <w:rsid w:val="001F2EC8"/>
    <w:rsid w:val="001F2EDB"/>
    <w:rsid w:val="001F2EE2"/>
    <w:rsid w:val="001F2F03"/>
    <w:rsid w:val="001F2FC7"/>
    <w:rsid w:val="001F300F"/>
    <w:rsid w:val="001F3019"/>
    <w:rsid w:val="001F31C7"/>
    <w:rsid w:val="001F31FC"/>
    <w:rsid w:val="001F323F"/>
    <w:rsid w:val="001F325F"/>
    <w:rsid w:val="001F33EB"/>
    <w:rsid w:val="001F3429"/>
    <w:rsid w:val="001F34ED"/>
    <w:rsid w:val="001F3508"/>
    <w:rsid w:val="001F35A8"/>
    <w:rsid w:val="001F35C0"/>
    <w:rsid w:val="001F3625"/>
    <w:rsid w:val="001F3654"/>
    <w:rsid w:val="001F3686"/>
    <w:rsid w:val="001F369F"/>
    <w:rsid w:val="001F36AB"/>
    <w:rsid w:val="001F36DD"/>
    <w:rsid w:val="001F36FD"/>
    <w:rsid w:val="001F3771"/>
    <w:rsid w:val="001F377E"/>
    <w:rsid w:val="001F37AE"/>
    <w:rsid w:val="001F37CF"/>
    <w:rsid w:val="001F37EB"/>
    <w:rsid w:val="001F37F1"/>
    <w:rsid w:val="001F3806"/>
    <w:rsid w:val="001F381E"/>
    <w:rsid w:val="001F3879"/>
    <w:rsid w:val="001F3923"/>
    <w:rsid w:val="001F3938"/>
    <w:rsid w:val="001F39DC"/>
    <w:rsid w:val="001F39E2"/>
    <w:rsid w:val="001F3A0B"/>
    <w:rsid w:val="001F3A18"/>
    <w:rsid w:val="001F3A26"/>
    <w:rsid w:val="001F3AC0"/>
    <w:rsid w:val="001F3AF9"/>
    <w:rsid w:val="001F3AFD"/>
    <w:rsid w:val="001F3B6A"/>
    <w:rsid w:val="001F3B6E"/>
    <w:rsid w:val="001F3BB0"/>
    <w:rsid w:val="001F3BC5"/>
    <w:rsid w:val="001F3C25"/>
    <w:rsid w:val="001F3C3B"/>
    <w:rsid w:val="001F3C61"/>
    <w:rsid w:val="001F3C82"/>
    <w:rsid w:val="001F3C88"/>
    <w:rsid w:val="001F3CA3"/>
    <w:rsid w:val="001F3CA9"/>
    <w:rsid w:val="001F3CCD"/>
    <w:rsid w:val="001F3D3A"/>
    <w:rsid w:val="001F3D60"/>
    <w:rsid w:val="001F3D70"/>
    <w:rsid w:val="001F3EB3"/>
    <w:rsid w:val="001F3EC3"/>
    <w:rsid w:val="001F3F4C"/>
    <w:rsid w:val="001F3FBF"/>
    <w:rsid w:val="001F4001"/>
    <w:rsid w:val="001F4062"/>
    <w:rsid w:val="001F4113"/>
    <w:rsid w:val="001F415A"/>
    <w:rsid w:val="001F419C"/>
    <w:rsid w:val="001F41D6"/>
    <w:rsid w:val="001F4211"/>
    <w:rsid w:val="001F4226"/>
    <w:rsid w:val="001F42C0"/>
    <w:rsid w:val="001F42D0"/>
    <w:rsid w:val="001F436A"/>
    <w:rsid w:val="001F449A"/>
    <w:rsid w:val="001F44C4"/>
    <w:rsid w:val="001F459A"/>
    <w:rsid w:val="001F45E1"/>
    <w:rsid w:val="001F4626"/>
    <w:rsid w:val="001F4633"/>
    <w:rsid w:val="001F466F"/>
    <w:rsid w:val="001F4694"/>
    <w:rsid w:val="001F471B"/>
    <w:rsid w:val="001F47EA"/>
    <w:rsid w:val="001F48BA"/>
    <w:rsid w:val="001F48D1"/>
    <w:rsid w:val="001F48DB"/>
    <w:rsid w:val="001F4922"/>
    <w:rsid w:val="001F49AB"/>
    <w:rsid w:val="001F49B8"/>
    <w:rsid w:val="001F4A57"/>
    <w:rsid w:val="001F4A5B"/>
    <w:rsid w:val="001F4B8A"/>
    <w:rsid w:val="001F4BCC"/>
    <w:rsid w:val="001F4C2F"/>
    <w:rsid w:val="001F4C98"/>
    <w:rsid w:val="001F4CB2"/>
    <w:rsid w:val="001F4E39"/>
    <w:rsid w:val="001F4EED"/>
    <w:rsid w:val="001F4F48"/>
    <w:rsid w:val="001F4FD2"/>
    <w:rsid w:val="001F504E"/>
    <w:rsid w:val="001F50BC"/>
    <w:rsid w:val="001F50EA"/>
    <w:rsid w:val="001F50EF"/>
    <w:rsid w:val="001F5170"/>
    <w:rsid w:val="001F51B3"/>
    <w:rsid w:val="001F51EB"/>
    <w:rsid w:val="001F5217"/>
    <w:rsid w:val="001F54E9"/>
    <w:rsid w:val="001F54EB"/>
    <w:rsid w:val="001F556F"/>
    <w:rsid w:val="001F557B"/>
    <w:rsid w:val="001F55DE"/>
    <w:rsid w:val="001F56A1"/>
    <w:rsid w:val="001F570E"/>
    <w:rsid w:val="001F5726"/>
    <w:rsid w:val="001F57AE"/>
    <w:rsid w:val="001F57F6"/>
    <w:rsid w:val="001F58DA"/>
    <w:rsid w:val="001F5914"/>
    <w:rsid w:val="001F591D"/>
    <w:rsid w:val="001F5A2D"/>
    <w:rsid w:val="001F5A60"/>
    <w:rsid w:val="001F5ABA"/>
    <w:rsid w:val="001F5AC6"/>
    <w:rsid w:val="001F5AF0"/>
    <w:rsid w:val="001F5B12"/>
    <w:rsid w:val="001F5BAC"/>
    <w:rsid w:val="001F5BD0"/>
    <w:rsid w:val="001F5BE6"/>
    <w:rsid w:val="001F5BF7"/>
    <w:rsid w:val="001F5C42"/>
    <w:rsid w:val="001F5CDC"/>
    <w:rsid w:val="001F5CF3"/>
    <w:rsid w:val="001F5D7E"/>
    <w:rsid w:val="001F5DC0"/>
    <w:rsid w:val="001F5DEF"/>
    <w:rsid w:val="001F5DF4"/>
    <w:rsid w:val="001F5E68"/>
    <w:rsid w:val="001F5EA9"/>
    <w:rsid w:val="001F5F3F"/>
    <w:rsid w:val="001F5F68"/>
    <w:rsid w:val="001F5FA6"/>
    <w:rsid w:val="001F604C"/>
    <w:rsid w:val="001F60E1"/>
    <w:rsid w:val="001F612B"/>
    <w:rsid w:val="001F61BB"/>
    <w:rsid w:val="001F626C"/>
    <w:rsid w:val="001F62F0"/>
    <w:rsid w:val="001F637F"/>
    <w:rsid w:val="001F6393"/>
    <w:rsid w:val="001F63AB"/>
    <w:rsid w:val="001F646B"/>
    <w:rsid w:val="001F6483"/>
    <w:rsid w:val="001F64C4"/>
    <w:rsid w:val="001F6503"/>
    <w:rsid w:val="001F651B"/>
    <w:rsid w:val="001F657C"/>
    <w:rsid w:val="001F66CA"/>
    <w:rsid w:val="001F6700"/>
    <w:rsid w:val="001F6781"/>
    <w:rsid w:val="001F6791"/>
    <w:rsid w:val="001F683C"/>
    <w:rsid w:val="001F6879"/>
    <w:rsid w:val="001F68B8"/>
    <w:rsid w:val="001F6917"/>
    <w:rsid w:val="001F6927"/>
    <w:rsid w:val="001F693A"/>
    <w:rsid w:val="001F6A50"/>
    <w:rsid w:val="001F6A5A"/>
    <w:rsid w:val="001F6AA3"/>
    <w:rsid w:val="001F6ABB"/>
    <w:rsid w:val="001F6BC1"/>
    <w:rsid w:val="001F6C94"/>
    <w:rsid w:val="001F6CCE"/>
    <w:rsid w:val="001F6D66"/>
    <w:rsid w:val="001F6E60"/>
    <w:rsid w:val="001F6ECF"/>
    <w:rsid w:val="001F6EEC"/>
    <w:rsid w:val="001F6EEF"/>
    <w:rsid w:val="001F6FD8"/>
    <w:rsid w:val="001F6FEE"/>
    <w:rsid w:val="001F7037"/>
    <w:rsid w:val="001F70A6"/>
    <w:rsid w:val="001F70D7"/>
    <w:rsid w:val="001F70F5"/>
    <w:rsid w:val="001F711C"/>
    <w:rsid w:val="001F7212"/>
    <w:rsid w:val="001F7223"/>
    <w:rsid w:val="001F727B"/>
    <w:rsid w:val="001F72A0"/>
    <w:rsid w:val="001F737C"/>
    <w:rsid w:val="001F757B"/>
    <w:rsid w:val="001F75BD"/>
    <w:rsid w:val="001F75C7"/>
    <w:rsid w:val="001F765B"/>
    <w:rsid w:val="001F7699"/>
    <w:rsid w:val="001F76D0"/>
    <w:rsid w:val="001F7705"/>
    <w:rsid w:val="001F7733"/>
    <w:rsid w:val="001F7773"/>
    <w:rsid w:val="001F7779"/>
    <w:rsid w:val="001F777E"/>
    <w:rsid w:val="001F77C8"/>
    <w:rsid w:val="001F7848"/>
    <w:rsid w:val="001F788E"/>
    <w:rsid w:val="001F78A6"/>
    <w:rsid w:val="001F797B"/>
    <w:rsid w:val="001F7A45"/>
    <w:rsid w:val="001F7A94"/>
    <w:rsid w:val="001F7A9F"/>
    <w:rsid w:val="001F7AAE"/>
    <w:rsid w:val="001F7B22"/>
    <w:rsid w:val="001F7B9C"/>
    <w:rsid w:val="001F7BDC"/>
    <w:rsid w:val="001F7CDD"/>
    <w:rsid w:val="001F7CE1"/>
    <w:rsid w:val="001F7D52"/>
    <w:rsid w:val="001F7DBC"/>
    <w:rsid w:val="001F7DBF"/>
    <w:rsid w:val="001F7DC9"/>
    <w:rsid w:val="001F7E18"/>
    <w:rsid w:val="001F7E26"/>
    <w:rsid w:val="001F7E2A"/>
    <w:rsid w:val="001F7E2F"/>
    <w:rsid w:val="00200005"/>
    <w:rsid w:val="0020005E"/>
    <w:rsid w:val="00200146"/>
    <w:rsid w:val="00200171"/>
    <w:rsid w:val="002002F6"/>
    <w:rsid w:val="00200379"/>
    <w:rsid w:val="0020037C"/>
    <w:rsid w:val="002003D2"/>
    <w:rsid w:val="002003D9"/>
    <w:rsid w:val="00200421"/>
    <w:rsid w:val="00200436"/>
    <w:rsid w:val="0020043F"/>
    <w:rsid w:val="002004A4"/>
    <w:rsid w:val="002004B5"/>
    <w:rsid w:val="002004DE"/>
    <w:rsid w:val="00200581"/>
    <w:rsid w:val="002006D3"/>
    <w:rsid w:val="0020070F"/>
    <w:rsid w:val="00200738"/>
    <w:rsid w:val="00200781"/>
    <w:rsid w:val="002007C5"/>
    <w:rsid w:val="002007EF"/>
    <w:rsid w:val="0020083E"/>
    <w:rsid w:val="00200863"/>
    <w:rsid w:val="0020087B"/>
    <w:rsid w:val="002008DD"/>
    <w:rsid w:val="002008FB"/>
    <w:rsid w:val="0020093C"/>
    <w:rsid w:val="002009CB"/>
    <w:rsid w:val="00200A2F"/>
    <w:rsid w:val="00200A37"/>
    <w:rsid w:val="00200A3E"/>
    <w:rsid w:val="00200A82"/>
    <w:rsid w:val="00200B12"/>
    <w:rsid w:val="00200B54"/>
    <w:rsid w:val="00200BC5"/>
    <w:rsid w:val="00200BEA"/>
    <w:rsid w:val="00200BF4"/>
    <w:rsid w:val="00200CE4"/>
    <w:rsid w:val="00200DC2"/>
    <w:rsid w:val="00200DDE"/>
    <w:rsid w:val="00200DDF"/>
    <w:rsid w:val="00200DF7"/>
    <w:rsid w:val="00200E5F"/>
    <w:rsid w:val="00200EBE"/>
    <w:rsid w:val="00200F89"/>
    <w:rsid w:val="00200FE9"/>
    <w:rsid w:val="0020106D"/>
    <w:rsid w:val="002010A3"/>
    <w:rsid w:val="0020111E"/>
    <w:rsid w:val="00201172"/>
    <w:rsid w:val="002011B9"/>
    <w:rsid w:val="002011F3"/>
    <w:rsid w:val="002012D6"/>
    <w:rsid w:val="00201355"/>
    <w:rsid w:val="0020137A"/>
    <w:rsid w:val="00201391"/>
    <w:rsid w:val="002013A1"/>
    <w:rsid w:val="002014E4"/>
    <w:rsid w:val="0020159F"/>
    <w:rsid w:val="0020167B"/>
    <w:rsid w:val="002016B1"/>
    <w:rsid w:val="0020171B"/>
    <w:rsid w:val="00201765"/>
    <w:rsid w:val="00201842"/>
    <w:rsid w:val="002018FF"/>
    <w:rsid w:val="00201900"/>
    <w:rsid w:val="0020194B"/>
    <w:rsid w:val="00201981"/>
    <w:rsid w:val="002019C1"/>
    <w:rsid w:val="002019EF"/>
    <w:rsid w:val="00201A25"/>
    <w:rsid w:val="00201A4F"/>
    <w:rsid w:val="00201A88"/>
    <w:rsid w:val="00201AAB"/>
    <w:rsid w:val="00201AD2"/>
    <w:rsid w:val="00201B46"/>
    <w:rsid w:val="00201B7B"/>
    <w:rsid w:val="00201BE2"/>
    <w:rsid w:val="00201C75"/>
    <w:rsid w:val="00201C76"/>
    <w:rsid w:val="00201CA0"/>
    <w:rsid w:val="00201CE5"/>
    <w:rsid w:val="00201CF0"/>
    <w:rsid w:val="00201D43"/>
    <w:rsid w:val="00201D8A"/>
    <w:rsid w:val="00201DAE"/>
    <w:rsid w:val="00201DBC"/>
    <w:rsid w:val="00201DF8"/>
    <w:rsid w:val="00201E72"/>
    <w:rsid w:val="00201EE4"/>
    <w:rsid w:val="00201EF1"/>
    <w:rsid w:val="00201F38"/>
    <w:rsid w:val="00201F7C"/>
    <w:rsid w:val="00201FAF"/>
    <w:rsid w:val="00201FC9"/>
    <w:rsid w:val="00201FCD"/>
    <w:rsid w:val="002021A4"/>
    <w:rsid w:val="00202236"/>
    <w:rsid w:val="00202253"/>
    <w:rsid w:val="0020229A"/>
    <w:rsid w:val="002022B4"/>
    <w:rsid w:val="002022F1"/>
    <w:rsid w:val="0020235C"/>
    <w:rsid w:val="0020237C"/>
    <w:rsid w:val="00202426"/>
    <w:rsid w:val="00202473"/>
    <w:rsid w:val="0020247D"/>
    <w:rsid w:val="0020249A"/>
    <w:rsid w:val="002024BB"/>
    <w:rsid w:val="002024E0"/>
    <w:rsid w:val="002024FF"/>
    <w:rsid w:val="0020254E"/>
    <w:rsid w:val="0020259C"/>
    <w:rsid w:val="00202658"/>
    <w:rsid w:val="00202684"/>
    <w:rsid w:val="002026D9"/>
    <w:rsid w:val="002026F5"/>
    <w:rsid w:val="00202713"/>
    <w:rsid w:val="00202752"/>
    <w:rsid w:val="00202770"/>
    <w:rsid w:val="00202802"/>
    <w:rsid w:val="0020289D"/>
    <w:rsid w:val="0020295A"/>
    <w:rsid w:val="002029B4"/>
    <w:rsid w:val="002029F3"/>
    <w:rsid w:val="002029FE"/>
    <w:rsid w:val="00202A5C"/>
    <w:rsid w:val="00202A8E"/>
    <w:rsid w:val="00202ACD"/>
    <w:rsid w:val="00202AD1"/>
    <w:rsid w:val="00202AED"/>
    <w:rsid w:val="00202B92"/>
    <w:rsid w:val="00202C7A"/>
    <w:rsid w:val="00202C89"/>
    <w:rsid w:val="00202C9B"/>
    <w:rsid w:val="00202D47"/>
    <w:rsid w:val="00202DBA"/>
    <w:rsid w:val="00202E11"/>
    <w:rsid w:val="00202E16"/>
    <w:rsid w:val="00202F00"/>
    <w:rsid w:val="00202FEA"/>
    <w:rsid w:val="0020300B"/>
    <w:rsid w:val="002030F3"/>
    <w:rsid w:val="00203183"/>
    <w:rsid w:val="00203212"/>
    <w:rsid w:val="00203255"/>
    <w:rsid w:val="0020325D"/>
    <w:rsid w:val="0020338E"/>
    <w:rsid w:val="00203395"/>
    <w:rsid w:val="0020342E"/>
    <w:rsid w:val="00203459"/>
    <w:rsid w:val="0020346B"/>
    <w:rsid w:val="002034F0"/>
    <w:rsid w:val="002035FF"/>
    <w:rsid w:val="00203601"/>
    <w:rsid w:val="0020366F"/>
    <w:rsid w:val="002036AD"/>
    <w:rsid w:val="0020370A"/>
    <w:rsid w:val="00203858"/>
    <w:rsid w:val="0020386E"/>
    <w:rsid w:val="00203894"/>
    <w:rsid w:val="002038A9"/>
    <w:rsid w:val="00203926"/>
    <w:rsid w:val="00203952"/>
    <w:rsid w:val="002039A3"/>
    <w:rsid w:val="00203A52"/>
    <w:rsid w:val="00203A77"/>
    <w:rsid w:val="00203A92"/>
    <w:rsid w:val="00203ACC"/>
    <w:rsid w:val="00203CA3"/>
    <w:rsid w:val="00203CD8"/>
    <w:rsid w:val="00203D43"/>
    <w:rsid w:val="00203DD0"/>
    <w:rsid w:val="00203E06"/>
    <w:rsid w:val="00203E17"/>
    <w:rsid w:val="00203E55"/>
    <w:rsid w:val="00203E6F"/>
    <w:rsid w:val="00203EAC"/>
    <w:rsid w:val="00203EC0"/>
    <w:rsid w:val="00203EF0"/>
    <w:rsid w:val="00203F71"/>
    <w:rsid w:val="00203FD5"/>
    <w:rsid w:val="002040AB"/>
    <w:rsid w:val="002040D0"/>
    <w:rsid w:val="0020410B"/>
    <w:rsid w:val="0020411F"/>
    <w:rsid w:val="00204158"/>
    <w:rsid w:val="00204190"/>
    <w:rsid w:val="002041A4"/>
    <w:rsid w:val="002041FE"/>
    <w:rsid w:val="00204214"/>
    <w:rsid w:val="00204232"/>
    <w:rsid w:val="002042C3"/>
    <w:rsid w:val="0020432C"/>
    <w:rsid w:val="0020434E"/>
    <w:rsid w:val="00204384"/>
    <w:rsid w:val="002043BA"/>
    <w:rsid w:val="00204678"/>
    <w:rsid w:val="00204736"/>
    <w:rsid w:val="00204754"/>
    <w:rsid w:val="002047A9"/>
    <w:rsid w:val="002047B3"/>
    <w:rsid w:val="00204857"/>
    <w:rsid w:val="0020489F"/>
    <w:rsid w:val="002048EF"/>
    <w:rsid w:val="0020490D"/>
    <w:rsid w:val="0020492C"/>
    <w:rsid w:val="00204939"/>
    <w:rsid w:val="00204A08"/>
    <w:rsid w:val="00204A29"/>
    <w:rsid w:val="00204A5C"/>
    <w:rsid w:val="00204AD4"/>
    <w:rsid w:val="00204B45"/>
    <w:rsid w:val="00204B97"/>
    <w:rsid w:val="00204BFA"/>
    <w:rsid w:val="00204C2B"/>
    <w:rsid w:val="00204C7B"/>
    <w:rsid w:val="00204CCC"/>
    <w:rsid w:val="00204D56"/>
    <w:rsid w:val="00204D6D"/>
    <w:rsid w:val="00204DB6"/>
    <w:rsid w:val="00204DC8"/>
    <w:rsid w:val="00204DE4"/>
    <w:rsid w:val="00204DFE"/>
    <w:rsid w:val="00204E12"/>
    <w:rsid w:val="00204E1B"/>
    <w:rsid w:val="00204EF7"/>
    <w:rsid w:val="00204FB3"/>
    <w:rsid w:val="00204FB5"/>
    <w:rsid w:val="00204FBB"/>
    <w:rsid w:val="00204FCB"/>
    <w:rsid w:val="0020506A"/>
    <w:rsid w:val="002050AF"/>
    <w:rsid w:val="002052B2"/>
    <w:rsid w:val="002052C2"/>
    <w:rsid w:val="002053C3"/>
    <w:rsid w:val="00205438"/>
    <w:rsid w:val="0020557B"/>
    <w:rsid w:val="00205607"/>
    <w:rsid w:val="00205628"/>
    <w:rsid w:val="0020569B"/>
    <w:rsid w:val="002056FA"/>
    <w:rsid w:val="002057BC"/>
    <w:rsid w:val="002058A4"/>
    <w:rsid w:val="002058B6"/>
    <w:rsid w:val="002058CA"/>
    <w:rsid w:val="00205942"/>
    <w:rsid w:val="002059D1"/>
    <w:rsid w:val="00205B56"/>
    <w:rsid w:val="00205B9D"/>
    <w:rsid w:val="00205BB1"/>
    <w:rsid w:val="00205BD8"/>
    <w:rsid w:val="00205C7D"/>
    <w:rsid w:val="00205CC1"/>
    <w:rsid w:val="00205CDC"/>
    <w:rsid w:val="00205CF5"/>
    <w:rsid w:val="00205D84"/>
    <w:rsid w:val="00205DC8"/>
    <w:rsid w:val="00205E07"/>
    <w:rsid w:val="00205E65"/>
    <w:rsid w:val="00205EB3"/>
    <w:rsid w:val="00205FAD"/>
    <w:rsid w:val="00205FC3"/>
    <w:rsid w:val="00206009"/>
    <w:rsid w:val="00206136"/>
    <w:rsid w:val="00206142"/>
    <w:rsid w:val="002061D6"/>
    <w:rsid w:val="0020621B"/>
    <w:rsid w:val="0020625B"/>
    <w:rsid w:val="00206388"/>
    <w:rsid w:val="002063BD"/>
    <w:rsid w:val="002063DD"/>
    <w:rsid w:val="0020645F"/>
    <w:rsid w:val="0020648E"/>
    <w:rsid w:val="0020656A"/>
    <w:rsid w:val="002065A9"/>
    <w:rsid w:val="002065E4"/>
    <w:rsid w:val="00206632"/>
    <w:rsid w:val="00206656"/>
    <w:rsid w:val="00206712"/>
    <w:rsid w:val="00206713"/>
    <w:rsid w:val="002067BE"/>
    <w:rsid w:val="002067FA"/>
    <w:rsid w:val="0020682B"/>
    <w:rsid w:val="002068A5"/>
    <w:rsid w:val="002068E5"/>
    <w:rsid w:val="00206917"/>
    <w:rsid w:val="00206934"/>
    <w:rsid w:val="0020693C"/>
    <w:rsid w:val="0020694C"/>
    <w:rsid w:val="00206A20"/>
    <w:rsid w:val="00206A33"/>
    <w:rsid w:val="00206A9E"/>
    <w:rsid w:val="00206AED"/>
    <w:rsid w:val="00206AF8"/>
    <w:rsid w:val="00206B37"/>
    <w:rsid w:val="00206B49"/>
    <w:rsid w:val="00206B83"/>
    <w:rsid w:val="00206B9C"/>
    <w:rsid w:val="00206BF2"/>
    <w:rsid w:val="00206CA0"/>
    <w:rsid w:val="00206CB4"/>
    <w:rsid w:val="00206CCB"/>
    <w:rsid w:val="00206D99"/>
    <w:rsid w:val="00206DAA"/>
    <w:rsid w:val="00206E03"/>
    <w:rsid w:val="00206E04"/>
    <w:rsid w:val="00206E42"/>
    <w:rsid w:val="00206ECF"/>
    <w:rsid w:val="00206EEB"/>
    <w:rsid w:val="00206EFD"/>
    <w:rsid w:val="0020701B"/>
    <w:rsid w:val="002070C4"/>
    <w:rsid w:val="0020717B"/>
    <w:rsid w:val="002071AE"/>
    <w:rsid w:val="002071D6"/>
    <w:rsid w:val="002071EA"/>
    <w:rsid w:val="00207208"/>
    <w:rsid w:val="00207261"/>
    <w:rsid w:val="00207314"/>
    <w:rsid w:val="00207343"/>
    <w:rsid w:val="00207374"/>
    <w:rsid w:val="0020739C"/>
    <w:rsid w:val="002073D6"/>
    <w:rsid w:val="0020748E"/>
    <w:rsid w:val="002074FA"/>
    <w:rsid w:val="00207508"/>
    <w:rsid w:val="00207527"/>
    <w:rsid w:val="00207572"/>
    <w:rsid w:val="00207638"/>
    <w:rsid w:val="002076C6"/>
    <w:rsid w:val="00207719"/>
    <w:rsid w:val="0020772C"/>
    <w:rsid w:val="002077DA"/>
    <w:rsid w:val="0020781B"/>
    <w:rsid w:val="0020782D"/>
    <w:rsid w:val="0020784D"/>
    <w:rsid w:val="0020785F"/>
    <w:rsid w:val="002078A8"/>
    <w:rsid w:val="002078B8"/>
    <w:rsid w:val="002078FA"/>
    <w:rsid w:val="00207930"/>
    <w:rsid w:val="00207992"/>
    <w:rsid w:val="00207A5A"/>
    <w:rsid w:val="00207A61"/>
    <w:rsid w:val="00207AA2"/>
    <w:rsid w:val="00207ACC"/>
    <w:rsid w:val="00207AD5"/>
    <w:rsid w:val="00207B0D"/>
    <w:rsid w:val="00207B1F"/>
    <w:rsid w:val="00207B26"/>
    <w:rsid w:val="00207B95"/>
    <w:rsid w:val="00207BAC"/>
    <w:rsid w:val="00207C4B"/>
    <w:rsid w:val="00207DE4"/>
    <w:rsid w:val="00207E1B"/>
    <w:rsid w:val="00207E3C"/>
    <w:rsid w:val="00207EAF"/>
    <w:rsid w:val="00207EB3"/>
    <w:rsid w:val="00207EC4"/>
    <w:rsid w:val="00207EE3"/>
    <w:rsid w:val="00207F95"/>
    <w:rsid w:val="00207F9F"/>
    <w:rsid w:val="00207FBF"/>
    <w:rsid w:val="00210032"/>
    <w:rsid w:val="0021003C"/>
    <w:rsid w:val="00210058"/>
    <w:rsid w:val="00210062"/>
    <w:rsid w:val="00210077"/>
    <w:rsid w:val="002100D0"/>
    <w:rsid w:val="00210105"/>
    <w:rsid w:val="00210189"/>
    <w:rsid w:val="0021024A"/>
    <w:rsid w:val="00210299"/>
    <w:rsid w:val="002102A7"/>
    <w:rsid w:val="002103D1"/>
    <w:rsid w:val="002103D5"/>
    <w:rsid w:val="002103D9"/>
    <w:rsid w:val="00210412"/>
    <w:rsid w:val="00210424"/>
    <w:rsid w:val="00210463"/>
    <w:rsid w:val="00210491"/>
    <w:rsid w:val="00210565"/>
    <w:rsid w:val="0021057B"/>
    <w:rsid w:val="0021058A"/>
    <w:rsid w:val="002105B4"/>
    <w:rsid w:val="002105F3"/>
    <w:rsid w:val="002106B7"/>
    <w:rsid w:val="00210721"/>
    <w:rsid w:val="00210733"/>
    <w:rsid w:val="00210752"/>
    <w:rsid w:val="0021082C"/>
    <w:rsid w:val="0021083C"/>
    <w:rsid w:val="0021086D"/>
    <w:rsid w:val="0021095A"/>
    <w:rsid w:val="0021095D"/>
    <w:rsid w:val="002109A2"/>
    <w:rsid w:val="002109C9"/>
    <w:rsid w:val="002109EE"/>
    <w:rsid w:val="00210A59"/>
    <w:rsid w:val="00210AD1"/>
    <w:rsid w:val="00210ADA"/>
    <w:rsid w:val="00210B78"/>
    <w:rsid w:val="00210C47"/>
    <w:rsid w:val="00210C4D"/>
    <w:rsid w:val="00210CAC"/>
    <w:rsid w:val="00210CBF"/>
    <w:rsid w:val="00210D78"/>
    <w:rsid w:val="00210DBE"/>
    <w:rsid w:val="00210E0E"/>
    <w:rsid w:val="00210E5A"/>
    <w:rsid w:val="00210F8E"/>
    <w:rsid w:val="00210FB9"/>
    <w:rsid w:val="00211057"/>
    <w:rsid w:val="00211063"/>
    <w:rsid w:val="002110DD"/>
    <w:rsid w:val="002110ED"/>
    <w:rsid w:val="00211126"/>
    <w:rsid w:val="00211229"/>
    <w:rsid w:val="0021123B"/>
    <w:rsid w:val="002112DC"/>
    <w:rsid w:val="00211305"/>
    <w:rsid w:val="00211394"/>
    <w:rsid w:val="002113CE"/>
    <w:rsid w:val="002113DC"/>
    <w:rsid w:val="00211477"/>
    <w:rsid w:val="002114F4"/>
    <w:rsid w:val="00211567"/>
    <w:rsid w:val="002115E0"/>
    <w:rsid w:val="002115F4"/>
    <w:rsid w:val="002116C3"/>
    <w:rsid w:val="00211729"/>
    <w:rsid w:val="0021177B"/>
    <w:rsid w:val="002117B6"/>
    <w:rsid w:val="002117E6"/>
    <w:rsid w:val="00211845"/>
    <w:rsid w:val="002118CB"/>
    <w:rsid w:val="002118E3"/>
    <w:rsid w:val="002118F3"/>
    <w:rsid w:val="00211975"/>
    <w:rsid w:val="002119B7"/>
    <w:rsid w:val="00211A41"/>
    <w:rsid w:val="00211A8B"/>
    <w:rsid w:val="00211B50"/>
    <w:rsid w:val="00211B58"/>
    <w:rsid w:val="00211B65"/>
    <w:rsid w:val="00211B8C"/>
    <w:rsid w:val="00211B9F"/>
    <w:rsid w:val="00211C5F"/>
    <w:rsid w:val="00211CE1"/>
    <w:rsid w:val="00211D29"/>
    <w:rsid w:val="00211D59"/>
    <w:rsid w:val="00211DE6"/>
    <w:rsid w:val="00211E5E"/>
    <w:rsid w:val="00211E7B"/>
    <w:rsid w:val="00211EDB"/>
    <w:rsid w:val="00211F15"/>
    <w:rsid w:val="00211F25"/>
    <w:rsid w:val="00212074"/>
    <w:rsid w:val="00212099"/>
    <w:rsid w:val="002120AB"/>
    <w:rsid w:val="002120BC"/>
    <w:rsid w:val="002120C5"/>
    <w:rsid w:val="002120D6"/>
    <w:rsid w:val="00212105"/>
    <w:rsid w:val="00212175"/>
    <w:rsid w:val="0021220B"/>
    <w:rsid w:val="0021221A"/>
    <w:rsid w:val="00212222"/>
    <w:rsid w:val="0021229C"/>
    <w:rsid w:val="002122CC"/>
    <w:rsid w:val="002123C5"/>
    <w:rsid w:val="002123D3"/>
    <w:rsid w:val="00212439"/>
    <w:rsid w:val="00212518"/>
    <w:rsid w:val="00212521"/>
    <w:rsid w:val="00212579"/>
    <w:rsid w:val="002125CD"/>
    <w:rsid w:val="002125FA"/>
    <w:rsid w:val="0021262D"/>
    <w:rsid w:val="0021265A"/>
    <w:rsid w:val="00212686"/>
    <w:rsid w:val="002126DC"/>
    <w:rsid w:val="0021274B"/>
    <w:rsid w:val="00212777"/>
    <w:rsid w:val="002127CD"/>
    <w:rsid w:val="002128BB"/>
    <w:rsid w:val="002128D5"/>
    <w:rsid w:val="002128D8"/>
    <w:rsid w:val="00212929"/>
    <w:rsid w:val="00212949"/>
    <w:rsid w:val="00212995"/>
    <w:rsid w:val="002129BB"/>
    <w:rsid w:val="00212A11"/>
    <w:rsid w:val="00212A2D"/>
    <w:rsid w:val="00212A42"/>
    <w:rsid w:val="00212A6B"/>
    <w:rsid w:val="00212A70"/>
    <w:rsid w:val="00212AD6"/>
    <w:rsid w:val="00212BC9"/>
    <w:rsid w:val="00212BFE"/>
    <w:rsid w:val="00212C07"/>
    <w:rsid w:val="00212C23"/>
    <w:rsid w:val="00212C3F"/>
    <w:rsid w:val="00212E26"/>
    <w:rsid w:val="00212E8D"/>
    <w:rsid w:val="00212F53"/>
    <w:rsid w:val="00212FB9"/>
    <w:rsid w:val="00212FE2"/>
    <w:rsid w:val="0021308F"/>
    <w:rsid w:val="002130AE"/>
    <w:rsid w:val="00213115"/>
    <w:rsid w:val="0021318E"/>
    <w:rsid w:val="002132B6"/>
    <w:rsid w:val="002132E4"/>
    <w:rsid w:val="00213324"/>
    <w:rsid w:val="0021332A"/>
    <w:rsid w:val="00213342"/>
    <w:rsid w:val="002133E5"/>
    <w:rsid w:val="002133F9"/>
    <w:rsid w:val="002134A1"/>
    <w:rsid w:val="002134E0"/>
    <w:rsid w:val="002135EF"/>
    <w:rsid w:val="00213658"/>
    <w:rsid w:val="00213695"/>
    <w:rsid w:val="002136C2"/>
    <w:rsid w:val="002137E5"/>
    <w:rsid w:val="002137E6"/>
    <w:rsid w:val="00213897"/>
    <w:rsid w:val="0021390D"/>
    <w:rsid w:val="00213945"/>
    <w:rsid w:val="00213953"/>
    <w:rsid w:val="00213967"/>
    <w:rsid w:val="0021399C"/>
    <w:rsid w:val="00213A37"/>
    <w:rsid w:val="00213A9C"/>
    <w:rsid w:val="00213AA6"/>
    <w:rsid w:val="00213AE2"/>
    <w:rsid w:val="00213B5B"/>
    <w:rsid w:val="00213B5E"/>
    <w:rsid w:val="00213B8D"/>
    <w:rsid w:val="00213BA7"/>
    <w:rsid w:val="00213BCD"/>
    <w:rsid w:val="00213BF4"/>
    <w:rsid w:val="00213C67"/>
    <w:rsid w:val="00213C6D"/>
    <w:rsid w:val="00213DD4"/>
    <w:rsid w:val="00213DDD"/>
    <w:rsid w:val="00213E4B"/>
    <w:rsid w:val="00213E96"/>
    <w:rsid w:val="00213F6A"/>
    <w:rsid w:val="00214018"/>
    <w:rsid w:val="0021404D"/>
    <w:rsid w:val="0021409A"/>
    <w:rsid w:val="002140DA"/>
    <w:rsid w:val="002140E0"/>
    <w:rsid w:val="002140EF"/>
    <w:rsid w:val="00214139"/>
    <w:rsid w:val="0021416F"/>
    <w:rsid w:val="002141BA"/>
    <w:rsid w:val="00214275"/>
    <w:rsid w:val="0021427E"/>
    <w:rsid w:val="002142AC"/>
    <w:rsid w:val="0021431D"/>
    <w:rsid w:val="002143A0"/>
    <w:rsid w:val="002143A8"/>
    <w:rsid w:val="002143C5"/>
    <w:rsid w:val="002143DF"/>
    <w:rsid w:val="002143F1"/>
    <w:rsid w:val="002143FC"/>
    <w:rsid w:val="002144A6"/>
    <w:rsid w:val="002144C9"/>
    <w:rsid w:val="00214578"/>
    <w:rsid w:val="002145CA"/>
    <w:rsid w:val="002145DF"/>
    <w:rsid w:val="00214608"/>
    <w:rsid w:val="00214683"/>
    <w:rsid w:val="0021469A"/>
    <w:rsid w:val="002146FA"/>
    <w:rsid w:val="0021471A"/>
    <w:rsid w:val="002147A8"/>
    <w:rsid w:val="002147DD"/>
    <w:rsid w:val="002147FF"/>
    <w:rsid w:val="00214824"/>
    <w:rsid w:val="00214927"/>
    <w:rsid w:val="0021497B"/>
    <w:rsid w:val="00214AC3"/>
    <w:rsid w:val="00214ACB"/>
    <w:rsid w:val="00214B2E"/>
    <w:rsid w:val="00214BAE"/>
    <w:rsid w:val="00214C65"/>
    <w:rsid w:val="00214CB0"/>
    <w:rsid w:val="00214D73"/>
    <w:rsid w:val="00214DA5"/>
    <w:rsid w:val="00214E62"/>
    <w:rsid w:val="00214E85"/>
    <w:rsid w:val="00214F0E"/>
    <w:rsid w:val="00214F45"/>
    <w:rsid w:val="00214F93"/>
    <w:rsid w:val="00214F94"/>
    <w:rsid w:val="00214FE2"/>
    <w:rsid w:val="0021500F"/>
    <w:rsid w:val="00215052"/>
    <w:rsid w:val="00215111"/>
    <w:rsid w:val="00215137"/>
    <w:rsid w:val="0021513E"/>
    <w:rsid w:val="00215143"/>
    <w:rsid w:val="00215197"/>
    <w:rsid w:val="00215198"/>
    <w:rsid w:val="00215199"/>
    <w:rsid w:val="002151AD"/>
    <w:rsid w:val="00215201"/>
    <w:rsid w:val="002152BD"/>
    <w:rsid w:val="00215384"/>
    <w:rsid w:val="002153E3"/>
    <w:rsid w:val="00215421"/>
    <w:rsid w:val="00215443"/>
    <w:rsid w:val="00215484"/>
    <w:rsid w:val="00215499"/>
    <w:rsid w:val="002154E5"/>
    <w:rsid w:val="00215574"/>
    <w:rsid w:val="0021560A"/>
    <w:rsid w:val="0021563A"/>
    <w:rsid w:val="002156C7"/>
    <w:rsid w:val="00215759"/>
    <w:rsid w:val="0021578D"/>
    <w:rsid w:val="0021581B"/>
    <w:rsid w:val="00215886"/>
    <w:rsid w:val="00215913"/>
    <w:rsid w:val="00215981"/>
    <w:rsid w:val="00215A13"/>
    <w:rsid w:val="00215A3E"/>
    <w:rsid w:val="00215A69"/>
    <w:rsid w:val="00215A96"/>
    <w:rsid w:val="00215B68"/>
    <w:rsid w:val="00215C1A"/>
    <w:rsid w:val="00215C2E"/>
    <w:rsid w:val="00215C45"/>
    <w:rsid w:val="00215C7F"/>
    <w:rsid w:val="00215CA2"/>
    <w:rsid w:val="00215CB5"/>
    <w:rsid w:val="00215CF4"/>
    <w:rsid w:val="00215E19"/>
    <w:rsid w:val="00215E47"/>
    <w:rsid w:val="00215E9D"/>
    <w:rsid w:val="00215F22"/>
    <w:rsid w:val="00215F90"/>
    <w:rsid w:val="00215F95"/>
    <w:rsid w:val="00215FBE"/>
    <w:rsid w:val="0021600F"/>
    <w:rsid w:val="00216033"/>
    <w:rsid w:val="002160C2"/>
    <w:rsid w:val="002161C1"/>
    <w:rsid w:val="002161DC"/>
    <w:rsid w:val="00216208"/>
    <w:rsid w:val="0021621F"/>
    <w:rsid w:val="00216230"/>
    <w:rsid w:val="00216255"/>
    <w:rsid w:val="00216262"/>
    <w:rsid w:val="002162D0"/>
    <w:rsid w:val="002162F3"/>
    <w:rsid w:val="00216303"/>
    <w:rsid w:val="00216331"/>
    <w:rsid w:val="0021635B"/>
    <w:rsid w:val="002163D7"/>
    <w:rsid w:val="00216401"/>
    <w:rsid w:val="00216475"/>
    <w:rsid w:val="00216481"/>
    <w:rsid w:val="00216496"/>
    <w:rsid w:val="0021649E"/>
    <w:rsid w:val="00216571"/>
    <w:rsid w:val="002165A5"/>
    <w:rsid w:val="002165E9"/>
    <w:rsid w:val="0021663E"/>
    <w:rsid w:val="00216652"/>
    <w:rsid w:val="00216714"/>
    <w:rsid w:val="0021672F"/>
    <w:rsid w:val="00216768"/>
    <w:rsid w:val="00216771"/>
    <w:rsid w:val="00216775"/>
    <w:rsid w:val="00216779"/>
    <w:rsid w:val="002167AC"/>
    <w:rsid w:val="00216AE3"/>
    <w:rsid w:val="00216B18"/>
    <w:rsid w:val="00216BB4"/>
    <w:rsid w:val="00216BF7"/>
    <w:rsid w:val="00216CC7"/>
    <w:rsid w:val="00216CCD"/>
    <w:rsid w:val="00216D6D"/>
    <w:rsid w:val="00216D76"/>
    <w:rsid w:val="00216D7B"/>
    <w:rsid w:val="00216DDC"/>
    <w:rsid w:val="00216E20"/>
    <w:rsid w:val="00216EB1"/>
    <w:rsid w:val="00216EFB"/>
    <w:rsid w:val="00216F07"/>
    <w:rsid w:val="00216F2C"/>
    <w:rsid w:val="00216F5B"/>
    <w:rsid w:val="00217093"/>
    <w:rsid w:val="002170AC"/>
    <w:rsid w:val="002170D2"/>
    <w:rsid w:val="002170F3"/>
    <w:rsid w:val="00217104"/>
    <w:rsid w:val="00217137"/>
    <w:rsid w:val="0021718D"/>
    <w:rsid w:val="0021726D"/>
    <w:rsid w:val="0021727B"/>
    <w:rsid w:val="002172A9"/>
    <w:rsid w:val="002172C3"/>
    <w:rsid w:val="002172F8"/>
    <w:rsid w:val="0021744A"/>
    <w:rsid w:val="00217455"/>
    <w:rsid w:val="00217502"/>
    <w:rsid w:val="00217541"/>
    <w:rsid w:val="002175C0"/>
    <w:rsid w:val="002175E9"/>
    <w:rsid w:val="002175EE"/>
    <w:rsid w:val="00217697"/>
    <w:rsid w:val="0021769D"/>
    <w:rsid w:val="002176A7"/>
    <w:rsid w:val="002176C6"/>
    <w:rsid w:val="0021771D"/>
    <w:rsid w:val="00217724"/>
    <w:rsid w:val="00217772"/>
    <w:rsid w:val="00217792"/>
    <w:rsid w:val="002177F8"/>
    <w:rsid w:val="0021791B"/>
    <w:rsid w:val="0021792C"/>
    <w:rsid w:val="00217954"/>
    <w:rsid w:val="00217A10"/>
    <w:rsid w:val="00217A3E"/>
    <w:rsid w:val="00217A7E"/>
    <w:rsid w:val="00217B16"/>
    <w:rsid w:val="00217B1E"/>
    <w:rsid w:val="00217B25"/>
    <w:rsid w:val="00217B40"/>
    <w:rsid w:val="00217C1D"/>
    <w:rsid w:val="00217D24"/>
    <w:rsid w:val="00217D9B"/>
    <w:rsid w:val="00217DAC"/>
    <w:rsid w:val="00217DCF"/>
    <w:rsid w:val="00217ECE"/>
    <w:rsid w:val="00217F04"/>
    <w:rsid w:val="00217F49"/>
    <w:rsid w:val="00217F61"/>
    <w:rsid w:val="002200C5"/>
    <w:rsid w:val="002201DD"/>
    <w:rsid w:val="00220230"/>
    <w:rsid w:val="00220266"/>
    <w:rsid w:val="0022027E"/>
    <w:rsid w:val="00220327"/>
    <w:rsid w:val="00220333"/>
    <w:rsid w:val="0022033B"/>
    <w:rsid w:val="00220393"/>
    <w:rsid w:val="002203FF"/>
    <w:rsid w:val="00220409"/>
    <w:rsid w:val="00220422"/>
    <w:rsid w:val="00220536"/>
    <w:rsid w:val="00220541"/>
    <w:rsid w:val="0022054A"/>
    <w:rsid w:val="00220560"/>
    <w:rsid w:val="00220563"/>
    <w:rsid w:val="002205E1"/>
    <w:rsid w:val="002205F4"/>
    <w:rsid w:val="002206B9"/>
    <w:rsid w:val="0022070B"/>
    <w:rsid w:val="0022072D"/>
    <w:rsid w:val="0022086E"/>
    <w:rsid w:val="00220924"/>
    <w:rsid w:val="002209DF"/>
    <w:rsid w:val="00220A0E"/>
    <w:rsid w:val="00220AB5"/>
    <w:rsid w:val="00220B39"/>
    <w:rsid w:val="00220C37"/>
    <w:rsid w:val="00220CC8"/>
    <w:rsid w:val="00220CD7"/>
    <w:rsid w:val="00220DA2"/>
    <w:rsid w:val="00220E27"/>
    <w:rsid w:val="00220E44"/>
    <w:rsid w:val="00220E59"/>
    <w:rsid w:val="00220E77"/>
    <w:rsid w:val="00220E78"/>
    <w:rsid w:val="00220F28"/>
    <w:rsid w:val="00220FC4"/>
    <w:rsid w:val="00220FE4"/>
    <w:rsid w:val="00220FFE"/>
    <w:rsid w:val="0022119B"/>
    <w:rsid w:val="002211AA"/>
    <w:rsid w:val="002211F6"/>
    <w:rsid w:val="0022124C"/>
    <w:rsid w:val="00221262"/>
    <w:rsid w:val="002212C1"/>
    <w:rsid w:val="00221325"/>
    <w:rsid w:val="00221368"/>
    <w:rsid w:val="00221417"/>
    <w:rsid w:val="0022148A"/>
    <w:rsid w:val="0022151D"/>
    <w:rsid w:val="0022155B"/>
    <w:rsid w:val="00221582"/>
    <w:rsid w:val="00221636"/>
    <w:rsid w:val="002216BA"/>
    <w:rsid w:val="00221706"/>
    <w:rsid w:val="002217F5"/>
    <w:rsid w:val="0022183A"/>
    <w:rsid w:val="00221899"/>
    <w:rsid w:val="002218A7"/>
    <w:rsid w:val="00221963"/>
    <w:rsid w:val="0022199F"/>
    <w:rsid w:val="002219A9"/>
    <w:rsid w:val="00221A99"/>
    <w:rsid w:val="00221B5D"/>
    <w:rsid w:val="00221BD7"/>
    <w:rsid w:val="00221C1C"/>
    <w:rsid w:val="00221C22"/>
    <w:rsid w:val="00221C57"/>
    <w:rsid w:val="00221C97"/>
    <w:rsid w:val="00221DCD"/>
    <w:rsid w:val="00221DD9"/>
    <w:rsid w:val="00221DE7"/>
    <w:rsid w:val="00221DF8"/>
    <w:rsid w:val="00221E69"/>
    <w:rsid w:val="00221E74"/>
    <w:rsid w:val="00221F64"/>
    <w:rsid w:val="00221F6E"/>
    <w:rsid w:val="00221F8B"/>
    <w:rsid w:val="00221FE0"/>
    <w:rsid w:val="00222135"/>
    <w:rsid w:val="00222146"/>
    <w:rsid w:val="00222195"/>
    <w:rsid w:val="002221D2"/>
    <w:rsid w:val="002221E0"/>
    <w:rsid w:val="00222209"/>
    <w:rsid w:val="00222243"/>
    <w:rsid w:val="00222264"/>
    <w:rsid w:val="002222FE"/>
    <w:rsid w:val="00222302"/>
    <w:rsid w:val="00222317"/>
    <w:rsid w:val="00222379"/>
    <w:rsid w:val="00222381"/>
    <w:rsid w:val="0022238E"/>
    <w:rsid w:val="002223B9"/>
    <w:rsid w:val="002223CB"/>
    <w:rsid w:val="002223E7"/>
    <w:rsid w:val="002223F6"/>
    <w:rsid w:val="002223FE"/>
    <w:rsid w:val="0022244B"/>
    <w:rsid w:val="002225C3"/>
    <w:rsid w:val="002225F4"/>
    <w:rsid w:val="00222626"/>
    <w:rsid w:val="002226A0"/>
    <w:rsid w:val="002226E0"/>
    <w:rsid w:val="0022276B"/>
    <w:rsid w:val="002227AB"/>
    <w:rsid w:val="002227D8"/>
    <w:rsid w:val="00222808"/>
    <w:rsid w:val="00222811"/>
    <w:rsid w:val="00222892"/>
    <w:rsid w:val="00222908"/>
    <w:rsid w:val="0022292C"/>
    <w:rsid w:val="00222998"/>
    <w:rsid w:val="00222A4C"/>
    <w:rsid w:val="00222A5D"/>
    <w:rsid w:val="00222A70"/>
    <w:rsid w:val="00222AB6"/>
    <w:rsid w:val="00222B0B"/>
    <w:rsid w:val="00222B11"/>
    <w:rsid w:val="00222B56"/>
    <w:rsid w:val="00222B7D"/>
    <w:rsid w:val="00222BA2"/>
    <w:rsid w:val="00222BF8"/>
    <w:rsid w:val="00222BFA"/>
    <w:rsid w:val="00222C00"/>
    <w:rsid w:val="00222D1A"/>
    <w:rsid w:val="00222E4D"/>
    <w:rsid w:val="00222F35"/>
    <w:rsid w:val="00222F46"/>
    <w:rsid w:val="0022300D"/>
    <w:rsid w:val="0022302E"/>
    <w:rsid w:val="002230A1"/>
    <w:rsid w:val="002230FA"/>
    <w:rsid w:val="0022314C"/>
    <w:rsid w:val="002231BC"/>
    <w:rsid w:val="0022320F"/>
    <w:rsid w:val="0022325D"/>
    <w:rsid w:val="00223324"/>
    <w:rsid w:val="00223373"/>
    <w:rsid w:val="00223392"/>
    <w:rsid w:val="002233C7"/>
    <w:rsid w:val="00223487"/>
    <w:rsid w:val="00223513"/>
    <w:rsid w:val="0022352E"/>
    <w:rsid w:val="00223544"/>
    <w:rsid w:val="00223549"/>
    <w:rsid w:val="002235DF"/>
    <w:rsid w:val="002235EA"/>
    <w:rsid w:val="00223608"/>
    <w:rsid w:val="00223623"/>
    <w:rsid w:val="002236C6"/>
    <w:rsid w:val="002236DD"/>
    <w:rsid w:val="0022375D"/>
    <w:rsid w:val="0022378F"/>
    <w:rsid w:val="002237F0"/>
    <w:rsid w:val="002237F7"/>
    <w:rsid w:val="002238BB"/>
    <w:rsid w:val="002238BD"/>
    <w:rsid w:val="002238C1"/>
    <w:rsid w:val="0022393F"/>
    <w:rsid w:val="0022397E"/>
    <w:rsid w:val="00223989"/>
    <w:rsid w:val="00223993"/>
    <w:rsid w:val="002239D9"/>
    <w:rsid w:val="002239F3"/>
    <w:rsid w:val="00223A42"/>
    <w:rsid w:val="00223A44"/>
    <w:rsid w:val="00223ACA"/>
    <w:rsid w:val="00223AD3"/>
    <w:rsid w:val="00223BD0"/>
    <w:rsid w:val="00223CF8"/>
    <w:rsid w:val="00223DFB"/>
    <w:rsid w:val="00223E12"/>
    <w:rsid w:val="00223E20"/>
    <w:rsid w:val="00223F14"/>
    <w:rsid w:val="00223F9F"/>
    <w:rsid w:val="0022404C"/>
    <w:rsid w:val="002240AA"/>
    <w:rsid w:val="00224103"/>
    <w:rsid w:val="002241BF"/>
    <w:rsid w:val="002242AC"/>
    <w:rsid w:val="00224324"/>
    <w:rsid w:val="002243E8"/>
    <w:rsid w:val="00224412"/>
    <w:rsid w:val="00224469"/>
    <w:rsid w:val="00224482"/>
    <w:rsid w:val="00224505"/>
    <w:rsid w:val="0022451D"/>
    <w:rsid w:val="0022458C"/>
    <w:rsid w:val="002245B8"/>
    <w:rsid w:val="002245DE"/>
    <w:rsid w:val="002247B8"/>
    <w:rsid w:val="002247D8"/>
    <w:rsid w:val="00224861"/>
    <w:rsid w:val="00224896"/>
    <w:rsid w:val="00224903"/>
    <w:rsid w:val="0022493C"/>
    <w:rsid w:val="00224963"/>
    <w:rsid w:val="00224A0D"/>
    <w:rsid w:val="00224A6B"/>
    <w:rsid w:val="00224A7B"/>
    <w:rsid w:val="00224A86"/>
    <w:rsid w:val="00224B0A"/>
    <w:rsid w:val="00224B14"/>
    <w:rsid w:val="00224B68"/>
    <w:rsid w:val="00224BEA"/>
    <w:rsid w:val="00224C2D"/>
    <w:rsid w:val="00224C3F"/>
    <w:rsid w:val="00224C55"/>
    <w:rsid w:val="00224C94"/>
    <w:rsid w:val="00224C9E"/>
    <w:rsid w:val="00224CC5"/>
    <w:rsid w:val="00224D53"/>
    <w:rsid w:val="00224D8E"/>
    <w:rsid w:val="00224E4B"/>
    <w:rsid w:val="00224E71"/>
    <w:rsid w:val="00224EA9"/>
    <w:rsid w:val="00224EAD"/>
    <w:rsid w:val="00224EE6"/>
    <w:rsid w:val="00224F34"/>
    <w:rsid w:val="00224F76"/>
    <w:rsid w:val="00224F7C"/>
    <w:rsid w:val="00224FFD"/>
    <w:rsid w:val="002250AB"/>
    <w:rsid w:val="002250FD"/>
    <w:rsid w:val="00225288"/>
    <w:rsid w:val="00225336"/>
    <w:rsid w:val="0022533B"/>
    <w:rsid w:val="0022533D"/>
    <w:rsid w:val="00225344"/>
    <w:rsid w:val="00225364"/>
    <w:rsid w:val="00225372"/>
    <w:rsid w:val="0022539B"/>
    <w:rsid w:val="002253CD"/>
    <w:rsid w:val="002253DD"/>
    <w:rsid w:val="00225420"/>
    <w:rsid w:val="0022542E"/>
    <w:rsid w:val="00225469"/>
    <w:rsid w:val="00225541"/>
    <w:rsid w:val="0022554B"/>
    <w:rsid w:val="0022556C"/>
    <w:rsid w:val="00225627"/>
    <w:rsid w:val="002256C5"/>
    <w:rsid w:val="00225728"/>
    <w:rsid w:val="0022583D"/>
    <w:rsid w:val="00225865"/>
    <w:rsid w:val="002258CC"/>
    <w:rsid w:val="00225901"/>
    <w:rsid w:val="00225950"/>
    <w:rsid w:val="002259CB"/>
    <w:rsid w:val="002259FB"/>
    <w:rsid w:val="00225A48"/>
    <w:rsid w:val="00225A97"/>
    <w:rsid w:val="00225AAB"/>
    <w:rsid w:val="00225B22"/>
    <w:rsid w:val="00225B94"/>
    <w:rsid w:val="00225BA8"/>
    <w:rsid w:val="00225C04"/>
    <w:rsid w:val="00225C7D"/>
    <w:rsid w:val="00225CD3"/>
    <w:rsid w:val="00225D04"/>
    <w:rsid w:val="00225DA0"/>
    <w:rsid w:val="00225DF7"/>
    <w:rsid w:val="00225EB6"/>
    <w:rsid w:val="00225EE2"/>
    <w:rsid w:val="00225F00"/>
    <w:rsid w:val="00225F02"/>
    <w:rsid w:val="00225FE5"/>
    <w:rsid w:val="00226037"/>
    <w:rsid w:val="00226103"/>
    <w:rsid w:val="00226104"/>
    <w:rsid w:val="00226115"/>
    <w:rsid w:val="00226218"/>
    <w:rsid w:val="00226250"/>
    <w:rsid w:val="00226257"/>
    <w:rsid w:val="0022629F"/>
    <w:rsid w:val="00226341"/>
    <w:rsid w:val="00226358"/>
    <w:rsid w:val="00226393"/>
    <w:rsid w:val="002263B6"/>
    <w:rsid w:val="002263FF"/>
    <w:rsid w:val="00226408"/>
    <w:rsid w:val="00226537"/>
    <w:rsid w:val="00226542"/>
    <w:rsid w:val="00226629"/>
    <w:rsid w:val="0022665C"/>
    <w:rsid w:val="00226674"/>
    <w:rsid w:val="00226696"/>
    <w:rsid w:val="00226729"/>
    <w:rsid w:val="002268B3"/>
    <w:rsid w:val="002268B4"/>
    <w:rsid w:val="002268B6"/>
    <w:rsid w:val="002268F1"/>
    <w:rsid w:val="00226947"/>
    <w:rsid w:val="002269A9"/>
    <w:rsid w:val="002269D2"/>
    <w:rsid w:val="002269E1"/>
    <w:rsid w:val="002269EB"/>
    <w:rsid w:val="00226A92"/>
    <w:rsid w:val="00226B14"/>
    <w:rsid w:val="00226B4C"/>
    <w:rsid w:val="00226B66"/>
    <w:rsid w:val="00226BB4"/>
    <w:rsid w:val="00226BF6"/>
    <w:rsid w:val="00226C56"/>
    <w:rsid w:val="00226C62"/>
    <w:rsid w:val="00226CE6"/>
    <w:rsid w:val="00226DCE"/>
    <w:rsid w:val="00226DD9"/>
    <w:rsid w:val="00226E99"/>
    <w:rsid w:val="00226EBB"/>
    <w:rsid w:val="00226ECC"/>
    <w:rsid w:val="00226ED4"/>
    <w:rsid w:val="00226F08"/>
    <w:rsid w:val="00226F19"/>
    <w:rsid w:val="00226F30"/>
    <w:rsid w:val="00226F42"/>
    <w:rsid w:val="00226F49"/>
    <w:rsid w:val="00226F70"/>
    <w:rsid w:val="00226FCA"/>
    <w:rsid w:val="00226FCD"/>
    <w:rsid w:val="00226FD8"/>
    <w:rsid w:val="00227021"/>
    <w:rsid w:val="00227087"/>
    <w:rsid w:val="0022708A"/>
    <w:rsid w:val="002270D5"/>
    <w:rsid w:val="002270E3"/>
    <w:rsid w:val="002270E6"/>
    <w:rsid w:val="002270F8"/>
    <w:rsid w:val="0022711E"/>
    <w:rsid w:val="00227160"/>
    <w:rsid w:val="002271B5"/>
    <w:rsid w:val="002271BC"/>
    <w:rsid w:val="002271EE"/>
    <w:rsid w:val="00227218"/>
    <w:rsid w:val="0022723C"/>
    <w:rsid w:val="00227258"/>
    <w:rsid w:val="0022728C"/>
    <w:rsid w:val="002272CD"/>
    <w:rsid w:val="002272EC"/>
    <w:rsid w:val="00227384"/>
    <w:rsid w:val="002273AF"/>
    <w:rsid w:val="002273C4"/>
    <w:rsid w:val="002273CE"/>
    <w:rsid w:val="0022743F"/>
    <w:rsid w:val="00227504"/>
    <w:rsid w:val="0022750B"/>
    <w:rsid w:val="002275A6"/>
    <w:rsid w:val="00227628"/>
    <w:rsid w:val="0022762D"/>
    <w:rsid w:val="00227674"/>
    <w:rsid w:val="002276C1"/>
    <w:rsid w:val="002276D2"/>
    <w:rsid w:val="002276EE"/>
    <w:rsid w:val="00227704"/>
    <w:rsid w:val="0022770F"/>
    <w:rsid w:val="0022776D"/>
    <w:rsid w:val="00227794"/>
    <w:rsid w:val="002277D2"/>
    <w:rsid w:val="002277F3"/>
    <w:rsid w:val="002277F5"/>
    <w:rsid w:val="002277F8"/>
    <w:rsid w:val="00227810"/>
    <w:rsid w:val="00227881"/>
    <w:rsid w:val="002278C3"/>
    <w:rsid w:val="00227A13"/>
    <w:rsid w:val="00227A36"/>
    <w:rsid w:val="00227A59"/>
    <w:rsid w:val="00227A5D"/>
    <w:rsid w:val="00227A85"/>
    <w:rsid w:val="00227A9E"/>
    <w:rsid w:val="00227B0F"/>
    <w:rsid w:val="00227B1A"/>
    <w:rsid w:val="00227C02"/>
    <w:rsid w:val="00227DA8"/>
    <w:rsid w:val="00227DB1"/>
    <w:rsid w:val="00227DBC"/>
    <w:rsid w:val="00227DC0"/>
    <w:rsid w:val="00227DC5"/>
    <w:rsid w:val="00227DC7"/>
    <w:rsid w:val="00227DD0"/>
    <w:rsid w:val="00227E21"/>
    <w:rsid w:val="00227E5C"/>
    <w:rsid w:val="00227EAB"/>
    <w:rsid w:val="00227F44"/>
    <w:rsid w:val="00227FC6"/>
    <w:rsid w:val="0023001C"/>
    <w:rsid w:val="0023002D"/>
    <w:rsid w:val="00230067"/>
    <w:rsid w:val="00230091"/>
    <w:rsid w:val="002300AD"/>
    <w:rsid w:val="002300D1"/>
    <w:rsid w:val="0023011E"/>
    <w:rsid w:val="002301AD"/>
    <w:rsid w:val="0023025B"/>
    <w:rsid w:val="002302FD"/>
    <w:rsid w:val="00230495"/>
    <w:rsid w:val="00230496"/>
    <w:rsid w:val="002305C8"/>
    <w:rsid w:val="002305D7"/>
    <w:rsid w:val="0023060E"/>
    <w:rsid w:val="0023061F"/>
    <w:rsid w:val="00230633"/>
    <w:rsid w:val="0023065E"/>
    <w:rsid w:val="0023068E"/>
    <w:rsid w:val="00230698"/>
    <w:rsid w:val="002306AC"/>
    <w:rsid w:val="002306AD"/>
    <w:rsid w:val="002306E2"/>
    <w:rsid w:val="0023074A"/>
    <w:rsid w:val="00230782"/>
    <w:rsid w:val="00230859"/>
    <w:rsid w:val="00230A5C"/>
    <w:rsid w:val="00230A84"/>
    <w:rsid w:val="00230AEC"/>
    <w:rsid w:val="00230AF0"/>
    <w:rsid w:val="00230B0F"/>
    <w:rsid w:val="00230B9A"/>
    <w:rsid w:val="00230C44"/>
    <w:rsid w:val="00230D6C"/>
    <w:rsid w:val="00230DDB"/>
    <w:rsid w:val="00230E10"/>
    <w:rsid w:val="00230E13"/>
    <w:rsid w:val="00230E3D"/>
    <w:rsid w:val="00230EBE"/>
    <w:rsid w:val="00230F02"/>
    <w:rsid w:val="00230F78"/>
    <w:rsid w:val="00230FBA"/>
    <w:rsid w:val="00231040"/>
    <w:rsid w:val="0023111D"/>
    <w:rsid w:val="00231124"/>
    <w:rsid w:val="00231187"/>
    <w:rsid w:val="00231259"/>
    <w:rsid w:val="0023125D"/>
    <w:rsid w:val="0023125F"/>
    <w:rsid w:val="00231279"/>
    <w:rsid w:val="0023129E"/>
    <w:rsid w:val="00231382"/>
    <w:rsid w:val="002313E0"/>
    <w:rsid w:val="0023146C"/>
    <w:rsid w:val="00231477"/>
    <w:rsid w:val="0023148D"/>
    <w:rsid w:val="0023150D"/>
    <w:rsid w:val="00231550"/>
    <w:rsid w:val="0023155A"/>
    <w:rsid w:val="0023156A"/>
    <w:rsid w:val="002315C5"/>
    <w:rsid w:val="002315E5"/>
    <w:rsid w:val="002315EA"/>
    <w:rsid w:val="0023164B"/>
    <w:rsid w:val="0023173F"/>
    <w:rsid w:val="002317AA"/>
    <w:rsid w:val="002317AF"/>
    <w:rsid w:val="002317F7"/>
    <w:rsid w:val="00231876"/>
    <w:rsid w:val="0023189F"/>
    <w:rsid w:val="002318B9"/>
    <w:rsid w:val="002319C5"/>
    <w:rsid w:val="00231A37"/>
    <w:rsid w:val="00231BE1"/>
    <w:rsid w:val="00231C60"/>
    <w:rsid w:val="00231C98"/>
    <w:rsid w:val="00231C99"/>
    <w:rsid w:val="00231D0B"/>
    <w:rsid w:val="00231D2A"/>
    <w:rsid w:val="00231D58"/>
    <w:rsid w:val="00231F47"/>
    <w:rsid w:val="00231F87"/>
    <w:rsid w:val="00231FAE"/>
    <w:rsid w:val="00231FC4"/>
    <w:rsid w:val="00231FCA"/>
    <w:rsid w:val="00232082"/>
    <w:rsid w:val="00232091"/>
    <w:rsid w:val="002320D7"/>
    <w:rsid w:val="00232109"/>
    <w:rsid w:val="002321BC"/>
    <w:rsid w:val="00232239"/>
    <w:rsid w:val="002322C4"/>
    <w:rsid w:val="002322FD"/>
    <w:rsid w:val="0023231A"/>
    <w:rsid w:val="00232320"/>
    <w:rsid w:val="002323DF"/>
    <w:rsid w:val="00232428"/>
    <w:rsid w:val="0023249D"/>
    <w:rsid w:val="00232540"/>
    <w:rsid w:val="0023265E"/>
    <w:rsid w:val="00232735"/>
    <w:rsid w:val="00232769"/>
    <w:rsid w:val="002328D6"/>
    <w:rsid w:val="002328FC"/>
    <w:rsid w:val="00232A08"/>
    <w:rsid w:val="00232A41"/>
    <w:rsid w:val="00232AE9"/>
    <w:rsid w:val="00232B77"/>
    <w:rsid w:val="00232B92"/>
    <w:rsid w:val="00232C10"/>
    <w:rsid w:val="00232C19"/>
    <w:rsid w:val="00232C60"/>
    <w:rsid w:val="00232C7F"/>
    <w:rsid w:val="00232CDA"/>
    <w:rsid w:val="00232CF9"/>
    <w:rsid w:val="00232D60"/>
    <w:rsid w:val="002330AF"/>
    <w:rsid w:val="002330CA"/>
    <w:rsid w:val="0023310A"/>
    <w:rsid w:val="0023312E"/>
    <w:rsid w:val="00233223"/>
    <w:rsid w:val="0023333A"/>
    <w:rsid w:val="00233347"/>
    <w:rsid w:val="00233375"/>
    <w:rsid w:val="002333E7"/>
    <w:rsid w:val="00233400"/>
    <w:rsid w:val="0023350C"/>
    <w:rsid w:val="00233555"/>
    <w:rsid w:val="0023356E"/>
    <w:rsid w:val="00233585"/>
    <w:rsid w:val="0023358B"/>
    <w:rsid w:val="002335A5"/>
    <w:rsid w:val="002335B8"/>
    <w:rsid w:val="002335DD"/>
    <w:rsid w:val="00233605"/>
    <w:rsid w:val="002336BA"/>
    <w:rsid w:val="002336DF"/>
    <w:rsid w:val="00233749"/>
    <w:rsid w:val="0023375C"/>
    <w:rsid w:val="002337A8"/>
    <w:rsid w:val="00233854"/>
    <w:rsid w:val="0023388A"/>
    <w:rsid w:val="0023388D"/>
    <w:rsid w:val="0023389F"/>
    <w:rsid w:val="002338BC"/>
    <w:rsid w:val="0023391E"/>
    <w:rsid w:val="00233920"/>
    <w:rsid w:val="00233943"/>
    <w:rsid w:val="002339D2"/>
    <w:rsid w:val="002339EA"/>
    <w:rsid w:val="002339F9"/>
    <w:rsid w:val="002339FA"/>
    <w:rsid w:val="002339FC"/>
    <w:rsid w:val="00233A2E"/>
    <w:rsid w:val="00233AE9"/>
    <w:rsid w:val="00233B0A"/>
    <w:rsid w:val="00233B2A"/>
    <w:rsid w:val="00233B2C"/>
    <w:rsid w:val="00233B42"/>
    <w:rsid w:val="00233B4E"/>
    <w:rsid w:val="00233B51"/>
    <w:rsid w:val="00233B83"/>
    <w:rsid w:val="00233C13"/>
    <w:rsid w:val="00233C2C"/>
    <w:rsid w:val="00233C4A"/>
    <w:rsid w:val="00233C67"/>
    <w:rsid w:val="00233C7E"/>
    <w:rsid w:val="00233CCB"/>
    <w:rsid w:val="00233CCF"/>
    <w:rsid w:val="00233DAA"/>
    <w:rsid w:val="00233E07"/>
    <w:rsid w:val="00233E64"/>
    <w:rsid w:val="00233F4F"/>
    <w:rsid w:val="00233F51"/>
    <w:rsid w:val="00233F78"/>
    <w:rsid w:val="00233F88"/>
    <w:rsid w:val="00234059"/>
    <w:rsid w:val="0023406C"/>
    <w:rsid w:val="002340C6"/>
    <w:rsid w:val="002340D4"/>
    <w:rsid w:val="0023414E"/>
    <w:rsid w:val="002341E1"/>
    <w:rsid w:val="0023423A"/>
    <w:rsid w:val="002342A3"/>
    <w:rsid w:val="002342F0"/>
    <w:rsid w:val="00234307"/>
    <w:rsid w:val="0023432D"/>
    <w:rsid w:val="00234332"/>
    <w:rsid w:val="002343C7"/>
    <w:rsid w:val="002343D2"/>
    <w:rsid w:val="00234403"/>
    <w:rsid w:val="00234417"/>
    <w:rsid w:val="0023448A"/>
    <w:rsid w:val="0023462E"/>
    <w:rsid w:val="0023464E"/>
    <w:rsid w:val="00234667"/>
    <w:rsid w:val="00234685"/>
    <w:rsid w:val="002346AF"/>
    <w:rsid w:val="00234704"/>
    <w:rsid w:val="00234805"/>
    <w:rsid w:val="0023482B"/>
    <w:rsid w:val="0023487E"/>
    <w:rsid w:val="00234884"/>
    <w:rsid w:val="0023490D"/>
    <w:rsid w:val="00234913"/>
    <w:rsid w:val="00234949"/>
    <w:rsid w:val="0023494A"/>
    <w:rsid w:val="0023499D"/>
    <w:rsid w:val="002349EE"/>
    <w:rsid w:val="00234ADD"/>
    <w:rsid w:val="00234B66"/>
    <w:rsid w:val="00234BB1"/>
    <w:rsid w:val="00234BE5"/>
    <w:rsid w:val="00234C95"/>
    <w:rsid w:val="00234CDB"/>
    <w:rsid w:val="00234D1E"/>
    <w:rsid w:val="00234D6E"/>
    <w:rsid w:val="00234DD0"/>
    <w:rsid w:val="00234DF6"/>
    <w:rsid w:val="00234E2F"/>
    <w:rsid w:val="00234E43"/>
    <w:rsid w:val="00234E5A"/>
    <w:rsid w:val="00234F32"/>
    <w:rsid w:val="00234F6E"/>
    <w:rsid w:val="00234FFA"/>
    <w:rsid w:val="00235079"/>
    <w:rsid w:val="0023511F"/>
    <w:rsid w:val="00235152"/>
    <w:rsid w:val="002351C4"/>
    <w:rsid w:val="002351C9"/>
    <w:rsid w:val="002351E1"/>
    <w:rsid w:val="002351F1"/>
    <w:rsid w:val="002351FF"/>
    <w:rsid w:val="0023524B"/>
    <w:rsid w:val="002352C6"/>
    <w:rsid w:val="002353B8"/>
    <w:rsid w:val="002353BF"/>
    <w:rsid w:val="002353D0"/>
    <w:rsid w:val="002354CF"/>
    <w:rsid w:val="002355E8"/>
    <w:rsid w:val="002356A4"/>
    <w:rsid w:val="00235716"/>
    <w:rsid w:val="00235717"/>
    <w:rsid w:val="0023573E"/>
    <w:rsid w:val="00235769"/>
    <w:rsid w:val="002357A9"/>
    <w:rsid w:val="002357AD"/>
    <w:rsid w:val="002357D6"/>
    <w:rsid w:val="002357DE"/>
    <w:rsid w:val="0023589E"/>
    <w:rsid w:val="002358A7"/>
    <w:rsid w:val="00235909"/>
    <w:rsid w:val="00235925"/>
    <w:rsid w:val="002359E7"/>
    <w:rsid w:val="00235A49"/>
    <w:rsid w:val="00235A4E"/>
    <w:rsid w:val="00235B3F"/>
    <w:rsid w:val="00235BD1"/>
    <w:rsid w:val="00235BFD"/>
    <w:rsid w:val="00235C0C"/>
    <w:rsid w:val="00235C34"/>
    <w:rsid w:val="00235C6F"/>
    <w:rsid w:val="00235CC5"/>
    <w:rsid w:val="00235D1E"/>
    <w:rsid w:val="00235D84"/>
    <w:rsid w:val="00235E2D"/>
    <w:rsid w:val="00235E5D"/>
    <w:rsid w:val="00235E8E"/>
    <w:rsid w:val="00235EA7"/>
    <w:rsid w:val="00235EE4"/>
    <w:rsid w:val="00235F92"/>
    <w:rsid w:val="00235FA0"/>
    <w:rsid w:val="00236103"/>
    <w:rsid w:val="00236114"/>
    <w:rsid w:val="00236136"/>
    <w:rsid w:val="00236139"/>
    <w:rsid w:val="00236145"/>
    <w:rsid w:val="00236175"/>
    <w:rsid w:val="0023617F"/>
    <w:rsid w:val="002361B7"/>
    <w:rsid w:val="002361C0"/>
    <w:rsid w:val="002361EC"/>
    <w:rsid w:val="002362AF"/>
    <w:rsid w:val="002362D9"/>
    <w:rsid w:val="002362F4"/>
    <w:rsid w:val="00236302"/>
    <w:rsid w:val="00236336"/>
    <w:rsid w:val="00236381"/>
    <w:rsid w:val="002363AC"/>
    <w:rsid w:val="002363B4"/>
    <w:rsid w:val="002363DF"/>
    <w:rsid w:val="0023649F"/>
    <w:rsid w:val="002364D5"/>
    <w:rsid w:val="002364EB"/>
    <w:rsid w:val="0023650B"/>
    <w:rsid w:val="00236566"/>
    <w:rsid w:val="00236658"/>
    <w:rsid w:val="002366C9"/>
    <w:rsid w:val="002366E1"/>
    <w:rsid w:val="0023681E"/>
    <w:rsid w:val="00236959"/>
    <w:rsid w:val="00236A5C"/>
    <w:rsid w:val="00236A92"/>
    <w:rsid w:val="00236AA1"/>
    <w:rsid w:val="00236BCE"/>
    <w:rsid w:val="00236C26"/>
    <w:rsid w:val="00236CFB"/>
    <w:rsid w:val="00236D18"/>
    <w:rsid w:val="00236D19"/>
    <w:rsid w:val="00236DF7"/>
    <w:rsid w:val="00236E02"/>
    <w:rsid w:val="00236E10"/>
    <w:rsid w:val="00236EE2"/>
    <w:rsid w:val="00236F9B"/>
    <w:rsid w:val="00236FFA"/>
    <w:rsid w:val="00236FFE"/>
    <w:rsid w:val="00237028"/>
    <w:rsid w:val="00237037"/>
    <w:rsid w:val="00237048"/>
    <w:rsid w:val="002370D9"/>
    <w:rsid w:val="002370F4"/>
    <w:rsid w:val="0023711E"/>
    <w:rsid w:val="00237148"/>
    <w:rsid w:val="00237173"/>
    <w:rsid w:val="002371D7"/>
    <w:rsid w:val="00237217"/>
    <w:rsid w:val="0023727B"/>
    <w:rsid w:val="0023728C"/>
    <w:rsid w:val="002372C0"/>
    <w:rsid w:val="00237305"/>
    <w:rsid w:val="00237349"/>
    <w:rsid w:val="0023737D"/>
    <w:rsid w:val="002373DB"/>
    <w:rsid w:val="0023740F"/>
    <w:rsid w:val="00237457"/>
    <w:rsid w:val="002374FC"/>
    <w:rsid w:val="0023756A"/>
    <w:rsid w:val="0023759A"/>
    <w:rsid w:val="002375A9"/>
    <w:rsid w:val="002375CD"/>
    <w:rsid w:val="002375D0"/>
    <w:rsid w:val="002375D7"/>
    <w:rsid w:val="002375F0"/>
    <w:rsid w:val="00237605"/>
    <w:rsid w:val="002376B1"/>
    <w:rsid w:val="0023770E"/>
    <w:rsid w:val="00237773"/>
    <w:rsid w:val="002377B9"/>
    <w:rsid w:val="002377FB"/>
    <w:rsid w:val="00237813"/>
    <w:rsid w:val="00237816"/>
    <w:rsid w:val="002378DB"/>
    <w:rsid w:val="002378FB"/>
    <w:rsid w:val="0023790E"/>
    <w:rsid w:val="00237973"/>
    <w:rsid w:val="00237A77"/>
    <w:rsid w:val="00237AC0"/>
    <w:rsid w:val="00237CA1"/>
    <w:rsid w:val="00237CAA"/>
    <w:rsid w:val="00237CB3"/>
    <w:rsid w:val="00237CB5"/>
    <w:rsid w:val="00237D05"/>
    <w:rsid w:val="00237D2C"/>
    <w:rsid w:val="00237D83"/>
    <w:rsid w:val="00237DDC"/>
    <w:rsid w:val="00237E75"/>
    <w:rsid w:val="00237ED0"/>
    <w:rsid w:val="00237EFA"/>
    <w:rsid w:val="00237F12"/>
    <w:rsid w:val="00237FAD"/>
    <w:rsid w:val="00237FFA"/>
    <w:rsid w:val="0023AAC0"/>
    <w:rsid w:val="00240021"/>
    <w:rsid w:val="0024005C"/>
    <w:rsid w:val="002400C7"/>
    <w:rsid w:val="002400EA"/>
    <w:rsid w:val="00240183"/>
    <w:rsid w:val="00240187"/>
    <w:rsid w:val="00240197"/>
    <w:rsid w:val="00240268"/>
    <w:rsid w:val="002402CA"/>
    <w:rsid w:val="00240315"/>
    <w:rsid w:val="00240375"/>
    <w:rsid w:val="002403B9"/>
    <w:rsid w:val="002403C4"/>
    <w:rsid w:val="00240556"/>
    <w:rsid w:val="00240592"/>
    <w:rsid w:val="002405C0"/>
    <w:rsid w:val="002405FE"/>
    <w:rsid w:val="0024063B"/>
    <w:rsid w:val="00240640"/>
    <w:rsid w:val="00240654"/>
    <w:rsid w:val="002406F8"/>
    <w:rsid w:val="002407F9"/>
    <w:rsid w:val="0024084B"/>
    <w:rsid w:val="00240936"/>
    <w:rsid w:val="00240983"/>
    <w:rsid w:val="00240B94"/>
    <w:rsid w:val="00240C13"/>
    <w:rsid w:val="00240CFF"/>
    <w:rsid w:val="00240DDD"/>
    <w:rsid w:val="00240DEE"/>
    <w:rsid w:val="00240E82"/>
    <w:rsid w:val="00240EE8"/>
    <w:rsid w:val="002410C2"/>
    <w:rsid w:val="002410D3"/>
    <w:rsid w:val="002410FA"/>
    <w:rsid w:val="002410FF"/>
    <w:rsid w:val="00241107"/>
    <w:rsid w:val="00241144"/>
    <w:rsid w:val="00241148"/>
    <w:rsid w:val="002411BB"/>
    <w:rsid w:val="002411EF"/>
    <w:rsid w:val="00241202"/>
    <w:rsid w:val="00241213"/>
    <w:rsid w:val="00241248"/>
    <w:rsid w:val="002412C7"/>
    <w:rsid w:val="002412FD"/>
    <w:rsid w:val="00241368"/>
    <w:rsid w:val="002413BB"/>
    <w:rsid w:val="002414BE"/>
    <w:rsid w:val="002414DE"/>
    <w:rsid w:val="00241526"/>
    <w:rsid w:val="00241547"/>
    <w:rsid w:val="002415E5"/>
    <w:rsid w:val="002415F1"/>
    <w:rsid w:val="0024166B"/>
    <w:rsid w:val="002416F0"/>
    <w:rsid w:val="00241703"/>
    <w:rsid w:val="0024177A"/>
    <w:rsid w:val="002417FC"/>
    <w:rsid w:val="00241810"/>
    <w:rsid w:val="0024186B"/>
    <w:rsid w:val="00241879"/>
    <w:rsid w:val="00241883"/>
    <w:rsid w:val="00241912"/>
    <w:rsid w:val="0024192F"/>
    <w:rsid w:val="00241935"/>
    <w:rsid w:val="002419C0"/>
    <w:rsid w:val="002419D1"/>
    <w:rsid w:val="00241A46"/>
    <w:rsid w:val="00241A62"/>
    <w:rsid w:val="00241A82"/>
    <w:rsid w:val="00241A88"/>
    <w:rsid w:val="00241A99"/>
    <w:rsid w:val="00241AB1"/>
    <w:rsid w:val="00241AC5"/>
    <w:rsid w:val="00241AF6"/>
    <w:rsid w:val="00241AF7"/>
    <w:rsid w:val="00241AFE"/>
    <w:rsid w:val="00241B3A"/>
    <w:rsid w:val="00241B42"/>
    <w:rsid w:val="00241BCD"/>
    <w:rsid w:val="00241C6D"/>
    <w:rsid w:val="00241C8B"/>
    <w:rsid w:val="00241C93"/>
    <w:rsid w:val="00241D11"/>
    <w:rsid w:val="00241DA5"/>
    <w:rsid w:val="00241E4F"/>
    <w:rsid w:val="00241EEB"/>
    <w:rsid w:val="00241F11"/>
    <w:rsid w:val="00241F3E"/>
    <w:rsid w:val="00241F85"/>
    <w:rsid w:val="00241FF0"/>
    <w:rsid w:val="00241FF9"/>
    <w:rsid w:val="00242133"/>
    <w:rsid w:val="00242144"/>
    <w:rsid w:val="0024216B"/>
    <w:rsid w:val="00242216"/>
    <w:rsid w:val="0024234B"/>
    <w:rsid w:val="00242399"/>
    <w:rsid w:val="002423B3"/>
    <w:rsid w:val="002423FF"/>
    <w:rsid w:val="00242460"/>
    <w:rsid w:val="00242483"/>
    <w:rsid w:val="002424A6"/>
    <w:rsid w:val="002424EE"/>
    <w:rsid w:val="00242526"/>
    <w:rsid w:val="0024261B"/>
    <w:rsid w:val="00242677"/>
    <w:rsid w:val="002426D9"/>
    <w:rsid w:val="002426E8"/>
    <w:rsid w:val="00242701"/>
    <w:rsid w:val="002427BD"/>
    <w:rsid w:val="0024280B"/>
    <w:rsid w:val="00242815"/>
    <w:rsid w:val="0024282A"/>
    <w:rsid w:val="002428FC"/>
    <w:rsid w:val="00242967"/>
    <w:rsid w:val="002429E1"/>
    <w:rsid w:val="00242A11"/>
    <w:rsid w:val="00242A83"/>
    <w:rsid w:val="00242A97"/>
    <w:rsid w:val="00242AED"/>
    <w:rsid w:val="00242BA2"/>
    <w:rsid w:val="00242BBD"/>
    <w:rsid w:val="00242BE7"/>
    <w:rsid w:val="00242C05"/>
    <w:rsid w:val="00242C17"/>
    <w:rsid w:val="00242C19"/>
    <w:rsid w:val="00242C1D"/>
    <w:rsid w:val="00242D88"/>
    <w:rsid w:val="00242DB0"/>
    <w:rsid w:val="00242DC3"/>
    <w:rsid w:val="00242DF2"/>
    <w:rsid w:val="00242E33"/>
    <w:rsid w:val="00242F0D"/>
    <w:rsid w:val="00242F42"/>
    <w:rsid w:val="00242F61"/>
    <w:rsid w:val="00242FFD"/>
    <w:rsid w:val="0024303D"/>
    <w:rsid w:val="002430B3"/>
    <w:rsid w:val="00243117"/>
    <w:rsid w:val="00243126"/>
    <w:rsid w:val="0024312B"/>
    <w:rsid w:val="0024315D"/>
    <w:rsid w:val="00243162"/>
    <w:rsid w:val="00243168"/>
    <w:rsid w:val="002431C1"/>
    <w:rsid w:val="0024321D"/>
    <w:rsid w:val="00243279"/>
    <w:rsid w:val="002432E1"/>
    <w:rsid w:val="00243311"/>
    <w:rsid w:val="00243313"/>
    <w:rsid w:val="00243324"/>
    <w:rsid w:val="0024332D"/>
    <w:rsid w:val="00243386"/>
    <w:rsid w:val="00243391"/>
    <w:rsid w:val="0024340A"/>
    <w:rsid w:val="0024344F"/>
    <w:rsid w:val="0024348E"/>
    <w:rsid w:val="002434AD"/>
    <w:rsid w:val="002434CB"/>
    <w:rsid w:val="00243545"/>
    <w:rsid w:val="0024358C"/>
    <w:rsid w:val="00243596"/>
    <w:rsid w:val="0024365F"/>
    <w:rsid w:val="00243748"/>
    <w:rsid w:val="00243784"/>
    <w:rsid w:val="00243793"/>
    <w:rsid w:val="0024382F"/>
    <w:rsid w:val="00243872"/>
    <w:rsid w:val="0024388E"/>
    <w:rsid w:val="002438B3"/>
    <w:rsid w:val="00243944"/>
    <w:rsid w:val="00243966"/>
    <w:rsid w:val="00243974"/>
    <w:rsid w:val="00243ACB"/>
    <w:rsid w:val="00243B7E"/>
    <w:rsid w:val="00243BA5"/>
    <w:rsid w:val="00243C27"/>
    <w:rsid w:val="00243C49"/>
    <w:rsid w:val="00243C5C"/>
    <w:rsid w:val="00243C60"/>
    <w:rsid w:val="00243C97"/>
    <w:rsid w:val="00243D31"/>
    <w:rsid w:val="00243D8A"/>
    <w:rsid w:val="00243DC8"/>
    <w:rsid w:val="00243DD5"/>
    <w:rsid w:val="00243E95"/>
    <w:rsid w:val="00243EC5"/>
    <w:rsid w:val="00243EE5"/>
    <w:rsid w:val="00243F3E"/>
    <w:rsid w:val="00243F58"/>
    <w:rsid w:val="00243F6C"/>
    <w:rsid w:val="00243FA7"/>
    <w:rsid w:val="00243FC2"/>
    <w:rsid w:val="00243FE2"/>
    <w:rsid w:val="002441CB"/>
    <w:rsid w:val="002441D1"/>
    <w:rsid w:val="002441D9"/>
    <w:rsid w:val="002441DE"/>
    <w:rsid w:val="00244240"/>
    <w:rsid w:val="00244291"/>
    <w:rsid w:val="00244497"/>
    <w:rsid w:val="002444CF"/>
    <w:rsid w:val="0024465A"/>
    <w:rsid w:val="00244691"/>
    <w:rsid w:val="00244753"/>
    <w:rsid w:val="002447A5"/>
    <w:rsid w:val="002447CE"/>
    <w:rsid w:val="00244810"/>
    <w:rsid w:val="0024483E"/>
    <w:rsid w:val="0024486F"/>
    <w:rsid w:val="00244876"/>
    <w:rsid w:val="002448D7"/>
    <w:rsid w:val="00244984"/>
    <w:rsid w:val="00244A1B"/>
    <w:rsid w:val="00244AB4"/>
    <w:rsid w:val="00244AD8"/>
    <w:rsid w:val="00244B01"/>
    <w:rsid w:val="00244B44"/>
    <w:rsid w:val="00244B58"/>
    <w:rsid w:val="00244B87"/>
    <w:rsid w:val="00244B9D"/>
    <w:rsid w:val="00244BEA"/>
    <w:rsid w:val="00244C67"/>
    <w:rsid w:val="00244CD2"/>
    <w:rsid w:val="00244CF9"/>
    <w:rsid w:val="00244D2E"/>
    <w:rsid w:val="00244D3F"/>
    <w:rsid w:val="00244D7C"/>
    <w:rsid w:val="00244DC1"/>
    <w:rsid w:val="00244EE7"/>
    <w:rsid w:val="00244FBF"/>
    <w:rsid w:val="00245042"/>
    <w:rsid w:val="002450D9"/>
    <w:rsid w:val="00245107"/>
    <w:rsid w:val="00245210"/>
    <w:rsid w:val="0024523A"/>
    <w:rsid w:val="00245283"/>
    <w:rsid w:val="002452C0"/>
    <w:rsid w:val="00245392"/>
    <w:rsid w:val="00245399"/>
    <w:rsid w:val="002453F0"/>
    <w:rsid w:val="00245406"/>
    <w:rsid w:val="00245469"/>
    <w:rsid w:val="002454CD"/>
    <w:rsid w:val="00245512"/>
    <w:rsid w:val="00245537"/>
    <w:rsid w:val="0024558B"/>
    <w:rsid w:val="002456C3"/>
    <w:rsid w:val="002456C4"/>
    <w:rsid w:val="00245725"/>
    <w:rsid w:val="00245737"/>
    <w:rsid w:val="002457B9"/>
    <w:rsid w:val="00245811"/>
    <w:rsid w:val="0024582A"/>
    <w:rsid w:val="002458BA"/>
    <w:rsid w:val="002458D2"/>
    <w:rsid w:val="00245991"/>
    <w:rsid w:val="00245A80"/>
    <w:rsid w:val="00245AC3"/>
    <w:rsid w:val="00245ACA"/>
    <w:rsid w:val="00245AE3"/>
    <w:rsid w:val="00245B64"/>
    <w:rsid w:val="00245B7D"/>
    <w:rsid w:val="00245B80"/>
    <w:rsid w:val="00245C3B"/>
    <w:rsid w:val="00245C64"/>
    <w:rsid w:val="00245CF5"/>
    <w:rsid w:val="00245D3C"/>
    <w:rsid w:val="00245D9B"/>
    <w:rsid w:val="00245E10"/>
    <w:rsid w:val="00245E1B"/>
    <w:rsid w:val="00245EA8"/>
    <w:rsid w:val="00245EB0"/>
    <w:rsid w:val="00245F38"/>
    <w:rsid w:val="00245F3F"/>
    <w:rsid w:val="00245F6E"/>
    <w:rsid w:val="00245F98"/>
    <w:rsid w:val="00245FF6"/>
    <w:rsid w:val="00246069"/>
    <w:rsid w:val="00246073"/>
    <w:rsid w:val="00246074"/>
    <w:rsid w:val="002460B4"/>
    <w:rsid w:val="0024610A"/>
    <w:rsid w:val="00246162"/>
    <w:rsid w:val="002461AB"/>
    <w:rsid w:val="002461C9"/>
    <w:rsid w:val="00246204"/>
    <w:rsid w:val="00246241"/>
    <w:rsid w:val="00246359"/>
    <w:rsid w:val="0024637E"/>
    <w:rsid w:val="002463D4"/>
    <w:rsid w:val="002463EA"/>
    <w:rsid w:val="00246534"/>
    <w:rsid w:val="00246588"/>
    <w:rsid w:val="0024658A"/>
    <w:rsid w:val="002465D4"/>
    <w:rsid w:val="002465D8"/>
    <w:rsid w:val="00246662"/>
    <w:rsid w:val="00246688"/>
    <w:rsid w:val="00246696"/>
    <w:rsid w:val="002466B4"/>
    <w:rsid w:val="00246727"/>
    <w:rsid w:val="00246729"/>
    <w:rsid w:val="00246752"/>
    <w:rsid w:val="00246776"/>
    <w:rsid w:val="00246820"/>
    <w:rsid w:val="00246846"/>
    <w:rsid w:val="00246890"/>
    <w:rsid w:val="00246899"/>
    <w:rsid w:val="002468CB"/>
    <w:rsid w:val="0024691D"/>
    <w:rsid w:val="0024694C"/>
    <w:rsid w:val="00246A69"/>
    <w:rsid w:val="00246A73"/>
    <w:rsid w:val="00246B01"/>
    <w:rsid w:val="00246B1C"/>
    <w:rsid w:val="00246B26"/>
    <w:rsid w:val="00246B2A"/>
    <w:rsid w:val="00246B46"/>
    <w:rsid w:val="00246BAA"/>
    <w:rsid w:val="00246BCE"/>
    <w:rsid w:val="00246BD1"/>
    <w:rsid w:val="00246C2E"/>
    <w:rsid w:val="00246C4D"/>
    <w:rsid w:val="00246CC2"/>
    <w:rsid w:val="00246CFA"/>
    <w:rsid w:val="00246D0B"/>
    <w:rsid w:val="00246D4E"/>
    <w:rsid w:val="00246DD4"/>
    <w:rsid w:val="00246E9B"/>
    <w:rsid w:val="00246EA6"/>
    <w:rsid w:val="00246EBE"/>
    <w:rsid w:val="00246FB5"/>
    <w:rsid w:val="00246FBA"/>
    <w:rsid w:val="00246FC4"/>
    <w:rsid w:val="00246FDD"/>
    <w:rsid w:val="00246FEB"/>
    <w:rsid w:val="0024706B"/>
    <w:rsid w:val="0024720C"/>
    <w:rsid w:val="0024738B"/>
    <w:rsid w:val="002473F6"/>
    <w:rsid w:val="00247428"/>
    <w:rsid w:val="00247475"/>
    <w:rsid w:val="002474C4"/>
    <w:rsid w:val="002474E5"/>
    <w:rsid w:val="002475A5"/>
    <w:rsid w:val="0024768A"/>
    <w:rsid w:val="00247695"/>
    <w:rsid w:val="002476C4"/>
    <w:rsid w:val="002477D8"/>
    <w:rsid w:val="00247863"/>
    <w:rsid w:val="00247871"/>
    <w:rsid w:val="002478B5"/>
    <w:rsid w:val="002478BB"/>
    <w:rsid w:val="002478EB"/>
    <w:rsid w:val="0024791A"/>
    <w:rsid w:val="00247943"/>
    <w:rsid w:val="002479DB"/>
    <w:rsid w:val="00247A5E"/>
    <w:rsid w:val="00247AB5"/>
    <w:rsid w:val="00247AB8"/>
    <w:rsid w:val="00247B18"/>
    <w:rsid w:val="00247B69"/>
    <w:rsid w:val="00247C5C"/>
    <w:rsid w:val="00247C5D"/>
    <w:rsid w:val="00247CA2"/>
    <w:rsid w:val="00247CB1"/>
    <w:rsid w:val="00247CBB"/>
    <w:rsid w:val="00247D21"/>
    <w:rsid w:val="00247D69"/>
    <w:rsid w:val="00247D76"/>
    <w:rsid w:val="00247DDE"/>
    <w:rsid w:val="00247E0B"/>
    <w:rsid w:val="00247E1B"/>
    <w:rsid w:val="00247E35"/>
    <w:rsid w:val="00247EFC"/>
    <w:rsid w:val="00247F17"/>
    <w:rsid w:val="00247FAA"/>
    <w:rsid w:val="00250004"/>
    <w:rsid w:val="00250005"/>
    <w:rsid w:val="0025002C"/>
    <w:rsid w:val="002500AC"/>
    <w:rsid w:val="002501BD"/>
    <w:rsid w:val="002501D0"/>
    <w:rsid w:val="002501FD"/>
    <w:rsid w:val="00250252"/>
    <w:rsid w:val="0025029C"/>
    <w:rsid w:val="002502C1"/>
    <w:rsid w:val="00250329"/>
    <w:rsid w:val="0025035A"/>
    <w:rsid w:val="0025037B"/>
    <w:rsid w:val="0025048D"/>
    <w:rsid w:val="002505C6"/>
    <w:rsid w:val="002505FC"/>
    <w:rsid w:val="002505FF"/>
    <w:rsid w:val="0025066F"/>
    <w:rsid w:val="0025067A"/>
    <w:rsid w:val="00250688"/>
    <w:rsid w:val="002506CB"/>
    <w:rsid w:val="0025072D"/>
    <w:rsid w:val="00250810"/>
    <w:rsid w:val="00250864"/>
    <w:rsid w:val="00250890"/>
    <w:rsid w:val="0025090D"/>
    <w:rsid w:val="00250913"/>
    <w:rsid w:val="00250945"/>
    <w:rsid w:val="002509B6"/>
    <w:rsid w:val="002509CF"/>
    <w:rsid w:val="002509F0"/>
    <w:rsid w:val="00250A02"/>
    <w:rsid w:val="00250A7A"/>
    <w:rsid w:val="00250A7E"/>
    <w:rsid w:val="00250AE9"/>
    <w:rsid w:val="00250B18"/>
    <w:rsid w:val="00250C19"/>
    <w:rsid w:val="00250C95"/>
    <w:rsid w:val="00250CFB"/>
    <w:rsid w:val="00250D19"/>
    <w:rsid w:val="00250D42"/>
    <w:rsid w:val="00250D65"/>
    <w:rsid w:val="00250D7F"/>
    <w:rsid w:val="00250D8E"/>
    <w:rsid w:val="00250DA9"/>
    <w:rsid w:val="00250EFD"/>
    <w:rsid w:val="00250F70"/>
    <w:rsid w:val="002510DD"/>
    <w:rsid w:val="002510E9"/>
    <w:rsid w:val="0025111C"/>
    <w:rsid w:val="00251171"/>
    <w:rsid w:val="0025120B"/>
    <w:rsid w:val="002512B7"/>
    <w:rsid w:val="002512B9"/>
    <w:rsid w:val="002512CF"/>
    <w:rsid w:val="002512F4"/>
    <w:rsid w:val="00251345"/>
    <w:rsid w:val="0025137D"/>
    <w:rsid w:val="00251397"/>
    <w:rsid w:val="0025140C"/>
    <w:rsid w:val="00251420"/>
    <w:rsid w:val="00251433"/>
    <w:rsid w:val="0025144D"/>
    <w:rsid w:val="0025147A"/>
    <w:rsid w:val="002514A3"/>
    <w:rsid w:val="002514E9"/>
    <w:rsid w:val="00251520"/>
    <w:rsid w:val="002515DF"/>
    <w:rsid w:val="002516AF"/>
    <w:rsid w:val="0025185C"/>
    <w:rsid w:val="00251A60"/>
    <w:rsid w:val="00251B11"/>
    <w:rsid w:val="00251C51"/>
    <w:rsid w:val="00251CA7"/>
    <w:rsid w:val="00251CBB"/>
    <w:rsid w:val="00251D30"/>
    <w:rsid w:val="00251E2D"/>
    <w:rsid w:val="00251E32"/>
    <w:rsid w:val="00251E35"/>
    <w:rsid w:val="00251EA1"/>
    <w:rsid w:val="00251F51"/>
    <w:rsid w:val="00251FA3"/>
    <w:rsid w:val="00252026"/>
    <w:rsid w:val="0025204C"/>
    <w:rsid w:val="002520CD"/>
    <w:rsid w:val="0025213A"/>
    <w:rsid w:val="002521A7"/>
    <w:rsid w:val="002523D2"/>
    <w:rsid w:val="002523F7"/>
    <w:rsid w:val="0025243E"/>
    <w:rsid w:val="0025247B"/>
    <w:rsid w:val="002524EE"/>
    <w:rsid w:val="00252534"/>
    <w:rsid w:val="002525AB"/>
    <w:rsid w:val="00252624"/>
    <w:rsid w:val="0025263E"/>
    <w:rsid w:val="00252684"/>
    <w:rsid w:val="0025269A"/>
    <w:rsid w:val="00252728"/>
    <w:rsid w:val="00252767"/>
    <w:rsid w:val="002527B4"/>
    <w:rsid w:val="00252835"/>
    <w:rsid w:val="0025288E"/>
    <w:rsid w:val="002528C2"/>
    <w:rsid w:val="002528E0"/>
    <w:rsid w:val="002528FF"/>
    <w:rsid w:val="00252921"/>
    <w:rsid w:val="00252941"/>
    <w:rsid w:val="002529EF"/>
    <w:rsid w:val="00252A3E"/>
    <w:rsid w:val="00252A5F"/>
    <w:rsid w:val="00252A82"/>
    <w:rsid w:val="00252A86"/>
    <w:rsid w:val="00252B3E"/>
    <w:rsid w:val="00252B8F"/>
    <w:rsid w:val="00252BC8"/>
    <w:rsid w:val="00252CC1"/>
    <w:rsid w:val="00252D55"/>
    <w:rsid w:val="00252DCE"/>
    <w:rsid w:val="00252F5C"/>
    <w:rsid w:val="00252F97"/>
    <w:rsid w:val="00252FB7"/>
    <w:rsid w:val="00252FCD"/>
    <w:rsid w:val="00253103"/>
    <w:rsid w:val="00253107"/>
    <w:rsid w:val="00253168"/>
    <w:rsid w:val="0025319E"/>
    <w:rsid w:val="002531EB"/>
    <w:rsid w:val="002531F9"/>
    <w:rsid w:val="00253220"/>
    <w:rsid w:val="00253264"/>
    <w:rsid w:val="00253327"/>
    <w:rsid w:val="00253444"/>
    <w:rsid w:val="002534E0"/>
    <w:rsid w:val="002534E8"/>
    <w:rsid w:val="0025354C"/>
    <w:rsid w:val="00253556"/>
    <w:rsid w:val="0025356D"/>
    <w:rsid w:val="00253589"/>
    <w:rsid w:val="002535CF"/>
    <w:rsid w:val="002535FE"/>
    <w:rsid w:val="0025366C"/>
    <w:rsid w:val="0025367B"/>
    <w:rsid w:val="0025377F"/>
    <w:rsid w:val="002537AE"/>
    <w:rsid w:val="0025380C"/>
    <w:rsid w:val="00253827"/>
    <w:rsid w:val="0025384B"/>
    <w:rsid w:val="00253875"/>
    <w:rsid w:val="002538D6"/>
    <w:rsid w:val="002538E4"/>
    <w:rsid w:val="002538F5"/>
    <w:rsid w:val="0025396F"/>
    <w:rsid w:val="00253993"/>
    <w:rsid w:val="002539D7"/>
    <w:rsid w:val="00253A21"/>
    <w:rsid w:val="00253A2D"/>
    <w:rsid w:val="00253A5F"/>
    <w:rsid w:val="00253ADB"/>
    <w:rsid w:val="00253AE5"/>
    <w:rsid w:val="00253AEB"/>
    <w:rsid w:val="00253B0F"/>
    <w:rsid w:val="00253B7B"/>
    <w:rsid w:val="00253BC1"/>
    <w:rsid w:val="00253BD4"/>
    <w:rsid w:val="00253C10"/>
    <w:rsid w:val="00253CE2"/>
    <w:rsid w:val="00253D60"/>
    <w:rsid w:val="00253E43"/>
    <w:rsid w:val="00253EC1"/>
    <w:rsid w:val="00253F46"/>
    <w:rsid w:val="00253FE7"/>
    <w:rsid w:val="002540AC"/>
    <w:rsid w:val="002540BD"/>
    <w:rsid w:val="0025414B"/>
    <w:rsid w:val="00254193"/>
    <w:rsid w:val="002541D2"/>
    <w:rsid w:val="002541E6"/>
    <w:rsid w:val="0025423A"/>
    <w:rsid w:val="00254367"/>
    <w:rsid w:val="002543AF"/>
    <w:rsid w:val="002543B1"/>
    <w:rsid w:val="002543E5"/>
    <w:rsid w:val="002543F6"/>
    <w:rsid w:val="0025440D"/>
    <w:rsid w:val="0025444B"/>
    <w:rsid w:val="0025448A"/>
    <w:rsid w:val="00254537"/>
    <w:rsid w:val="00254557"/>
    <w:rsid w:val="0025456D"/>
    <w:rsid w:val="002545FB"/>
    <w:rsid w:val="00254663"/>
    <w:rsid w:val="0025466E"/>
    <w:rsid w:val="00254678"/>
    <w:rsid w:val="002546E4"/>
    <w:rsid w:val="00254713"/>
    <w:rsid w:val="0025479F"/>
    <w:rsid w:val="002548DA"/>
    <w:rsid w:val="00254A21"/>
    <w:rsid w:val="00254A2A"/>
    <w:rsid w:val="00254A32"/>
    <w:rsid w:val="00254A37"/>
    <w:rsid w:val="00254AB2"/>
    <w:rsid w:val="00254AD1"/>
    <w:rsid w:val="00254AD8"/>
    <w:rsid w:val="00254AF1"/>
    <w:rsid w:val="00254B00"/>
    <w:rsid w:val="00254B2C"/>
    <w:rsid w:val="00254B4C"/>
    <w:rsid w:val="00254B62"/>
    <w:rsid w:val="00254B7D"/>
    <w:rsid w:val="00254B84"/>
    <w:rsid w:val="00254C74"/>
    <w:rsid w:val="00254C8A"/>
    <w:rsid w:val="00254CB0"/>
    <w:rsid w:val="00254CF3"/>
    <w:rsid w:val="00254D34"/>
    <w:rsid w:val="00254D6E"/>
    <w:rsid w:val="00254D98"/>
    <w:rsid w:val="00254E07"/>
    <w:rsid w:val="00254E22"/>
    <w:rsid w:val="00254EC3"/>
    <w:rsid w:val="00254FDD"/>
    <w:rsid w:val="00255121"/>
    <w:rsid w:val="0025518A"/>
    <w:rsid w:val="00255275"/>
    <w:rsid w:val="00255293"/>
    <w:rsid w:val="002552D5"/>
    <w:rsid w:val="00255454"/>
    <w:rsid w:val="002554DF"/>
    <w:rsid w:val="002554F7"/>
    <w:rsid w:val="00255561"/>
    <w:rsid w:val="00255631"/>
    <w:rsid w:val="0025566A"/>
    <w:rsid w:val="002556DD"/>
    <w:rsid w:val="002556F9"/>
    <w:rsid w:val="00255708"/>
    <w:rsid w:val="00255961"/>
    <w:rsid w:val="0025598D"/>
    <w:rsid w:val="002559C4"/>
    <w:rsid w:val="002559FF"/>
    <w:rsid w:val="00255A04"/>
    <w:rsid w:val="00255A1D"/>
    <w:rsid w:val="00255A3D"/>
    <w:rsid w:val="00255A4A"/>
    <w:rsid w:val="00255A64"/>
    <w:rsid w:val="00255A96"/>
    <w:rsid w:val="00255A9A"/>
    <w:rsid w:val="00255AA8"/>
    <w:rsid w:val="00255B40"/>
    <w:rsid w:val="00255B53"/>
    <w:rsid w:val="00255B58"/>
    <w:rsid w:val="00255B70"/>
    <w:rsid w:val="00255BB8"/>
    <w:rsid w:val="00255C01"/>
    <w:rsid w:val="00255C73"/>
    <w:rsid w:val="00255D34"/>
    <w:rsid w:val="00255DCD"/>
    <w:rsid w:val="00255E41"/>
    <w:rsid w:val="00255E89"/>
    <w:rsid w:val="00255F09"/>
    <w:rsid w:val="00255FFD"/>
    <w:rsid w:val="00256039"/>
    <w:rsid w:val="002560A6"/>
    <w:rsid w:val="00256175"/>
    <w:rsid w:val="00256201"/>
    <w:rsid w:val="0025629F"/>
    <w:rsid w:val="002562DE"/>
    <w:rsid w:val="00256342"/>
    <w:rsid w:val="00256425"/>
    <w:rsid w:val="00256475"/>
    <w:rsid w:val="002564E9"/>
    <w:rsid w:val="002564F4"/>
    <w:rsid w:val="00256502"/>
    <w:rsid w:val="00256504"/>
    <w:rsid w:val="00256531"/>
    <w:rsid w:val="002566CD"/>
    <w:rsid w:val="002566E7"/>
    <w:rsid w:val="0025676D"/>
    <w:rsid w:val="002567A7"/>
    <w:rsid w:val="002567BD"/>
    <w:rsid w:val="002567BE"/>
    <w:rsid w:val="002567C3"/>
    <w:rsid w:val="002567DA"/>
    <w:rsid w:val="00256843"/>
    <w:rsid w:val="00256854"/>
    <w:rsid w:val="0025690C"/>
    <w:rsid w:val="002569B7"/>
    <w:rsid w:val="00256A4D"/>
    <w:rsid w:val="00256ABB"/>
    <w:rsid w:val="00256ABD"/>
    <w:rsid w:val="00256ACE"/>
    <w:rsid w:val="00256B48"/>
    <w:rsid w:val="00256B55"/>
    <w:rsid w:val="00256BCE"/>
    <w:rsid w:val="00256C5F"/>
    <w:rsid w:val="00256C7D"/>
    <w:rsid w:val="00256CE9"/>
    <w:rsid w:val="00256D16"/>
    <w:rsid w:val="00256D18"/>
    <w:rsid w:val="00256D46"/>
    <w:rsid w:val="00256D50"/>
    <w:rsid w:val="00256E1E"/>
    <w:rsid w:val="00256F77"/>
    <w:rsid w:val="00256FE7"/>
    <w:rsid w:val="00257018"/>
    <w:rsid w:val="0025705C"/>
    <w:rsid w:val="00257095"/>
    <w:rsid w:val="002570CC"/>
    <w:rsid w:val="002571A3"/>
    <w:rsid w:val="002571B8"/>
    <w:rsid w:val="002571F4"/>
    <w:rsid w:val="00257256"/>
    <w:rsid w:val="00257265"/>
    <w:rsid w:val="002572B4"/>
    <w:rsid w:val="002572D3"/>
    <w:rsid w:val="002572F2"/>
    <w:rsid w:val="00257316"/>
    <w:rsid w:val="00257351"/>
    <w:rsid w:val="00257370"/>
    <w:rsid w:val="002573CF"/>
    <w:rsid w:val="002574D8"/>
    <w:rsid w:val="002574EC"/>
    <w:rsid w:val="002575B8"/>
    <w:rsid w:val="002575CF"/>
    <w:rsid w:val="00257629"/>
    <w:rsid w:val="00257681"/>
    <w:rsid w:val="00257706"/>
    <w:rsid w:val="0025775B"/>
    <w:rsid w:val="002577B2"/>
    <w:rsid w:val="002578EE"/>
    <w:rsid w:val="00257927"/>
    <w:rsid w:val="0025799F"/>
    <w:rsid w:val="002579DC"/>
    <w:rsid w:val="00257A64"/>
    <w:rsid w:val="00257A6D"/>
    <w:rsid w:val="00257AC8"/>
    <w:rsid w:val="00257AE5"/>
    <w:rsid w:val="00257B4A"/>
    <w:rsid w:val="00257BCB"/>
    <w:rsid w:val="00257C8C"/>
    <w:rsid w:val="00257CA4"/>
    <w:rsid w:val="00257CAB"/>
    <w:rsid w:val="00257CD8"/>
    <w:rsid w:val="00257D13"/>
    <w:rsid w:val="00257D16"/>
    <w:rsid w:val="00257D20"/>
    <w:rsid w:val="00257DD1"/>
    <w:rsid w:val="00257EEB"/>
    <w:rsid w:val="00260049"/>
    <w:rsid w:val="002600C9"/>
    <w:rsid w:val="00260115"/>
    <w:rsid w:val="00260165"/>
    <w:rsid w:val="00260183"/>
    <w:rsid w:val="002601D5"/>
    <w:rsid w:val="00260227"/>
    <w:rsid w:val="0026029C"/>
    <w:rsid w:val="002602BF"/>
    <w:rsid w:val="00260327"/>
    <w:rsid w:val="0026033E"/>
    <w:rsid w:val="0026043F"/>
    <w:rsid w:val="0026052B"/>
    <w:rsid w:val="0026053F"/>
    <w:rsid w:val="00260635"/>
    <w:rsid w:val="002606E3"/>
    <w:rsid w:val="00260726"/>
    <w:rsid w:val="0026072F"/>
    <w:rsid w:val="00260749"/>
    <w:rsid w:val="00260770"/>
    <w:rsid w:val="002607A9"/>
    <w:rsid w:val="002607E2"/>
    <w:rsid w:val="002607EA"/>
    <w:rsid w:val="00260817"/>
    <w:rsid w:val="0026081A"/>
    <w:rsid w:val="00260865"/>
    <w:rsid w:val="00260871"/>
    <w:rsid w:val="00260872"/>
    <w:rsid w:val="00260958"/>
    <w:rsid w:val="00260983"/>
    <w:rsid w:val="0026098B"/>
    <w:rsid w:val="00260AE4"/>
    <w:rsid w:val="00260B32"/>
    <w:rsid w:val="00260B3B"/>
    <w:rsid w:val="00260B91"/>
    <w:rsid w:val="00260BA1"/>
    <w:rsid w:val="00260BC2"/>
    <w:rsid w:val="00260C16"/>
    <w:rsid w:val="00260CDE"/>
    <w:rsid w:val="00260D54"/>
    <w:rsid w:val="00260E10"/>
    <w:rsid w:val="00260E6F"/>
    <w:rsid w:val="00260EFE"/>
    <w:rsid w:val="00260F38"/>
    <w:rsid w:val="00260F74"/>
    <w:rsid w:val="00260F94"/>
    <w:rsid w:val="00260FE7"/>
    <w:rsid w:val="00261010"/>
    <w:rsid w:val="00261033"/>
    <w:rsid w:val="0026103B"/>
    <w:rsid w:val="0026107D"/>
    <w:rsid w:val="002610C7"/>
    <w:rsid w:val="002610E1"/>
    <w:rsid w:val="00261128"/>
    <w:rsid w:val="00261147"/>
    <w:rsid w:val="0026117F"/>
    <w:rsid w:val="002611B9"/>
    <w:rsid w:val="00261284"/>
    <w:rsid w:val="00261286"/>
    <w:rsid w:val="002612D6"/>
    <w:rsid w:val="00261307"/>
    <w:rsid w:val="00261317"/>
    <w:rsid w:val="002613B5"/>
    <w:rsid w:val="00261564"/>
    <w:rsid w:val="00261600"/>
    <w:rsid w:val="00261656"/>
    <w:rsid w:val="00261724"/>
    <w:rsid w:val="00261727"/>
    <w:rsid w:val="0026177C"/>
    <w:rsid w:val="00261792"/>
    <w:rsid w:val="002617F9"/>
    <w:rsid w:val="00261808"/>
    <w:rsid w:val="0026189E"/>
    <w:rsid w:val="002618BF"/>
    <w:rsid w:val="002618D7"/>
    <w:rsid w:val="002618EA"/>
    <w:rsid w:val="00261907"/>
    <w:rsid w:val="00261940"/>
    <w:rsid w:val="00261956"/>
    <w:rsid w:val="0026196A"/>
    <w:rsid w:val="0026197A"/>
    <w:rsid w:val="00261987"/>
    <w:rsid w:val="00261998"/>
    <w:rsid w:val="002619F0"/>
    <w:rsid w:val="00261A78"/>
    <w:rsid w:val="00261A7D"/>
    <w:rsid w:val="00261B1A"/>
    <w:rsid w:val="00261B48"/>
    <w:rsid w:val="00261BAD"/>
    <w:rsid w:val="00261BBE"/>
    <w:rsid w:val="00261C09"/>
    <w:rsid w:val="00261CFF"/>
    <w:rsid w:val="00261DEE"/>
    <w:rsid w:val="00261E0D"/>
    <w:rsid w:val="00261E22"/>
    <w:rsid w:val="00261F73"/>
    <w:rsid w:val="00261F97"/>
    <w:rsid w:val="00261FA3"/>
    <w:rsid w:val="00261FDB"/>
    <w:rsid w:val="00262019"/>
    <w:rsid w:val="0026203B"/>
    <w:rsid w:val="00262060"/>
    <w:rsid w:val="002620C7"/>
    <w:rsid w:val="0026211B"/>
    <w:rsid w:val="0026212C"/>
    <w:rsid w:val="00262187"/>
    <w:rsid w:val="002621CB"/>
    <w:rsid w:val="0026230F"/>
    <w:rsid w:val="00262318"/>
    <w:rsid w:val="00262348"/>
    <w:rsid w:val="002623BF"/>
    <w:rsid w:val="002623CA"/>
    <w:rsid w:val="002623E8"/>
    <w:rsid w:val="002624AF"/>
    <w:rsid w:val="00262620"/>
    <w:rsid w:val="0026262B"/>
    <w:rsid w:val="0026266B"/>
    <w:rsid w:val="00262793"/>
    <w:rsid w:val="002627B0"/>
    <w:rsid w:val="00262819"/>
    <w:rsid w:val="0026283F"/>
    <w:rsid w:val="002628CF"/>
    <w:rsid w:val="0026299D"/>
    <w:rsid w:val="002629BD"/>
    <w:rsid w:val="002629CA"/>
    <w:rsid w:val="002629DD"/>
    <w:rsid w:val="00262A97"/>
    <w:rsid w:val="00262ACA"/>
    <w:rsid w:val="00262ADC"/>
    <w:rsid w:val="00262ADD"/>
    <w:rsid w:val="00262AF0"/>
    <w:rsid w:val="00262B04"/>
    <w:rsid w:val="00262B1D"/>
    <w:rsid w:val="00262B52"/>
    <w:rsid w:val="00262BB0"/>
    <w:rsid w:val="00262BDA"/>
    <w:rsid w:val="00262BF4"/>
    <w:rsid w:val="00262D68"/>
    <w:rsid w:val="00262D7D"/>
    <w:rsid w:val="00262D8D"/>
    <w:rsid w:val="00262DDE"/>
    <w:rsid w:val="00262E22"/>
    <w:rsid w:val="00262E71"/>
    <w:rsid w:val="00262E9C"/>
    <w:rsid w:val="00262F3D"/>
    <w:rsid w:val="00262F83"/>
    <w:rsid w:val="00262F8D"/>
    <w:rsid w:val="00262FFA"/>
    <w:rsid w:val="00263008"/>
    <w:rsid w:val="00263057"/>
    <w:rsid w:val="00263097"/>
    <w:rsid w:val="002630D4"/>
    <w:rsid w:val="002630D9"/>
    <w:rsid w:val="0026315A"/>
    <w:rsid w:val="002631F3"/>
    <w:rsid w:val="0026326A"/>
    <w:rsid w:val="0026329F"/>
    <w:rsid w:val="002632AF"/>
    <w:rsid w:val="0026330C"/>
    <w:rsid w:val="002633B4"/>
    <w:rsid w:val="002633D1"/>
    <w:rsid w:val="002633D8"/>
    <w:rsid w:val="00263461"/>
    <w:rsid w:val="002634BA"/>
    <w:rsid w:val="0026352C"/>
    <w:rsid w:val="0026363E"/>
    <w:rsid w:val="00263667"/>
    <w:rsid w:val="002636BA"/>
    <w:rsid w:val="002636C1"/>
    <w:rsid w:val="002636C2"/>
    <w:rsid w:val="002636F8"/>
    <w:rsid w:val="0026373B"/>
    <w:rsid w:val="0026377C"/>
    <w:rsid w:val="0026381C"/>
    <w:rsid w:val="002638AD"/>
    <w:rsid w:val="00263A05"/>
    <w:rsid w:val="00263A38"/>
    <w:rsid w:val="00263AA5"/>
    <w:rsid w:val="00263B81"/>
    <w:rsid w:val="00263C61"/>
    <w:rsid w:val="00263C72"/>
    <w:rsid w:val="00263C7A"/>
    <w:rsid w:val="00263CB7"/>
    <w:rsid w:val="00263DC4"/>
    <w:rsid w:val="00263DCA"/>
    <w:rsid w:val="00263E3B"/>
    <w:rsid w:val="00263F5D"/>
    <w:rsid w:val="00263F67"/>
    <w:rsid w:val="00263FB7"/>
    <w:rsid w:val="00263FC7"/>
    <w:rsid w:val="00264034"/>
    <w:rsid w:val="00264100"/>
    <w:rsid w:val="0026412B"/>
    <w:rsid w:val="0026422B"/>
    <w:rsid w:val="00264246"/>
    <w:rsid w:val="0026424A"/>
    <w:rsid w:val="002642DD"/>
    <w:rsid w:val="00264301"/>
    <w:rsid w:val="00264336"/>
    <w:rsid w:val="002643A0"/>
    <w:rsid w:val="002643A4"/>
    <w:rsid w:val="002643A5"/>
    <w:rsid w:val="002643A7"/>
    <w:rsid w:val="002643AB"/>
    <w:rsid w:val="002644E9"/>
    <w:rsid w:val="00264654"/>
    <w:rsid w:val="00264668"/>
    <w:rsid w:val="00264758"/>
    <w:rsid w:val="00264778"/>
    <w:rsid w:val="00264867"/>
    <w:rsid w:val="00264875"/>
    <w:rsid w:val="00264876"/>
    <w:rsid w:val="002648CC"/>
    <w:rsid w:val="002648D6"/>
    <w:rsid w:val="002648DC"/>
    <w:rsid w:val="00264901"/>
    <w:rsid w:val="00264909"/>
    <w:rsid w:val="0026491A"/>
    <w:rsid w:val="00264972"/>
    <w:rsid w:val="00264A91"/>
    <w:rsid w:val="00264A94"/>
    <w:rsid w:val="00264AB3"/>
    <w:rsid w:val="00264ABB"/>
    <w:rsid w:val="00264B06"/>
    <w:rsid w:val="00264B0B"/>
    <w:rsid w:val="00264B17"/>
    <w:rsid w:val="00264B33"/>
    <w:rsid w:val="00264B3C"/>
    <w:rsid w:val="00264CAA"/>
    <w:rsid w:val="00264CF2"/>
    <w:rsid w:val="00264D35"/>
    <w:rsid w:val="00264D38"/>
    <w:rsid w:val="00264D59"/>
    <w:rsid w:val="00264DA9"/>
    <w:rsid w:val="00264DEC"/>
    <w:rsid w:val="00264E3B"/>
    <w:rsid w:val="00264EE1"/>
    <w:rsid w:val="00264F1F"/>
    <w:rsid w:val="00265054"/>
    <w:rsid w:val="0026506A"/>
    <w:rsid w:val="002650AF"/>
    <w:rsid w:val="002650E3"/>
    <w:rsid w:val="002650F0"/>
    <w:rsid w:val="002651A0"/>
    <w:rsid w:val="002651A9"/>
    <w:rsid w:val="002651CF"/>
    <w:rsid w:val="002651E3"/>
    <w:rsid w:val="00265225"/>
    <w:rsid w:val="002652BA"/>
    <w:rsid w:val="00265326"/>
    <w:rsid w:val="0026536A"/>
    <w:rsid w:val="0026544A"/>
    <w:rsid w:val="00265451"/>
    <w:rsid w:val="00265469"/>
    <w:rsid w:val="00265500"/>
    <w:rsid w:val="002655CD"/>
    <w:rsid w:val="00265626"/>
    <w:rsid w:val="002656CF"/>
    <w:rsid w:val="00265711"/>
    <w:rsid w:val="00265714"/>
    <w:rsid w:val="00265782"/>
    <w:rsid w:val="002657B7"/>
    <w:rsid w:val="002657F7"/>
    <w:rsid w:val="00265810"/>
    <w:rsid w:val="0026592D"/>
    <w:rsid w:val="00265936"/>
    <w:rsid w:val="0026594A"/>
    <w:rsid w:val="00265984"/>
    <w:rsid w:val="00265A55"/>
    <w:rsid w:val="00265A96"/>
    <w:rsid w:val="00265AA1"/>
    <w:rsid w:val="00265B29"/>
    <w:rsid w:val="00265B83"/>
    <w:rsid w:val="00265BC8"/>
    <w:rsid w:val="00265C48"/>
    <w:rsid w:val="00265CB3"/>
    <w:rsid w:val="00265CBF"/>
    <w:rsid w:val="00265CCE"/>
    <w:rsid w:val="00265D11"/>
    <w:rsid w:val="00265D3B"/>
    <w:rsid w:val="00265DA4"/>
    <w:rsid w:val="00265DCD"/>
    <w:rsid w:val="00265E06"/>
    <w:rsid w:val="00265E94"/>
    <w:rsid w:val="00265F08"/>
    <w:rsid w:val="00265FBF"/>
    <w:rsid w:val="00266015"/>
    <w:rsid w:val="00266023"/>
    <w:rsid w:val="00266091"/>
    <w:rsid w:val="002661E0"/>
    <w:rsid w:val="0026626B"/>
    <w:rsid w:val="00266273"/>
    <w:rsid w:val="0026628F"/>
    <w:rsid w:val="002662DF"/>
    <w:rsid w:val="00266333"/>
    <w:rsid w:val="00266390"/>
    <w:rsid w:val="00266404"/>
    <w:rsid w:val="00266408"/>
    <w:rsid w:val="0026640B"/>
    <w:rsid w:val="0026644C"/>
    <w:rsid w:val="00266482"/>
    <w:rsid w:val="0026655A"/>
    <w:rsid w:val="00266596"/>
    <w:rsid w:val="0026667E"/>
    <w:rsid w:val="00266732"/>
    <w:rsid w:val="0026675A"/>
    <w:rsid w:val="0026676B"/>
    <w:rsid w:val="00266807"/>
    <w:rsid w:val="00266809"/>
    <w:rsid w:val="0026680F"/>
    <w:rsid w:val="0026682F"/>
    <w:rsid w:val="0026689F"/>
    <w:rsid w:val="002668DA"/>
    <w:rsid w:val="00266990"/>
    <w:rsid w:val="00266A4B"/>
    <w:rsid w:val="00266AA3"/>
    <w:rsid w:val="00266AD0"/>
    <w:rsid w:val="00266AD9"/>
    <w:rsid w:val="00266B17"/>
    <w:rsid w:val="00266BE6"/>
    <w:rsid w:val="00266C29"/>
    <w:rsid w:val="00266CAE"/>
    <w:rsid w:val="00266D00"/>
    <w:rsid w:val="00266D90"/>
    <w:rsid w:val="00266EF1"/>
    <w:rsid w:val="0026702D"/>
    <w:rsid w:val="002670AC"/>
    <w:rsid w:val="002670C2"/>
    <w:rsid w:val="002671F2"/>
    <w:rsid w:val="0026728B"/>
    <w:rsid w:val="002672A5"/>
    <w:rsid w:val="00267304"/>
    <w:rsid w:val="00267379"/>
    <w:rsid w:val="002673C9"/>
    <w:rsid w:val="00267416"/>
    <w:rsid w:val="00267470"/>
    <w:rsid w:val="002674B5"/>
    <w:rsid w:val="002674CE"/>
    <w:rsid w:val="002674D5"/>
    <w:rsid w:val="002675B8"/>
    <w:rsid w:val="00267604"/>
    <w:rsid w:val="0026762A"/>
    <w:rsid w:val="00267641"/>
    <w:rsid w:val="0026764B"/>
    <w:rsid w:val="0026767C"/>
    <w:rsid w:val="002676B1"/>
    <w:rsid w:val="002676BD"/>
    <w:rsid w:val="002677EE"/>
    <w:rsid w:val="00267832"/>
    <w:rsid w:val="00267838"/>
    <w:rsid w:val="0026785F"/>
    <w:rsid w:val="00267884"/>
    <w:rsid w:val="0026789B"/>
    <w:rsid w:val="002678E3"/>
    <w:rsid w:val="00267901"/>
    <w:rsid w:val="0026791C"/>
    <w:rsid w:val="0026793B"/>
    <w:rsid w:val="002679BA"/>
    <w:rsid w:val="002679D4"/>
    <w:rsid w:val="00267A7D"/>
    <w:rsid w:val="00267B4C"/>
    <w:rsid w:val="00267BD2"/>
    <w:rsid w:val="00267C2A"/>
    <w:rsid w:val="00267C32"/>
    <w:rsid w:val="00267DC8"/>
    <w:rsid w:val="00267DC9"/>
    <w:rsid w:val="00267E20"/>
    <w:rsid w:val="00267E73"/>
    <w:rsid w:val="00267E7A"/>
    <w:rsid w:val="00267EA5"/>
    <w:rsid w:val="00267F4D"/>
    <w:rsid w:val="0026E892"/>
    <w:rsid w:val="00270005"/>
    <w:rsid w:val="00270024"/>
    <w:rsid w:val="00270032"/>
    <w:rsid w:val="00270095"/>
    <w:rsid w:val="002700A0"/>
    <w:rsid w:val="0027010F"/>
    <w:rsid w:val="00270113"/>
    <w:rsid w:val="0027011E"/>
    <w:rsid w:val="0027016F"/>
    <w:rsid w:val="0027017B"/>
    <w:rsid w:val="0027020D"/>
    <w:rsid w:val="0027023E"/>
    <w:rsid w:val="00270263"/>
    <w:rsid w:val="0027028D"/>
    <w:rsid w:val="0027034D"/>
    <w:rsid w:val="00270379"/>
    <w:rsid w:val="00270401"/>
    <w:rsid w:val="0027041C"/>
    <w:rsid w:val="002704B7"/>
    <w:rsid w:val="002705CF"/>
    <w:rsid w:val="0027064E"/>
    <w:rsid w:val="002706A9"/>
    <w:rsid w:val="002706B0"/>
    <w:rsid w:val="002706EF"/>
    <w:rsid w:val="00270745"/>
    <w:rsid w:val="00270755"/>
    <w:rsid w:val="002707CC"/>
    <w:rsid w:val="0027082A"/>
    <w:rsid w:val="002708F4"/>
    <w:rsid w:val="00270946"/>
    <w:rsid w:val="0027094C"/>
    <w:rsid w:val="00270959"/>
    <w:rsid w:val="00270ABA"/>
    <w:rsid w:val="00270AEB"/>
    <w:rsid w:val="00270B7D"/>
    <w:rsid w:val="00270BAE"/>
    <w:rsid w:val="00270BCA"/>
    <w:rsid w:val="00270BF9"/>
    <w:rsid w:val="00270C0B"/>
    <w:rsid w:val="00270C25"/>
    <w:rsid w:val="00270C3C"/>
    <w:rsid w:val="00270C3F"/>
    <w:rsid w:val="00270C99"/>
    <w:rsid w:val="00270CA5"/>
    <w:rsid w:val="00270CB8"/>
    <w:rsid w:val="00270D81"/>
    <w:rsid w:val="00270DC6"/>
    <w:rsid w:val="00270E46"/>
    <w:rsid w:val="00270E56"/>
    <w:rsid w:val="00270F58"/>
    <w:rsid w:val="00270FE9"/>
    <w:rsid w:val="00271026"/>
    <w:rsid w:val="0027104F"/>
    <w:rsid w:val="00271066"/>
    <w:rsid w:val="002710FA"/>
    <w:rsid w:val="0027116B"/>
    <w:rsid w:val="0027133A"/>
    <w:rsid w:val="00271358"/>
    <w:rsid w:val="00271363"/>
    <w:rsid w:val="0027137D"/>
    <w:rsid w:val="002714F3"/>
    <w:rsid w:val="002714FE"/>
    <w:rsid w:val="0027156A"/>
    <w:rsid w:val="0027156E"/>
    <w:rsid w:val="002715BB"/>
    <w:rsid w:val="0027163A"/>
    <w:rsid w:val="002716D7"/>
    <w:rsid w:val="002716D8"/>
    <w:rsid w:val="002717CC"/>
    <w:rsid w:val="00271820"/>
    <w:rsid w:val="0027186D"/>
    <w:rsid w:val="002718D4"/>
    <w:rsid w:val="0027192D"/>
    <w:rsid w:val="0027199B"/>
    <w:rsid w:val="002719A0"/>
    <w:rsid w:val="002719D0"/>
    <w:rsid w:val="00271A21"/>
    <w:rsid w:val="00271A47"/>
    <w:rsid w:val="00271A4C"/>
    <w:rsid w:val="00271AC7"/>
    <w:rsid w:val="00271AFD"/>
    <w:rsid w:val="00271B1F"/>
    <w:rsid w:val="00271B4F"/>
    <w:rsid w:val="00271BD9"/>
    <w:rsid w:val="00271C07"/>
    <w:rsid w:val="00271C29"/>
    <w:rsid w:val="00271D52"/>
    <w:rsid w:val="00271DA9"/>
    <w:rsid w:val="00271EAF"/>
    <w:rsid w:val="00271F0B"/>
    <w:rsid w:val="00271FB4"/>
    <w:rsid w:val="0027200C"/>
    <w:rsid w:val="00272037"/>
    <w:rsid w:val="00272066"/>
    <w:rsid w:val="0027216B"/>
    <w:rsid w:val="00272175"/>
    <w:rsid w:val="002721DC"/>
    <w:rsid w:val="002721F6"/>
    <w:rsid w:val="002721F7"/>
    <w:rsid w:val="00272267"/>
    <w:rsid w:val="00272281"/>
    <w:rsid w:val="00272284"/>
    <w:rsid w:val="002722C1"/>
    <w:rsid w:val="002722EE"/>
    <w:rsid w:val="002722FC"/>
    <w:rsid w:val="0027245C"/>
    <w:rsid w:val="002724A9"/>
    <w:rsid w:val="002724BB"/>
    <w:rsid w:val="002724BF"/>
    <w:rsid w:val="002724DC"/>
    <w:rsid w:val="002725E2"/>
    <w:rsid w:val="00272644"/>
    <w:rsid w:val="0027264A"/>
    <w:rsid w:val="0027265D"/>
    <w:rsid w:val="00272755"/>
    <w:rsid w:val="002727D4"/>
    <w:rsid w:val="0027288F"/>
    <w:rsid w:val="002728C5"/>
    <w:rsid w:val="002728D5"/>
    <w:rsid w:val="00272921"/>
    <w:rsid w:val="00272970"/>
    <w:rsid w:val="002729CC"/>
    <w:rsid w:val="00272A31"/>
    <w:rsid w:val="00272BAA"/>
    <w:rsid w:val="00272BEF"/>
    <w:rsid w:val="00272BF5"/>
    <w:rsid w:val="00272C1F"/>
    <w:rsid w:val="00272C22"/>
    <w:rsid w:val="00272CFF"/>
    <w:rsid w:val="00272DAD"/>
    <w:rsid w:val="00272E28"/>
    <w:rsid w:val="00272EE4"/>
    <w:rsid w:val="00272F8B"/>
    <w:rsid w:val="00272F96"/>
    <w:rsid w:val="00273050"/>
    <w:rsid w:val="00273092"/>
    <w:rsid w:val="002730CA"/>
    <w:rsid w:val="002731C1"/>
    <w:rsid w:val="002731C8"/>
    <w:rsid w:val="002732D7"/>
    <w:rsid w:val="002732F9"/>
    <w:rsid w:val="002734F3"/>
    <w:rsid w:val="00273563"/>
    <w:rsid w:val="0027368F"/>
    <w:rsid w:val="002736EA"/>
    <w:rsid w:val="00273768"/>
    <w:rsid w:val="0027378C"/>
    <w:rsid w:val="0027384D"/>
    <w:rsid w:val="00273871"/>
    <w:rsid w:val="002738FA"/>
    <w:rsid w:val="0027390C"/>
    <w:rsid w:val="0027394A"/>
    <w:rsid w:val="00273A16"/>
    <w:rsid w:val="00273A1D"/>
    <w:rsid w:val="00273ADF"/>
    <w:rsid w:val="00273AEC"/>
    <w:rsid w:val="00273B10"/>
    <w:rsid w:val="00273B1B"/>
    <w:rsid w:val="00273B58"/>
    <w:rsid w:val="00273BE0"/>
    <w:rsid w:val="00273BF4"/>
    <w:rsid w:val="00273D9B"/>
    <w:rsid w:val="00273DA7"/>
    <w:rsid w:val="00273DD7"/>
    <w:rsid w:val="00273DD8"/>
    <w:rsid w:val="00273E05"/>
    <w:rsid w:val="00273E6C"/>
    <w:rsid w:val="00273E6E"/>
    <w:rsid w:val="00273E9C"/>
    <w:rsid w:val="00273F16"/>
    <w:rsid w:val="00273FB7"/>
    <w:rsid w:val="00274015"/>
    <w:rsid w:val="00274094"/>
    <w:rsid w:val="002740A1"/>
    <w:rsid w:val="002740C7"/>
    <w:rsid w:val="00274111"/>
    <w:rsid w:val="0027412A"/>
    <w:rsid w:val="0027415C"/>
    <w:rsid w:val="00274230"/>
    <w:rsid w:val="002742BF"/>
    <w:rsid w:val="002742DA"/>
    <w:rsid w:val="00274369"/>
    <w:rsid w:val="0027439E"/>
    <w:rsid w:val="002743A6"/>
    <w:rsid w:val="002743DC"/>
    <w:rsid w:val="00274445"/>
    <w:rsid w:val="00274452"/>
    <w:rsid w:val="002744B1"/>
    <w:rsid w:val="00274525"/>
    <w:rsid w:val="00274550"/>
    <w:rsid w:val="002745B4"/>
    <w:rsid w:val="002745F3"/>
    <w:rsid w:val="00274604"/>
    <w:rsid w:val="00274622"/>
    <w:rsid w:val="0027464B"/>
    <w:rsid w:val="00274696"/>
    <w:rsid w:val="002746AD"/>
    <w:rsid w:val="002746E0"/>
    <w:rsid w:val="00274801"/>
    <w:rsid w:val="0027485D"/>
    <w:rsid w:val="00274969"/>
    <w:rsid w:val="0027499A"/>
    <w:rsid w:val="002749C9"/>
    <w:rsid w:val="00274A4F"/>
    <w:rsid w:val="00274A7C"/>
    <w:rsid w:val="00274A89"/>
    <w:rsid w:val="00274AB6"/>
    <w:rsid w:val="00274AF4"/>
    <w:rsid w:val="00274B0D"/>
    <w:rsid w:val="00274B2C"/>
    <w:rsid w:val="00274BCA"/>
    <w:rsid w:val="00274C49"/>
    <w:rsid w:val="00274DA7"/>
    <w:rsid w:val="00274DB7"/>
    <w:rsid w:val="00274DC7"/>
    <w:rsid w:val="00274DDC"/>
    <w:rsid w:val="00274E15"/>
    <w:rsid w:val="00274E4E"/>
    <w:rsid w:val="00274F28"/>
    <w:rsid w:val="00274F63"/>
    <w:rsid w:val="00274F8F"/>
    <w:rsid w:val="00274FA5"/>
    <w:rsid w:val="00274FAA"/>
    <w:rsid w:val="0027509A"/>
    <w:rsid w:val="002750D4"/>
    <w:rsid w:val="002750F8"/>
    <w:rsid w:val="00275240"/>
    <w:rsid w:val="0027536D"/>
    <w:rsid w:val="002753C7"/>
    <w:rsid w:val="002753D4"/>
    <w:rsid w:val="002753F8"/>
    <w:rsid w:val="00275437"/>
    <w:rsid w:val="0027545E"/>
    <w:rsid w:val="00275466"/>
    <w:rsid w:val="0027546A"/>
    <w:rsid w:val="002754AE"/>
    <w:rsid w:val="002754BD"/>
    <w:rsid w:val="00275621"/>
    <w:rsid w:val="002756BB"/>
    <w:rsid w:val="00275781"/>
    <w:rsid w:val="002757F9"/>
    <w:rsid w:val="0027582F"/>
    <w:rsid w:val="00275869"/>
    <w:rsid w:val="00275984"/>
    <w:rsid w:val="002759A2"/>
    <w:rsid w:val="002759A8"/>
    <w:rsid w:val="00275A37"/>
    <w:rsid w:val="00275A7C"/>
    <w:rsid w:val="00275AE2"/>
    <w:rsid w:val="00275C0C"/>
    <w:rsid w:val="00275C2A"/>
    <w:rsid w:val="00275C37"/>
    <w:rsid w:val="00275CC8"/>
    <w:rsid w:val="00275D73"/>
    <w:rsid w:val="00275D7C"/>
    <w:rsid w:val="00275E2C"/>
    <w:rsid w:val="00275F59"/>
    <w:rsid w:val="00276002"/>
    <w:rsid w:val="00276040"/>
    <w:rsid w:val="0027606D"/>
    <w:rsid w:val="00276087"/>
    <w:rsid w:val="0027608B"/>
    <w:rsid w:val="002760AA"/>
    <w:rsid w:val="00276144"/>
    <w:rsid w:val="00276156"/>
    <w:rsid w:val="002761E3"/>
    <w:rsid w:val="00276228"/>
    <w:rsid w:val="002762E1"/>
    <w:rsid w:val="0027637B"/>
    <w:rsid w:val="002763F8"/>
    <w:rsid w:val="0027642B"/>
    <w:rsid w:val="00276474"/>
    <w:rsid w:val="002764F1"/>
    <w:rsid w:val="00276583"/>
    <w:rsid w:val="002765E6"/>
    <w:rsid w:val="0027665D"/>
    <w:rsid w:val="002766D5"/>
    <w:rsid w:val="00276733"/>
    <w:rsid w:val="00276794"/>
    <w:rsid w:val="002767AD"/>
    <w:rsid w:val="0027682D"/>
    <w:rsid w:val="0027684F"/>
    <w:rsid w:val="002768B0"/>
    <w:rsid w:val="002768C8"/>
    <w:rsid w:val="002768FE"/>
    <w:rsid w:val="00276935"/>
    <w:rsid w:val="002769CD"/>
    <w:rsid w:val="00276A30"/>
    <w:rsid w:val="00276A8E"/>
    <w:rsid w:val="00276A8F"/>
    <w:rsid w:val="00276A95"/>
    <w:rsid w:val="00276ABF"/>
    <w:rsid w:val="00276AE5"/>
    <w:rsid w:val="00276AFA"/>
    <w:rsid w:val="00276AFB"/>
    <w:rsid w:val="00276B09"/>
    <w:rsid w:val="00276B36"/>
    <w:rsid w:val="00276B52"/>
    <w:rsid w:val="00276B70"/>
    <w:rsid w:val="00276B7D"/>
    <w:rsid w:val="00276BB5"/>
    <w:rsid w:val="00276BB9"/>
    <w:rsid w:val="00276CC8"/>
    <w:rsid w:val="00276D0B"/>
    <w:rsid w:val="00276D9E"/>
    <w:rsid w:val="00276DB2"/>
    <w:rsid w:val="00276E3E"/>
    <w:rsid w:val="00276E3F"/>
    <w:rsid w:val="00276E44"/>
    <w:rsid w:val="00276E4D"/>
    <w:rsid w:val="00276F55"/>
    <w:rsid w:val="00276F7F"/>
    <w:rsid w:val="00276F84"/>
    <w:rsid w:val="00276FB9"/>
    <w:rsid w:val="00276FD9"/>
    <w:rsid w:val="00276FFC"/>
    <w:rsid w:val="002770D8"/>
    <w:rsid w:val="002770DB"/>
    <w:rsid w:val="00277102"/>
    <w:rsid w:val="00277120"/>
    <w:rsid w:val="00277178"/>
    <w:rsid w:val="002771D0"/>
    <w:rsid w:val="002771D4"/>
    <w:rsid w:val="0027723C"/>
    <w:rsid w:val="002772DA"/>
    <w:rsid w:val="00277314"/>
    <w:rsid w:val="002773D5"/>
    <w:rsid w:val="002773EA"/>
    <w:rsid w:val="00277418"/>
    <w:rsid w:val="0027741C"/>
    <w:rsid w:val="002774F0"/>
    <w:rsid w:val="00277531"/>
    <w:rsid w:val="00277545"/>
    <w:rsid w:val="00277577"/>
    <w:rsid w:val="002775E0"/>
    <w:rsid w:val="00277612"/>
    <w:rsid w:val="002776EC"/>
    <w:rsid w:val="00277710"/>
    <w:rsid w:val="0027775E"/>
    <w:rsid w:val="002777AE"/>
    <w:rsid w:val="002777FC"/>
    <w:rsid w:val="00277854"/>
    <w:rsid w:val="002778DD"/>
    <w:rsid w:val="0027795E"/>
    <w:rsid w:val="00277987"/>
    <w:rsid w:val="002779A9"/>
    <w:rsid w:val="002779D2"/>
    <w:rsid w:val="00277B29"/>
    <w:rsid w:val="00277B91"/>
    <w:rsid w:val="00277B9B"/>
    <w:rsid w:val="00277BB1"/>
    <w:rsid w:val="00277BBC"/>
    <w:rsid w:val="00277BE8"/>
    <w:rsid w:val="00277C38"/>
    <w:rsid w:val="00277CE4"/>
    <w:rsid w:val="00277DA3"/>
    <w:rsid w:val="00277E04"/>
    <w:rsid w:val="00277E0C"/>
    <w:rsid w:val="00277E59"/>
    <w:rsid w:val="00277E60"/>
    <w:rsid w:val="00277ED5"/>
    <w:rsid w:val="00277F53"/>
    <w:rsid w:val="00280017"/>
    <w:rsid w:val="002800AA"/>
    <w:rsid w:val="0028011C"/>
    <w:rsid w:val="0028014B"/>
    <w:rsid w:val="00280165"/>
    <w:rsid w:val="0028016A"/>
    <w:rsid w:val="00280177"/>
    <w:rsid w:val="002801BB"/>
    <w:rsid w:val="002801E7"/>
    <w:rsid w:val="0028025C"/>
    <w:rsid w:val="00280272"/>
    <w:rsid w:val="002802A4"/>
    <w:rsid w:val="00280347"/>
    <w:rsid w:val="0028041A"/>
    <w:rsid w:val="002804BE"/>
    <w:rsid w:val="00280514"/>
    <w:rsid w:val="00280530"/>
    <w:rsid w:val="00280540"/>
    <w:rsid w:val="00280571"/>
    <w:rsid w:val="0028059C"/>
    <w:rsid w:val="002805AB"/>
    <w:rsid w:val="002805F1"/>
    <w:rsid w:val="002805F3"/>
    <w:rsid w:val="00280601"/>
    <w:rsid w:val="0028065D"/>
    <w:rsid w:val="00280681"/>
    <w:rsid w:val="00280692"/>
    <w:rsid w:val="002806CF"/>
    <w:rsid w:val="00280727"/>
    <w:rsid w:val="0028073B"/>
    <w:rsid w:val="0028073D"/>
    <w:rsid w:val="0028077A"/>
    <w:rsid w:val="002807D0"/>
    <w:rsid w:val="0028081A"/>
    <w:rsid w:val="0028081D"/>
    <w:rsid w:val="00280861"/>
    <w:rsid w:val="002808F3"/>
    <w:rsid w:val="002809D2"/>
    <w:rsid w:val="002809F7"/>
    <w:rsid w:val="00280A4C"/>
    <w:rsid w:val="00280A6E"/>
    <w:rsid w:val="00280AD9"/>
    <w:rsid w:val="00280B3E"/>
    <w:rsid w:val="00280B56"/>
    <w:rsid w:val="00280B61"/>
    <w:rsid w:val="00280BEB"/>
    <w:rsid w:val="00280C44"/>
    <w:rsid w:val="00280CA2"/>
    <w:rsid w:val="00280CDA"/>
    <w:rsid w:val="00280DD7"/>
    <w:rsid w:val="00280DEA"/>
    <w:rsid w:val="00280E19"/>
    <w:rsid w:val="00280E64"/>
    <w:rsid w:val="00280EDB"/>
    <w:rsid w:val="00280F0F"/>
    <w:rsid w:val="00280F56"/>
    <w:rsid w:val="00280FD6"/>
    <w:rsid w:val="00280FEB"/>
    <w:rsid w:val="002810F7"/>
    <w:rsid w:val="00281114"/>
    <w:rsid w:val="00281165"/>
    <w:rsid w:val="0028116D"/>
    <w:rsid w:val="002811A1"/>
    <w:rsid w:val="00281237"/>
    <w:rsid w:val="00281238"/>
    <w:rsid w:val="002812AC"/>
    <w:rsid w:val="002812C0"/>
    <w:rsid w:val="0028132D"/>
    <w:rsid w:val="002813C6"/>
    <w:rsid w:val="0028140A"/>
    <w:rsid w:val="00281428"/>
    <w:rsid w:val="002814D3"/>
    <w:rsid w:val="00281518"/>
    <w:rsid w:val="00281536"/>
    <w:rsid w:val="00281539"/>
    <w:rsid w:val="002815BC"/>
    <w:rsid w:val="002815BF"/>
    <w:rsid w:val="0028162B"/>
    <w:rsid w:val="0028167E"/>
    <w:rsid w:val="00281692"/>
    <w:rsid w:val="002816B9"/>
    <w:rsid w:val="00281743"/>
    <w:rsid w:val="00281747"/>
    <w:rsid w:val="00281767"/>
    <w:rsid w:val="00281779"/>
    <w:rsid w:val="00281805"/>
    <w:rsid w:val="0028183C"/>
    <w:rsid w:val="00281861"/>
    <w:rsid w:val="002819D0"/>
    <w:rsid w:val="00281AB4"/>
    <w:rsid w:val="00281AD7"/>
    <w:rsid w:val="00281AF0"/>
    <w:rsid w:val="00281B1E"/>
    <w:rsid w:val="00281B2A"/>
    <w:rsid w:val="00281D02"/>
    <w:rsid w:val="00281D74"/>
    <w:rsid w:val="00281DCF"/>
    <w:rsid w:val="00281DD4"/>
    <w:rsid w:val="00281F8E"/>
    <w:rsid w:val="00281FFC"/>
    <w:rsid w:val="002820A9"/>
    <w:rsid w:val="002820C6"/>
    <w:rsid w:val="002820D2"/>
    <w:rsid w:val="0028214A"/>
    <w:rsid w:val="0028217A"/>
    <w:rsid w:val="00282183"/>
    <w:rsid w:val="00282186"/>
    <w:rsid w:val="002821B8"/>
    <w:rsid w:val="002821EB"/>
    <w:rsid w:val="00282256"/>
    <w:rsid w:val="002822D0"/>
    <w:rsid w:val="0028234A"/>
    <w:rsid w:val="00282402"/>
    <w:rsid w:val="00282419"/>
    <w:rsid w:val="0028242A"/>
    <w:rsid w:val="002825E2"/>
    <w:rsid w:val="0028262B"/>
    <w:rsid w:val="00282648"/>
    <w:rsid w:val="00282670"/>
    <w:rsid w:val="002826EF"/>
    <w:rsid w:val="0028270B"/>
    <w:rsid w:val="0028270F"/>
    <w:rsid w:val="0028271F"/>
    <w:rsid w:val="002827A4"/>
    <w:rsid w:val="00282823"/>
    <w:rsid w:val="002828DD"/>
    <w:rsid w:val="002829AB"/>
    <w:rsid w:val="002829DF"/>
    <w:rsid w:val="002829E6"/>
    <w:rsid w:val="002829EB"/>
    <w:rsid w:val="00282A42"/>
    <w:rsid w:val="00282BFE"/>
    <w:rsid w:val="00282C72"/>
    <w:rsid w:val="00282D13"/>
    <w:rsid w:val="00282E0D"/>
    <w:rsid w:val="00282E2C"/>
    <w:rsid w:val="00282EB1"/>
    <w:rsid w:val="00282FA4"/>
    <w:rsid w:val="00282FC5"/>
    <w:rsid w:val="00282FDD"/>
    <w:rsid w:val="00283048"/>
    <w:rsid w:val="00283134"/>
    <w:rsid w:val="00283194"/>
    <w:rsid w:val="00283269"/>
    <w:rsid w:val="0028327A"/>
    <w:rsid w:val="002832A0"/>
    <w:rsid w:val="0028336C"/>
    <w:rsid w:val="002833D6"/>
    <w:rsid w:val="002834A1"/>
    <w:rsid w:val="0028355B"/>
    <w:rsid w:val="00283586"/>
    <w:rsid w:val="0028361F"/>
    <w:rsid w:val="00283633"/>
    <w:rsid w:val="0028364E"/>
    <w:rsid w:val="00283658"/>
    <w:rsid w:val="002836F0"/>
    <w:rsid w:val="00283718"/>
    <w:rsid w:val="00283823"/>
    <w:rsid w:val="00283848"/>
    <w:rsid w:val="00283854"/>
    <w:rsid w:val="00283952"/>
    <w:rsid w:val="00283A0C"/>
    <w:rsid w:val="00283A25"/>
    <w:rsid w:val="00283A69"/>
    <w:rsid w:val="00283AAD"/>
    <w:rsid w:val="00283B3D"/>
    <w:rsid w:val="00283B59"/>
    <w:rsid w:val="00283BAA"/>
    <w:rsid w:val="00283BAF"/>
    <w:rsid w:val="00283BB7"/>
    <w:rsid w:val="00283BDE"/>
    <w:rsid w:val="00283BF4"/>
    <w:rsid w:val="00283C87"/>
    <w:rsid w:val="00283C93"/>
    <w:rsid w:val="00283C9C"/>
    <w:rsid w:val="00283CAA"/>
    <w:rsid w:val="00283DA3"/>
    <w:rsid w:val="00283DD1"/>
    <w:rsid w:val="00283E11"/>
    <w:rsid w:val="00283FB3"/>
    <w:rsid w:val="002840A0"/>
    <w:rsid w:val="0028410E"/>
    <w:rsid w:val="0028416D"/>
    <w:rsid w:val="00284179"/>
    <w:rsid w:val="002841C8"/>
    <w:rsid w:val="002841F2"/>
    <w:rsid w:val="002841FD"/>
    <w:rsid w:val="00284215"/>
    <w:rsid w:val="00284255"/>
    <w:rsid w:val="0028425A"/>
    <w:rsid w:val="002842C7"/>
    <w:rsid w:val="002842C8"/>
    <w:rsid w:val="0028436C"/>
    <w:rsid w:val="00284388"/>
    <w:rsid w:val="002843C8"/>
    <w:rsid w:val="00284419"/>
    <w:rsid w:val="00284469"/>
    <w:rsid w:val="0028446A"/>
    <w:rsid w:val="00284485"/>
    <w:rsid w:val="00284490"/>
    <w:rsid w:val="002844A6"/>
    <w:rsid w:val="002844B3"/>
    <w:rsid w:val="0028457B"/>
    <w:rsid w:val="0028459B"/>
    <w:rsid w:val="002845DC"/>
    <w:rsid w:val="00284637"/>
    <w:rsid w:val="00284672"/>
    <w:rsid w:val="00284795"/>
    <w:rsid w:val="00284940"/>
    <w:rsid w:val="00284A4A"/>
    <w:rsid w:val="00284A9A"/>
    <w:rsid w:val="00284AA5"/>
    <w:rsid w:val="00284B20"/>
    <w:rsid w:val="00284B35"/>
    <w:rsid w:val="00284B8D"/>
    <w:rsid w:val="00284BEF"/>
    <w:rsid w:val="00284C1F"/>
    <w:rsid w:val="00284C39"/>
    <w:rsid w:val="00284CAC"/>
    <w:rsid w:val="00284CD0"/>
    <w:rsid w:val="00284D3D"/>
    <w:rsid w:val="00284D62"/>
    <w:rsid w:val="00284DB0"/>
    <w:rsid w:val="00284DBD"/>
    <w:rsid w:val="00284E0C"/>
    <w:rsid w:val="00284E21"/>
    <w:rsid w:val="00284EB1"/>
    <w:rsid w:val="00284EF8"/>
    <w:rsid w:val="00284F86"/>
    <w:rsid w:val="00284FD8"/>
    <w:rsid w:val="0028502B"/>
    <w:rsid w:val="002850DE"/>
    <w:rsid w:val="00285154"/>
    <w:rsid w:val="0028517E"/>
    <w:rsid w:val="002851BD"/>
    <w:rsid w:val="002851C3"/>
    <w:rsid w:val="0028525C"/>
    <w:rsid w:val="00285288"/>
    <w:rsid w:val="002852A5"/>
    <w:rsid w:val="00285342"/>
    <w:rsid w:val="0028536B"/>
    <w:rsid w:val="0028538F"/>
    <w:rsid w:val="00285532"/>
    <w:rsid w:val="0028556F"/>
    <w:rsid w:val="002855F5"/>
    <w:rsid w:val="00285601"/>
    <w:rsid w:val="0028562C"/>
    <w:rsid w:val="002856AD"/>
    <w:rsid w:val="0028573C"/>
    <w:rsid w:val="0028581C"/>
    <w:rsid w:val="002858BF"/>
    <w:rsid w:val="002858C4"/>
    <w:rsid w:val="002858E7"/>
    <w:rsid w:val="002858FC"/>
    <w:rsid w:val="002858FE"/>
    <w:rsid w:val="00285994"/>
    <w:rsid w:val="00285A67"/>
    <w:rsid w:val="00285AA5"/>
    <w:rsid w:val="00285AB9"/>
    <w:rsid w:val="00285B17"/>
    <w:rsid w:val="00285B59"/>
    <w:rsid w:val="00285B68"/>
    <w:rsid w:val="00285C32"/>
    <w:rsid w:val="00285CA0"/>
    <w:rsid w:val="00285CB2"/>
    <w:rsid w:val="00285CC6"/>
    <w:rsid w:val="00285D03"/>
    <w:rsid w:val="00285DEC"/>
    <w:rsid w:val="00285E2F"/>
    <w:rsid w:val="00285ED6"/>
    <w:rsid w:val="00285EF6"/>
    <w:rsid w:val="00285F08"/>
    <w:rsid w:val="00285F1C"/>
    <w:rsid w:val="00285FAC"/>
    <w:rsid w:val="00285FB3"/>
    <w:rsid w:val="00285FF5"/>
    <w:rsid w:val="0028601A"/>
    <w:rsid w:val="002860DD"/>
    <w:rsid w:val="00286128"/>
    <w:rsid w:val="0028612C"/>
    <w:rsid w:val="00286172"/>
    <w:rsid w:val="00286189"/>
    <w:rsid w:val="0028619E"/>
    <w:rsid w:val="002861A4"/>
    <w:rsid w:val="002861F5"/>
    <w:rsid w:val="00286243"/>
    <w:rsid w:val="00286270"/>
    <w:rsid w:val="002862DB"/>
    <w:rsid w:val="00286300"/>
    <w:rsid w:val="00286398"/>
    <w:rsid w:val="00286401"/>
    <w:rsid w:val="00286421"/>
    <w:rsid w:val="002864FE"/>
    <w:rsid w:val="00286508"/>
    <w:rsid w:val="00286521"/>
    <w:rsid w:val="002865C6"/>
    <w:rsid w:val="002865D6"/>
    <w:rsid w:val="00286694"/>
    <w:rsid w:val="00286854"/>
    <w:rsid w:val="002868DB"/>
    <w:rsid w:val="002869DE"/>
    <w:rsid w:val="00286A85"/>
    <w:rsid w:val="00286A99"/>
    <w:rsid w:val="00286AAF"/>
    <w:rsid w:val="00286AC0"/>
    <w:rsid w:val="00286B9B"/>
    <w:rsid w:val="00286C19"/>
    <w:rsid w:val="00286C45"/>
    <w:rsid w:val="00286C93"/>
    <w:rsid w:val="00286CAD"/>
    <w:rsid w:val="00286CBF"/>
    <w:rsid w:val="00286D0E"/>
    <w:rsid w:val="00286D2F"/>
    <w:rsid w:val="00286D6D"/>
    <w:rsid w:val="00286E2E"/>
    <w:rsid w:val="00286E50"/>
    <w:rsid w:val="00286FC8"/>
    <w:rsid w:val="00286FC9"/>
    <w:rsid w:val="00287039"/>
    <w:rsid w:val="0028719E"/>
    <w:rsid w:val="002871B2"/>
    <w:rsid w:val="0028720A"/>
    <w:rsid w:val="00287292"/>
    <w:rsid w:val="00287362"/>
    <w:rsid w:val="002873F2"/>
    <w:rsid w:val="00287422"/>
    <w:rsid w:val="0028745A"/>
    <w:rsid w:val="0028745D"/>
    <w:rsid w:val="002874A5"/>
    <w:rsid w:val="002874FE"/>
    <w:rsid w:val="00287581"/>
    <w:rsid w:val="002875BE"/>
    <w:rsid w:val="002875DD"/>
    <w:rsid w:val="002875E3"/>
    <w:rsid w:val="0028761A"/>
    <w:rsid w:val="00287659"/>
    <w:rsid w:val="002876E0"/>
    <w:rsid w:val="002876F1"/>
    <w:rsid w:val="00287792"/>
    <w:rsid w:val="002877E2"/>
    <w:rsid w:val="0028785C"/>
    <w:rsid w:val="00287887"/>
    <w:rsid w:val="0028792D"/>
    <w:rsid w:val="00287941"/>
    <w:rsid w:val="00287996"/>
    <w:rsid w:val="002879EC"/>
    <w:rsid w:val="00287A0E"/>
    <w:rsid w:val="00287A1F"/>
    <w:rsid w:val="00287A28"/>
    <w:rsid w:val="00287A64"/>
    <w:rsid w:val="00287A65"/>
    <w:rsid w:val="00287AF3"/>
    <w:rsid w:val="00287B48"/>
    <w:rsid w:val="00287B4D"/>
    <w:rsid w:val="00287BAF"/>
    <w:rsid w:val="00287BB0"/>
    <w:rsid w:val="00287CC7"/>
    <w:rsid w:val="00287D11"/>
    <w:rsid w:val="00287D37"/>
    <w:rsid w:val="00287DC6"/>
    <w:rsid w:val="00287E23"/>
    <w:rsid w:val="00287E53"/>
    <w:rsid w:val="00287F36"/>
    <w:rsid w:val="00287FCA"/>
    <w:rsid w:val="00287FF7"/>
    <w:rsid w:val="00290000"/>
    <w:rsid w:val="002900A3"/>
    <w:rsid w:val="002900F6"/>
    <w:rsid w:val="00290108"/>
    <w:rsid w:val="0029027D"/>
    <w:rsid w:val="0029031C"/>
    <w:rsid w:val="0029032D"/>
    <w:rsid w:val="00290333"/>
    <w:rsid w:val="00290374"/>
    <w:rsid w:val="002903CA"/>
    <w:rsid w:val="00290483"/>
    <w:rsid w:val="002904D7"/>
    <w:rsid w:val="002905C9"/>
    <w:rsid w:val="0029066A"/>
    <w:rsid w:val="002906B7"/>
    <w:rsid w:val="002906BF"/>
    <w:rsid w:val="00290713"/>
    <w:rsid w:val="00290745"/>
    <w:rsid w:val="002907BD"/>
    <w:rsid w:val="002907E1"/>
    <w:rsid w:val="00290851"/>
    <w:rsid w:val="0029085A"/>
    <w:rsid w:val="002908FE"/>
    <w:rsid w:val="0029090A"/>
    <w:rsid w:val="00290951"/>
    <w:rsid w:val="00290975"/>
    <w:rsid w:val="002909EC"/>
    <w:rsid w:val="002909F5"/>
    <w:rsid w:val="002909FF"/>
    <w:rsid w:val="00290A32"/>
    <w:rsid w:val="00290A57"/>
    <w:rsid w:val="00290A73"/>
    <w:rsid w:val="00290AC3"/>
    <w:rsid w:val="00290AC6"/>
    <w:rsid w:val="00290B31"/>
    <w:rsid w:val="00290BC2"/>
    <w:rsid w:val="00290C77"/>
    <w:rsid w:val="00290C8B"/>
    <w:rsid w:val="00290D8C"/>
    <w:rsid w:val="00290D8D"/>
    <w:rsid w:val="00290D96"/>
    <w:rsid w:val="00290EE4"/>
    <w:rsid w:val="00290F98"/>
    <w:rsid w:val="00290FFC"/>
    <w:rsid w:val="00291069"/>
    <w:rsid w:val="00291092"/>
    <w:rsid w:val="002910F4"/>
    <w:rsid w:val="0029115A"/>
    <w:rsid w:val="0029117F"/>
    <w:rsid w:val="002911AE"/>
    <w:rsid w:val="0029121E"/>
    <w:rsid w:val="00291276"/>
    <w:rsid w:val="00291323"/>
    <w:rsid w:val="00291326"/>
    <w:rsid w:val="00291333"/>
    <w:rsid w:val="00291406"/>
    <w:rsid w:val="00291417"/>
    <w:rsid w:val="00291471"/>
    <w:rsid w:val="002914F2"/>
    <w:rsid w:val="00291527"/>
    <w:rsid w:val="002915BA"/>
    <w:rsid w:val="002915C2"/>
    <w:rsid w:val="002915F3"/>
    <w:rsid w:val="002916B5"/>
    <w:rsid w:val="00291755"/>
    <w:rsid w:val="00291785"/>
    <w:rsid w:val="002917C1"/>
    <w:rsid w:val="00291810"/>
    <w:rsid w:val="002918AB"/>
    <w:rsid w:val="00291900"/>
    <w:rsid w:val="00291934"/>
    <w:rsid w:val="00291A3A"/>
    <w:rsid w:val="00291A64"/>
    <w:rsid w:val="00291B48"/>
    <w:rsid w:val="00291B5F"/>
    <w:rsid w:val="00291B97"/>
    <w:rsid w:val="00291BD5"/>
    <w:rsid w:val="00291C9E"/>
    <w:rsid w:val="00291D4A"/>
    <w:rsid w:val="00291DBE"/>
    <w:rsid w:val="00291DEC"/>
    <w:rsid w:val="00291F3F"/>
    <w:rsid w:val="00291F96"/>
    <w:rsid w:val="00291FEC"/>
    <w:rsid w:val="00292146"/>
    <w:rsid w:val="00292175"/>
    <w:rsid w:val="0029225B"/>
    <w:rsid w:val="002922EB"/>
    <w:rsid w:val="002923ED"/>
    <w:rsid w:val="00292438"/>
    <w:rsid w:val="0029248E"/>
    <w:rsid w:val="00292552"/>
    <w:rsid w:val="0029260B"/>
    <w:rsid w:val="0029260F"/>
    <w:rsid w:val="00292614"/>
    <w:rsid w:val="00292659"/>
    <w:rsid w:val="0029272C"/>
    <w:rsid w:val="0029279A"/>
    <w:rsid w:val="002927F6"/>
    <w:rsid w:val="00292813"/>
    <w:rsid w:val="00292829"/>
    <w:rsid w:val="002928CF"/>
    <w:rsid w:val="002928E2"/>
    <w:rsid w:val="00292958"/>
    <w:rsid w:val="00292972"/>
    <w:rsid w:val="00292990"/>
    <w:rsid w:val="002929A4"/>
    <w:rsid w:val="002929D1"/>
    <w:rsid w:val="00292A00"/>
    <w:rsid w:val="00292B8D"/>
    <w:rsid w:val="00292B92"/>
    <w:rsid w:val="00292C76"/>
    <w:rsid w:val="00292D27"/>
    <w:rsid w:val="00292D2A"/>
    <w:rsid w:val="00292D47"/>
    <w:rsid w:val="00292D4B"/>
    <w:rsid w:val="00292EB2"/>
    <w:rsid w:val="00292F80"/>
    <w:rsid w:val="0029303E"/>
    <w:rsid w:val="0029306E"/>
    <w:rsid w:val="00293083"/>
    <w:rsid w:val="002931E2"/>
    <w:rsid w:val="002931FA"/>
    <w:rsid w:val="00293214"/>
    <w:rsid w:val="0029332C"/>
    <w:rsid w:val="00293356"/>
    <w:rsid w:val="0029337C"/>
    <w:rsid w:val="002933CB"/>
    <w:rsid w:val="0029343C"/>
    <w:rsid w:val="0029344D"/>
    <w:rsid w:val="00293456"/>
    <w:rsid w:val="0029349D"/>
    <w:rsid w:val="002934F3"/>
    <w:rsid w:val="0029351E"/>
    <w:rsid w:val="00293537"/>
    <w:rsid w:val="0029359B"/>
    <w:rsid w:val="002935AC"/>
    <w:rsid w:val="002935EA"/>
    <w:rsid w:val="0029364D"/>
    <w:rsid w:val="00293837"/>
    <w:rsid w:val="00293898"/>
    <w:rsid w:val="002938A2"/>
    <w:rsid w:val="0029390F"/>
    <w:rsid w:val="00293991"/>
    <w:rsid w:val="002939D8"/>
    <w:rsid w:val="00293A75"/>
    <w:rsid w:val="00293AE4"/>
    <w:rsid w:val="00293B3A"/>
    <w:rsid w:val="00293C0F"/>
    <w:rsid w:val="00293C29"/>
    <w:rsid w:val="00293C2B"/>
    <w:rsid w:val="00293C3C"/>
    <w:rsid w:val="00293C7A"/>
    <w:rsid w:val="00293C9B"/>
    <w:rsid w:val="00293CD9"/>
    <w:rsid w:val="00293D18"/>
    <w:rsid w:val="00293D1A"/>
    <w:rsid w:val="00293D3E"/>
    <w:rsid w:val="00293D5F"/>
    <w:rsid w:val="00293D90"/>
    <w:rsid w:val="00293E6E"/>
    <w:rsid w:val="00293F54"/>
    <w:rsid w:val="00293F9D"/>
    <w:rsid w:val="00293FC6"/>
    <w:rsid w:val="00293FE1"/>
    <w:rsid w:val="00293FE3"/>
    <w:rsid w:val="00294015"/>
    <w:rsid w:val="0029403B"/>
    <w:rsid w:val="0029406C"/>
    <w:rsid w:val="0029410F"/>
    <w:rsid w:val="002941F1"/>
    <w:rsid w:val="0029423F"/>
    <w:rsid w:val="00294257"/>
    <w:rsid w:val="0029426A"/>
    <w:rsid w:val="00294284"/>
    <w:rsid w:val="002942F1"/>
    <w:rsid w:val="0029437F"/>
    <w:rsid w:val="00294492"/>
    <w:rsid w:val="00294518"/>
    <w:rsid w:val="0029451D"/>
    <w:rsid w:val="00294579"/>
    <w:rsid w:val="00294580"/>
    <w:rsid w:val="00294650"/>
    <w:rsid w:val="0029466B"/>
    <w:rsid w:val="0029467A"/>
    <w:rsid w:val="002946F6"/>
    <w:rsid w:val="0029479D"/>
    <w:rsid w:val="0029479E"/>
    <w:rsid w:val="00294876"/>
    <w:rsid w:val="002948BA"/>
    <w:rsid w:val="002948C3"/>
    <w:rsid w:val="002948C4"/>
    <w:rsid w:val="002948F0"/>
    <w:rsid w:val="002949E7"/>
    <w:rsid w:val="00294A44"/>
    <w:rsid w:val="00294A7E"/>
    <w:rsid w:val="00294A8B"/>
    <w:rsid w:val="00294ABA"/>
    <w:rsid w:val="00294B4B"/>
    <w:rsid w:val="00294B5B"/>
    <w:rsid w:val="00294B98"/>
    <w:rsid w:val="00294C3A"/>
    <w:rsid w:val="00294C3F"/>
    <w:rsid w:val="00294C80"/>
    <w:rsid w:val="00294C9F"/>
    <w:rsid w:val="00294CFC"/>
    <w:rsid w:val="00294E46"/>
    <w:rsid w:val="00294E6F"/>
    <w:rsid w:val="00294E77"/>
    <w:rsid w:val="00294EBB"/>
    <w:rsid w:val="00294EDE"/>
    <w:rsid w:val="00294EE3"/>
    <w:rsid w:val="00294F56"/>
    <w:rsid w:val="00294F6D"/>
    <w:rsid w:val="00294F8A"/>
    <w:rsid w:val="00294F98"/>
    <w:rsid w:val="0029501D"/>
    <w:rsid w:val="0029510C"/>
    <w:rsid w:val="0029511F"/>
    <w:rsid w:val="00295165"/>
    <w:rsid w:val="00295168"/>
    <w:rsid w:val="0029522D"/>
    <w:rsid w:val="00295306"/>
    <w:rsid w:val="00295346"/>
    <w:rsid w:val="0029537E"/>
    <w:rsid w:val="002953AA"/>
    <w:rsid w:val="002953C0"/>
    <w:rsid w:val="0029541D"/>
    <w:rsid w:val="0029544F"/>
    <w:rsid w:val="00295486"/>
    <w:rsid w:val="00295492"/>
    <w:rsid w:val="00295521"/>
    <w:rsid w:val="00295530"/>
    <w:rsid w:val="00295531"/>
    <w:rsid w:val="0029557C"/>
    <w:rsid w:val="002955C4"/>
    <w:rsid w:val="00295691"/>
    <w:rsid w:val="002956B1"/>
    <w:rsid w:val="002956C9"/>
    <w:rsid w:val="002957BC"/>
    <w:rsid w:val="0029582F"/>
    <w:rsid w:val="002958FF"/>
    <w:rsid w:val="00295947"/>
    <w:rsid w:val="0029596C"/>
    <w:rsid w:val="00295985"/>
    <w:rsid w:val="002959FF"/>
    <w:rsid w:val="00295A0C"/>
    <w:rsid w:val="00295A1C"/>
    <w:rsid w:val="00295BB0"/>
    <w:rsid w:val="00295BB8"/>
    <w:rsid w:val="00295C63"/>
    <w:rsid w:val="00295C70"/>
    <w:rsid w:val="00295CAE"/>
    <w:rsid w:val="00295CD1"/>
    <w:rsid w:val="00295CD3"/>
    <w:rsid w:val="00295CD4"/>
    <w:rsid w:val="00295D3F"/>
    <w:rsid w:val="00295F52"/>
    <w:rsid w:val="00295F7E"/>
    <w:rsid w:val="00295F95"/>
    <w:rsid w:val="00295FB0"/>
    <w:rsid w:val="00296045"/>
    <w:rsid w:val="0029609F"/>
    <w:rsid w:val="00296165"/>
    <w:rsid w:val="002961CA"/>
    <w:rsid w:val="002961F7"/>
    <w:rsid w:val="00296242"/>
    <w:rsid w:val="002962D5"/>
    <w:rsid w:val="002962E8"/>
    <w:rsid w:val="00296303"/>
    <w:rsid w:val="0029646E"/>
    <w:rsid w:val="002964EB"/>
    <w:rsid w:val="00296503"/>
    <w:rsid w:val="00296549"/>
    <w:rsid w:val="00296564"/>
    <w:rsid w:val="0029657D"/>
    <w:rsid w:val="00296609"/>
    <w:rsid w:val="002966D1"/>
    <w:rsid w:val="002966F5"/>
    <w:rsid w:val="002967B9"/>
    <w:rsid w:val="0029693B"/>
    <w:rsid w:val="002969C5"/>
    <w:rsid w:val="00296A3F"/>
    <w:rsid w:val="00296AB8"/>
    <w:rsid w:val="00296AFF"/>
    <w:rsid w:val="00296B28"/>
    <w:rsid w:val="00296BB4"/>
    <w:rsid w:val="00296C32"/>
    <w:rsid w:val="00296D34"/>
    <w:rsid w:val="00296D61"/>
    <w:rsid w:val="00296D8E"/>
    <w:rsid w:val="00296DDE"/>
    <w:rsid w:val="00296DE2"/>
    <w:rsid w:val="00296E1B"/>
    <w:rsid w:val="00296FBD"/>
    <w:rsid w:val="00296FCE"/>
    <w:rsid w:val="0029704F"/>
    <w:rsid w:val="002970AE"/>
    <w:rsid w:val="00297155"/>
    <w:rsid w:val="00297163"/>
    <w:rsid w:val="00297171"/>
    <w:rsid w:val="002971B8"/>
    <w:rsid w:val="0029724B"/>
    <w:rsid w:val="00297252"/>
    <w:rsid w:val="002972BF"/>
    <w:rsid w:val="002973A8"/>
    <w:rsid w:val="002973FB"/>
    <w:rsid w:val="0029745B"/>
    <w:rsid w:val="0029748C"/>
    <w:rsid w:val="002974BE"/>
    <w:rsid w:val="00297537"/>
    <w:rsid w:val="00297670"/>
    <w:rsid w:val="00297672"/>
    <w:rsid w:val="00297838"/>
    <w:rsid w:val="0029784D"/>
    <w:rsid w:val="00297875"/>
    <w:rsid w:val="002978D8"/>
    <w:rsid w:val="00297986"/>
    <w:rsid w:val="00297A11"/>
    <w:rsid w:val="00297A14"/>
    <w:rsid w:val="00297A3E"/>
    <w:rsid w:val="00297B36"/>
    <w:rsid w:val="00297B73"/>
    <w:rsid w:val="00297BDB"/>
    <w:rsid w:val="00297C86"/>
    <w:rsid w:val="00297CAA"/>
    <w:rsid w:val="00297CAF"/>
    <w:rsid w:val="00297CF9"/>
    <w:rsid w:val="00297D51"/>
    <w:rsid w:val="00297DB8"/>
    <w:rsid w:val="00297DDB"/>
    <w:rsid w:val="00297E8A"/>
    <w:rsid w:val="00297EDA"/>
    <w:rsid w:val="00297EED"/>
    <w:rsid w:val="00297EFD"/>
    <w:rsid w:val="00297F26"/>
    <w:rsid w:val="002A0022"/>
    <w:rsid w:val="002A0028"/>
    <w:rsid w:val="002A007C"/>
    <w:rsid w:val="002A015B"/>
    <w:rsid w:val="002A01CF"/>
    <w:rsid w:val="002A01EF"/>
    <w:rsid w:val="002A029E"/>
    <w:rsid w:val="002A02C1"/>
    <w:rsid w:val="002A02E6"/>
    <w:rsid w:val="002A02FA"/>
    <w:rsid w:val="002A035E"/>
    <w:rsid w:val="002A0471"/>
    <w:rsid w:val="002A04AD"/>
    <w:rsid w:val="002A04E4"/>
    <w:rsid w:val="002A0505"/>
    <w:rsid w:val="002A05A5"/>
    <w:rsid w:val="002A05A7"/>
    <w:rsid w:val="002A05CD"/>
    <w:rsid w:val="002A063B"/>
    <w:rsid w:val="002A0646"/>
    <w:rsid w:val="002A067D"/>
    <w:rsid w:val="002A069C"/>
    <w:rsid w:val="002A069E"/>
    <w:rsid w:val="002A06ED"/>
    <w:rsid w:val="002A0799"/>
    <w:rsid w:val="002A084C"/>
    <w:rsid w:val="002A0851"/>
    <w:rsid w:val="002A08E6"/>
    <w:rsid w:val="002A0975"/>
    <w:rsid w:val="002A0987"/>
    <w:rsid w:val="002A0A30"/>
    <w:rsid w:val="002A0AB2"/>
    <w:rsid w:val="002A0AD7"/>
    <w:rsid w:val="002A0B44"/>
    <w:rsid w:val="002A0B8D"/>
    <w:rsid w:val="002A0C17"/>
    <w:rsid w:val="002A0C1E"/>
    <w:rsid w:val="002A0C22"/>
    <w:rsid w:val="002A0C80"/>
    <w:rsid w:val="002A0C9F"/>
    <w:rsid w:val="002A0D3C"/>
    <w:rsid w:val="002A0D63"/>
    <w:rsid w:val="002A0D7C"/>
    <w:rsid w:val="002A0E45"/>
    <w:rsid w:val="002A0E5A"/>
    <w:rsid w:val="002A0E98"/>
    <w:rsid w:val="002A0EEC"/>
    <w:rsid w:val="002A1018"/>
    <w:rsid w:val="002A10AE"/>
    <w:rsid w:val="002A11C0"/>
    <w:rsid w:val="002A1254"/>
    <w:rsid w:val="002A13CE"/>
    <w:rsid w:val="002A13F6"/>
    <w:rsid w:val="002A147A"/>
    <w:rsid w:val="002A1493"/>
    <w:rsid w:val="002A14EA"/>
    <w:rsid w:val="002A14F9"/>
    <w:rsid w:val="002A1513"/>
    <w:rsid w:val="002A15A0"/>
    <w:rsid w:val="002A163F"/>
    <w:rsid w:val="002A1656"/>
    <w:rsid w:val="002A172A"/>
    <w:rsid w:val="002A17BF"/>
    <w:rsid w:val="002A1880"/>
    <w:rsid w:val="002A1897"/>
    <w:rsid w:val="002A18EC"/>
    <w:rsid w:val="002A193F"/>
    <w:rsid w:val="002A19DC"/>
    <w:rsid w:val="002A19F1"/>
    <w:rsid w:val="002A1A2E"/>
    <w:rsid w:val="002A1AD0"/>
    <w:rsid w:val="002A1B65"/>
    <w:rsid w:val="002A1BEA"/>
    <w:rsid w:val="002A1C07"/>
    <w:rsid w:val="002A1C53"/>
    <w:rsid w:val="002A1CA1"/>
    <w:rsid w:val="002A1CC5"/>
    <w:rsid w:val="002A1DB2"/>
    <w:rsid w:val="002A1DE7"/>
    <w:rsid w:val="002A1E84"/>
    <w:rsid w:val="002A1F3E"/>
    <w:rsid w:val="002A1F5E"/>
    <w:rsid w:val="002A1F6E"/>
    <w:rsid w:val="002A1FF4"/>
    <w:rsid w:val="002A203A"/>
    <w:rsid w:val="002A2099"/>
    <w:rsid w:val="002A20A0"/>
    <w:rsid w:val="002A20E1"/>
    <w:rsid w:val="002A20E8"/>
    <w:rsid w:val="002A21BA"/>
    <w:rsid w:val="002A21D6"/>
    <w:rsid w:val="002A2237"/>
    <w:rsid w:val="002A227D"/>
    <w:rsid w:val="002A22A2"/>
    <w:rsid w:val="002A22A5"/>
    <w:rsid w:val="002A2415"/>
    <w:rsid w:val="002A248B"/>
    <w:rsid w:val="002A24A4"/>
    <w:rsid w:val="002A254C"/>
    <w:rsid w:val="002A256C"/>
    <w:rsid w:val="002A259D"/>
    <w:rsid w:val="002A2620"/>
    <w:rsid w:val="002A26AA"/>
    <w:rsid w:val="002A26F6"/>
    <w:rsid w:val="002A27DA"/>
    <w:rsid w:val="002A27E1"/>
    <w:rsid w:val="002A28BC"/>
    <w:rsid w:val="002A28DE"/>
    <w:rsid w:val="002A28E3"/>
    <w:rsid w:val="002A2A5B"/>
    <w:rsid w:val="002A2A7C"/>
    <w:rsid w:val="002A2AAD"/>
    <w:rsid w:val="002A2B77"/>
    <w:rsid w:val="002A2BA1"/>
    <w:rsid w:val="002A2C71"/>
    <w:rsid w:val="002A2CAB"/>
    <w:rsid w:val="002A2D4E"/>
    <w:rsid w:val="002A2E34"/>
    <w:rsid w:val="002A2E50"/>
    <w:rsid w:val="002A2E67"/>
    <w:rsid w:val="002A2EEB"/>
    <w:rsid w:val="002A2F09"/>
    <w:rsid w:val="002A2F51"/>
    <w:rsid w:val="002A300E"/>
    <w:rsid w:val="002A3014"/>
    <w:rsid w:val="002A3029"/>
    <w:rsid w:val="002A3050"/>
    <w:rsid w:val="002A305A"/>
    <w:rsid w:val="002A30A8"/>
    <w:rsid w:val="002A30C3"/>
    <w:rsid w:val="002A30E9"/>
    <w:rsid w:val="002A3192"/>
    <w:rsid w:val="002A31F7"/>
    <w:rsid w:val="002A32EE"/>
    <w:rsid w:val="002A332A"/>
    <w:rsid w:val="002A337A"/>
    <w:rsid w:val="002A338B"/>
    <w:rsid w:val="002A33A4"/>
    <w:rsid w:val="002A342B"/>
    <w:rsid w:val="002A34B5"/>
    <w:rsid w:val="002A34C8"/>
    <w:rsid w:val="002A352C"/>
    <w:rsid w:val="002A355C"/>
    <w:rsid w:val="002A3560"/>
    <w:rsid w:val="002A3577"/>
    <w:rsid w:val="002A362C"/>
    <w:rsid w:val="002A3633"/>
    <w:rsid w:val="002A3707"/>
    <w:rsid w:val="002A371B"/>
    <w:rsid w:val="002A372C"/>
    <w:rsid w:val="002A3757"/>
    <w:rsid w:val="002A375A"/>
    <w:rsid w:val="002A37D7"/>
    <w:rsid w:val="002A37F8"/>
    <w:rsid w:val="002A3877"/>
    <w:rsid w:val="002A38DC"/>
    <w:rsid w:val="002A3ADF"/>
    <w:rsid w:val="002A3B3B"/>
    <w:rsid w:val="002A3B40"/>
    <w:rsid w:val="002A3B4D"/>
    <w:rsid w:val="002A3B67"/>
    <w:rsid w:val="002A3B99"/>
    <w:rsid w:val="002A3C35"/>
    <w:rsid w:val="002A3C56"/>
    <w:rsid w:val="002A3C57"/>
    <w:rsid w:val="002A3CB8"/>
    <w:rsid w:val="002A3D65"/>
    <w:rsid w:val="002A3D96"/>
    <w:rsid w:val="002A3DBA"/>
    <w:rsid w:val="002A3E3C"/>
    <w:rsid w:val="002A3E6C"/>
    <w:rsid w:val="002A3E83"/>
    <w:rsid w:val="002A3F34"/>
    <w:rsid w:val="002A3F49"/>
    <w:rsid w:val="002A3FCA"/>
    <w:rsid w:val="002A4001"/>
    <w:rsid w:val="002A404D"/>
    <w:rsid w:val="002A40B3"/>
    <w:rsid w:val="002A40E4"/>
    <w:rsid w:val="002A410E"/>
    <w:rsid w:val="002A4199"/>
    <w:rsid w:val="002A41E5"/>
    <w:rsid w:val="002A422D"/>
    <w:rsid w:val="002A4254"/>
    <w:rsid w:val="002A42A7"/>
    <w:rsid w:val="002A434E"/>
    <w:rsid w:val="002A43A1"/>
    <w:rsid w:val="002A43CD"/>
    <w:rsid w:val="002A443C"/>
    <w:rsid w:val="002A4507"/>
    <w:rsid w:val="002A4528"/>
    <w:rsid w:val="002A452F"/>
    <w:rsid w:val="002A4530"/>
    <w:rsid w:val="002A453A"/>
    <w:rsid w:val="002A453D"/>
    <w:rsid w:val="002A467D"/>
    <w:rsid w:val="002A46B0"/>
    <w:rsid w:val="002A46C0"/>
    <w:rsid w:val="002A46C9"/>
    <w:rsid w:val="002A479B"/>
    <w:rsid w:val="002A47BF"/>
    <w:rsid w:val="002A47E5"/>
    <w:rsid w:val="002A487D"/>
    <w:rsid w:val="002A487E"/>
    <w:rsid w:val="002A4890"/>
    <w:rsid w:val="002A48DC"/>
    <w:rsid w:val="002A48E8"/>
    <w:rsid w:val="002A495A"/>
    <w:rsid w:val="002A4960"/>
    <w:rsid w:val="002A4998"/>
    <w:rsid w:val="002A49C7"/>
    <w:rsid w:val="002A49D0"/>
    <w:rsid w:val="002A49E8"/>
    <w:rsid w:val="002A4A89"/>
    <w:rsid w:val="002A4A8B"/>
    <w:rsid w:val="002A4AD0"/>
    <w:rsid w:val="002A4C0A"/>
    <w:rsid w:val="002A4C90"/>
    <w:rsid w:val="002A4C91"/>
    <w:rsid w:val="002A4D15"/>
    <w:rsid w:val="002A4D33"/>
    <w:rsid w:val="002A4D91"/>
    <w:rsid w:val="002A4E13"/>
    <w:rsid w:val="002A4E16"/>
    <w:rsid w:val="002A4EC9"/>
    <w:rsid w:val="002A4EEF"/>
    <w:rsid w:val="002A4F8B"/>
    <w:rsid w:val="002A4FB8"/>
    <w:rsid w:val="002A4FD6"/>
    <w:rsid w:val="002A5044"/>
    <w:rsid w:val="002A5051"/>
    <w:rsid w:val="002A505C"/>
    <w:rsid w:val="002A508E"/>
    <w:rsid w:val="002A509F"/>
    <w:rsid w:val="002A50F1"/>
    <w:rsid w:val="002A5124"/>
    <w:rsid w:val="002A51EB"/>
    <w:rsid w:val="002A51F2"/>
    <w:rsid w:val="002A5309"/>
    <w:rsid w:val="002A531C"/>
    <w:rsid w:val="002A5371"/>
    <w:rsid w:val="002A5404"/>
    <w:rsid w:val="002A544E"/>
    <w:rsid w:val="002A5452"/>
    <w:rsid w:val="002A547B"/>
    <w:rsid w:val="002A54BE"/>
    <w:rsid w:val="002A54DE"/>
    <w:rsid w:val="002A5515"/>
    <w:rsid w:val="002A555C"/>
    <w:rsid w:val="002A559D"/>
    <w:rsid w:val="002A55A2"/>
    <w:rsid w:val="002A55FD"/>
    <w:rsid w:val="002A5667"/>
    <w:rsid w:val="002A5670"/>
    <w:rsid w:val="002A56BE"/>
    <w:rsid w:val="002A56F0"/>
    <w:rsid w:val="002A56F4"/>
    <w:rsid w:val="002A5732"/>
    <w:rsid w:val="002A5747"/>
    <w:rsid w:val="002A583C"/>
    <w:rsid w:val="002A58C5"/>
    <w:rsid w:val="002A59CA"/>
    <w:rsid w:val="002A5A9E"/>
    <w:rsid w:val="002A5B04"/>
    <w:rsid w:val="002A5B66"/>
    <w:rsid w:val="002A5B93"/>
    <w:rsid w:val="002A5BDB"/>
    <w:rsid w:val="002A5BE7"/>
    <w:rsid w:val="002A5C0E"/>
    <w:rsid w:val="002A5C29"/>
    <w:rsid w:val="002A5C3E"/>
    <w:rsid w:val="002A5CFB"/>
    <w:rsid w:val="002A5E27"/>
    <w:rsid w:val="002A5E57"/>
    <w:rsid w:val="002A5E59"/>
    <w:rsid w:val="002A5FE5"/>
    <w:rsid w:val="002A6041"/>
    <w:rsid w:val="002A605F"/>
    <w:rsid w:val="002A611F"/>
    <w:rsid w:val="002A612A"/>
    <w:rsid w:val="002A6190"/>
    <w:rsid w:val="002A620C"/>
    <w:rsid w:val="002A6226"/>
    <w:rsid w:val="002A6231"/>
    <w:rsid w:val="002A629D"/>
    <w:rsid w:val="002A629E"/>
    <w:rsid w:val="002A62C9"/>
    <w:rsid w:val="002A62E7"/>
    <w:rsid w:val="002A63AB"/>
    <w:rsid w:val="002A6518"/>
    <w:rsid w:val="002A6537"/>
    <w:rsid w:val="002A653B"/>
    <w:rsid w:val="002A6573"/>
    <w:rsid w:val="002A65B1"/>
    <w:rsid w:val="002A6803"/>
    <w:rsid w:val="002A6805"/>
    <w:rsid w:val="002A682D"/>
    <w:rsid w:val="002A685E"/>
    <w:rsid w:val="002A68E1"/>
    <w:rsid w:val="002A69B9"/>
    <w:rsid w:val="002A69C0"/>
    <w:rsid w:val="002A6A01"/>
    <w:rsid w:val="002A6A3D"/>
    <w:rsid w:val="002A6A42"/>
    <w:rsid w:val="002A6A7E"/>
    <w:rsid w:val="002A6AAD"/>
    <w:rsid w:val="002A6AEF"/>
    <w:rsid w:val="002A6AF6"/>
    <w:rsid w:val="002A6B13"/>
    <w:rsid w:val="002A6B73"/>
    <w:rsid w:val="002A6B7B"/>
    <w:rsid w:val="002A6B89"/>
    <w:rsid w:val="002A6BB4"/>
    <w:rsid w:val="002A6C68"/>
    <w:rsid w:val="002A6CB4"/>
    <w:rsid w:val="002A6CBF"/>
    <w:rsid w:val="002A6CF2"/>
    <w:rsid w:val="002A6D20"/>
    <w:rsid w:val="002A6D2D"/>
    <w:rsid w:val="002A6DD9"/>
    <w:rsid w:val="002A6ED4"/>
    <w:rsid w:val="002A6EDF"/>
    <w:rsid w:val="002A6EE0"/>
    <w:rsid w:val="002A6EE4"/>
    <w:rsid w:val="002A6F64"/>
    <w:rsid w:val="002A6F99"/>
    <w:rsid w:val="002A6FCB"/>
    <w:rsid w:val="002A6FD5"/>
    <w:rsid w:val="002A7018"/>
    <w:rsid w:val="002A70FE"/>
    <w:rsid w:val="002A713E"/>
    <w:rsid w:val="002A718B"/>
    <w:rsid w:val="002A7206"/>
    <w:rsid w:val="002A7227"/>
    <w:rsid w:val="002A725D"/>
    <w:rsid w:val="002A7294"/>
    <w:rsid w:val="002A72B0"/>
    <w:rsid w:val="002A72B8"/>
    <w:rsid w:val="002A7321"/>
    <w:rsid w:val="002A736B"/>
    <w:rsid w:val="002A7427"/>
    <w:rsid w:val="002A747A"/>
    <w:rsid w:val="002A750A"/>
    <w:rsid w:val="002A75FB"/>
    <w:rsid w:val="002A766B"/>
    <w:rsid w:val="002A767A"/>
    <w:rsid w:val="002A76B4"/>
    <w:rsid w:val="002A7796"/>
    <w:rsid w:val="002A7798"/>
    <w:rsid w:val="002A77DC"/>
    <w:rsid w:val="002A7850"/>
    <w:rsid w:val="002A7868"/>
    <w:rsid w:val="002A7873"/>
    <w:rsid w:val="002A78BB"/>
    <w:rsid w:val="002A794C"/>
    <w:rsid w:val="002A7958"/>
    <w:rsid w:val="002A7A75"/>
    <w:rsid w:val="002A7ACC"/>
    <w:rsid w:val="002A7B5F"/>
    <w:rsid w:val="002A7B7D"/>
    <w:rsid w:val="002A7CE4"/>
    <w:rsid w:val="002A7D95"/>
    <w:rsid w:val="002A7DCC"/>
    <w:rsid w:val="002A7E22"/>
    <w:rsid w:val="002A7E2F"/>
    <w:rsid w:val="002A7E5D"/>
    <w:rsid w:val="002A7EC8"/>
    <w:rsid w:val="002A7F02"/>
    <w:rsid w:val="002A7F7E"/>
    <w:rsid w:val="002A7FA7"/>
    <w:rsid w:val="002A7FB0"/>
    <w:rsid w:val="002A7FF5"/>
    <w:rsid w:val="002B0043"/>
    <w:rsid w:val="002B0131"/>
    <w:rsid w:val="002B0237"/>
    <w:rsid w:val="002B02E1"/>
    <w:rsid w:val="002B034E"/>
    <w:rsid w:val="002B0399"/>
    <w:rsid w:val="002B03D5"/>
    <w:rsid w:val="002B03D9"/>
    <w:rsid w:val="002B041F"/>
    <w:rsid w:val="002B042D"/>
    <w:rsid w:val="002B046C"/>
    <w:rsid w:val="002B04D0"/>
    <w:rsid w:val="002B0515"/>
    <w:rsid w:val="002B052A"/>
    <w:rsid w:val="002B0591"/>
    <w:rsid w:val="002B05A2"/>
    <w:rsid w:val="002B061A"/>
    <w:rsid w:val="002B062C"/>
    <w:rsid w:val="002B0632"/>
    <w:rsid w:val="002B0750"/>
    <w:rsid w:val="002B07AF"/>
    <w:rsid w:val="002B07C8"/>
    <w:rsid w:val="002B0814"/>
    <w:rsid w:val="002B08F1"/>
    <w:rsid w:val="002B091F"/>
    <w:rsid w:val="002B094C"/>
    <w:rsid w:val="002B0951"/>
    <w:rsid w:val="002B0A22"/>
    <w:rsid w:val="002B0A27"/>
    <w:rsid w:val="002B0A98"/>
    <w:rsid w:val="002B0ACD"/>
    <w:rsid w:val="002B0BA7"/>
    <w:rsid w:val="002B0BE1"/>
    <w:rsid w:val="002B0BE5"/>
    <w:rsid w:val="002B0BED"/>
    <w:rsid w:val="002B0C60"/>
    <w:rsid w:val="002B0C7E"/>
    <w:rsid w:val="002B0CBE"/>
    <w:rsid w:val="002B0D15"/>
    <w:rsid w:val="002B0E3A"/>
    <w:rsid w:val="002B0EA5"/>
    <w:rsid w:val="002B0EBF"/>
    <w:rsid w:val="002B0F2E"/>
    <w:rsid w:val="002B0F37"/>
    <w:rsid w:val="002B0F6B"/>
    <w:rsid w:val="002B0F9F"/>
    <w:rsid w:val="002B100C"/>
    <w:rsid w:val="002B100D"/>
    <w:rsid w:val="002B102C"/>
    <w:rsid w:val="002B1030"/>
    <w:rsid w:val="002B1173"/>
    <w:rsid w:val="002B11C9"/>
    <w:rsid w:val="002B1291"/>
    <w:rsid w:val="002B1373"/>
    <w:rsid w:val="002B1392"/>
    <w:rsid w:val="002B13AB"/>
    <w:rsid w:val="002B13AF"/>
    <w:rsid w:val="002B146F"/>
    <w:rsid w:val="002B1474"/>
    <w:rsid w:val="002B1502"/>
    <w:rsid w:val="002B15D5"/>
    <w:rsid w:val="002B160A"/>
    <w:rsid w:val="002B161E"/>
    <w:rsid w:val="002B162A"/>
    <w:rsid w:val="002B175C"/>
    <w:rsid w:val="002B176E"/>
    <w:rsid w:val="002B17D0"/>
    <w:rsid w:val="002B17E1"/>
    <w:rsid w:val="002B1832"/>
    <w:rsid w:val="002B188A"/>
    <w:rsid w:val="002B18E4"/>
    <w:rsid w:val="002B1920"/>
    <w:rsid w:val="002B19C2"/>
    <w:rsid w:val="002B19DF"/>
    <w:rsid w:val="002B1A0E"/>
    <w:rsid w:val="002B1A96"/>
    <w:rsid w:val="002B1A9C"/>
    <w:rsid w:val="002B1AA2"/>
    <w:rsid w:val="002B1AD4"/>
    <w:rsid w:val="002B1AE8"/>
    <w:rsid w:val="002B1B2A"/>
    <w:rsid w:val="002B1B4D"/>
    <w:rsid w:val="002B1C33"/>
    <w:rsid w:val="002B1C6E"/>
    <w:rsid w:val="002B1C96"/>
    <w:rsid w:val="002B1CD6"/>
    <w:rsid w:val="002B1D3B"/>
    <w:rsid w:val="002B1D4B"/>
    <w:rsid w:val="002B1D9C"/>
    <w:rsid w:val="002B1DC2"/>
    <w:rsid w:val="002B1DC7"/>
    <w:rsid w:val="002B1DD5"/>
    <w:rsid w:val="002B1E3A"/>
    <w:rsid w:val="002B1EF1"/>
    <w:rsid w:val="002B1F05"/>
    <w:rsid w:val="002B1FB7"/>
    <w:rsid w:val="002B20DC"/>
    <w:rsid w:val="002B212A"/>
    <w:rsid w:val="002B2182"/>
    <w:rsid w:val="002B2186"/>
    <w:rsid w:val="002B2197"/>
    <w:rsid w:val="002B21C8"/>
    <w:rsid w:val="002B21CF"/>
    <w:rsid w:val="002B2285"/>
    <w:rsid w:val="002B22FA"/>
    <w:rsid w:val="002B232A"/>
    <w:rsid w:val="002B2332"/>
    <w:rsid w:val="002B2391"/>
    <w:rsid w:val="002B23EF"/>
    <w:rsid w:val="002B2499"/>
    <w:rsid w:val="002B24CE"/>
    <w:rsid w:val="002B258F"/>
    <w:rsid w:val="002B2613"/>
    <w:rsid w:val="002B26E9"/>
    <w:rsid w:val="002B270D"/>
    <w:rsid w:val="002B2716"/>
    <w:rsid w:val="002B274E"/>
    <w:rsid w:val="002B2839"/>
    <w:rsid w:val="002B2912"/>
    <w:rsid w:val="002B293D"/>
    <w:rsid w:val="002B2955"/>
    <w:rsid w:val="002B29D3"/>
    <w:rsid w:val="002B29E9"/>
    <w:rsid w:val="002B2B2C"/>
    <w:rsid w:val="002B2B59"/>
    <w:rsid w:val="002B2C58"/>
    <w:rsid w:val="002B2CCF"/>
    <w:rsid w:val="002B2D41"/>
    <w:rsid w:val="002B2D4A"/>
    <w:rsid w:val="002B2DA1"/>
    <w:rsid w:val="002B2DE3"/>
    <w:rsid w:val="002B2E74"/>
    <w:rsid w:val="002B3051"/>
    <w:rsid w:val="002B30AB"/>
    <w:rsid w:val="002B3141"/>
    <w:rsid w:val="002B317B"/>
    <w:rsid w:val="002B31D4"/>
    <w:rsid w:val="002B321B"/>
    <w:rsid w:val="002B3270"/>
    <w:rsid w:val="002B3273"/>
    <w:rsid w:val="002B328C"/>
    <w:rsid w:val="002B32AE"/>
    <w:rsid w:val="002B3309"/>
    <w:rsid w:val="002B3358"/>
    <w:rsid w:val="002B337C"/>
    <w:rsid w:val="002B344E"/>
    <w:rsid w:val="002B345A"/>
    <w:rsid w:val="002B34B7"/>
    <w:rsid w:val="002B357E"/>
    <w:rsid w:val="002B35DB"/>
    <w:rsid w:val="002B361A"/>
    <w:rsid w:val="002B3633"/>
    <w:rsid w:val="002B369F"/>
    <w:rsid w:val="002B36DC"/>
    <w:rsid w:val="002B36E8"/>
    <w:rsid w:val="002B372E"/>
    <w:rsid w:val="002B37C6"/>
    <w:rsid w:val="002B384B"/>
    <w:rsid w:val="002B3949"/>
    <w:rsid w:val="002B3A21"/>
    <w:rsid w:val="002B3B6B"/>
    <w:rsid w:val="002B3BC1"/>
    <w:rsid w:val="002B3BE2"/>
    <w:rsid w:val="002B3C7E"/>
    <w:rsid w:val="002B3CDC"/>
    <w:rsid w:val="002B3D41"/>
    <w:rsid w:val="002B3DE7"/>
    <w:rsid w:val="002B3DEE"/>
    <w:rsid w:val="002B3E6A"/>
    <w:rsid w:val="002B3F2A"/>
    <w:rsid w:val="002B40DE"/>
    <w:rsid w:val="002B418A"/>
    <w:rsid w:val="002B41CA"/>
    <w:rsid w:val="002B4208"/>
    <w:rsid w:val="002B4217"/>
    <w:rsid w:val="002B4293"/>
    <w:rsid w:val="002B42AC"/>
    <w:rsid w:val="002B42B1"/>
    <w:rsid w:val="002B4332"/>
    <w:rsid w:val="002B4364"/>
    <w:rsid w:val="002B43E6"/>
    <w:rsid w:val="002B4407"/>
    <w:rsid w:val="002B4410"/>
    <w:rsid w:val="002B4427"/>
    <w:rsid w:val="002B447F"/>
    <w:rsid w:val="002B449C"/>
    <w:rsid w:val="002B44DF"/>
    <w:rsid w:val="002B4536"/>
    <w:rsid w:val="002B4628"/>
    <w:rsid w:val="002B4636"/>
    <w:rsid w:val="002B466A"/>
    <w:rsid w:val="002B467C"/>
    <w:rsid w:val="002B46B1"/>
    <w:rsid w:val="002B479A"/>
    <w:rsid w:val="002B489B"/>
    <w:rsid w:val="002B4978"/>
    <w:rsid w:val="002B4995"/>
    <w:rsid w:val="002B499B"/>
    <w:rsid w:val="002B49C8"/>
    <w:rsid w:val="002B49FE"/>
    <w:rsid w:val="002B4A02"/>
    <w:rsid w:val="002B4A19"/>
    <w:rsid w:val="002B4B4B"/>
    <w:rsid w:val="002B4B74"/>
    <w:rsid w:val="002B4BC5"/>
    <w:rsid w:val="002B4BDA"/>
    <w:rsid w:val="002B4C6C"/>
    <w:rsid w:val="002B4C97"/>
    <w:rsid w:val="002B4CBC"/>
    <w:rsid w:val="002B4D5B"/>
    <w:rsid w:val="002B4DD3"/>
    <w:rsid w:val="002B4E1A"/>
    <w:rsid w:val="002B4EB5"/>
    <w:rsid w:val="002B4EDE"/>
    <w:rsid w:val="002B4F3D"/>
    <w:rsid w:val="002B4F71"/>
    <w:rsid w:val="002B5000"/>
    <w:rsid w:val="002B5037"/>
    <w:rsid w:val="002B505E"/>
    <w:rsid w:val="002B50A9"/>
    <w:rsid w:val="002B50E9"/>
    <w:rsid w:val="002B5172"/>
    <w:rsid w:val="002B51C0"/>
    <w:rsid w:val="002B51D3"/>
    <w:rsid w:val="002B526C"/>
    <w:rsid w:val="002B52E3"/>
    <w:rsid w:val="002B530F"/>
    <w:rsid w:val="002B5319"/>
    <w:rsid w:val="002B5361"/>
    <w:rsid w:val="002B53E3"/>
    <w:rsid w:val="002B5537"/>
    <w:rsid w:val="002B5574"/>
    <w:rsid w:val="002B5611"/>
    <w:rsid w:val="002B5653"/>
    <w:rsid w:val="002B566D"/>
    <w:rsid w:val="002B5695"/>
    <w:rsid w:val="002B56E9"/>
    <w:rsid w:val="002B573B"/>
    <w:rsid w:val="002B5780"/>
    <w:rsid w:val="002B5812"/>
    <w:rsid w:val="002B585F"/>
    <w:rsid w:val="002B588A"/>
    <w:rsid w:val="002B59F4"/>
    <w:rsid w:val="002B5A8D"/>
    <w:rsid w:val="002B5A93"/>
    <w:rsid w:val="002B5ABA"/>
    <w:rsid w:val="002B5B88"/>
    <w:rsid w:val="002B5B9F"/>
    <w:rsid w:val="002B5C0E"/>
    <w:rsid w:val="002B5C33"/>
    <w:rsid w:val="002B5D2C"/>
    <w:rsid w:val="002B5DA7"/>
    <w:rsid w:val="002B5E04"/>
    <w:rsid w:val="002B5E20"/>
    <w:rsid w:val="002B5EC8"/>
    <w:rsid w:val="002B5F2C"/>
    <w:rsid w:val="002B5F2D"/>
    <w:rsid w:val="002B5F47"/>
    <w:rsid w:val="002B5F7B"/>
    <w:rsid w:val="002B603F"/>
    <w:rsid w:val="002B609D"/>
    <w:rsid w:val="002B61C2"/>
    <w:rsid w:val="002B61F1"/>
    <w:rsid w:val="002B61FD"/>
    <w:rsid w:val="002B63D9"/>
    <w:rsid w:val="002B63EB"/>
    <w:rsid w:val="002B642F"/>
    <w:rsid w:val="002B6482"/>
    <w:rsid w:val="002B6504"/>
    <w:rsid w:val="002B657D"/>
    <w:rsid w:val="002B659F"/>
    <w:rsid w:val="002B65B5"/>
    <w:rsid w:val="002B6647"/>
    <w:rsid w:val="002B66BF"/>
    <w:rsid w:val="002B66FD"/>
    <w:rsid w:val="002B6748"/>
    <w:rsid w:val="002B6782"/>
    <w:rsid w:val="002B678E"/>
    <w:rsid w:val="002B67AE"/>
    <w:rsid w:val="002B681A"/>
    <w:rsid w:val="002B6860"/>
    <w:rsid w:val="002B6895"/>
    <w:rsid w:val="002B6943"/>
    <w:rsid w:val="002B695C"/>
    <w:rsid w:val="002B69FE"/>
    <w:rsid w:val="002B6A5A"/>
    <w:rsid w:val="002B6A76"/>
    <w:rsid w:val="002B6A7A"/>
    <w:rsid w:val="002B6AD1"/>
    <w:rsid w:val="002B6B41"/>
    <w:rsid w:val="002B6B7B"/>
    <w:rsid w:val="002B6BBA"/>
    <w:rsid w:val="002B6C00"/>
    <w:rsid w:val="002B6D43"/>
    <w:rsid w:val="002B6D7C"/>
    <w:rsid w:val="002B6DBD"/>
    <w:rsid w:val="002B6DC0"/>
    <w:rsid w:val="002B6E1E"/>
    <w:rsid w:val="002B6E65"/>
    <w:rsid w:val="002B6E73"/>
    <w:rsid w:val="002B6EA6"/>
    <w:rsid w:val="002B6EB3"/>
    <w:rsid w:val="002B6EE1"/>
    <w:rsid w:val="002B6F64"/>
    <w:rsid w:val="002B6F9A"/>
    <w:rsid w:val="002B701B"/>
    <w:rsid w:val="002B70AC"/>
    <w:rsid w:val="002B70C5"/>
    <w:rsid w:val="002B70D3"/>
    <w:rsid w:val="002B7244"/>
    <w:rsid w:val="002B7254"/>
    <w:rsid w:val="002B725B"/>
    <w:rsid w:val="002B727D"/>
    <w:rsid w:val="002B72BD"/>
    <w:rsid w:val="002B72D2"/>
    <w:rsid w:val="002B72E3"/>
    <w:rsid w:val="002B72EE"/>
    <w:rsid w:val="002B734D"/>
    <w:rsid w:val="002B73E7"/>
    <w:rsid w:val="002B73F4"/>
    <w:rsid w:val="002B74FF"/>
    <w:rsid w:val="002B7638"/>
    <w:rsid w:val="002B76C4"/>
    <w:rsid w:val="002B7754"/>
    <w:rsid w:val="002B7762"/>
    <w:rsid w:val="002B7792"/>
    <w:rsid w:val="002B77C5"/>
    <w:rsid w:val="002B7811"/>
    <w:rsid w:val="002B797F"/>
    <w:rsid w:val="002B79FB"/>
    <w:rsid w:val="002B7A3A"/>
    <w:rsid w:val="002B7AB4"/>
    <w:rsid w:val="002B7AF5"/>
    <w:rsid w:val="002B7B67"/>
    <w:rsid w:val="002B7B70"/>
    <w:rsid w:val="002B7C37"/>
    <w:rsid w:val="002B7C3B"/>
    <w:rsid w:val="002B7C4C"/>
    <w:rsid w:val="002B7E08"/>
    <w:rsid w:val="002B7E10"/>
    <w:rsid w:val="002B7E34"/>
    <w:rsid w:val="002B7E4F"/>
    <w:rsid w:val="002B7E9C"/>
    <w:rsid w:val="002B7E9E"/>
    <w:rsid w:val="002B7F54"/>
    <w:rsid w:val="002B7F5F"/>
    <w:rsid w:val="002C001D"/>
    <w:rsid w:val="002C001F"/>
    <w:rsid w:val="002C0082"/>
    <w:rsid w:val="002C00D5"/>
    <w:rsid w:val="002C0120"/>
    <w:rsid w:val="002C0183"/>
    <w:rsid w:val="002C01A8"/>
    <w:rsid w:val="002C01F7"/>
    <w:rsid w:val="002C021A"/>
    <w:rsid w:val="002C029D"/>
    <w:rsid w:val="002C02CD"/>
    <w:rsid w:val="002C0369"/>
    <w:rsid w:val="002C03A9"/>
    <w:rsid w:val="002C03AB"/>
    <w:rsid w:val="002C03C9"/>
    <w:rsid w:val="002C042B"/>
    <w:rsid w:val="002C042D"/>
    <w:rsid w:val="002C0436"/>
    <w:rsid w:val="002C0572"/>
    <w:rsid w:val="002C058C"/>
    <w:rsid w:val="002C05A0"/>
    <w:rsid w:val="002C0639"/>
    <w:rsid w:val="002C065A"/>
    <w:rsid w:val="002C0672"/>
    <w:rsid w:val="002C06DC"/>
    <w:rsid w:val="002C0718"/>
    <w:rsid w:val="002C075A"/>
    <w:rsid w:val="002C0768"/>
    <w:rsid w:val="002C07A2"/>
    <w:rsid w:val="002C07E1"/>
    <w:rsid w:val="002C087A"/>
    <w:rsid w:val="002C0885"/>
    <w:rsid w:val="002C088F"/>
    <w:rsid w:val="002C08EC"/>
    <w:rsid w:val="002C08FB"/>
    <w:rsid w:val="002C0973"/>
    <w:rsid w:val="002C09B0"/>
    <w:rsid w:val="002C0A72"/>
    <w:rsid w:val="002C0ACA"/>
    <w:rsid w:val="002C0AFC"/>
    <w:rsid w:val="002C0B4A"/>
    <w:rsid w:val="002C0B9E"/>
    <w:rsid w:val="002C0BD2"/>
    <w:rsid w:val="002C0C31"/>
    <w:rsid w:val="002C0C5C"/>
    <w:rsid w:val="002C0C74"/>
    <w:rsid w:val="002C0C8B"/>
    <w:rsid w:val="002C0D06"/>
    <w:rsid w:val="002C0D8E"/>
    <w:rsid w:val="002C0E29"/>
    <w:rsid w:val="002C0E38"/>
    <w:rsid w:val="002C0E95"/>
    <w:rsid w:val="002C0ED3"/>
    <w:rsid w:val="002C0EFD"/>
    <w:rsid w:val="002C0F59"/>
    <w:rsid w:val="002C10B5"/>
    <w:rsid w:val="002C1101"/>
    <w:rsid w:val="002C11CD"/>
    <w:rsid w:val="002C11D0"/>
    <w:rsid w:val="002C124D"/>
    <w:rsid w:val="002C124F"/>
    <w:rsid w:val="002C127E"/>
    <w:rsid w:val="002C131E"/>
    <w:rsid w:val="002C138A"/>
    <w:rsid w:val="002C1439"/>
    <w:rsid w:val="002C1528"/>
    <w:rsid w:val="002C1552"/>
    <w:rsid w:val="002C15F0"/>
    <w:rsid w:val="002C16AA"/>
    <w:rsid w:val="002C16BA"/>
    <w:rsid w:val="002C174F"/>
    <w:rsid w:val="002C179F"/>
    <w:rsid w:val="002C1933"/>
    <w:rsid w:val="002C1A2E"/>
    <w:rsid w:val="002C1A57"/>
    <w:rsid w:val="002C1B7B"/>
    <w:rsid w:val="002C1B85"/>
    <w:rsid w:val="002C1BAF"/>
    <w:rsid w:val="002C1BF6"/>
    <w:rsid w:val="002C1C27"/>
    <w:rsid w:val="002C1CAC"/>
    <w:rsid w:val="002C1D61"/>
    <w:rsid w:val="002C1E7D"/>
    <w:rsid w:val="002C1E95"/>
    <w:rsid w:val="002C1EFC"/>
    <w:rsid w:val="002C1F69"/>
    <w:rsid w:val="002C1FC0"/>
    <w:rsid w:val="002C1FDD"/>
    <w:rsid w:val="002C2045"/>
    <w:rsid w:val="002C20E2"/>
    <w:rsid w:val="002C21D4"/>
    <w:rsid w:val="002C2216"/>
    <w:rsid w:val="002C2264"/>
    <w:rsid w:val="002C23AD"/>
    <w:rsid w:val="002C23C9"/>
    <w:rsid w:val="002C23E8"/>
    <w:rsid w:val="002C23EA"/>
    <w:rsid w:val="002C2424"/>
    <w:rsid w:val="002C249A"/>
    <w:rsid w:val="002C24B1"/>
    <w:rsid w:val="002C24F3"/>
    <w:rsid w:val="002C2515"/>
    <w:rsid w:val="002C252B"/>
    <w:rsid w:val="002C255D"/>
    <w:rsid w:val="002C2613"/>
    <w:rsid w:val="002C2722"/>
    <w:rsid w:val="002C275A"/>
    <w:rsid w:val="002C2762"/>
    <w:rsid w:val="002C27D9"/>
    <w:rsid w:val="002C2871"/>
    <w:rsid w:val="002C28B7"/>
    <w:rsid w:val="002C28E3"/>
    <w:rsid w:val="002C28F9"/>
    <w:rsid w:val="002C290B"/>
    <w:rsid w:val="002C2911"/>
    <w:rsid w:val="002C2930"/>
    <w:rsid w:val="002C2978"/>
    <w:rsid w:val="002C29B6"/>
    <w:rsid w:val="002C2A0C"/>
    <w:rsid w:val="002C2A34"/>
    <w:rsid w:val="002C2A6F"/>
    <w:rsid w:val="002C2AB2"/>
    <w:rsid w:val="002C2AC6"/>
    <w:rsid w:val="002C2AEE"/>
    <w:rsid w:val="002C2B07"/>
    <w:rsid w:val="002C2B57"/>
    <w:rsid w:val="002C2C4D"/>
    <w:rsid w:val="002C2D4E"/>
    <w:rsid w:val="002C2D52"/>
    <w:rsid w:val="002C2DA8"/>
    <w:rsid w:val="002C2DB4"/>
    <w:rsid w:val="002C3042"/>
    <w:rsid w:val="002C30FD"/>
    <w:rsid w:val="002C3120"/>
    <w:rsid w:val="002C31B2"/>
    <w:rsid w:val="002C31DF"/>
    <w:rsid w:val="002C3281"/>
    <w:rsid w:val="002C3297"/>
    <w:rsid w:val="002C34AB"/>
    <w:rsid w:val="002C34DC"/>
    <w:rsid w:val="002C35D1"/>
    <w:rsid w:val="002C3607"/>
    <w:rsid w:val="002C360C"/>
    <w:rsid w:val="002C362D"/>
    <w:rsid w:val="002C3769"/>
    <w:rsid w:val="002C3774"/>
    <w:rsid w:val="002C3811"/>
    <w:rsid w:val="002C3844"/>
    <w:rsid w:val="002C3876"/>
    <w:rsid w:val="002C3877"/>
    <w:rsid w:val="002C3899"/>
    <w:rsid w:val="002C392A"/>
    <w:rsid w:val="002C3975"/>
    <w:rsid w:val="002C39D0"/>
    <w:rsid w:val="002C3A04"/>
    <w:rsid w:val="002C3A49"/>
    <w:rsid w:val="002C3A73"/>
    <w:rsid w:val="002C3C37"/>
    <w:rsid w:val="002C3C5C"/>
    <w:rsid w:val="002C3D17"/>
    <w:rsid w:val="002C3D5B"/>
    <w:rsid w:val="002C3D9F"/>
    <w:rsid w:val="002C3DAD"/>
    <w:rsid w:val="002C3DB5"/>
    <w:rsid w:val="002C3DC6"/>
    <w:rsid w:val="002C3DFB"/>
    <w:rsid w:val="002C3E0A"/>
    <w:rsid w:val="002C3EBD"/>
    <w:rsid w:val="002C3ECC"/>
    <w:rsid w:val="002C3F27"/>
    <w:rsid w:val="002C3F68"/>
    <w:rsid w:val="002C3FDD"/>
    <w:rsid w:val="002C4099"/>
    <w:rsid w:val="002C40C1"/>
    <w:rsid w:val="002C4123"/>
    <w:rsid w:val="002C4185"/>
    <w:rsid w:val="002C41B9"/>
    <w:rsid w:val="002C41C0"/>
    <w:rsid w:val="002C41DA"/>
    <w:rsid w:val="002C4270"/>
    <w:rsid w:val="002C428C"/>
    <w:rsid w:val="002C42E9"/>
    <w:rsid w:val="002C42FA"/>
    <w:rsid w:val="002C439D"/>
    <w:rsid w:val="002C4465"/>
    <w:rsid w:val="002C44B2"/>
    <w:rsid w:val="002C45E2"/>
    <w:rsid w:val="002C4625"/>
    <w:rsid w:val="002C477B"/>
    <w:rsid w:val="002C47D2"/>
    <w:rsid w:val="002C4815"/>
    <w:rsid w:val="002C4820"/>
    <w:rsid w:val="002C484A"/>
    <w:rsid w:val="002C485B"/>
    <w:rsid w:val="002C48B9"/>
    <w:rsid w:val="002C497E"/>
    <w:rsid w:val="002C49C0"/>
    <w:rsid w:val="002C49FE"/>
    <w:rsid w:val="002C4B56"/>
    <w:rsid w:val="002C4B6C"/>
    <w:rsid w:val="002C4BE2"/>
    <w:rsid w:val="002C4C25"/>
    <w:rsid w:val="002C4CCB"/>
    <w:rsid w:val="002C4D06"/>
    <w:rsid w:val="002C4D41"/>
    <w:rsid w:val="002C4D68"/>
    <w:rsid w:val="002C4D8B"/>
    <w:rsid w:val="002C4E17"/>
    <w:rsid w:val="002C4F0A"/>
    <w:rsid w:val="002C5031"/>
    <w:rsid w:val="002C5063"/>
    <w:rsid w:val="002C50D3"/>
    <w:rsid w:val="002C512E"/>
    <w:rsid w:val="002C5137"/>
    <w:rsid w:val="002C513C"/>
    <w:rsid w:val="002C516B"/>
    <w:rsid w:val="002C5178"/>
    <w:rsid w:val="002C517C"/>
    <w:rsid w:val="002C51A9"/>
    <w:rsid w:val="002C51EE"/>
    <w:rsid w:val="002C5393"/>
    <w:rsid w:val="002C539D"/>
    <w:rsid w:val="002C5403"/>
    <w:rsid w:val="002C5408"/>
    <w:rsid w:val="002C542E"/>
    <w:rsid w:val="002C543B"/>
    <w:rsid w:val="002C5467"/>
    <w:rsid w:val="002C54BD"/>
    <w:rsid w:val="002C54EA"/>
    <w:rsid w:val="002C5547"/>
    <w:rsid w:val="002C5550"/>
    <w:rsid w:val="002C55B7"/>
    <w:rsid w:val="002C55C6"/>
    <w:rsid w:val="002C5677"/>
    <w:rsid w:val="002C56C1"/>
    <w:rsid w:val="002C5703"/>
    <w:rsid w:val="002C579C"/>
    <w:rsid w:val="002C57E2"/>
    <w:rsid w:val="002C586A"/>
    <w:rsid w:val="002C587C"/>
    <w:rsid w:val="002C587D"/>
    <w:rsid w:val="002C587E"/>
    <w:rsid w:val="002C5884"/>
    <w:rsid w:val="002C58D0"/>
    <w:rsid w:val="002C58EB"/>
    <w:rsid w:val="002C58F5"/>
    <w:rsid w:val="002C5A82"/>
    <w:rsid w:val="002C5BA2"/>
    <w:rsid w:val="002C5C64"/>
    <w:rsid w:val="002C5CA5"/>
    <w:rsid w:val="002C5E03"/>
    <w:rsid w:val="002C5E4C"/>
    <w:rsid w:val="002C5E71"/>
    <w:rsid w:val="002C5FAF"/>
    <w:rsid w:val="002C5FE2"/>
    <w:rsid w:val="002C601D"/>
    <w:rsid w:val="002C6048"/>
    <w:rsid w:val="002C610E"/>
    <w:rsid w:val="002C6182"/>
    <w:rsid w:val="002C61DC"/>
    <w:rsid w:val="002C61DD"/>
    <w:rsid w:val="002C61E2"/>
    <w:rsid w:val="002C623F"/>
    <w:rsid w:val="002C62D0"/>
    <w:rsid w:val="002C63B0"/>
    <w:rsid w:val="002C63E8"/>
    <w:rsid w:val="002C63F6"/>
    <w:rsid w:val="002C64DB"/>
    <w:rsid w:val="002C6588"/>
    <w:rsid w:val="002C66CD"/>
    <w:rsid w:val="002C66FF"/>
    <w:rsid w:val="002C695D"/>
    <w:rsid w:val="002C6988"/>
    <w:rsid w:val="002C6A09"/>
    <w:rsid w:val="002C6A15"/>
    <w:rsid w:val="002C6B2F"/>
    <w:rsid w:val="002C6B57"/>
    <w:rsid w:val="002C6B7C"/>
    <w:rsid w:val="002C6B9C"/>
    <w:rsid w:val="002C6C75"/>
    <w:rsid w:val="002C6C79"/>
    <w:rsid w:val="002C6DCC"/>
    <w:rsid w:val="002C6DE7"/>
    <w:rsid w:val="002C6E2F"/>
    <w:rsid w:val="002C6E77"/>
    <w:rsid w:val="002C6EBA"/>
    <w:rsid w:val="002C6EF3"/>
    <w:rsid w:val="002C6F07"/>
    <w:rsid w:val="002C6F1D"/>
    <w:rsid w:val="002C6F9E"/>
    <w:rsid w:val="002C6FC2"/>
    <w:rsid w:val="002C6FCF"/>
    <w:rsid w:val="002C7045"/>
    <w:rsid w:val="002C7080"/>
    <w:rsid w:val="002C7083"/>
    <w:rsid w:val="002C7147"/>
    <w:rsid w:val="002C71A8"/>
    <w:rsid w:val="002C71F7"/>
    <w:rsid w:val="002C720A"/>
    <w:rsid w:val="002C720C"/>
    <w:rsid w:val="002C72FA"/>
    <w:rsid w:val="002C7371"/>
    <w:rsid w:val="002C739A"/>
    <w:rsid w:val="002C73A3"/>
    <w:rsid w:val="002C73B7"/>
    <w:rsid w:val="002C73BB"/>
    <w:rsid w:val="002C73C5"/>
    <w:rsid w:val="002C744B"/>
    <w:rsid w:val="002C74B5"/>
    <w:rsid w:val="002C74C4"/>
    <w:rsid w:val="002C74D1"/>
    <w:rsid w:val="002C7525"/>
    <w:rsid w:val="002C7580"/>
    <w:rsid w:val="002C7607"/>
    <w:rsid w:val="002C7651"/>
    <w:rsid w:val="002C769F"/>
    <w:rsid w:val="002C76E8"/>
    <w:rsid w:val="002C77B0"/>
    <w:rsid w:val="002C77C5"/>
    <w:rsid w:val="002C77D3"/>
    <w:rsid w:val="002C77F7"/>
    <w:rsid w:val="002C7887"/>
    <w:rsid w:val="002C793F"/>
    <w:rsid w:val="002C7965"/>
    <w:rsid w:val="002C79C3"/>
    <w:rsid w:val="002C79D5"/>
    <w:rsid w:val="002C79FD"/>
    <w:rsid w:val="002C7A2F"/>
    <w:rsid w:val="002C7A30"/>
    <w:rsid w:val="002C7A64"/>
    <w:rsid w:val="002C7ABE"/>
    <w:rsid w:val="002C7AE2"/>
    <w:rsid w:val="002C7B13"/>
    <w:rsid w:val="002C7B2E"/>
    <w:rsid w:val="002C7B74"/>
    <w:rsid w:val="002C7C21"/>
    <w:rsid w:val="002C7C26"/>
    <w:rsid w:val="002C7CD2"/>
    <w:rsid w:val="002C7D47"/>
    <w:rsid w:val="002C7D72"/>
    <w:rsid w:val="002C7D8C"/>
    <w:rsid w:val="002C7D9D"/>
    <w:rsid w:val="002C7E8B"/>
    <w:rsid w:val="002C7ECE"/>
    <w:rsid w:val="002C7F25"/>
    <w:rsid w:val="002C7F36"/>
    <w:rsid w:val="002C7F43"/>
    <w:rsid w:val="002C7F6F"/>
    <w:rsid w:val="002C7FE3"/>
    <w:rsid w:val="002D0005"/>
    <w:rsid w:val="002D0037"/>
    <w:rsid w:val="002D0078"/>
    <w:rsid w:val="002D00AE"/>
    <w:rsid w:val="002D01B5"/>
    <w:rsid w:val="002D01E9"/>
    <w:rsid w:val="002D024A"/>
    <w:rsid w:val="002D03A8"/>
    <w:rsid w:val="002D03C5"/>
    <w:rsid w:val="002D03D1"/>
    <w:rsid w:val="002D0441"/>
    <w:rsid w:val="002D0447"/>
    <w:rsid w:val="002D0458"/>
    <w:rsid w:val="002D0472"/>
    <w:rsid w:val="002D0620"/>
    <w:rsid w:val="002D0665"/>
    <w:rsid w:val="002D067D"/>
    <w:rsid w:val="002D0709"/>
    <w:rsid w:val="002D070C"/>
    <w:rsid w:val="002D0715"/>
    <w:rsid w:val="002D09C1"/>
    <w:rsid w:val="002D09DA"/>
    <w:rsid w:val="002D0ADB"/>
    <w:rsid w:val="002D0AFB"/>
    <w:rsid w:val="002D0BDA"/>
    <w:rsid w:val="002D0CC4"/>
    <w:rsid w:val="002D0D63"/>
    <w:rsid w:val="002D0E3D"/>
    <w:rsid w:val="002D0E3F"/>
    <w:rsid w:val="002D0E80"/>
    <w:rsid w:val="002D0E8C"/>
    <w:rsid w:val="002D0EA3"/>
    <w:rsid w:val="002D0F3A"/>
    <w:rsid w:val="002D0F64"/>
    <w:rsid w:val="002D0FC6"/>
    <w:rsid w:val="002D0FF1"/>
    <w:rsid w:val="002D11DD"/>
    <w:rsid w:val="002D122F"/>
    <w:rsid w:val="002D129E"/>
    <w:rsid w:val="002D1322"/>
    <w:rsid w:val="002D1367"/>
    <w:rsid w:val="002D13EA"/>
    <w:rsid w:val="002D1443"/>
    <w:rsid w:val="002D149C"/>
    <w:rsid w:val="002D1539"/>
    <w:rsid w:val="002D1610"/>
    <w:rsid w:val="002D16A5"/>
    <w:rsid w:val="002D16BF"/>
    <w:rsid w:val="002D16DB"/>
    <w:rsid w:val="002D16E2"/>
    <w:rsid w:val="002D1748"/>
    <w:rsid w:val="002D176A"/>
    <w:rsid w:val="002D17D7"/>
    <w:rsid w:val="002D1839"/>
    <w:rsid w:val="002D184D"/>
    <w:rsid w:val="002D1954"/>
    <w:rsid w:val="002D1977"/>
    <w:rsid w:val="002D19AA"/>
    <w:rsid w:val="002D1A4A"/>
    <w:rsid w:val="002D1B5D"/>
    <w:rsid w:val="002D1BEA"/>
    <w:rsid w:val="002D1BEC"/>
    <w:rsid w:val="002D1C11"/>
    <w:rsid w:val="002D1D64"/>
    <w:rsid w:val="002D1D85"/>
    <w:rsid w:val="002D1DF1"/>
    <w:rsid w:val="002D1EEF"/>
    <w:rsid w:val="002D1EF2"/>
    <w:rsid w:val="002D1F1C"/>
    <w:rsid w:val="002D1F35"/>
    <w:rsid w:val="002D2057"/>
    <w:rsid w:val="002D209F"/>
    <w:rsid w:val="002D2106"/>
    <w:rsid w:val="002D2130"/>
    <w:rsid w:val="002D2190"/>
    <w:rsid w:val="002D21C8"/>
    <w:rsid w:val="002D226C"/>
    <w:rsid w:val="002D22B4"/>
    <w:rsid w:val="002D22FE"/>
    <w:rsid w:val="002D23FC"/>
    <w:rsid w:val="002D242F"/>
    <w:rsid w:val="002D245C"/>
    <w:rsid w:val="002D24B0"/>
    <w:rsid w:val="002D24B2"/>
    <w:rsid w:val="002D2513"/>
    <w:rsid w:val="002D25EF"/>
    <w:rsid w:val="002D26AE"/>
    <w:rsid w:val="002D2700"/>
    <w:rsid w:val="002D2733"/>
    <w:rsid w:val="002D2783"/>
    <w:rsid w:val="002D27B8"/>
    <w:rsid w:val="002D27C0"/>
    <w:rsid w:val="002D27E8"/>
    <w:rsid w:val="002D2878"/>
    <w:rsid w:val="002D28B4"/>
    <w:rsid w:val="002D28BC"/>
    <w:rsid w:val="002D2957"/>
    <w:rsid w:val="002D295B"/>
    <w:rsid w:val="002D29B7"/>
    <w:rsid w:val="002D2AF0"/>
    <w:rsid w:val="002D2C19"/>
    <w:rsid w:val="002D2DD8"/>
    <w:rsid w:val="002D2E4F"/>
    <w:rsid w:val="002D2EB9"/>
    <w:rsid w:val="002D2F3A"/>
    <w:rsid w:val="002D2F79"/>
    <w:rsid w:val="002D2FBF"/>
    <w:rsid w:val="002D2FCE"/>
    <w:rsid w:val="002D2FF6"/>
    <w:rsid w:val="002D3029"/>
    <w:rsid w:val="002D307C"/>
    <w:rsid w:val="002D30DE"/>
    <w:rsid w:val="002D3158"/>
    <w:rsid w:val="002D31B7"/>
    <w:rsid w:val="002D32DB"/>
    <w:rsid w:val="002D33F4"/>
    <w:rsid w:val="002D340C"/>
    <w:rsid w:val="002D346C"/>
    <w:rsid w:val="002D34A7"/>
    <w:rsid w:val="002D34A9"/>
    <w:rsid w:val="002D35A7"/>
    <w:rsid w:val="002D361B"/>
    <w:rsid w:val="002D3683"/>
    <w:rsid w:val="002D36F3"/>
    <w:rsid w:val="002D3708"/>
    <w:rsid w:val="002D372A"/>
    <w:rsid w:val="002D3735"/>
    <w:rsid w:val="002D3757"/>
    <w:rsid w:val="002D384D"/>
    <w:rsid w:val="002D3855"/>
    <w:rsid w:val="002D3857"/>
    <w:rsid w:val="002D3878"/>
    <w:rsid w:val="002D388A"/>
    <w:rsid w:val="002D388C"/>
    <w:rsid w:val="002D38E1"/>
    <w:rsid w:val="002D395E"/>
    <w:rsid w:val="002D39AD"/>
    <w:rsid w:val="002D39BB"/>
    <w:rsid w:val="002D3A18"/>
    <w:rsid w:val="002D3A32"/>
    <w:rsid w:val="002D3A93"/>
    <w:rsid w:val="002D3ABC"/>
    <w:rsid w:val="002D3B19"/>
    <w:rsid w:val="002D3C90"/>
    <w:rsid w:val="002D3CBE"/>
    <w:rsid w:val="002D3CF0"/>
    <w:rsid w:val="002D3D1D"/>
    <w:rsid w:val="002D3D84"/>
    <w:rsid w:val="002D3EE9"/>
    <w:rsid w:val="002D3FBB"/>
    <w:rsid w:val="002D3FC6"/>
    <w:rsid w:val="002D3FD7"/>
    <w:rsid w:val="002D401A"/>
    <w:rsid w:val="002D4026"/>
    <w:rsid w:val="002D4095"/>
    <w:rsid w:val="002D4113"/>
    <w:rsid w:val="002D41CC"/>
    <w:rsid w:val="002D4239"/>
    <w:rsid w:val="002D423B"/>
    <w:rsid w:val="002D427C"/>
    <w:rsid w:val="002D429A"/>
    <w:rsid w:val="002D4307"/>
    <w:rsid w:val="002D430D"/>
    <w:rsid w:val="002D447B"/>
    <w:rsid w:val="002D44CE"/>
    <w:rsid w:val="002D44DD"/>
    <w:rsid w:val="002D456F"/>
    <w:rsid w:val="002D4574"/>
    <w:rsid w:val="002D4578"/>
    <w:rsid w:val="002D45C6"/>
    <w:rsid w:val="002D4610"/>
    <w:rsid w:val="002D4666"/>
    <w:rsid w:val="002D4682"/>
    <w:rsid w:val="002D4707"/>
    <w:rsid w:val="002D4789"/>
    <w:rsid w:val="002D47F6"/>
    <w:rsid w:val="002D485F"/>
    <w:rsid w:val="002D487D"/>
    <w:rsid w:val="002D48D9"/>
    <w:rsid w:val="002D494F"/>
    <w:rsid w:val="002D49DD"/>
    <w:rsid w:val="002D4A35"/>
    <w:rsid w:val="002D4A48"/>
    <w:rsid w:val="002D4A98"/>
    <w:rsid w:val="002D4B2A"/>
    <w:rsid w:val="002D4B47"/>
    <w:rsid w:val="002D4B59"/>
    <w:rsid w:val="002D4B86"/>
    <w:rsid w:val="002D4BAC"/>
    <w:rsid w:val="002D4CED"/>
    <w:rsid w:val="002D4D66"/>
    <w:rsid w:val="002D4DAF"/>
    <w:rsid w:val="002D4DB1"/>
    <w:rsid w:val="002D4E1E"/>
    <w:rsid w:val="002D4E79"/>
    <w:rsid w:val="002D4F4A"/>
    <w:rsid w:val="002D4F7C"/>
    <w:rsid w:val="002D50B1"/>
    <w:rsid w:val="002D50B4"/>
    <w:rsid w:val="002D512F"/>
    <w:rsid w:val="002D5305"/>
    <w:rsid w:val="002D53AA"/>
    <w:rsid w:val="002D549F"/>
    <w:rsid w:val="002D54C6"/>
    <w:rsid w:val="002D54F4"/>
    <w:rsid w:val="002D557A"/>
    <w:rsid w:val="002D55B9"/>
    <w:rsid w:val="002D5655"/>
    <w:rsid w:val="002D5683"/>
    <w:rsid w:val="002D5686"/>
    <w:rsid w:val="002D568D"/>
    <w:rsid w:val="002D56E3"/>
    <w:rsid w:val="002D573A"/>
    <w:rsid w:val="002D580A"/>
    <w:rsid w:val="002D5849"/>
    <w:rsid w:val="002D58EA"/>
    <w:rsid w:val="002D59AE"/>
    <w:rsid w:val="002D59B2"/>
    <w:rsid w:val="002D5A35"/>
    <w:rsid w:val="002D5B53"/>
    <w:rsid w:val="002D5B78"/>
    <w:rsid w:val="002D5C0E"/>
    <w:rsid w:val="002D5C31"/>
    <w:rsid w:val="002D5C33"/>
    <w:rsid w:val="002D5C85"/>
    <w:rsid w:val="002D5C9A"/>
    <w:rsid w:val="002D5CC4"/>
    <w:rsid w:val="002D5CE0"/>
    <w:rsid w:val="002D5D02"/>
    <w:rsid w:val="002D5D2B"/>
    <w:rsid w:val="002D5D2D"/>
    <w:rsid w:val="002D5D30"/>
    <w:rsid w:val="002D5D50"/>
    <w:rsid w:val="002D5D79"/>
    <w:rsid w:val="002D5DF9"/>
    <w:rsid w:val="002D5E66"/>
    <w:rsid w:val="002D5EC4"/>
    <w:rsid w:val="002D5F47"/>
    <w:rsid w:val="002D5F9A"/>
    <w:rsid w:val="002D5FEE"/>
    <w:rsid w:val="002D6049"/>
    <w:rsid w:val="002D605A"/>
    <w:rsid w:val="002D6066"/>
    <w:rsid w:val="002D6165"/>
    <w:rsid w:val="002D63EE"/>
    <w:rsid w:val="002D6422"/>
    <w:rsid w:val="002D6500"/>
    <w:rsid w:val="002D655E"/>
    <w:rsid w:val="002D6578"/>
    <w:rsid w:val="002D65D0"/>
    <w:rsid w:val="002D65D7"/>
    <w:rsid w:val="002D6644"/>
    <w:rsid w:val="002D6678"/>
    <w:rsid w:val="002D66FF"/>
    <w:rsid w:val="002D6713"/>
    <w:rsid w:val="002D6714"/>
    <w:rsid w:val="002D677D"/>
    <w:rsid w:val="002D680B"/>
    <w:rsid w:val="002D68D9"/>
    <w:rsid w:val="002D6916"/>
    <w:rsid w:val="002D6996"/>
    <w:rsid w:val="002D6A15"/>
    <w:rsid w:val="002D6A8F"/>
    <w:rsid w:val="002D6AB6"/>
    <w:rsid w:val="002D6AC1"/>
    <w:rsid w:val="002D6ADB"/>
    <w:rsid w:val="002D6AF7"/>
    <w:rsid w:val="002D6C6F"/>
    <w:rsid w:val="002D6CA0"/>
    <w:rsid w:val="002D6CD9"/>
    <w:rsid w:val="002D6D08"/>
    <w:rsid w:val="002D6D68"/>
    <w:rsid w:val="002D6DF0"/>
    <w:rsid w:val="002D6E15"/>
    <w:rsid w:val="002D6E41"/>
    <w:rsid w:val="002D6EBD"/>
    <w:rsid w:val="002D6ECB"/>
    <w:rsid w:val="002D6EE2"/>
    <w:rsid w:val="002D6F2A"/>
    <w:rsid w:val="002D6F5E"/>
    <w:rsid w:val="002D6FA3"/>
    <w:rsid w:val="002D6FA5"/>
    <w:rsid w:val="002D7009"/>
    <w:rsid w:val="002D7039"/>
    <w:rsid w:val="002D7110"/>
    <w:rsid w:val="002D71D0"/>
    <w:rsid w:val="002D7202"/>
    <w:rsid w:val="002D7289"/>
    <w:rsid w:val="002D72CF"/>
    <w:rsid w:val="002D72F7"/>
    <w:rsid w:val="002D733F"/>
    <w:rsid w:val="002D73B3"/>
    <w:rsid w:val="002D742D"/>
    <w:rsid w:val="002D7430"/>
    <w:rsid w:val="002D7441"/>
    <w:rsid w:val="002D7512"/>
    <w:rsid w:val="002D7578"/>
    <w:rsid w:val="002D7585"/>
    <w:rsid w:val="002D759C"/>
    <w:rsid w:val="002D7612"/>
    <w:rsid w:val="002D764A"/>
    <w:rsid w:val="002D76B9"/>
    <w:rsid w:val="002D76C5"/>
    <w:rsid w:val="002D7788"/>
    <w:rsid w:val="002D778A"/>
    <w:rsid w:val="002D7865"/>
    <w:rsid w:val="002D792A"/>
    <w:rsid w:val="002D79AB"/>
    <w:rsid w:val="002D7A82"/>
    <w:rsid w:val="002D7B32"/>
    <w:rsid w:val="002D7BAB"/>
    <w:rsid w:val="002D7C2B"/>
    <w:rsid w:val="002D7C98"/>
    <w:rsid w:val="002D7CC9"/>
    <w:rsid w:val="002D7D32"/>
    <w:rsid w:val="002D7DED"/>
    <w:rsid w:val="002D7E0C"/>
    <w:rsid w:val="002D7E22"/>
    <w:rsid w:val="002D7E6F"/>
    <w:rsid w:val="002D7EAF"/>
    <w:rsid w:val="002D7ED9"/>
    <w:rsid w:val="002D7F2F"/>
    <w:rsid w:val="002D7F57"/>
    <w:rsid w:val="002D7FA7"/>
    <w:rsid w:val="002E0051"/>
    <w:rsid w:val="002E00E3"/>
    <w:rsid w:val="002E010C"/>
    <w:rsid w:val="002E011D"/>
    <w:rsid w:val="002E01A9"/>
    <w:rsid w:val="002E0233"/>
    <w:rsid w:val="002E0280"/>
    <w:rsid w:val="002E031C"/>
    <w:rsid w:val="002E032E"/>
    <w:rsid w:val="002E034A"/>
    <w:rsid w:val="002E0359"/>
    <w:rsid w:val="002E03E5"/>
    <w:rsid w:val="002E0402"/>
    <w:rsid w:val="002E0433"/>
    <w:rsid w:val="002E04F2"/>
    <w:rsid w:val="002E054A"/>
    <w:rsid w:val="002E056E"/>
    <w:rsid w:val="002E05A8"/>
    <w:rsid w:val="002E05AB"/>
    <w:rsid w:val="002E0609"/>
    <w:rsid w:val="002E060B"/>
    <w:rsid w:val="002E061A"/>
    <w:rsid w:val="002E0651"/>
    <w:rsid w:val="002E06C1"/>
    <w:rsid w:val="002E06CC"/>
    <w:rsid w:val="002E0708"/>
    <w:rsid w:val="002E070D"/>
    <w:rsid w:val="002E0721"/>
    <w:rsid w:val="002E072A"/>
    <w:rsid w:val="002E072D"/>
    <w:rsid w:val="002E07A1"/>
    <w:rsid w:val="002E07C8"/>
    <w:rsid w:val="002E07DD"/>
    <w:rsid w:val="002E0843"/>
    <w:rsid w:val="002E085C"/>
    <w:rsid w:val="002E08B8"/>
    <w:rsid w:val="002E08EE"/>
    <w:rsid w:val="002E08F5"/>
    <w:rsid w:val="002E0935"/>
    <w:rsid w:val="002E099D"/>
    <w:rsid w:val="002E09BA"/>
    <w:rsid w:val="002E0A15"/>
    <w:rsid w:val="002E0A6D"/>
    <w:rsid w:val="002E0A81"/>
    <w:rsid w:val="002E0AAC"/>
    <w:rsid w:val="002E0AAD"/>
    <w:rsid w:val="002E0B13"/>
    <w:rsid w:val="002E0B33"/>
    <w:rsid w:val="002E0B3C"/>
    <w:rsid w:val="002E0B3D"/>
    <w:rsid w:val="002E0B94"/>
    <w:rsid w:val="002E0C48"/>
    <w:rsid w:val="002E0C98"/>
    <w:rsid w:val="002E0CA3"/>
    <w:rsid w:val="002E0CE5"/>
    <w:rsid w:val="002E0D66"/>
    <w:rsid w:val="002E0E4C"/>
    <w:rsid w:val="002E0E57"/>
    <w:rsid w:val="002E0EFC"/>
    <w:rsid w:val="002E0F32"/>
    <w:rsid w:val="002E0F7B"/>
    <w:rsid w:val="002E1054"/>
    <w:rsid w:val="002E105B"/>
    <w:rsid w:val="002E11E1"/>
    <w:rsid w:val="002E122B"/>
    <w:rsid w:val="002E1272"/>
    <w:rsid w:val="002E131E"/>
    <w:rsid w:val="002E1427"/>
    <w:rsid w:val="002E1446"/>
    <w:rsid w:val="002E146A"/>
    <w:rsid w:val="002E14AE"/>
    <w:rsid w:val="002E15AA"/>
    <w:rsid w:val="002E1651"/>
    <w:rsid w:val="002E167B"/>
    <w:rsid w:val="002E1735"/>
    <w:rsid w:val="002E175B"/>
    <w:rsid w:val="002E178D"/>
    <w:rsid w:val="002E184E"/>
    <w:rsid w:val="002E1909"/>
    <w:rsid w:val="002E1A65"/>
    <w:rsid w:val="002E1AA0"/>
    <w:rsid w:val="002E1AAD"/>
    <w:rsid w:val="002E1AEF"/>
    <w:rsid w:val="002E1B57"/>
    <w:rsid w:val="002E1B93"/>
    <w:rsid w:val="002E1BE5"/>
    <w:rsid w:val="002E1C28"/>
    <w:rsid w:val="002E1D1F"/>
    <w:rsid w:val="002E1D3D"/>
    <w:rsid w:val="002E1EB9"/>
    <w:rsid w:val="002E1EE3"/>
    <w:rsid w:val="002E1F54"/>
    <w:rsid w:val="002E1FF2"/>
    <w:rsid w:val="002E2043"/>
    <w:rsid w:val="002E205B"/>
    <w:rsid w:val="002E20D8"/>
    <w:rsid w:val="002E210E"/>
    <w:rsid w:val="002E218F"/>
    <w:rsid w:val="002E22CD"/>
    <w:rsid w:val="002E22F8"/>
    <w:rsid w:val="002E2305"/>
    <w:rsid w:val="002E2318"/>
    <w:rsid w:val="002E232D"/>
    <w:rsid w:val="002E236A"/>
    <w:rsid w:val="002E2379"/>
    <w:rsid w:val="002E2387"/>
    <w:rsid w:val="002E2446"/>
    <w:rsid w:val="002E2447"/>
    <w:rsid w:val="002E251C"/>
    <w:rsid w:val="002E2582"/>
    <w:rsid w:val="002E25A6"/>
    <w:rsid w:val="002E2609"/>
    <w:rsid w:val="002E260D"/>
    <w:rsid w:val="002E2684"/>
    <w:rsid w:val="002E274D"/>
    <w:rsid w:val="002E289B"/>
    <w:rsid w:val="002E28E5"/>
    <w:rsid w:val="002E2908"/>
    <w:rsid w:val="002E2967"/>
    <w:rsid w:val="002E298B"/>
    <w:rsid w:val="002E29C4"/>
    <w:rsid w:val="002E29DD"/>
    <w:rsid w:val="002E2AFD"/>
    <w:rsid w:val="002E2B16"/>
    <w:rsid w:val="002E2B4E"/>
    <w:rsid w:val="002E2B69"/>
    <w:rsid w:val="002E2BBB"/>
    <w:rsid w:val="002E2BED"/>
    <w:rsid w:val="002E2C12"/>
    <w:rsid w:val="002E2C3D"/>
    <w:rsid w:val="002E2C4B"/>
    <w:rsid w:val="002E2CA7"/>
    <w:rsid w:val="002E2CF7"/>
    <w:rsid w:val="002E2D6E"/>
    <w:rsid w:val="002E2D9B"/>
    <w:rsid w:val="002E2E0B"/>
    <w:rsid w:val="002E2EA9"/>
    <w:rsid w:val="002E2ED2"/>
    <w:rsid w:val="002E2F08"/>
    <w:rsid w:val="002E2F26"/>
    <w:rsid w:val="002E2F78"/>
    <w:rsid w:val="002E2F94"/>
    <w:rsid w:val="002E30C7"/>
    <w:rsid w:val="002E310F"/>
    <w:rsid w:val="002E3110"/>
    <w:rsid w:val="002E3163"/>
    <w:rsid w:val="002E3166"/>
    <w:rsid w:val="002E3203"/>
    <w:rsid w:val="002E3342"/>
    <w:rsid w:val="002E3349"/>
    <w:rsid w:val="002E3407"/>
    <w:rsid w:val="002E34FE"/>
    <w:rsid w:val="002E35BB"/>
    <w:rsid w:val="002E3648"/>
    <w:rsid w:val="002E3664"/>
    <w:rsid w:val="002E36A3"/>
    <w:rsid w:val="002E3701"/>
    <w:rsid w:val="002E3716"/>
    <w:rsid w:val="002E3717"/>
    <w:rsid w:val="002E3749"/>
    <w:rsid w:val="002E37AF"/>
    <w:rsid w:val="002E3808"/>
    <w:rsid w:val="002E3917"/>
    <w:rsid w:val="002E392A"/>
    <w:rsid w:val="002E3968"/>
    <w:rsid w:val="002E3A77"/>
    <w:rsid w:val="002E3AC3"/>
    <w:rsid w:val="002E3C22"/>
    <w:rsid w:val="002E3C3A"/>
    <w:rsid w:val="002E3C7A"/>
    <w:rsid w:val="002E3CA0"/>
    <w:rsid w:val="002E3D66"/>
    <w:rsid w:val="002E3DA2"/>
    <w:rsid w:val="002E3DC5"/>
    <w:rsid w:val="002E3DD9"/>
    <w:rsid w:val="002E3E09"/>
    <w:rsid w:val="002E3E38"/>
    <w:rsid w:val="002E3E67"/>
    <w:rsid w:val="002E3ED2"/>
    <w:rsid w:val="002E3F41"/>
    <w:rsid w:val="002E3F4D"/>
    <w:rsid w:val="002E3F83"/>
    <w:rsid w:val="002E3FA6"/>
    <w:rsid w:val="002E3FAF"/>
    <w:rsid w:val="002E3FB5"/>
    <w:rsid w:val="002E4051"/>
    <w:rsid w:val="002E4064"/>
    <w:rsid w:val="002E40E5"/>
    <w:rsid w:val="002E412A"/>
    <w:rsid w:val="002E4141"/>
    <w:rsid w:val="002E4151"/>
    <w:rsid w:val="002E415C"/>
    <w:rsid w:val="002E4192"/>
    <w:rsid w:val="002E422E"/>
    <w:rsid w:val="002E4247"/>
    <w:rsid w:val="002E425C"/>
    <w:rsid w:val="002E425E"/>
    <w:rsid w:val="002E42A9"/>
    <w:rsid w:val="002E42AE"/>
    <w:rsid w:val="002E437E"/>
    <w:rsid w:val="002E4395"/>
    <w:rsid w:val="002E4400"/>
    <w:rsid w:val="002E444F"/>
    <w:rsid w:val="002E4450"/>
    <w:rsid w:val="002E44D4"/>
    <w:rsid w:val="002E45AE"/>
    <w:rsid w:val="002E45B3"/>
    <w:rsid w:val="002E4657"/>
    <w:rsid w:val="002E4684"/>
    <w:rsid w:val="002E4842"/>
    <w:rsid w:val="002E4847"/>
    <w:rsid w:val="002E48B1"/>
    <w:rsid w:val="002E48C2"/>
    <w:rsid w:val="002E48E0"/>
    <w:rsid w:val="002E4904"/>
    <w:rsid w:val="002E4978"/>
    <w:rsid w:val="002E4A70"/>
    <w:rsid w:val="002E4ACB"/>
    <w:rsid w:val="002E4C35"/>
    <w:rsid w:val="002E4C69"/>
    <w:rsid w:val="002E4CE8"/>
    <w:rsid w:val="002E4D14"/>
    <w:rsid w:val="002E4D8E"/>
    <w:rsid w:val="002E4E11"/>
    <w:rsid w:val="002E4E7F"/>
    <w:rsid w:val="002E4EC9"/>
    <w:rsid w:val="002E4FD3"/>
    <w:rsid w:val="002E5014"/>
    <w:rsid w:val="002E50B9"/>
    <w:rsid w:val="002E50C6"/>
    <w:rsid w:val="002E50DD"/>
    <w:rsid w:val="002E5135"/>
    <w:rsid w:val="002E5139"/>
    <w:rsid w:val="002E5142"/>
    <w:rsid w:val="002E5144"/>
    <w:rsid w:val="002E515C"/>
    <w:rsid w:val="002E517A"/>
    <w:rsid w:val="002E51FE"/>
    <w:rsid w:val="002E523C"/>
    <w:rsid w:val="002E5294"/>
    <w:rsid w:val="002E529E"/>
    <w:rsid w:val="002E52E3"/>
    <w:rsid w:val="002E52FE"/>
    <w:rsid w:val="002E5335"/>
    <w:rsid w:val="002E5389"/>
    <w:rsid w:val="002E5489"/>
    <w:rsid w:val="002E549A"/>
    <w:rsid w:val="002E54EE"/>
    <w:rsid w:val="002E559C"/>
    <w:rsid w:val="002E5674"/>
    <w:rsid w:val="002E569E"/>
    <w:rsid w:val="002E5702"/>
    <w:rsid w:val="002E575F"/>
    <w:rsid w:val="002E5838"/>
    <w:rsid w:val="002E59AB"/>
    <w:rsid w:val="002E59DE"/>
    <w:rsid w:val="002E5A0A"/>
    <w:rsid w:val="002E5A0E"/>
    <w:rsid w:val="002E5A1C"/>
    <w:rsid w:val="002E5A54"/>
    <w:rsid w:val="002E5C0B"/>
    <w:rsid w:val="002E5C71"/>
    <w:rsid w:val="002E5C7D"/>
    <w:rsid w:val="002E5C8B"/>
    <w:rsid w:val="002E5CD0"/>
    <w:rsid w:val="002E5D24"/>
    <w:rsid w:val="002E5D34"/>
    <w:rsid w:val="002E5D76"/>
    <w:rsid w:val="002E5E80"/>
    <w:rsid w:val="002E5F4F"/>
    <w:rsid w:val="002E5FAD"/>
    <w:rsid w:val="002E5FBA"/>
    <w:rsid w:val="002E5FBE"/>
    <w:rsid w:val="002E5FCC"/>
    <w:rsid w:val="002E5FDC"/>
    <w:rsid w:val="002E608C"/>
    <w:rsid w:val="002E60B0"/>
    <w:rsid w:val="002E61C6"/>
    <w:rsid w:val="002E61D6"/>
    <w:rsid w:val="002E6237"/>
    <w:rsid w:val="002E6266"/>
    <w:rsid w:val="002E6277"/>
    <w:rsid w:val="002E628B"/>
    <w:rsid w:val="002E634F"/>
    <w:rsid w:val="002E6355"/>
    <w:rsid w:val="002E638C"/>
    <w:rsid w:val="002E63DD"/>
    <w:rsid w:val="002E6408"/>
    <w:rsid w:val="002E651A"/>
    <w:rsid w:val="002E653F"/>
    <w:rsid w:val="002E656C"/>
    <w:rsid w:val="002E6571"/>
    <w:rsid w:val="002E65A1"/>
    <w:rsid w:val="002E6613"/>
    <w:rsid w:val="002E6666"/>
    <w:rsid w:val="002E66A1"/>
    <w:rsid w:val="002E66B9"/>
    <w:rsid w:val="002E6713"/>
    <w:rsid w:val="002E67B3"/>
    <w:rsid w:val="002E67D6"/>
    <w:rsid w:val="002E6888"/>
    <w:rsid w:val="002E68AB"/>
    <w:rsid w:val="002E68E6"/>
    <w:rsid w:val="002E691B"/>
    <w:rsid w:val="002E6930"/>
    <w:rsid w:val="002E69B9"/>
    <w:rsid w:val="002E69EF"/>
    <w:rsid w:val="002E6A4D"/>
    <w:rsid w:val="002E6AD9"/>
    <w:rsid w:val="002E6AEB"/>
    <w:rsid w:val="002E6B49"/>
    <w:rsid w:val="002E6B92"/>
    <w:rsid w:val="002E6BF5"/>
    <w:rsid w:val="002E6C1D"/>
    <w:rsid w:val="002E6C99"/>
    <w:rsid w:val="002E6CA1"/>
    <w:rsid w:val="002E6CB0"/>
    <w:rsid w:val="002E6CB7"/>
    <w:rsid w:val="002E6D79"/>
    <w:rsid w:val="002E6D95"/>
    <w:rsid w:val="002E6E37"/>
    <w:rsid w:val="002E6F91"/>
    <w:rsid w:val="002E70B1"/>
    <w:rsid w:val="002E712D"/>
    <w:rsid w:val="002E721C"/>
    <w:rsid w:val="002E730B"/>
    <w:rsid w:val="002E7366"/>
    <w:rsid w:val="002E73CE"/>
    <w:rsid w:val="002E73D3"/>
    <w:rsid w:val="002E7454"/>
    <w:rsid w:val="002E7479"/>
    <w:rsid w:val="002E7491"/>
    <w:rsid w:val="002E74B8"/>
    <w:rsid w:val="002E74BE"/>
    <w:rsid w:val="002E74EF"/>
    <w:rsid w:val="002E7519"/>
    <w:rsid w:val="002E7559"/>
    <w:rsid w:val="002E7567"/>
    <w:rsid w:val="002E757E"/>
    <w:rsid w:val="002E7581"/>
    <w:rsid w:val="002E758F"/>
    <w:rsid w:val="002E75AE"/>
    <w:rsid w:val="002E75F0"/>
    <w:rsid w:val="002E7616"/>
    <w:rsid w:val="002E7768"/>
    <w:rsid w:val="002E77B6"/>
    <w:rsid w:val="002E77BF"/>
    <w:rsid w:val="002E7885"/>
    <w:rsid w:val="002E7901"/>
    <w:rsid w:val="002E7912"/>
    <w:rsid w:val="002E7952"/>
    <w:rsid w:val="002E7992"/>
    <w:rsid w:val="002E7995"/>
    <w:rsid w:val="002E79C9"/>
    <w:rsid w:val="002E79E9"/>
    <w:rsid w:val="002E7A7F"/>
    <w:rsid w:val="002E7B00"/>
    <w:rsid w:val="002E7B56"/>
    <w:rsid w:val="002E7BAB"/>
    <w:rsid w:val="002E7BC8"/>
    <w:rsid w:val="002E7BEF"/>
    <w:rsid w:val="002E7C47"/>
    <w:rsid w:val="002E7D03"/>
    <w:rsid w:val="002E7D20"/>
    <w:rsid w:val="002E7D33"/>
    <w:rsid w:val="002E7D88"/>
    <w:rsid w:val="002E7DFD"/>
    <w:rsid w:val="002E7E0B"/>
    <w:rsid w:val="002E7E12"/>
    <w:rsid w:val="002E7E50"/>
    <w:rsid w:val="002E7E76"/>
    <w:rsid w:val="002E7F54"/>
    <w:rsid w:val="002E7F92"/>
    <w:rsid w:val="002E7FBA"/>
    <w:rsid w:val="002E7FE3"/>
    <w:rsid w:val="002E7FFC"/>
    <w:rsid w:val="002F0035"/>
    <w:rsid w:val="002F0082"/>
    <w:rsid w:val="002F00D5"/>
    <w:rsid w:val="002F00E0"/>
    <w:rsid w:val="002F0139"/>
    <w:rsid w:val="002F01FF"/>
    <w:rsid w:val="002F0321"/>
    <w:rsid w:val="002F03AC"/>
    <w:rsid w:val="002F03E0"/>
    <w:rsid w:val="002F03F0"/>
    <w:rsid w:val="002F03F4"/>
    <w:rsid w:val="002F0421"/>
    <w:rsid w:val="002F0423"/>
    <w:rsid w:val="002F0457"/>
    <w:rsid w:val="002F0493"/>
    <w:rsid w:val="002F04D8"/>
    <w:rsid w:val="002F04EA"/>
    <w:rsid w:val="002F0547"/>
    <w:rsid w:val="002F057C"/>
    <w:rsid w:val="002F0629"/>
    <w:rsid w:val="002F0630"/>
    <w:rsid w:val="002F0651"/>
    <w:rsid w:val="002F065D"/>
    <w:rsid w:val="002F0663"/>
    <w:rsid w:val="002F067E"/>
    <w:rsid w:val="002F06E0"/>
    <w:rsid w:val="002F072C"/>
    <w:rsid w:val="002F0740"/>
    <w:rsid w:val="002F0759"/>
    <w:rsid w:val="002F076D"/>
    <w:rsid w:val="002F081D"/>
    <w:rsid w:val="002F08D7"/>
    <w:rsid w:val="002F08E5"/>
    <w:rsid w:val="002F0942"/>
    <w:rsid w:val="002F09DE"/>
    <w:rsid w:val="002F09F8"/>
    <w:rsid w:val="002F0A55"/>
    <w:rsid w:val="002F0A6E"/>
    <w:rsid w:val="002F0ACA"/>
    <w:rsid w:val="002F0ACE"/>
    <w:rsid w:val="002F0B44"/>
    <w:rsid w:val="002F0BAE"/>
    <w:rsid w:val="002F0BCB"/>
    <w:rsid w:val="002F0BD5"/>
    <w:rsid w:val="002F0CF8"/>
    <w:rsid w:val="002F0DE0"/>
    <w:rsid w:val="002F0E76"/>
    <w:rsid w:val="002F0E9B"/>
    <w:rsid w:val="002F0ECE"/>
    <w:rsid w:val="002F0F85"/>
    <w:rsid w:val="002F0F92"/>
    <w:rsid w:val="002F10DE"/>
    <w:rsid w:val="002F10F1"/>
    <w:rsid w:val="002F11B9"/>
    <w:rsid w:val="002F1217"/>
    <w:rsid w:val="002F121A"/>
    <w:rsid w:val="002F121C"/>
    <w:rsid w:val="002F13CC"/>
    <w:rsid w:val="002F13DB"/>
    <w:rsid w:val="002F142E"/>
    <w:rsid w:val="002F145A"/>
    <w:rsid w:val="002F146C"/>
    <w:rsid w:val="002F15A3"/>
    <w:rsid w:val="002F15E2"/>
    <w:rsid w:val="002F1630"/>
    <w:rsid w:val="002F16A3"/>
    <w:rsid w:val="002F176A"/>
    <w:rsid w:val="002F17D6"/>
    <w:rsid w:val="002F1817"/>
    <w:rsid w:val="002F181D"/>
    <w:rsid w:val="002F18A7"/>
    <w:rsid w:val="002F1968"/>
    <w:rsid w:val="002F198B"/>
    <w:rsid w:val="002F19AA"/>
    <w:rsid w:val="002F1A0E"/>
    <w:rsid w:val="002F1A66"/>
    <w:rsid w:val="002F1B60"/>
    <w:rsid w:val="002F1BF0"/>
    <w:rsid w:val="002F1BF8"/>
    <w:rsid w:val="002F1BFB"/>
    <w:rsid w:val="002F1C1C"/>
    <w:rsid w:val="002F1C20"/>
    <w:rsid w:val="002F1C95"/>
    <w:rsid w:val="002F1CC3"/>
    <w:rsid w:val="002F1D40"/>
    <w:rsid w:val="002F1D6E"/>
    <w:rsid w:val="002F1D99"/>
    <w:rsid w:val="002F1DBD"/>
    <w:rsid w:val="002F1E52"/>
    <w:rsid w:val="002F1E86"/>
    <w:rsid w:val="002F1EE1"/>
    <w:rsid w:val="002F1F10"/>
    <w:rsid w:val="002F1F11"/>
    <w:rsid w:val="002F1F60"/>
    <w:rsid w:val="002F201E"/>
    <w:rsid w:val="002F2092"/>
    <w:rsid w:val="002F209F"/>
    <w:rsid w:val="002F2182"/>
    <w:rsid w:val="002F2251"/>
    <w:rsid w:val="002F22A1"/>
    <w:rsid w:val="002F22E7"/>
    <w:rsid w:val="002F238E"/>
    <w:rsid w:val="002F23A5"/>
    <w:rsid w:val="002F2438"/>
    <w:rsid w:val="002F24A4"/>
    <w:rsid w:val="002F2527"/>
    <w:rsid w:val="002F2536"/>
    <w:rsid w:val="002F254D"/>
    <w:rsid w:val="002F255E"/>
    <w:rsid w:val="002F2590"/>
    <w:rsid w:val="002F25FF"/>
    <w:rsid w:val="002F2634"/>
    <w:rsid w:val="002F2668"/>
    <w:rsid w:val="002F26CC"/>
    <w:rsid w:val="002F26D2"/>
    <w:rsid w:val="002F26E7"/>
    <w:rsid w:val="002F280B"/>
    <w:rsid w:val="002F2876"/>
    <w:rsid w:val="002F28A3"/>
    <w:rsid w:val="002F28C5"/>
    <w:rsid w:val="002F28D9"/>
    <w:rsid w:val="002F28FD"/>
    <w:rsid w:val="002F2968"/>
    <w:rsid w:val="002F296C"/>
    <w:rsid w:val="002F296D"/>
    <w:rsid w:val="002F2AC7"/>
    <w:rsid w:val="002F2AFC"/>
    <w:rsid w:val="002F2B1C"/>
    <w:rsid w:val="002F2B50"/>
    <w:rsid w:val="002F2B66"/>
    <w:rsid w:val="002F2BED"/>
    <w:rsid w:val="002F2C54"/>
    <w:rsid w:val="002F2CD8"/>
    <w:rsid w:val="002F2D05"/>
    <w:rsid w:val="002F2D24"/>
    <w:rsid w:val="002F2D32"/>
    <w:rsid w:val="002F2D4F"/>
    <w:rsid w:val="002F2D6C"/>
    <w:rsid w:val="002F2D89"/>
    <w:rsid w:val="002F2E77"/>
    <w:rsid w:val="002F2EEF"/>
    <w:rsid w:val="002F2F53"/>
    <w:rsid w:val="002F2F54"/>
    <w:rsid w:val="002F2FB5"/>
    <w:rsid w:val="002F30A1"/>
    <w:rsid w:val="002F313A"/>
    <w:rsid w:val="002F31E9"/>
    <w:rsid w:val="002F3280"/>
    <w:rsid w:val="002F32E9"/>
    <w:rsid w:val="002F3344"/>
    <w:rsid w:val="002F33CD"/>
    <w:rsid w:val="002F33D7"/>
    <w:rsid w:val="002F33D9"/>
    <w:rsid w:val="002F340C"/>
    <w:rsid w:val="002F34F2"/>
    <w:rsid w:val="002F3500"/>
    <w:rsid w:val="002F36AD"/>
    <w:rsid w:val="002F3732"/>
    <w:rsid w:val="002F3752"/>
    <w:rsid w:val="002F3782"/>
    <w:rsid w:val="002F3838"/>
    <w:rsid w:val="002F386F"/>
    <w:rsid w:val="002F3958"/>
    <w:rsid w:val="002F39CF"/>
    <w:rsid w:val="002F3A34"/>
    <w:rsid w:val="002F3A3B"/>
    <w:rsid w:val="002F3A62"/>
    <w:rsid w:val="002F3A7A"/>
    <w:rsid w:val="002F3AA6"/>
    <w:rsid w:val="002F3AC8"/>
    <w:rsid w:val="002F3B67"/>
    <w:rsid w:val="002F3B87"/>
    <w:rsid w:val="002F3BA4"/>
    <w:rsid w:val="002F3BAB"/>
    <w:rsid w:val="002F3C7E"/>
    <w:rsid w:val="002F3C97"/>
    <w:rsid w:val="002F3CE3"/>
    <w:rsid w:val="002F3D19"/>
    <w:rsid w:val="002F3D56"/>
    <w:rsid w:val="002F3EBD"/>
    <w:rsid w:val="002F3EFB"/>
    <w:rsid w:val="002F3F0E"/>
    <w:rsid w:val="002F3FAC"/>
    <w:rsid w:val="002F3FBC"/>
    <w:rsid w:val="002F3FF2"/>
    <w:rsid w:val="002F4016"/>
    <w:rsid w:val="002F4046"/>
    <w:rsid w:val="002F4108"/>
    <w:rsid w:val="002F417F"/>
    <w:rsid w:val="002F41EB"/>
    <w:rsid w:val="002F423E"/>
    <w:rsid w:val="002F4252"/>
    <w:rsid w:val="002F42AA"/>
    <w:rsid w:val="002F42F7"/>
    <w:rsid w:val="002F430F"/>
    <w:rsid w:val="002F4333"/>
    <w:rsid w:val="002F435F"/>
    <w:rsid w:val="002F43FD"/>
    <w:rsid w:val="002F448A"/>
    <w:rsid w:val="002F448F"/>
    <w:rsid w:val="002F44DD"/>
    <w:rsid w:val="002F4592"/>
    <w:rsid w:val="002F4623"/>
    <w:rsid w:val="002F462E"/>
    <w:rsid w:val="002F4712"/>
    <w:rsid w:val="002F4727"/>
    <w:rsid w:val="002F4797"/>
    <w:rsid w:val="002F47B8"/>
    <w:rsid w:val="002F47F8"/>
    <w:rsid w:val="002F4878"/>
    <w:rsid w:val="002F487C"/>
    <w:rsid w:val="002F4909"/>
    <w:rsid w:val="002F4978"/>
    <w:rsid w:val="002F49AE"/>
    <w:rsid w:val="002F49D1"/>
    <w:rsid w:val="002F49D4"/>
    <w:rsid w:val="002F4A3A"/>
    <w:rsid w:val="002F4A6E"/>
    <w:rsid w:val="002F4B12"/>
    <w:rsid w:val="002F4B17"/>
    <w:rsid w:val="002F4B18"/>
    <w:rsid w:val="002F4BC2"/>
    <w:rsid w:val="002F4BCE"/>
    <w:rsid w:val="002F4C3C"/>
    <w:rsid w:val="002F4C8B"/>
    <w:rsid w:val="002F4C92"/>
    <w:rsid w:val="002F4CD1"/>
    <w:rsid w:val="002F4DFD"/>
    <w:rsid w:val="002F4E0C"/>
    <w:rsid w:val="002F4E37"/>
    <w:rsid w:val="002F4E85"/>
    <w:rsid w:val="002F4EC6"/>
    <w:rsid w:val="002F4F02"/>
    <w:rsid w:val="002F5007"/>
    <w:rsid w:val="002F50AA"/>
    <w:rsid w:val="002F5104"/>
    <w:rsid w:val="002F5133"/>
    <w:rsid w:val="002F513C"/>
    <w:rsid w:val="002F51BF"/>
    <w:rsid w:val="002F525F"/>
    <w:rsid w:val="002F52C4"/>
    <w:rsid w:val="002F52D1"/>
    <w:rsid w:val="002F538A"/>
    <w:rsid w:val="002F53B8"/>
    <w:rsid w:val="002F5419"/>
    <w:rsid w:val="002F5460"/>
    <w:rsid w:val="002F54B5"/>
    <w:rsid w:val="002F54EA"/>
    <w:rsid w:val="002F54F4"/>
    <w:rsid w:val="002F5522"/>
    <w:rsid w:val="002F55AE"/>
    <w:rsid w:val="002F5612"/>
    <w:rsid w:val="002F565A"/>
    <w:rsid w:val="002F57CA"/>
    <w:rsid w:val="002F580D"/>
    <w:rsid w:val="002F59DC"/>
    <w:rsid w:val="002F5AD4"/>
    <w:rsid w:val="002F5B6C"/>
    <w:rsid w:val="002F5B80"/>
    <w:rsid w:val="002F5B9F"/>
    <w:rsid w:val="002F5BD6"/>
    <w:rsid w:val="002F5CB3"/>
    <w:rsid w:val="002F5CDD"/>
    <w:rsid w:val="002F5CE2"/>
    <w:rsid w:val="002F5CE3"/>
    <w:rsid w:val="002F5CF3"/>
    <w:rsid w:val="002F5D13"/>
    <w:rsid w:val="002F5D24"/>
    <w:rsid w:val="002F5D72"/>
    <w:rsid w:val="002F5D81"/>
    <w:rsid w:val="002F5DA5"/>
    <w:rsid w:val="002F5DC8"/>
    <w:rsid w:val="002F5E2A"/>
    <w:rsid w:val="002F5E38"/>
    <w:rsid w:val="002F5E4E"/>
    <w:rsid w:val="002F5E62"/>
    <w:rsid w:val="002F5F07"/>
    <w:rsid w:val="002F5F1F"/>
    <w:rsid w:val="002F5F4C"/>
    <w:rsid w:val="002F5F67"/>
    <w:rsid w:val="002F5FE2"/>
    <w:rsid w:val="002F6051"/>
    <w:rsid w:val="002F61AF"/>
    <w:rsid w:val="002F6215"/>
    <w:rsid w:val="002F6231"/>
    <w:rsid w:val="002F6232"/>
    <w:rsid w:val="002F626A"/>
    <w:rsid w:val="002F6271"/>
    <w:rsid w:val="002F632E"/>
    <w:rsid w:val="002F634B"/>
    <w:rsid w:val="002F6352"/>
    <w:rsid w:val="002F63A9"/>
    <w:rsid w:val="002F63C1"/>
    <w:rsid w:val="002F63E0"/>
    <w:rsid w:val="002F6565"/>
    <w:rsid w:val="002F656D"/>
    <w:rsid w:val="002F65D2"/>
    <w:rsid w:val="002F66C8"/>
    <w:rsid w:val="002F675F"/>
    <w:rsid w:val="002F6821"/>
    <w:rsid w:val="002F6873"/>
    <w:rsid w:val="002F6890"/>
    <w:rsid w:val="002F6A8E"/>
    <w:rsid w:val="002F6AD2"/>
    <w:rsid w:val="002F6B12"/>
    <w:rsid w:val="002F6B3D"/>
    <w:rsid w:val="002F6C2B"/>
    <w:rsid w:val="002F6C8E"/>
    <w:rsid w:val="002F6D24"/>
    <w:rsid w:val="002F6D5D"/>
    <w:rsid w:val="002F6D66"/>
    <w:rsid w:val="002F6DC6"/>
    <w:rsid w:val="002F6DF7"/>
    <w:rsid w:val="002F6E2C"/>
    <w:rsid w:val="002F6E8E"/>
    <w:rsid w:val="002F6F29"/>
    <w:rsid w:val="002F6F62"/>
    <w:rsid w:val="002F6F95"/>
    <w:rsid w:val="002F70E1"/>
    <w:rsid w:val="002F7300"/>
    <w:rsid w:val="002F734E"/>
    <w:rsid w:val="002F73CD"/>
    <w:rsid w:val="002F73DE"/>
    <w:rsid w:val="002F744B"/>
    <w:rsid w:val="002F74C2"/>
    <w:rsid w:val="002F74D4"/>
    <w:rsid w:val="002F750E"/>
    <w:rsid w:val="002F752E"/>
    <w:rsid w:val="002F7597"/>
    <w:rsid w:val="002F7607"/>
    <w:rsid w:val="002F7608"/>
    <w:rsid w:val="002F76D3"/>
    <w:rsid w:val="002F7762"/>
    <w:rsid w:val="002F780A"/>
    <w:rsid w:val="002F7865"/>
    <w:rsid w:val="002F7889"/>
    <w:rsid w:val="002F78B5"/>
    <w:rsid w:val="002F797D"/>
    <w:rsid w:val="002F79EA"/>
    <w:rsid w:val="002F7A4E"/>
    <w:rsid w:val="002F7A64"/>
    <w:rsid w:val="002F7AA7"/>
    <w:rsid w:val="002F7C03"/>
    <w:rsid w:val="002F7D40"/>
    <w:rsid w:val="002F7D4C"/>
    <w:rsid w:val="002F7D69"/>
    <w:rsid w:val="002F7D74"/>
    <w:rsid w:val="002F7D82"/>
    <w:rsid w:val="002F7DD3"/>
    <w:rsid w:val="002F7DDD"/>
    <w:rsid w:val="002F7DFC"/>
    <w:rsid w:val="002F7E43"/>
    <w:rsid w:val="002F7E67"/>
    <w:rsid w:val="002F7EC6"/>
    <w:rsid w:val="002F7ECC"/>
    <w:rsid w:val="002F7F4C"/>
    <w:rsid w:val="002F7FA8"/>
    <w:rsid w:val="003000BD"/>
    <w:rsid w:val="00300340"/>
    <w:rsid w:val="003003BC"/>
    <w:rsid w:val="003003D6"/>
    <w:rsid w:val="0030043A"/>
    <w:rsid w:val="0030055A"/>
    <w:rsid w:val="00300567"/>
    <w:rsid w:val="003005CC"/>
    <w:rsid w:val="003005F7"/>
    <w:rsid w:val="003007BC"/>
    <w:rsid w:val="003007F1"/>
    <w:rsid w:val="003007F3"/>
    <w:rsid w:val="00300816"/>
    <w:rsid w:val="00300845"/>
    <w:rsid w:val="00300896"/>
    <w:rsid w:val="0030091C"/>
    <w:rsid w:val="003009A2"/>
    <w:rsid w:val="003009C7"/>
    <w:rsid w:val="00300A09"/>
    <w:rsid w:val="00300A84"/>
    <w:rsid w:val="00300AAC"/>
    <w:rsid w:val="00300AC1"/>
    <w:rsid w:val="00300ACF"/>
    <w:rsid w:val="00300B32"/>
    <w:rsid w:val="00300BBE"/>
    <w:rsid w:val="00300C9A"/>
    <w:rsid w:val="00300CCA"/>
    <w:rsid w:val="00300D2C"/>
    <w:rsid w:val="00300DBF"/>
    <w:rsid w:val="00300E6A"/>
    <w:rsid w:val="00300F2C"/>
    <w:rsid w:val="00300F93"/>
    <w:rsid w:val="00300F9D"/>
    <w:rsid w:val="003010F8"/>
    <w:rsid w:val="00301172"/>
    <w:rsid w:val="0030117A"/>
    <w:rsid w:val="0030117C"/>
    <w:rsid w:val="0030119D"/>
    <w:rsid w:val="003011ED"/>
    <w:rsid w:val="003012B2"/>
    <w:rsid w:val="003012F6"/>
    <w:rsid w:val="00301379"/>
    <w:rsid w:val="00301386"/>
    <w:rsid w:val="00301392"/>
    <w:rsid w:val="003013FD"/>
    <w:rsid w:val="00301456"/>
    <w:rsid w:val="00301554"/>
    <w:rsid w:val="003015D8"/>
    <w:rsid w:val="003015F5"/>
    <w:rsid w:val="00301642"/>
    <w:rsid w:val="00301667"/>
    <w:rsid w:val="003016A6"/>
    <w:rsid w:val="00301752"/>
    <w:rsid w:val="003017F4"/>
    <w:rsid w:val="00301904"/>
    <w:rsid w:val="003019A8"/>
    <w:rsid w:val="00301A40"/>
    <w:rsid w:val="00301A8C"/>
    <w:rsid w:val="00301C17"/>
    <w:rsid w:val="00301C25"/>
    <w:rsid w:val="00301C2E"/>
    <w:rsid w:val="00301C86"/>
    <w:rsid w:val="00301CE1"/>
    <w:rsid w:val="00301CF7"/>
    <w:rsid w:val="00301D2A"/>
    <w:rsid w:val="00301DD1"/>
    <w:rsid w:val="00301EAC"/>
    <w:rsid w:val="00301EC9"/>
    <w:rsid w:val="00301F1C"/>
    <w:rsid w:val="00301F1E"/>
    <w:rsid w:val="00302005"/>
    <w:rsid w:val="00302008"/>
    <w:rsid w:val="00302036"/>
    <w:rsid w:val="0030206B"/>
    <w:rsid w:val="003020FA"/>
    <w:rsid w:val="0030211A"/>
    <w:rsid w:val="00302164"/>
    <w:rsid w:val="003021CC"/>
    <w:rsid w:val="00302256"/>
    <w:rsid w:val="003022B8"/>
    <w:rsid w:val="00302348"/>
    <w:rsid w:val="00302404"/>
    <w:rsid w:val="0030249D"/>
    <w:rsid w:val="003024D2"/>
    <w:rsid w:val="0030250B"/>
    <w:rsid w:val="00302511"/>
    <w:rsid w:val="00302536"/>
    <w:rsid w:val="003025E9"/>
    <w:rsid w:val="003025F3"/>
    <w:rsid w:val="0030263B"/>
    <w:rsid w:val="00302689"/>
    <w:rsid w:val="00302698"/>
    <w:rsid w:val="003026C2"/>
    <w:rsid w:val="003026F1"/>
    <w:rsid w:val="00302713"/>
    <w:rsid w:val="00302723"/>
    <w:rsid w:val="00302859"/>
    <w:rsid w:val="0030289F"/>
    <w:rsid w:val="003028BC"/>
    <w:rsid w:val="003028F4"/>
    <w:rsid w:val="003028F7"/>
    <w:rsid w:val="003028FC"/>
    <w:rsid w:val="003029AE"/>
    <w:rsid w:val="003029D9"/>
    <w:rsid w:val="00302A76"/>
    <w:rsid w:val="00302A98"/>
    <w:rsid w:val="00302B39"/>
    <w:rsid w:val="00302B90"/>
    <w:rsid w:val="00302C11"/>
    <w:rsid w:val="00302C2D"/>
    <w:rsid w:val="00302D03"/>
    <w:rsid w:val="00302D49"/>
    <w:rsid w:val="00302E0D"/>
    <w:rsid w:val="00302ED5"/>
    <w:rsid w:val="00302F2B"/>
    <w:rsid w:val="00302F76"/>
    <w:rsid w:val="00302FF9"/>
    <w:rsid w:val="00303021"/>
    <w:rsid w:val="0030304D"/>
    <w:rsid w:val="003030E1"/>
    <w:rsid w:val="003030E3"/>
    <w:rsid w:val="003031B1"/>
    <w:rsid w:val="003031D6"/>
    <w:rsid w:val="003031E2"/>
    <w:rsid w:val="00303244"/>
    <w:rsid w:val="00303251"/>
    <w:rsid w:val="00303375"/>
    <w:rsid w:val="003033EA"/>
    <w:rsid w:val="0030346A"/>
    <w:rsid w:val="00303494"/>
    <w:rsid w:val="0030349B"/>
    <w:rsid w:val="003034BC"/>
    <w:rsid w:val="003034C6"/>
    <w:rsid w:val="003034F8"/>
    <w:rsid w:val="00303558"/>
    <w:rsid w:val="003035B9"/>
    <w:rsid w:val="003035CA"/>
    <w:rsid w:val="00303629"/>
    <w:rsid w:val="0030362F"/>
    <w:rsid w:val="0030368A"/>
    <w:rsid w:val="00303767"/>
    <w:rsid w:val="0030380B"/>
    <w:rsid w:val="0030384D"/>
    <w:rsid w:val="00303865"/>
    <w:rsid w:val="00303A49"/>
    <w:rsid w:val="00303A53"/>
    <w:rsid w:val="00303AF0"/>
    <w:rsid w:val="00303B6A"/>
    <w:rsid w:val="00303C5B"/>
    <w:rsid w:val="00303D8C"/>
    <w:rsid w:val="00303E30"/>
    <w:rsid w:val="00303EB5"/>
    <w:rsid w:val="00303EB7"/>
    <w:rsid w:val="00303ECE"/>
    <w:rsid w:val="00303F21"/>
    <w:rsid w:val="00303F46"/>
    <w:rsid w:val="00303F76"/>
    <w:rsid w:val="00303FEE"/>
    <w:rsid w:val="003040B7"/>
    <w:rsid w:val="003040E9"/>
    <w:rsid w:val="003043D5"/>
    <w:rsid w:val="00304410"/>
    <w:rsid w:val="003044D7"/>
    <w:rsid w:val="00304584"/>
    <w:rsid w:val="00304594"/>
    <w:rsid w:val="003045E8"/>
    <w:rsid w:val="0030462E"/>
    <w:rsid w:val="00304632"/>
    <w:rsid w:val="0030464D"/>
    <w:rsid w:val="00304707"/>
    <w:rsid w:val="00304709"/>
    <w:rsid w:val="00304739"/>
    <w:rsid w:val="003047BE"/>
    <w:rsid w:val="003048B6"/>
    <w:rsid w:val="00304933"/>
    <w:rsid w:val="0030493F"/>
    <w:rsid w:val="0030496A"/>
    <w:rsid w:val="003049CC"/>
    <w:rsid w:val="00304A0B"/>
    <w:rsid w:val="00304A5E"/>
    <w:rsid w:val="00304AC4"/>
    <w:rsid w:val="00304AF1"/>
    <w:rsid w:val="00304B19"/>
    <w:rsid w:val="00304B37"/>
    <w:rsid w:val="00304B7F"/>
    <w:rsid w:val="00304BCD"/>
    <w:rsid w:val="00304CD9"/>
    <w:rsid w:val="00304CDC"/>
    <w:rsid w:val="00304D46"/>
    <w:rsid w:val="00304DD2"/>
    <w:rsid w:val="00304E05"/>
    <w:rsid w:val="00304ECC"/>
    <w:rsid w:val="00304EE3"/>
    <w:rsid w:val="00304FC9"/>
    <w:rsid w:val="0030500C"/>
    <w:rsid w:val="00305020"/>
    <w:rsid w:val="00305097"/>
    <w:rsid w:val="003050E5"/>
    <w:rsid w:val="00305113"/>
    <w:rsid w:val="00305121"/>
    <w:rsid w:val="00305149"/>
    <w:rsid w:val="003051C5"/>
    <w:rsid w:val="00305298"/>
    <w:rsid w:val="003052C6"/>
    <w:rsid w:val="003052ED"/>
    <w:rsid w:val="00305423"/>
    <w:rsid w:val="0030546D"/>
    <w:rsid w:val="00305507"/>
    <w:rsid w:val="0030551B"/>
    <w:rsid w:val="00305552"/>
    <w:rsid w:val="003055E3"/>
    <w:rsid w:val="0030560B"/>
    <w:rsid w:val="00305672"/>
    <w:rsid w:val="0030571F"/>
    <w:rsid w:val="00305826"/>
    <w:rsid w:val="00305886"/>
    <w:rsid w:val="003058B6"/>
    <w:rsid w:val="003058F6"/>
    <w:rsid w:val="0030598F"/>
    <w:rsid w:val="003059ED"/>
    <w:rsid w:val="00305A52"/>
    <w:rsid w:val="00305A92"/>
    <w:rsid w:val="00305ADF"/>
    <w:rsid w:val="00305B93"/>
    <w:rsid w:val="00305C11"/>
    <w:rsid w:val="00305D83"/>
    <w:rsid w:val="00305DC2"/>
    <w:rsid w:val="00305E55"/>
    <w:rsid w:val="00305E7E"/>
    <w:rsid w:val="00305E81"/>
    <w:rsid w:val="00305F24"/>
    <w:rsid w:val="00305F2B"/>
    <w:rsid w:val="00305F2C"/>
    <w:rsid w:val="00305FDB"/>
    <w:rsid w:val="0030616D"/>
    <w:rsid w:val="003061DD"/>
    <w:rsid w:val="003062CB"/>
    <w:rsid w:val="003062E2"/>
    <w:rsid w:val="003062FD"/>
    <w:rsid w:val="0030633E"/>
    <w:rsid w:val="003063FC"/>
    <w:rsid w:val="0030642A"/>
    <w:rsid w:val="003064D1"/>
    <w:rsid w:val="00306560"/>
    <w:rsid w:val="00306625"/>
    <w:rsid w:val="00306633"/>
    <w:rsid w:val="003066B3"/>
    <w:rsid w:val="003066CE"/>
    <w:rsid w:val="00306774"/>
    <w:rsid w:val="003067E1"/>
    <w:rsid w:val="0030682F"/>
    <w:rsid w:val="0030689F"/>
    <w:rsid w:val="003068BC"/>
    <w:rsid w:val="003068C5"/>
    <w:rsid w:val="00306937"/>
    <w:rsid w:val="0030698C"/>
    <w:rsid w:val="003069AC"/>
    <w:rsid w:val="003069EC"/>
    <w:rsid w:val="00306A09"/>
    <w:rsid w:val="00306A36"/>
    <w:rsid w:val="00306AA7"/>
    <w:rsid w:val="00306AB5"/>
    <w:rsid w:val="00306ABC"/>
    <w:rsid w:val="00306B08"/>
    <w:rsid w:val="00306C31"/>
    <w:rsid w:val="00306C55"/>
    <w:rsid w:val="00306CA9"/>
    <w:rsid w:val="00306CB4"/>
    <w:rsid w:val="00306CFA"/>
    <w:rsid w:val="00306D1A"/>
    <w:rsid w:val="00306DA9"/>
    <w:rsid w:val="00306E7F"/>
    <w:rsid w:val="00306EB6"/>
    <w:rsid w:val="00306EC7"/>
    <w:rsid w:val="00306EDD"/>
    <w:rsid w:val="00306F1A"/>
    <w:rsid w:val="00306F22"/>
    <w:rsid w:val="00306F79"/>
    <w:rsid w:val="00306F8C"/>
    <w:rsid w:val="003070EB"/>
    <w:rsid w:val="0030718B"/>
    <w:rsid w:val="003071DE"/>
    <w:rsid w:val="0030721F"/>
    <w:rsid w:val="0030724B"/>
    <w:rsid w:val="003072CD"/>
    <w:rsid w:val="0030740B"/>
    <w:rsid w:val="00307475"/>
    <w:rsid w:val="00307593"/>
    <w:rsid w:val="003075BD"/>
    <w:rsid w:val="003075D4"/>
    <w:rsid w:val="00307670"/>
    <w:rsid w:val="0030768D"/>
    <w:rsid w:val="00307700"/>
    <w:rsid w:val="00307715"/>
    <w:rsid w:val="0030773C"/>
    <w:rsid w:val="00307844"/>
    <w:rsid w:val="003078C1"/>
    <w:rsid w:val="003078EF"/>
    <w:rsid w:val="00307953"/>
    <w:rsid w:val="00307991"/>
    <w:rsid w:val="003079A0"/>
    <w:rsid w:val="003079DC"/>
    <w:rsid w:val="00307A82"/>
    <w:rsid w:val="00307A8E"/>
    <w:rsid w:val="00307AA9"/>
    <w:rsid w:val="00307ABD"/>
    <w:rsid w:val="00307B34"/>
    <w:rsid w:val="00307B4B"/>
    <w:rsid w:val="00307B95"/>
    <w:rsid w:val="00307BA4"/>
    <w:rsid w:val="00307BB1"/>
    <w:rsid w:val="00307BF5"/>
    <w:rsid w:val="00307C23"/>
    <w:rsid w:val="00307C67"/>
    <w:rsid w:val="00307CA5"/>
    <w:rsid w:val="00307CD8"/>
    <w:rsid w:val="00307D0C"/>
    <w:rsid w:val="00307D16"/>
    <w:rsid w:val="00307D3F"/>
    <w:rsid w:val="00307D8D"/>
    <w:rsid w:val="00307DD5"/>
    <w:rsid w:val="00307DFD"/>
    <w:rsid w:val="00307E7E"/>
    <w:rsid w:val="00307F10"/>
    <w:rsid w:val="00307F1C"/>
    <w:rsid w:val="00307F45"/>
    <w:rsid w:val="00307F74"/>
    <w:rsid w:val="003100CE"/>
    <w:rsid w:val="003100F8"/>
    <w:rsid w:val="00310144"/>
    <w:rsid w:val="00310156"/>
    <w:rsid w:val="00310157"/>
    <w:rsid w:val="003102FF"/>
    <w:rsid w:val="00310344"/>
    <w:rsid w:val="00310365"/>
    <w:rsid w:val="00310438"/>
    <w:rsid w:val="0031044C"/>
    <w:rsid w:val="0031047B"/>
    <w:rsid w:val="003106E9"/>
    <w:rsid w:val="00310742"/>
    <w:rsid w:val="003107EE"/>
    <w:rsid w:val="00310848"/>
    <w:rsid w:val="00310882"/>
    <w:rsid w:val="003108F6"/>
    <w:rsid w:val="0031090D"/>
    <w:rsid w:val="003109F2"/>
    <w:rsid w:val="00310A2C"/>
    <w:rsid w:val="00310A2D"/>
    <w:rsid w:val="00310A93"/>
    <w:rsid w:val="00310BDE"/>
    <w:rsid w:val="00310C15"/>
    <w:rsid w:val="00310C33"/>
    <w:rsid w:val="00310CA1"/>
    <w:rsid w:val="00310CBE"/>
    <w:rsid w:val="00310D03"/>
    <w:rsid w:val="00310DA7"/>
    <w:rsid w:val="00310DAA"/>
    <w:rsid w:val="00310E06"/>
    <w:rsid w:val="00310E26"/>
    <w:rsid w:val="00310E87"/>
    <w:rsid w:val="00310F91"/>
    <w:rsid w:val="00310F93"/>
    <w:rsid w:val="00311054"/>
    <w:rsid w:val="00311106"/>
    <w:rsid w:val="00311113"/>
    <w:rsid w:val="003111AE"/>
    <w:rsid w:val="003111C0"/>
    <w:rsid w:val="0031123F"/>
    <w:rsid w:val="00311279"/>
    <w:rsid w:val="003112DB"/>
    <w:rsid w:val="00311321"/>
    <w:rsid w:val="003113A8"/>
    <w:rsid w:val="00311412"/>
    <w:rsid w:val="00311529"/>
    <w:rsid w:val="003115DB"/>
    <w:rsid w:val="0031161C"/>
    <w:rsid w:val="0031161F"/>
    <w:rsid w:val="0031167B"/>
    <w:rsid w:val="0031174D"/>
    <w:rsid w:val="0031175C"/>
    <w:rsid w:val="0031179D"/>
    <w:rsid w:val="0031189D"/>
    <w:rsid w:val="003118C6"/>
    <w:rsid w:val="00311978"/>
    <w:rsid w:val="003119DD"/>
    <w:rsid w:val="00311A8C"/>
    <w:rsid w:val="00311A99"/>
    <w:rsid w:val="00311B96"/>
    <w:rsid w:val="00311C62"/>
    <w:rsid w:val="00311CDE"/>
    <w:rsid w:val="00311D63"/>
    <w:rsid w:val="00311DAA"/>
    <w:rsid w:val="00311DEF"/>
    <w:rsid w:val="00311E01"/>
    <w:rsid w:val="00311E63"/>
    <w:rsid w:val="00311F56"/>
    <w:rsid w:val="00311F89"/>
    <w:rsid w:val="00312032"/>
    <w:rsid w:val="00312041"/>
    <w:rsid w:val="0031204A"/>
    <w:rsid w:val="003120AC"/>
    <w:rsid w:val="0031211B"/>
    <w:rsid w:val="00312141"/>
    <w:rsid w:val="0031218D"/>
    <w:rsid w:val="00312198"/>
    <w:rsid w:val="003121A8"/>
    <w:rsid w:val="003121BA"/>
    <w:rsid w:val="003122AF"/>
    <w:rsid w:val="003122BA"/>
    <w:rsid w:val="003122DE"/>
    <w:rsid w:val="0031233A"/>
    <w:rsid w:val="003123BB"/>
    <w:rsid w:val="00312432"/>
    <w:rsid w:val="00312433"/>
    <w:rsid w:val="0031248D"/>
    <w:rsid w:val="003124F6"/>
    <w:rsid w:val="00312513"/>
    <w:rsid w:val="00312547"/>
    <w:rsid w:val="00312556"/>
    <w:rsid w:val="003125A6"/>
    <w:rsid w:val="0031261F"/>
    <w:rsid w:val="0031267B"/>
    <w:rsid w:val="003126B1"/>
    <w:rsid w:val="003126E1"/>
    <w:rsid w:val="00312777"/>
    <w:rsid w:val="003127B0"/>
    <w:rsid w:val="003127CF"/>
    <w:rsid w:val="003127D9"/>
    <w:rsid w:val="003127EF"/>
    <w:rsid w:val="003127FB"/>
    <w:rsid w:val="0031283A"/>
    <w:rsid w:val="00312854"/>
    <w:rsid w:val="00312939"/>
    <w:rsid w:val="0031294B"/>
    <w:rsid w:val="00312A2B"/>
    <w:rsid w:val="00312A2E"/>
    <w:rsid w:val="00312A2F"/>
    <w:rsid w:val="00312AE3"/>
    <w:rsid w:val="00312BDE"/>
    <w:rsid w:val="00312C58"/>
    <w:rsid w:val="00312C7C"/>
    <w:rsid w:val="00312C93"/>
    <w:rsid w:val="00312CD0"/>
    <w:rsid w:val="00312CF9"/>
    <w:rsid w:val="00312D42"/>
    <w:rsid w:val="00312D93"/>
    <w:rsid w:val="00312DDA"/>
    <w:rsid w:val="00312DE7"/>
    <w:rsid w:val="00312E8C"/>
    <w:rsid w:val="00312F15"/>
    <w:rsid w:val="00312F74"/>
    <w:rsid w:val="00312F82"/>
    <w:rsid w:val="00312F8D"/>
    <w:rsid w:val="00312FC8"/>
    <w:rsid w:val="00313014"/>
    <w:rsid w:val="00313037"/>
    <w:rsid w:val="0031306B"/>
    <w:rsid w:val="003130F1"/>
    <w:rsid w:val="00313102"/>
    <w:rsid w:val="003131A8"/>
    <w:rsid w:val="003131AF"/>
    <w:rsid w:val="00313261"/>
    <w:rsid w:val="0031327C"/>
    <w:rsid w:val="0031329A"/>
    <w:rsid w:val="003132F4"/>
    <w:rsid w:val="00313340"/>
    <w:rsid w:val="00313376"/>
    <w:rsid w:val="00313384"/>
    <w:rsid w:val="003133DF"/>
    <w:rsid w:val="00313571"/>
    <w:rsid w:val="00313630"/>
    <w:rsid w:val="0031370B"/>
    <w:rsid w:val="00313717"/>
    <w:rsid w:val="00313839"/>
    <w:rsid w:val="00313843"/>
    <w:rsid w:val="00313AA6"/>
    <w:rsid w:val="00313B16"/>
    <w:rsid w:val="00313B77"/>
    <w:rsid w:val="00313BB2"/>
    <w:rsid w:val="00313BEE"/>
    <w:rsid w:val="00313BFD"/>
    <w:rsid w:val="00313C2A"/>
    <w:rsid w:val="00313C2C"/>
    <w:rsid w:val="00313CA2"/>
    <w:rsid w:val="00313D37"/>
    <w:rsid w:val="00313D6D"/>
    <w:rsid w:val="00313DD8"/>
    <w:rsid w:val="00313E4E"/>
    <w:rsid w:val="00313E5B"/>
    <w:rsid w:val="00313E95"/>
    <w:rsid w:val="00313EFC"/>
    <w:rsid w:val="00313FC5"/>
    <w:rsid w:val="0031404F"/>
    <w:rsid w:val="00314070"/>
    <w:rsid w:val="003140ED"/>
    <w:rsid w:val="00314103"/>
    <w:rsid w:val="00314108"/>
    <w:rsid w:val="00314155"/>
    <w:rsid w:val="0031422B"/>
    <w:rsid w:val="00314241"/>
    <w:rsid w:val="00314258"/>
    <w:rsid w:val="003142D8"/>
    <w:rsid w:val="00314322"/>
    <w:rsid w:val="00314375"/>
    <w:rsid w:val="003143AA"/>
    <w:rsid w:val="00314402"/>
    <w:rsid w:val="00314488"/>
    <w:rsid w:val="00314530"/>
    <w:rsid w:val="0031454F"/>
    <w:rsid w:val="00314584"/>
    <w:rsid w:val="003145DF"/>
    <w:rsid w:val="0031463B"/>
    <w:rsid w:val="0031464D"/>
    <w:rsid w:val="0031465F"/>
    <w:rsid w:val="00314693"/>
    <w:rsid w:val="003146E1"/>
    <w:rsid w:val="003146FA"/>
    <w:rsid w:val="00314841"/>
    <w:rsid w:val="00314848"/>
    <w:rsid w:val="003148A4"/>
    <w:rsid w:val="003148DB"/>
    <w:rsid w:val="0031490D"/>
    <w:rsid w:val="00314972"/>
    <w:rsid w:val="0031497D"/>
    <w:rsid w:val="0031497E"/>
    <w:rsid w:val="0031499A"/>
    <w:rsid w:val="003149DE"/>
    <w:rsid w:val="00314A89"/>
    <w:rsid w:val="00314B12"/>
    <w:rsid w:val="00314B13"/>
    <w:rsid w:val="00314BAC"/>
    <w:rsid w:val="00314BD2"/>
    <w:rsid w:val="00314D34"/>
    <w:rsid w:val="00314D71"/>
    <w:rsid w:val="00314DF4"/>
    <w:rsid w:val="00314E39"/>
    <w:rsid w:val="00314EA1"/>
    <w:rsid w:val="00314F24"/>
    <w:rsid w:val="00314F29"/>
    <w:rsid w:val="00314F66"/>
    <w:rsid w:val="00315023"/>
    <w:rsid w:val="00315088"/>
    <w:rsid w:val="003150D1"/>
    <w:rsid w:val="003150D4"/>
    <w:rsid w:val="003150FE"/>
    <w:rsid w:val="0031516F"/>
    <w:rsid w:val="0031524D"/>
    <w:rsid w:val="0031528F"/>
    <w:rsid w:val="003152DB"/>
    <w:rsid w:val="0031532A"/>
    <w:rsid w:val="0031532F"/>
    <w:rsid w:val="00315373"/>
    <w:rsid w:val="00315432"/>
    <w:rsid w:val="00315493"/>
    <w:rsid w:val="003154A8"/>
    <w:rsid w:val="00315567"/>
    <w:rsid w:val="0031558A"/>
    <w:rsid w:val="003155A6"/>
    <w:rsid w:val="003155AA"/>
    <w:rsid w:val="003155F1"/>
    <w:rsid w:val="0031563D"/>
    <w:rsid w:val="00315673"/>
    <w:rsid w:val="003156E3"/>
    <w:rsid w:val="0031577C"/>
    <w:rsid w:val="003157BB"/>
    <w:rsid w:val="003157E7"/>
    <w:rsid w:val="0031586E"/>
    <w:rsid w:val="003158D0"/>
    <w:rsid w:val="00315971"/>
    <w:rsid w:val="00315A0A"/>
    <w:rsid w:val="00315A5D"/>
    <w:rsid w:val="00315A88"/>
    <w:rsid w:val="00315B0F"/>
    <w:rsid w:val="00315BD3"/>
    <w:rsid w:val="00315BF9"/>
    <w:rsid w:val="00315C18"/>
    <w:rsid w:val="00315C6F"/>
    <w:rsid w:val="00315C8D"/>
    <w:rsid w:val="00315CD8"/>
    <w:rsid w:val="00315D1A"/>
    <w:rsid w:val="00315D68"/>
    <w:rsid w:val="00315D80"/>
    <w:rsid w:val="00315E9B"/>
    <w:rsid w:val="00315E9C"/>
    <w:rsid w:val="00315EA8"/>
    <w:rsid w:val="00315EB7"/>
    <w:rsid w:val="00315EC3"/>
    <w:rsid w:val="00315ECD"/>
    <w:rsid w:val="00315F46"/>
    <w:rsid w:val="00315F8B"/>
    <w:rsid w:val="00315F8F"/>
    <w:rsid w:val="00315FD0"/>
    <w:rsid w:val="00316125"/>
    <w:rsid w:val="003161E1"/>
    <w:rsid w:val="00316206"/>
    <w:rsid w:val="0031623D"/>
    <w:rsid w:val="003162D2"/>
    <w:rsid w:val="00316333"/>
    <w:rsid w:val="00316393"/>
    <w:rsid w:val="003163CE"/>
    <w:rsid w:val="0031643A"/>
    <w:rsid w:val="0031644C"/>
    <w:rsid w:val="003164AE"/>
    <w:rsid w:val="00316569"/>
    <w:rsid w:val="00316576"/>
    <w:rsid w:val="00316666"/>
    <w:rsid w:val="003166D4"/>
    <w:rsid w:val="003166ED"/>
    <w:rsid w:val="00316715"/>
    <w:rsid w:val="00316744"/>
    <w:rsid w:val="00316759"/>
    <w:rsid w:val="003167EA"/>
    <w:rsid w:val="0031682C"/>
    <w:rsid w:val="0031682E"/>
    <w:rsid w:val="00316835"/>
    <w:rsid w:val="003168AD"/>
    <w:rsid w:val="003168D6"/>
    <w:rsid w:val="003168D8"/>
    <w:rsid w:val="003169AB"/>
    <w:rsid w:val="003169DA"/>
    <w:rsid w:val="003169E0"/>
    <w:rsid w:val="00316A35"/>
    <w:rsid w:val="00316A92"/>
    <w:rsid w:val="00316AA9"/>
    <w:rsid w:val="00316C22"/>
    <w:rsid w:val="00316C24"/>
    <w:rsid w:val="00316C74"/>
    <w:rsid w:val="00316C8E"/>
    <w:rsid w:val="00316C8F"/>
    <w:rsid w:val="00316CCD"/>
    <w:rsid w:val="00316CFC"/>
    <w:rsid w:val="00316DC8"/>
    <w:rsid w:val="00316E3B"/>
    <w:rsid w:val="00316E9C"/>
    <w:rsid w:val="00316F5C"/>
    <w:rsid w:val="00316FC7"/>
    <w:rsid w:val="00316FE2"/>
    <w:rsid w:val="00317163"/>
    <w:rsid w:val="003171B9"/>
    <w:rsid w:val="003171DF"/>
    <w:rsid w:val="0031720C"/>
    <w:rsid w:val="003172B4"/>
    <w:rsid w:val="003173DB"/>
    <w:rsid w:val="00317490"/>
    <w:rsid w:val="00317544"/>
    <w:rsid w:val="003175BB"/>
    <w:rsid w:val="003176A9"/>
    <w:rsid w:val="003176D6"/>
    <w:rsid w:val="00317741"/>
    <w:rsid w:val="0031774F"/>
    <w:rsid w:val="003177C3"/>
    <w:rsid w:val="003177F7"/>
    <w:rsid w:val="0031785A"/>
    <w:rsid w:val="00317863"/>
    <w:rsid w:val="0031787A"/>
    <w:rsid w:val="00317907"/>
    <w:rsid w:val="00317996"/>
    <w:rsid w:val="00317A03"/>
    <w:rsid w:val="00317B04"/>
    <w:rsid w:val="00317B6E"/>
    <w:rsid w:val="00317BD2"/>
    <w:rsid w:val="00317BD3"/>
    <w:rsid w:val="00317C1D"/>
    <w:rsid w:val="00317C91"/>
    <w:rsid w:val="00317C98"/>
    <w:rsid w:val="00317CFB"/>
    <w:rsid w:val="00317DA7"/>
    <w:rsid w:val="00317DE9"/>
    <w:rsid w:val="00317E48"/>
    <w:rsid w:val="00317E70"/>
    <w:rsid w:val="00317E8C"/>
    <w:rsid w:val="00317F22"/>
    <w:rsid w:val="00317F70"/>
    <w:rsid w:val="00317FBF"/>
    <w:rsid w:val="003201D1"/>
    <w:rsid w:val="003201F0"/>
    <w:rsid w:val="00320230"/>
    <w:rsid w:val="00320237"/>
    <w:rsid w:val="00320275"/>
    <w:rsid w:val="0032028A"/>
    <w:rsid w:val="00320315"/>
    <w:rsid w:val="00320338"/>
    <w:rsid w:val="003203DC"/>
    <w:rsid w:val="0032044B"/>
    <w:rsid w:val="00320466"/>
    <w:rsid w:val="003204E1"/>
    <w:rsid w:val="003204FE"/>
    <w:rsid w:val="00320510"/>
    <w:rsid w:val="0032051C"/>
    <w:rsid w:val="003205C9"/>
    <w:rsid w:val="003205D6"/>
    <w:rsid w:val="003206B4"/>
    <w:rsid w:val="00320731"/>
    <w:rsid w:val="00320740"/>
    <w:rsid w:val="0032080B"/>
    <w:rsid w:val="0032091E"/>
    <w:rsid w:val="003209A0"/>
    <w:rsid w:val="003209E3"/>
    <w:rsid w:val="00320A76"/>
    <w:rsid w:val="00320B50"/>
    <w:rsid w:val="00320B5F"/>
    <w:rsid w:val="00320C20"/>
    <w:rsid w:val="00320C2C"/>
    <w:rsid w:val="00320D50"/>
    <w:rsid w:val="00320D65"/>
    <w:rsid w:val="00320D69"/>
    <w:rsid w:val="00320E38"/>
    <w:rsid w:val="00320F91"/>
    <w:rsid w:val="00320FA5"/>
    <w:rsid w:val="00320FDD"/>
    <w:rsid w:val="00320FF4"/>
    <w:rsid w:val="00321062"/>
    <w:rsid w:val="003211C8"/>
    <w:rsid w:val="003211DC"/>
    <w:rsid w:val="0032124F"/>
    <w:rsid w:val="0032125C"/>
    <w:rsid w:val="003212D7"/>
    <w:rsid w:val="00321371"/>
    <w:rsid w:val="003213CC"/>
    <w:rsid w:val="003213FC"/>
    <w:rsid w:val="0032142B"/>
    <w:rsid w:val="00321441"/>
    <w:rsid w:val="0032146B"/>
    <w:rsid w:val="003214E4"/>
    <w:rsid w:val="003214F3"/>
    <w:rsid w:val="00321505"/>
    <w:rsid w:val="00321519"/>
    <w:rsid w:val="00321523"/>
    <w:rsid w:val="0032155E"/>
    <w:rsid w:val="003215D2"/>
    <w:rsid w:val="00321721"/>
    <w:rsid w:val="003217EB"/>
    <w:rsid w:val="003218DE"/>
    <w:rsid w:val="0032194C"/>
    <w:rsid w:val="0032197C"/>
    <w:rsid w:val="00321994"/>
    <w:rsid w:val="003219AE"/>
    <w:rsid w:val="003219C0"/>
    <w:rsid w:val="00321A4D"/>
    <w:rsid w:val="00321B33"/>
    <w:rsid w:val="00321BDD"/>
    <w:rsid w:val="00321BF8"/>
    <w:rsid w:val="00321C11"/>
    <w:rsid w:val="00321C13"/>
    <w:rsid w:val="00321C58"/>
    <w:rsid w:val="00321C96"/>
    <w:rsid w:val="00321CB0"/>
    <w:rsid w:val="00321CBE"/>
    <w:rsid w:val="00321CEA"/>
    <w:rsid w:val="00321D20"/>
    <w:rsid w:val="00321D36"/>
    <w:rsid w:val="00321E65"/>
    <w:rsid w:val="00321E84"/>
    <w:rsid w:val="00321E9F"/>
    <w:rsid w:val="00321EBB"/>
    <w:rsid w:val="00321F2F"/>
    <w:rsid w:val="00321F5A"/>
    <w:rsid w:val="00322005"/>
    <w:rsid w:val="00322009"/>
    <w:rsid w:val="003220AA"/>
    <w:rsid w:val="003220D3"/>
    <w:rsid w:val="00322120"/>
    <w:rsid w:val="0032216B"/>
    <w:rsid w:val="003221D3"/>
    <w:rsid w:val="00322265"/>
    <w:rsid w:val="003222EF"/>
    <w:rsid w:val="00322316"/>
    <w:rsid w:val="00322336"/>
    <w:rsid w:val="0032238A"/>
    <w:rsid w:val="003223DA"/>
    <w:rsid w:val="0032244E"/>
    <w:rsid w:val="0032258A"/>
    <w:rsid w:val="0032258C"/>
    <w:rsid w:val="003225DC"/>
    <w:rsid w:val="003225FE"/>
    <w:rsid w:val="0032269B"/>
    <w:rsid w:val="00322775"/>
    <w:rsid w:val="0032282F"/>
    <w:rsid w:val="00322833"/>
    <w:rsid w:val="00322859"/>
    <w:rsid w:val="003228A0"/>
    <w:rsid w:val="003228BD"/>
    <w:rsid w:val="003229A9"/>
    <w:rsid w:val="00322A1F"/>
    <w:rsid w:val="00322A7B"/>
    <w:rsid w:val="00322AB3"/>
    <w:rsid w:val="00322AD7"/>
    <w:rsid w:val="00322AEB"/>
    <w:rsid w:val="00322B30"/>
    <w:rsid w:val="00322B71"/>
    <w:rsid w:val="00322BDA"/>
    <w:rsid w:val="00322BFD"/>
    <w:rsid w:val="00322C33"/>
    <w:rsid w:val="00322CF1"/>
    <w:rsid w:val="00322E08"/>
    <w:rsid w:val="00322EB4"/>
    <w:rsid w:val="00322EBB"/>
    <w:rsid w:val="00322EBD"/>
    <w:rsid w:val="00322F3D"/>
    <w:rsid w:val="00322F45"/>
    <w:rsid w:val="0032309E"/>
    <w:rsid w:val="003230AF"/>
    <w:rsid w:val="00323168"/>
    <w:rsid w:val="0032318A"/>
    <w:rsid w:val="00323192"/>
    <w:rsid w:val="003231D3"/>
    <w:rsid w:val="00323217"/>
    <w:rsid w:val="00323243"/>
    <w:rsid w:val="00323255"/>
    <w:rsid w:val="0032325D"/>
    <w:rsid w:val="00323272"/>
    <w:rsid w:val="00323276"/>
    <w:rsid w:val="003232E4"/>
    <w:rsid w:val="003234A0"/>
    <w:rsid w:val="003234B9"/>
    <w:rsid w:val="003234D7"/>
    <w:rsid w:val="0032357C"/>
    <w:rsid w:val="0032358B"/>
    <w:rsid w:val="00323596"/>
    <w:rsid w:val="0032359E"/>
    <w:rsid w:val="003235EB"/>
    <w:rsid w:val="003235F6"/>
    <w:rsid w:val="00323600"/>
    <w:rsid w:val="00323797"/>
    <w:rsid w:val="0032381A"/>
    <w:rsid w:val="003238A2"/>
    <w:rsid w:val="003238F3"/>
    <w:rsid w:val="0032390A"/>
    <w:rsid w:val="00323929"/>
    <w:rsid w:val="00323A32"/>
    <w:rsid w:val="00323A5B"/>
    <w:rsid w:val="00323ABC"/>
    <w:rsid w:val="00323AED"/>
    <w:rsid w:val="00323C61"/>
    <w:rsid w:val="00323C7E"/>
    <w:rsid w:val="00323CB7"/>
    <w:rsid w:val="00323D24"/>
    <w:rsid w:val="00323D70"/>
    <w:rsid w:val="00323D90"/>
    <w:rsid w:val="00323DD1"/>
    <w:rsid w:val="00323DE3"/>
    <w:rsid w:val="00323E2D"/>
    <w:rsid w:val="00323E2E"/>
    <w:rsid w:val="00323EC7"/>
    <w:rsid w:val="00323FC5"/>
    <w:rsid w:val="0032402B"/>
    <w:rsid w:val="00324039"/>
    <w:rsid w:val="00324066"/>
    <w:rsid w:val="00324074"/>
    <w:rsid w:val="003240B8"/>
    <w:rsid w:val="003240FA"/>
    <w:rsid w:val="00324114"/>
    <w:rsid w:val="00324182"/>
    <w:rsid w:val="00324190"/>
    <w:rsid w:val="00324214"/>
    <w:rsid w:val="00324288"/>
    <w:rsid w:val="003242AD"/>
    <w:rsid w:val="00324307"/>
    <w:rsid w:val="00324369"/>
    <w:rsid w:val="0032436F"/>
    <w:rsid w:val="003243F9"/>
    <w:rsid w:val="0032447B"/>
    <w:rsid w:val="00324496"/>
    <w:rsid w:val="003244D8"/>
    <w:rsid w:val="00324518"/>
    <w:rsid w:val="00324551"/>
    <w:rsid w:val="003245ED"/>
    <w:rsid w:val="003245FF"/>
    <w:rsid w:val="0032464D"/>
    <w:rsid w:val="00324657"/>
    <w:rsid w:val="003246FA"/>
    <w:rsid w:val="00324730"/>
    <w:rsid w:val="00324742"/>
    <w:rsid w:val="00324770"/>
    <w:rsid w:val="00324810"/>
    <w:rsid w:val="00324820"/>
    <w:rsid w:val="00324874"/>
    <w:rsid w:val="00324A63"/>
    <w:rsid w:val="00324AA2"/>
    <w:rsid w:val="00324AC1"/>
    <w:rsid w:val="00324AFB"/>
    <w:rsid w:val="00324B15"/>
    <w:rsid w:val="00324B7C"/>
    <w:rsid w:val="00324BDD"/>
    <w:rsid w:val="00324BF4"/>
    <w:rsid w:val="00324C24"/>
    <w:rsid w:val="00324C27"/>
    <w:rsid w:val="00324D1D"/>
    <w:rsid w:val="00324D20"/>
    <w:rsid w:val="00324D74"/>
    <w:rsid w:val="00324E1B"/>
    <w:rsid w:val="00324EDB"/>
    <w:rsid w:val="00324EFA"/>
    <w:rsid w:val="00324F1A"/>
    <w:rsid w:val="00324F38"/>
    <w:rsid w:val="00324FC8"/>
    <w:rsid w:val="00325085"/>
    <w:rsid w:val="0032509F"/>
    <w:rsid w:val="003250D0"/>
    <w:rsid w:val="00325108"/>
    <w:rsid w:val="0032514A"/>
    <w:rsid w:val="003251B7"/>
    <w:rsid w:val="00325350"/>
    <w:rsid w:val="003253DA"/>
    <w:rsid w:val="003253E8"/>
    <w:rsid w:val="0032541C"/>
    <w:rsid w:val="00325488"/>
    <w:rsid w:val="003254B1"/>
    <w:rsid w:val="00325636"/>
    <w:rsid w:val="00325699"/>
    <w:rsid w:val="0032572D"/>
    <w:rsid w:val="003257CB"/>
    <w:rsid w:val="0032582A"/>
    <w:rsid w:val="00325899"/>
    <w:rsid w:val="0032595A"/>
    <w:rsid w:val="0032595F"/>
    <w:rsid w:val="0032597F"/>
    <w:rsid w:val="003259F2"/>
    <w:rsid w:val="00325A02"/>
    <w:rsid w:val="00325A09"/>
    <w:rsid w:val="00325A0C"/>
    <w:rsid w:val="00325A25"/>
    <w:rsid w:val="00325A35"/>
    <w:rsid w:val="00325B38"/>
    <w:rsid w:val="00325B9F"/>
    <w:rsid w:val="00325BAF"/>
    <w:rsid w:val="00325BDF"/>
    <w:rsid w:val="00325C22"/>
    <w:rsid w:val="00325D35"/>
    <w:rsid w:val="00325D9F"/>
    <w:rsid w:val="00325E30"/>
    <w:rsid w:val="00325E4A"/>
    <w:rsid w:val="00325E92"/>
    <w:rsid w:val="00326036"/>
    <w:rsid w:val="00326037"/>
    <w:rsid w:val="00326074"/>
    <w:rsid w:val="00326086"/>
    <w:rsid w:val="003260DA"/>
    <w:rsid w:val="00326111"/>
    <w:rsid w:val="0032614E"/>
    <w:rsid w:val="00326185"/>
    <w:rsid w:val="00326224"/>
    <w:rsid w:val="0032636D"/>
    <w:rsid w:val="003263A9"/>
    <w:rsid w:val="003264A3"/>
    <w:rsid w:val="003264A6"/>
    <w:rsid w:val="0032650A"/>
    <w:rsid w:val="00326524"/>
    <w:rsid w:val="00326582"/>
    <w:rsid w:val="003265C3"/>
    <w:rsid w:val="0032668D"/>
    <w:rsid w:val="003266E0"/>
    <w:rsid w:val="0032678A"/>
    <w:rsid w:val="003267C2"/>
    <w:rsid w:val="0032683A"/>
    <w:rsid w:val="0032684F"/>
    <w:rsid w:val="00326877"/>
    <w:rsid w:val="003268B7"/>
    <w:rsid w:val="003268D4"/>
    <w:rsid w:val="00326910"/>
    <w:rsid w:val="00326983"/>
    <w:rsid w:val="003269D4"/>
    <w:rsid w:val="003269EC"/>
    <w:rsid w:val="00326AA3"/>
    <w:rsid w:val="00326B11"/>
    <w:rsid w:val="00326B2D"/>
    <w:rsid w:val="00326C7E"/>
    <w:rsid w:val="00326CAD"/>
    <w:rsid w:val="00326CBD"/>
    <w:rsid w:val="00326D75"/>
    <w:rsid w:val="00326D89"/>
    <w:rsid w:val="00326DF5"/>
    <w:rsid w:val="00326E5E"/>
    <w:rsid w:val="00326EB8"/>
    <w:rsid w:val="00326EC3"/>
    <w:rsid w:val="00326FA3"/>
    <w:rsid w:val="00326FB6"/>
    <w:rsid w:val="00326FEF"/>
    <w:rsid w:val="003271E7"/>
    <w:rsid w:val="003271F1"/>
    <w:rsid w:val="0032721F"/>
    <w:rsid w:val="0032722C"/>
    <w:rsid w:val="00327241"/>
    <w:rsid w:val="00327293"/>
    <w:rsid w:val="003272C5"/>
    <w:rsid w:val="003272F6"/>
    <w:rsid w:val="00327324"/>
    <w:rsid w:val="003273B8"/>
    <w:rsid w:val="0032740F"/>
    <w:rsid w:val="00327425"/>
    <w:rsid w:val="00327691"/>
    <w:rsid w:val="003276A1"/>
    <w:rsid w:val="003276DD"/>
    <w:rsid w:val="003276E6"/>
    <w:rsid w:val="003276F7"/>
    <w:rsid w:val="003277CC"/>
    <w:rsid w:val="00327975"/>
    <w:rsid w:val="003279D0"/>
    <w:rsid w:val="003279FF"/>
    <w:rsid w:val="00327A0B"/>
    <w:rsid w:val="00327A3E"/>
    <w:rsid w:val="00327A4E"/>
    <w:rsid w:val="00327A7F"/>
    <w:rsid w:val="00327A8D"/>
    <w:rsid w:val="00327AFF"/>
    <w:rsid w:val="00327BF6"/>
    <w:rsid w:val="00327C71"/>
    <w:rsid w:val="00327CFB"/>
    <w:rsid w:val="00327D14"/>
    <w:rsid w:val="00327D26"/>
    <w:rsid w:val="00327D79"/>
    <w:rsid w:val="00327F2A"/>
    <w:rsid w:val="00327F6E"/>
    <w:rsid w:val="00327FE5"/>
    <w:rsid w:val="00327FFB"/>
    <w:rsid w:val="00330056"/>
    <w:rsid w:val="003300D9"/>
    <w:rsid w:val="00330104"/>
    <w:rsid w:val="00330179"/>
    <w:rsid w:val="003301A2"/>
    <w:rsid w:val="003301B6"/>
    <w:rsid w:val="003301CF"/>
    <w:rsid w:val="003302E7"/>
    <w:rsid w:val="00330300"/>
    <w:rsid w:val="003303C2"/>
    <w:rsid w:val="003303C3"/>
    <w:rsid w:val="003303C9"/>
    <w:rsid w:val="003303D8"/>
    <w:rsid w:val="003303E3"/>
    <w:rsid w:val="003303F7"/>
    <w:rsid w:val="00330410"/>
    <w:rsid w:val="0033049D"/>
    <w:rsid w:val="0033050C"/>
    <w:rsid w:val="0033054B"/>
    <w:rsid w:val="00330564"/>
    <w:rsid w:val="00330581"/>
    <w:rsid w:val="00330657"/>
    <w:rsid w:val="0033068F"/>
    <w:rsid w:val="003306ED"/>
    <w:rsid w:val="0033073B"/>
    <w:rsid w:val="00330893"/>
    <w:rsid w:val="00330925"/>
    <w:rsid w:val="00330927"/>
    <w:rsid w:val="0033092C"/>
    <w:rsid w:val="00330953"/>
    <w:rsid w:val="0033095E"/>
    <w:rsid w:val="00330A10"/>
    <w:rsid w:val="00330A23"/>
    <w:rsid w:val="00330A52"/>
    <w:rsid w:val="00330B44"/>
    <w:rsid w:val="00330BA8"/>
    <w:rsid w:val="00330BC4"/>
    <w:rsid w:val="00330BCF"/>
    <w:rsid w:val="00330C0A"/>
    <w:rsid w:val="00330C2F"/>
    <w:rsid w:val="00330C39"/>
    <w:rsid w:val="00330C59"/>
    <w:rsid w:val="00330C84"/>
    <w:rsid w:val="00330CB4"/>
    <w:rsid w:val="00330CDD"/>
    <w:rsid w:val="00330CE8"/>
    <w:rsid w:val="00330D06"/>
    <w:rsid w:val="00330D36"/>
    <w:rsid w:val="00330D76"/>
    <w:rsid w:val="00330D90"/>
    <w:rsid w:val="00330D9C"/>
    <w:rsid w:val="00330DCF"/>
    <w:rsid w:val="00330DFE"/>
    <w:rsid w:val="00330E36"/>
    <w:rsid w:val="00330E53"/>
    <w:rsid w:val="00330E75"/>
    <w:rsid w:val="00330E85"/>
    <w:rsid w:val="00330F5B"/>
    <w:rsid w:val="00330F93"/>
    <w:rsid w:val="00330FEB"/>
    <w:rsid w:val="0033106C"/>
    <w:rsid w:val="0033107D"/>
    <w:rsid w:val="00331092"/>
    <w:rsid w:val="003310C7"/>
    <w:rsid w:val="00331125"/>
    <w:rsid w:val="00331148"/>
    <w:rsid w:val="0033114E"/>
    <w:rsid w:val="00331236"/>
    <w:rsid w:val="003313EB"/>
    <w:rsid w:val="00331446"/>
    <w:rsid w:val="003314A7"/>
    <w:rsid w:val="0033157D"/>
    <w:rsid w:val="003315A0"/>
    <w:rsid w:val="003315C5"/>
    <w:rsid w:val="0033170E"/>
    <w:rsid w:val="00331759"/>
    <w:rsid w:val="003317AF"/>
    <w:rsid w:val="003317EF"/>
    <w:rsid w:val="00331826"/>
    <w:rsid w:val="00331912"/>
    <w:rsid w:val="00331972"/>
    <w:rsid w:val="00331A93"/>
    <w:rsid w:val="00331B9F"/>
    <w:rsid w:val="00331BD4"/>
    <w:rsid w:val="00331C59"/>
    <w:rsid w:val="00331C73"/>
    <w:rsid w:val="00331CCF"/>
    <w:rsid w:val="00331CD5"/>
    <w:rsid w:val="00331D02"/>
    <w:rsid w:val="00331EE2"/>
    <w:rsid w:val="00331F56"/>
    <w:rsid w:val="00331FD3"/>
    <w:rsid w:val="00331FDB"/>
    <w:rsid w:val="00331FDC"/>
    <w:rsid w:val="003320EA"/>
    <w:rsid w:val="00332137"/>
    <w:rsid w:val="0033214F"/>
    <w:rsid w:val="003321A3"/>
    <w:rsid w:val="00332242"/>
    <w:rsid w:val="003322DF"/>
    <w:rsid w:val="00332390"/>
    <w:rsid w:val="00332393"/>
    <w:rsid w:val="003323C0"/>
    <w:rsid w:val="00332439"/>
    <w:rsid w:val="003325A3"/>
    <w:rsid w:val="00332601"/>
    <w:rsid w:val="0033268C"/>
    <w:rsid w:val="003326CC"/>
    <w:rsid w:val="0033279D"/>
    <w:rsid w:val="00332808"/>
    <w:rsid w:val="003328F7"/>
    <w:rsid w:val="0033294F"/>
    <w:rsid w:val="0033298D"/>
    <w:rsid w:val="003329C8"/>
    <w:rsid w:val="00332A22"/>
    <w:rsid w:val="00332A51"/>
    <w:rsid w:val="00332AC2"/>
    <w:rsid w:val="00332AC8"/>
    <w:rsid w:val="00332B3E"/>
    <w:rsid w:val="00332B57"/>
    <w:rsid w:val="00332B6F"/>
    <w:rsid w:val="00332B88"/>
    <w:rsid w:val="00332BE6"/>
    <w:rsid w:val="00332CC5"/>
    <w:rsid w:val="00332D37"/>
    <w:rsid w:val="00332DDF"/>
    <w:rsid w:val="00332DEE"/>
    <w:rsid w:val="00332E1D"/>
    <w:rsid w:val="00332E86"/>
    <w:rsid w:val="00332E8E"/>
    <w:rsid w:val="00332E8F"/>
    <w:rsid w:val="00332EA3"/>
    <w:rsid w:val="00332EBE"/>
    <w:rsid w:val="00332EEB"/>
    <w:rsid w:val="00332F00"/>
    <w:rsid w:val="00332F25"/>
    <w:rsid w:val="00332F63"/>
    <w:rsid w:val="00332F71"/>
    <w:rsid w:val="00332F7D"/>
    <w:rsid w:val="00332FAD"/>
    <w:rsid w:val="00333046"/>
    <w:rsid w:val="003330B8"/>
    <w:rsid w:val="003330E1"/>
    <w:rsid w:val="00333142"/>
    <w:rsid w:val="00333163"/>
    <w:rsid w:val="00333245"/>
    <w:rsid w:val="00333286"/>
    <w:rsid w:val="003332D1"/>
    <w:rsid w:val="003332DA"/>
    <w:rsid w:val="0033334C"/>
    <w:rsid w:val="0033339B"/>
    <w:rsid w:val="003333BB"/>
    <w:rsid w:val="00333434"/>
    <w:rsid w:val="00333487"/>
    <w:rsid w:val="00333530"/>
    <w:rsid w:val="0033353C"/>
    <w:rsid w:val="00333578"/>
    <w:rsid w:val="003336CC"/>
    <w:rsid w:val="003336DE"/>
    <w:rsid w:val="00333719"/>
    <w:rsid w:val="0033382D"/>
    <w:rsid w:val="0033389F"/>
    <w:rsid w:val="003338FE"/>
    <w:rsid w:val="00333923"/>
    <w:rsid w:val="0033394B"/>
    <w:rsid w:val="00333983"/>
    <w:rsid w:val="00333A73"/>
    <w:rsid w:val="00333AD3"/>
    <w:rsid w:val="00333B7B"/>
    <w:rsid w:val="00333C41"/>
    <w:rsid w:val="00333C57"/>
    <w:rsid w:val="00333C78"/>
    <w:rsid w:val="00333CAA"/>
    <w:rsid w:val="00333CED"/>
    <w:rsid w:val="00333D1E"/>
    <w:rsid w:val="00333D53"/>
    <w:rsid w:val="00333DA0"/>
    <w:rsid w:val="00333DD1"/>
    <w:rsid w:val="00333E74"/>
    <w:rsid w:val="00333EE2"/>
    <w:rsid w:val="00333F5B"/>
    <w:rsid w:val="0033414C"/>
    <w:rsid w:val="00334200"/>
    <w:rsid w:val="00334233"/>
    <w:rsid w:val="00334241"/>
    <w:rsid w:val="00334276"/>
    <w:rsid w:val="00334279"/>
    <w:rsid w:val="0033429B"/>
    <w:rsid w:val="003342C4"/>
    <w:rsid w:val="003342E1"/>
    <w:rsid w:val="003343B3"/>
    <w:rsid w:val="0033442A"/>
    <w:rsid w:val="00334460"/>
    <w:rsid w:val="003344A5"/>
    <w:rsid w:val="00334512"/>
    <w:rsid w:val="0033458F"/>
    <w:rsid w:val="003345A0"/>
    <w:rsid w:val="00334604"/>
    <w:rsid w:val="00334606"/>
    <w:rsid w:val="0033468A"/>
    <w:rsid w:val="003346E1"/>
    <w:rsid w:val="0033471E"/>
    <w:rsid w:val="0033479C"/>
    <w:rsid w:val="003347CC"/>
    <w:rsid w:val="003347FC"/>
    <w:rsid w:val="0033489E"/>
    <w:rsid w:val="00334926"/>
    <w:rsid w:val="00334986"/>
    <w:rsid w:val="0033499D"/>
    <w:rsid w:val="003349C3"/>
    <w:rsid w:val="00334A04"/>
    <w:rsid w:val="00334A1E"/>
    <w:rsid w:val="00334A29"/>
    <w:rsid w:val="00334B08"/>
    <w:rsid w:val="00334B1A"/>
    <w:rsid w:val="00334B3A"/>
    <w:rsid w:val="00334B50"/>
    <w:rsid w:val="00334BF4"/>
    <w:rsid w:val="00334C2C"/>
    <w:rsid w:val="00334C42"/>
    <w:rsid w:val="00334CA4"/>
    <w:rsid w:val="00334CE6"/>
    <w:rsid w:val="00334CF2"/>
    <w:rsid w:val="00334D7B"/>
    <w:rsid w:val="00334DAD"/>
    <w:rsid w:val="00334E61"/>
    <w:rsid w:val="00334EA9"/>
    <w:rsid w:val="00334F74"/>
    <w:rsid w:val="00334FDA"/>
    <w:rsid w:val="00335016"/>
    <w:rsid w:val="00335049"/>
    <w:rsid w:val="0033504F"/>
    <w:rsid w:val="0033507B"/>
    <w:rsid w:val="0033511C"/>
    <w:rsid w:val="0033512D"/>
    <w:rsid w:val="003353EB"/>
    <w:rsid w:val="003353F3"/>
    <w:rsid w:val="00335407"/>
    <w:rsid w:val="003354AA"/>
    <w:rsid w:val="00335622"/>
    <w:rsid w:val="00335771"/>
    <w:rsid w:val="003357C9"/>
    <w:rsid w:val="003357CB"/>
    <w:rsid w:val="00335800"/>
    <w:rsid w:val="00335803"/>
    <w:rsid w:val="00335863"/>
    <w:rsid w:val="003358F5"/>
    <w:rsid w:val="0033591C"/>
    <w:rsid w:val="00335953"/>
    <w:rsid w:val="0033595E"/>
    <w:rsid w:val="00335971"/>
    <w:rsid w:val="00335A21"/>
    <w:rsid w:val="00335A80"/>
    <w:rsid w:val="00335A99"/>
    <w:rsid w:val="00335B2A"/>
    <w:rsid w:val="00335B70"/>
    <w:rsid w:val="00335BC8"/>
    <w:rsid w:val="00335BF6"/>
    <w:rsid w:val="00335C00"/>
    <w:rsid w:val="00335C08"/>
    <w:rsid w:val="00335D24"/>
    <w:rsid w:val="00335D2B"/>
    <w:rsid w:val="00335D53"/>
    <w:rsid w:val="00335E40"/>
    <w:rsid w:val="00335E6D"/>
    <w:rsid w:val="00335E77"/>
    <w:rsid w:val="00335EAC"/>
    <w:rsid w:val="00335EE5"/>
    <w:rsid w:val="00335F13"/>
    <w:rsid w:val="00335F4A"/>
    <w:rsid w:val="00335FAA"/>
    <w:rsid w:val="00335FC9"/>
    <w:rsid w:val="00336013"/>
    <w:rsid w:val="003360AB"/>
    <w:rsid w:val="003360E1"/>
    <w:rsid w:val="003361B9"/>
    <w:rsid w:val="003362D0"/>
    <w:rsid w:val="0033630B"/>
    <w:rsid w:val="00336385"/>
    <w:rsid w:val="003363DC"/>
    <w:rsid w:val="00336421"/>
    <w:rsid w:val="00336430"/>
    <w:rsid w:val="00336440"/>
    <w:rsid w:val="003364C0"/>
    <w:rsid w:val="003364C2"/>
    <w:rsid w:val="003364D1"/>
    <w:rsid w:val="003364E4"/>
    <w:rsid w:val="00336521"/>
    <w:rsid w:val="00336617"/>
    <w:rsid w:val="003366D4"/>
    <w:rsid w:val="00336707"/>
    <w:rsid w:val="0033680D"/>
    <w:rsid w:val="00336835"/>
    <w:rsid w:val="00336839"/>
    <w:rsid w:val="00336903"/>
    <w:rsid w:val="00336906"/>
    <w:rsid w:val="00336986"/>
    <w:rsid w:val="00336A37"/>
    <w:rsid w:val="00336A57"/>
    <w:rsid w:val="00336A65"/>
    <w:rsid w:val="00336A9A"/>
    <w:rsid w:val="00336ABB"/>
    <w:rsid w:val="00336AD0"/>
    <w:rsid w:val="00336C32"/>
    <w:rsid w:val="00336C44"/>
    <w:rsid w:val="00336D4B"/>
    <w:rsid w:val="00336DA9"/>
    <w:rsid w:val="00336DE5"/>
    <w:rsid w:val="00336DE8"/>
    <w:rsid w:val="00336E34"/>
    <w:rsid w:val="00336E6E"/>
    <w:rsid w:val="00336F82"/>
    <w:rsid w:val="00336F92"/>
    <w:rsid w:val="0033708F"/>
    <w:rsid w:val="00337098"/>
    <w:rsid w:val="0033709F"/>
    <w:rsid w:val="003370FE"/>
    <w:rsid w:val="0033710F"/>
    <w:rsid w:val="00337112"/>
    <w:rsid w:val="0033714E"/>
    <w:rsid w:val="00337158"/>
    <w:rsid w:val="003371C1"/>
    <w:rsid w:val="0033723A"/>
    <w:rsid w:val="0033724A"/>
    <w:rsid w:val="003372AC"/>
    <w:rsid w:val="003372B7"/>
    <w:rsid w:val="003372DC"/>
    <w:rsid w:val="003372ED"/>
    <w:rsid w:val="00337315"/>
    <w:rsid w:val="00337354"/>
    <w:rsid w:val="00337395"/>
    <w:rsid w:val="0033743F"/>
    <w:rsid w:val="003374A5"/>
    <w:rsid w:val="003374DD"/>
    <w:rsid w:val="00337526"/>
    <w:rsid w:val="0033754C"/>
    <w:rsid w:val="00337572"/>
    <w:rsid w:val="00337578"/>
    <w:rsid w:val="00337594"/>
    <w:rsid w:val="003375B0"/>
    <w:rsid w:val="003375E5"/>
    <w:rsid w:val="00337600"/>
    <w:rsid w:val="00337667"/>
    <w:rsid w:val="00337767"/>
    <w:rsid w:val="00337885"/>
    <w:rsid w:val="003379D7"/>
    <w:rsid w:val="00337BED"/>
    <w:rsid w:val="00337C76"/>
    <w:rsid w:val="00337CC8"/>
    <w:rsid w:val="00337CD7"/>
    <w:rsid w:val="00337D6A"/>
    <w:rsid w:val="00337DBB"/>
    <w:rsid w:val="00337E1B"/>
    <w:rsid w:val="00337E66"/>
    <w:rsid w:val="00337F76"/>
    <w:rsid w:val="00337FEA"/>
    <w:rsid w:val="00337FF5"/>
    <w:rsid w:val="00340004"/>
    <w:rsid w:val="00340005"/>
    <w:rsid w:val="0034002E"/>
    <w:rsid w:val="00340035"/>
    <w:rsid w:val="0034005D"/>
    <w:rsid w:val="00340072"/>
    <w:rsid w:val="003400EE"/>
    <w:rsid w:val="00340149"/>
    <w:rsid w:val="003401DB"/>
    <w:rsid w:val="003401F9"/>
    <w:rsid w:val="0034029C"/>
    <w:rsid w:val="0034033B"/>
    <w:rsid w:val="0034036E"/>
    <w:rsid w:val="0034038B"/>
    <w:rsid w:val="003403F9"/>
    <w:rsid w:val="00340443"/>
    <w:rsid w:val="0034050C"/>
    <w:rsid w:val="00340566"/>
    <w:rsid w:val="00340583"/>
    <w:rsid w:val="0034060B"/>
    <w:rsid w:val="0034061A"/>
    <w:rsid w:val="0034061C"/>
    <w:rsid w:val="00340625"/>
    <w:rsid w:val="0034062D"/>
    <w:rsid w:val="00340645"/>
    <w:rsid w:val="0034065A"/>
    <w:rsid w:val="003407ED"/>
    <w:rsid w:val="00340835"/>
    <w:rsid w:val="003408E8"/>
    <w:rsid w:val="003408ED"/>
    <w:rsid w:val="00340985"/>
    <w:rsid w:val="0034099F"/>
    <w:rsid w:val="003409DE"/>
    <w:rsid w:val="00340A43"/>
    <w:rsid w:val="00340A58"/>
    <w:rsid w:val="00340AB4"/>
    <w:rsid w:val="00340AC6"/>
    <w:rsid w:val="00340B3D"/>
    <w:rsid w:val="00340B40"/>
    <w:rsid w:val="00340B5B"/>
    <w:rsid w:val="00340B72"/>
    <w:rsid w:val="00340CCE"/>
    <w:rsid w:val="00340CF9"/>
    <w:rsid w:val="00340D49"/>
    <w:rsid w:val="00340D7D"/>
    <w:rsid w:val="00340DB6"/>
    <w:rsid w:val="00340DE5"/>
    <w:rsid w:val="00340EAD"/>
    <w:rsid w:val="00340EB1"/>
    <w:rsid w:val="00340F00"/>
    <w:rsid w:val="00340F72"/>
    <w:rsid w:val="0034106E"/>
    <w:rsid w:val="00341079"/>
    <w:rsid w:val="003410A5"/>
    <w:rsid w:val="00341104"/>
    <w:rsid w:val="00341160"/>
    <w:rsid w:val="00341212"/>
    <w:rsid w:val="0034122F"/>
    <w:rsid w:val="003412F4"/>
    <w:rsid w:val="0034139E"/>
    <w:rsid w:val="00341432"/>
    <w:rsid w:val="0034148E"/>
    <w:rsid w:val="003414C2"/>
    <w:rsid w:val="00341500"/>
    <w:rsid w:val="0034162C"/>
    <w:rsid w:val="003416B9"/>
    <w:rsid w:val="003417AD"/>
    <w:rsid w:val="00341897"/>
    <w:rsid w:val="003418BD"/>
    <w:rsid w:val="0034190B"/>
    <w:rsid w:val="00341911"/>
    <w:rsid w:val="00341929"/>
    <w:rsid w:val="0034192F"/>
    <w:rsid w:val="00341931"/>
    <w:rsid w:val="003419DC"/>
    <w:rsid w:val="00341ADB"/>
    <w:rsid w:val="00341B04"/>
    <w:rsid w:val="00341B31"/>
    <w:rsid w:val="00341BB7"/>
    <w:rsid w:val="00341C04"/>
    <w:rsid w:val="00341C4F"/>
    <w:rsid w:val="00341CA3"/>
    <w:rsid w:val="00341D4C"/>
    <w:rsid w:val="00341D59"/>
    <w:rsid w:val="00341DF3"/>
    <w:rsid w:val="00341E49"/>
    <w:rsid w:val="00341E88"/>
    <w:rsid w:val="00341EA4"/>
    <w:rsid w:val="00341EAD"/>
    <w:rsid w:val="00341EE2"/>
    <w:rsid w:val="00341F24"/>
    <w:rsid w:val="00341F2D"/>
    <w:rsid w:val="00341F48"/>
    <w:rsid w:val="00341FE1"/>
    <w:rsid w:val="00341FFD"/>
    <w:rsid w:val="00342011"/>
    <w:rsid w:val="00342083"/>
    <w:rsid w:val="0034211C"/>
    <w:rsid w:val="00342148"/>
    <w:rsid w:val="003421A0"/>
    <w:rsid w:val="00342202"/>
    <w:rsid w:val="00342223"/>
    <w:rsid w:val="0034225C"/>
    <w:rsid w:val="00342302"/>
    <w:rsid w:val="0034237F"/>
    <w:rsid w:val="00342385"/>
    <w:rsid w:val="003423ED"/>
    <w:rsid w:val="00342470"/>
    <w:rsid w:val="0034248B"/>
    <w:rsid w:val="003424C3"/>
    <w:rsid w:val="003424EB"/>
    <w:rsid w:val="0034254C"/>
    <w:rsid w:val="003425F3"/>
    <w:rsid w:val="00342609"/>
    <w:rsid w:val="0034263B"/>
    <w:rsid w:val="0034265D"/>
    <w:rsid w:val="003426D4"/>
    <w:rsid w:val="0034273C"/>
    <w:rsid w:val="003427E1"/>
    <w:rsid w:val="0034281E"/>
    <w:rsid w:val="00342828"/>
    <w:rsid w:val="00342839"/>
    <w:rsid w:val="003428DE"/>
    <w:rsid w:val="00342904"/>
    <w:rsid w:val="0034295A"/>
    <w:rsid w:val="003429E4"/>
    <w:rsid w:val="003429E9"/>
    <w:rsid w:val="00342A3F"/>
    <w:rsid w:val="00342AEE"/>
    <w:rsid w:val="00342B22"/>
    <w:rsid w:val="00342B30"/>
    <w:rsid w:val="00342BEC"/>
    <w:rsid w:val="00342BF1"/>
    <w:rsid w:val="00342C0D"/>
    <w:rsid w:val="00342D2C"/>
    <w:rsid w:val="00342D3D"/>
    <w:rsid w:val="00342DE3"/>
    <w:rsid w:val="00342DE5"/>
    <w:rsid w:val="00342EE9"/>
    <w:rsid w:val="00342F22"/>
    <w:rsid w:val="00342FC4"/>
    <w:rsid w:val="00343034"/>
    <w:rsid w:val="003430FD"/>
    <w:rsid w:val="003431C4"/>
    <w:rsid w:val="003431C9"/>
    <w:rsid w:val="003432FA"/>
    <w:rsid w:val="003432FF"/>
    <w:rsid w:val="00343413"/>
    <w:rsid w:val="0034342A"/>
    <w:rsid w:val="00343437"/>
    <w:rsid w:val="0034346D"/>
    <w:rsid w:val="00343479"/>
    <w:rsid w:val="00343495"/>
    <w:rsid w:val="003434EA"/>
    <w:rsid w:val="003435B9"/>
    <w:rsid w:val="0034368F"/>
    <w:rsid w:val="00343763"/>
    <w:rsid w:val="003437AD"/>
    <w:rsid w:val="00343937"/>
    <w:rsid w:val="00343945"/>
    <w:rsid w:val="00343960"/>
    <w:rsid w:val="003439F5"/>
    <w:rsid w:val="00343A96"/>
    <w:rsid w:val="00343ADB"/>
    <w:rsid w:val="00343ADD"/>
    <w:rsid w:val="00343AEF"/>
    <w:rsid w:val="00343B19"/>
    <w:rsid w:val="00343B98"/>
    <w:rsid w:val="00343BA9"/>
    <w:rsid w:val="00343BBC"/>
    <w:rsid w:val="00343BBD"/>
    <w:rsid w:val="00343BFB"/>
    <w:rsid w:val="00343C0E"/>
    <w:rsid w:val="00343D3D"/>
    <w:rsid w:val="00343D63"/>
    <w:rsid w:val="00343D7A"/>
    <w:rsid w:val="00343D9D"/>
    <w:rsid w:val="00343DC2"/>
    <w:rsid w:val="00343E33"/>
    <w:rsid w:val="00343E3B"/>
    <w:rsid w:val="00343E9E"/>
    <w:rsid w:val="00343EA1"/>
    <w:rsid w:val="00343FD7"/>
    <w:rsid w:val="00343FF0"/>
    <w:rsid w:val="00344047"/>
    <w:rsid w:val="00344049"/>
    <w:rsid w:val="00344054"/>
    <w:rsid w:val="00344129"/>
    <w:rsid w:val="003441A5"/>
    <w:rsid w:val="00344235"/>
    <w:rsid w:val="0034427B"/>
    <w:rsid w:val="00344280"/>
    <w:rsid w:val="003442B0"/>
    <w:rsid w:val="003442C3"/>
    <w:rsid w:val="003442F1"/>
    <w:rsid w:val="0034431B"/>
    <w:rsid w:val="003443B1"/>
    <w:rsid w:val="003443B6"/>
    <w:rsid w:val="003443C7"/>
    <w:rsid w:val="003443F5"/>
    <w:rsid w:val="00344481"/>
    <w:rsid w:val="00344515"/>
    <w:rsid w:val="0034451F"/>
    <w:rsid w:val="00344558"/>
    <w:rsid w:val="0034456B"/>
    <w:rsid w:val="003445FB"/>
    <w:rsid w:val="00344641"/>
    <w:rsid w:val="003446DB"/>
    <w:rsid w:val="0034473C"/>
    <w:rsid w:val="00344789"/>
    <w:rsid w:val="00344793"/>
    <w:rsid w:val="003447A2"/>
    <w:rsid w:val="003447BD"/>
    <w:rsid w:val="003447F0"/>
    <w:rsid w:val="00344872"/>
    <w:rsid w:val="0034493E"/>
    <w:rsid w:val="00344A12"/>
    <w:rsid w:val="00344AE6"/>
    <w:rsid w:val="00344B30"/>
    <w:rsid w:val="00344C64"/>
    <w:rsid w:val="00344C67"/>
    <w:rsid w:val="00344C6D"/>
    <w:rsid w:val="00344CE1"/>
    <w:rsid w:val="00344D10"/>
    <w:rsid w:val="00344D33"/>
    <w:rsid w:val="00344DA0"/>
    <w:rsid w:val="00344DA7"/>
    <w:rsid w:val="00344E7D"/>
    <w:rsid w:val="00344F15"/>
    <w:rsid w:val="00344F32"/>
    <w:rsid w:val="00344F5F"/>
    <w:rsid w:val="00344F80"/>
    <w:rsid w:val="0034500C"/>
    <w:rsid w:val="00345010"/>
    <w:rsid w:val="0034505C"/>
    <w:rsid w:val="0034508A"/>
    <w:rsid w:val="003450CB"/>
    <w:rsid w:val="00345120"/>
    <w:rsid w:val="00345133"/>
    <w:rsid w:val="00345158"/>
    <w:rsid w:val="0034515E"/>
    <w:rsid w:val="00345185"/>
    <w:rsid w:val="003451C9"/>
    <w:rsid w:val="003451E4"/>
    <w:rsid w:val="003451EF"/>
    <w:rsid w:val="00345308"/>
    <w:rsid w:val="00345356"/>
    <w:rsid w:val="00345408"/>
    <w:rsid w:val="0034544C"/>
    <w:rsid w:val="003454AC"/>
    <w:rsid w:val="003454B4"/>
    <w:rsid w:val="003454EA"/>
    <w:rsid w:val="003454F5"/>
    <w:rsid w:val="0034552E"/>
    <w:rsid w:val="0034558F"/>
    <w:rsid w:val="003455AB"/>
    <w:rsid w:val="003455CE"/>
    <w:rsid w:val="00345622"/>
    <w:rsid w:val="00345623"/>
    <w:rsid w:val="00345680"/>
    <w:rsid w:val="003456B2"/>
    <w:rsid w:val="003456B7"/>
    <w:rsid w:val="003456C5"/>
    <w:rsid w:val="0034573A"/>
    <w:rsid w:val="0034579F"/>
    <w:rsid w:val="003457A3"/>
    <w:rsid w:val="003457C5"/>
    <w:rsid w:val="003457E1"/>
    <w:rsid w:val="00345862"/>
    <w:rsid w:val="00345978"/>
    <w:rsid w:val="00345BFD"/>
    <w:rsid w:val="00345C37"/>
    <w:rsid w:val="00345C4C"/>
    <w:rsid w:val="00345C90"/>
    <w:rsid w:val="00345C9D"/>
    <w:rsid w:val="00345CB9"/>
    <w:rsid w:val="00345D0D"/>
    <w:rsid w:val="00345DF4"/>
    <w:rsid w:val="00345E2F"/>
    <w:rsid w:val="00345ED8"/>
    <w:rsid w:val="00345EFC"/>
    <w:rsid w:val="00345F04"/>
    <w:rsid w:val="00345F06"/>
    <w:rsid w:val="00345F49"/>
    <w:rsid w:val="00345F78"/>
    <w:rsid w:val="00345FE7"/>
    <w:rsid w:val="003460B7"/>
    <w:rsid w:val="00346100"/>
    <w:rsid w:val="00346144"/>
    <w:rsid w:val="00346150"/>
    <w:rsid w:val="00346159"/>
    <w:rsid w:val="00346179"/>
    <w:rsid w:val="0034619E"/>
    <w:rsid w:val="0034620A"/>
    <w:rsid w:val="0034623B"/>
    <w:rsid w:val="0034624C"/>
    <w:rsid w:val="003462F2"/>
    <w:rsid w:val="00346307"/>
    <w:rsid w:val="0034630F"/>
    <w:rsid w:val="00346334"/>
    <w:rsid w:val="003463F0"/>
    <w:rsid w:val="0034644B"/>
    <w:rsid w:val="00346456"/>
    <w:rsid w:val="003464C6"/>
    <w:rsid w:val="003464C9"/>
    <w:rsid w:val="00346550"/>
    <w:rsid w:val="00346558"/>
    <w:rsid w:val="0034655B"/>
    <w:rsid w:val="003465C1"/>
    <w:rsid w:val="003465F6"/>
    <w:rsid w:val="003466B6"/>
    <w:rsid w:val="003466E7"/>
    <w:rsid w:val="00346771"/>
    <w:rsid w:val="003467FC"/>
    <w:rsid w:val="0034685C"/>
    <w:rsid w:val="00346902"/>
    <w:rsid w:val="003469D9"/>
    <w:rsid w:val="003469F8"/>
    <w:rsid w:val="00346A47"/>
    <w:rsid w:val="00346B28"/>
    <w:rsid w:val="00346C32"/>
    <w:rsid w:val="00346CF2"/>
    <w:rsid w:val="00346D33"/>
    <w:rsid w:val="00346DDA"/>
    <w:rsid w:val="00346E75"/>
    <w:rsid w:val="00346E93"/>
    <w:rsid w:val="00346EA8"/>
    <w:rsid w:val="00346EEE"/>
    <w:rsid w:val="00346F5F"/>
    <w:rsid w:val="00346F8E"/>
    <w:rsid w:val="00347045"/>
    <w:rsid w:val="00347061"/>
    <w:rsid w:val="00347067"/>
    <w:rsid w:val="0034708E"/>
    <w:rsid w:val="0034713A"/>
    <w:rsid w:val="00347180"/>
    <w:rsid w:val="003471F3"/>
    <w:rsid w:val="00347218"/>
    <w:rsid w:val="00347275"/>
    <w:rsid w:val="00347307"/>
    <w:rsid w:val="00347319"/>
    <w:rsid w:val="0034737B"/>
    <w:rsid w:val="003473B5"/>
    <w:rsid w:val="003473B7"/>
    <w:rsid w:val="00347490"/>
    <w:rsid w:val="00347495"/>
    <w:rsid w:val="00347512"/>
    <w:rsid w:val="0034758A"/>
    <w:rsid w:val="003475C2"/>
    <w:rsid w:val="003475DA"/>
    <w:rsid w:val="0034761A"/>
    <w:rsid w:val="0034767B"/>
    <w:rsid w:val="0034767D"/>
    <w:rsid w:val="0034768F"/>
    <w:rsid w:val="0034770D"/>
    <w:rsid w:val="0034770E"/>
    <w:rsid w:val="00347724"/>
    <w:rsid w:val="00347898"/>
    <w:rsid w:val="0034789E"/>
    <w:rsid w:val="003478D3"/>
    <w:rsid w:val="00347904"/>
    <w:rsid w:val="00347974"/>
    <w:rsid w:val="0034798D"/>
    <w:rsid w:val="0034799E"/>
    <w:rsid w:val="00347A18"/>
    <w:rsid w:val="00347A38"/>
    <w:rsid w:val="00347A6C"/>
    <w:rsid w:val="00347A7E"/>
    <w:rsid w:val="00347AB8"/>
    <w:rsid w:val="00347B9D"/>
    <w:rsid w:val="00347BC3"/>
    <w:rsid w:val="00347BD5"/>
    <w:rsid w:val="00347BD8"/>
    <w:rsid w:val="00347BED"/>
    <w:rsid w:val="00347C42"/>
    <w:rsid w:val="00347C4C"/>
    <w:rsid w:val="00347D1A"/>
    <w:rsid w:val="00347D69"/>
    <w:rsid w:val="00347E5D"/>
    <w:rsid w:val="00347E78"/>
    <w:rsid w:val="00347EB4"/>
    <w:rsid w:val="00347EE7"/>
    <w:rsid w:val="00347EFF"/>
    <w:rsid w:val="00347F75"/>
    <w:rsid w:val="00347F9A"/>
    <w:rsid w:val="00350029"/>
    <w:rsid w:val="0035003F"/>
    <w:rsid w:val="003501D7"/>
    <w:rsid w:val="003501F8"/>
    <w:rsid w:val="00350299"/>
    <w:rsid w:val="003502BB"/>
    <w:rsid w:val="00350360"/>
    <w:rsid w:val="0035036D"/>
    <w:rsid w:val="0035038E"/>
    <w:rsid w:val="0035039E"/>
    <w:rsid w:val="003503D7"/>
    <w:rsid w:val="003503E5"/>
    <w:rsid w:val="00350449"/>
    <w:rsid w:val="00350488"/>
    <w:rsid w:val="003504F3"/>
    <w:rsid w:val="0035052F"/>
    <w:rsid w:val="00350587"/>
    <w:rsid w:val="0035060F"/>
    <w:rsid w:val="00350659"/>
    <w:rsid w:val="0035073F"/>
    <w:rsid w:val="0035076D"/>
    <w:rsid w:val="0035077C"/>
    <w:rsid w:val="0035079C"/>
    <w:rsid w:val="003507D4"/>
    <w:rsid w:val="003508A2"/>
    <w:rsid w:val="00350913"/>
    <w:rsid w:val="003509C3"/>
    <w:rsid w:val="00350B61"/>
    <w:rsid w:val="00350C51"/>
    <w:rsid w:val="00350C8B"/>
    <w:rsid w:val="00350CC1"/>
    <w:rsid w:val="00350D76"/>
    <w:rsid w:val="00350E11"/>
    <w:rsid w:val="00350E14"/>
    <w:rsid w:val="00350E1C"/>
    <w:rsid w:val="00350E8F"/>
    <w:rsid w:val="00350F94"/>
    <w:rsid w:val="00350FD5"/>
    <w:rsid w:val="0035103F"/>
    <w:rsid w:val="003510AC"/>
    <w:rsid w:val="003510DD"/>
    <w:rsid w:val="00351136"/>
    <w:rsid w:val="0035118F"/>
    <w:rsid w:val="003511AD"/>
    <w:rsid w:val="00351313"/>
    <w:rsid w:val="00351356"/>
    <w:rsid w:val="0035137D"/>
    <w:rsid w:val="00351387"/>
    <w:rsid w:val="003513AE"/>
    <w:rsid w:val="003513C7"/>
    <w:rsid w:val="0035142D"/>
    <w:rsid w:val="00351465"/>
    <w:rsid w:val="0035155E"/>
    <w:rsid w:val="00351574"/>
    <w:rsid w:val="003515AF"/>
    <w:rsid w:val="0035161D"/>
    <w:rsid w:val="00351650"/>
    <w:rsid w:val="003517E8"/>
    <w:rsid w:val="0035183C"/>
    <w:rsid w:val="003518CA"/>
    <w:rsid w:val="003519C0"/>
    <w:rsid w:val="00351A48"/>
    <w:rsid w:val="00351C9B"/>
    <w:rsid w:val="00351D4C"/>
    <w:rsid w:val="00351D4E"/>
    <w:rsid w:val="00351D56"/>
    <w:rsid w:val="00351D65"/>
    <w:rsid w:val="00351DD9"/>
    <w:rsid w:val="00351E4E"/>
    <w:rsid w:val="00351EE9"/>
    <w:rsid w:val="00351EF8"/>
    <w:rsid w:val="00351FE3"/>
    <w:rsid w:val="00351FEA"/>
    <w:rsid w:val="00352020"/>
    <w:rsid w:val="003520EE"/>
    <w:rsid w:val="0035215F"/>
    <w:rsid w:val="0035218D"/>
    <w:rsid w:val="003521AC"/>
    <w:rsid w:val="003521C6"/>
    <w:rsid w:val="003521D6"/>
    <w:rsid w:val="003521ED"/>
    <w:rsid w:val="00352209"/>
    <w:rsid w:val="00352225"/>
    <w:rsid w:val="00352232"/>
    <w:rsid w:val="003522C2"/>
    <w:rsid w:val="00352304"/>
    <w:rsid w:val="00352326"/>
    <w:rsid w:val="003523A8"/>
    <w:rsid w:val="003523E4"/>
    <w:rsid w:val="0035240B"/>
    <w:rsid w:val="00352434"/>
    <w:rsid w:val="00352441"/>
    <w:rsid w:val="00352479"/>
    <w:rsid w:val="003524F3"/>
    <w:rsid w:val="00352523"/>
    <w:rsid w:val="00352751"/>
    <w:rsid w:val="00352815"/>
    <w:rsid w:val="00352838"/>
    <w:rsid w:val="003528CE"/>
    <w:rsid w:val="0035296F"/>
    <w:rsid w:val="003529A5"/>
    <w:rsid w:val="003529D4"/>
    <w:rsid w:val="003529DD"/>
    <w:rsid w:val="003529EA"/>
    <w:rsid w:val="00352A8F"/>
    <w:rsid w:val="00352A9C"/>
    <w:rsid w:val="00352ABB"/>
    <w:rsid w:val="00352AC6"/>
    <w:rsid w:val="00352B17"/>
    <w:rsid w:val="00352B43"/>
    <w:rsid w:val="00352C1C"/>
    <w:rsid w:val="00352C20"/>
    <w:rsid w:val="00352C63"/>
    <w:rsid w:val="00352CB5"/>
    <w:rsid w:val="00352CF8"/>
    <w:rsid w:val="00352CFA"/>
    <w:rsid w:val="00352D37"/>
    <w:rsid w:val="00352D68"/>
    <w:rsid w:val="00352D8A"/>
    <w:rsid w:val="00352E0D"/>
    <w:rsid w:val="00352E37"/>
    <w:rsid w:val="00352E56"/>
    <w:rsid w:val="00352E64"/>
    <w:rsid w:val="00352E6A"/>
    <w:rsid w:val="00352ED2"/>
    <w:rsid w:val="00352F23"/>
    <w:rsid w:val="0035301D"/>
    <w:rsid w:val="0035308D"/>
    <w:rsid w:val="003530D2"/>
    <w:rsid w:val="003530D7"/>
    <w:rsid w:val="003530DD"/>
    <w:rsid w:val="00353103"/>
    <w:rsid w:val="00353172"/>
    <w:rsid w:val="003531E8"/>
    <w:rsid w:val="003531F7"/>
    <w:rsid w:val="00353281"/>
    <w:rsid w:val="003532C2"/>
    <w:rsid w:val="003533B0"/>
    <w:rsid w:val="003533E5"/>
    <w:rsid w:val="0035345C"/>
    <w:rsid w:val="0035347F"/>
    <w:rsid w:val="00353483"/>
    <w:rsid w:val="0035348E"/>
    <w:rsid w:val="00353557"/>
    <w:rsid w:val="0035355F"/>
    <w:rsid w:val="0035369E"/>
    <w:rsid w:val="003536D2"/>
    <w:rsid w:val="0035370C"/>
    <w:rsid w:val="00353744"/>
    <w:rsid w:val="00353795"/>
    <w:rsid w:val="003537C0"/>
    <w:rsid w:val="00353803"/>
    <w:rsid w:val="003538A9"/>
    <w:rsid w:val="003538CD"/>
    <w:rsid w:val="0035397A"/>
    <w:rsid w:val="00353A2D"/>
    <w:rsid w:val="00353B7F"/>
    <w:rsid w:val="00353B96"/>
    <w:rsid w:val="00353BC0"/>
    <w:rsid w:val="00353BDE"/>
    <w:rsid w:val="00353C24"/>
    <w:rsid w:val="00353C44"/>
    <w:rsid w:val="00353CAE"/>
    <w:rsid w:val="00353D04"/>
    <w:rsid w:val="00353D22"/>
    <w:rsid w:val="00353E24"/>
    <w:rsid w:val="00353E2B"/>
    <w:rsid w:val="00353E63"/>
    <w:rsid w:val="00353ED2"/>
    <w:rsid w:val="00353ED3"/>
    <w:rsid w:val="00353EF2"/>
    <w:rsid w:val="00353F0C"/>
    <w:rsid w:val="00353F9C"/>
    <w:rsid w:val="00353FFF"/>
    <w:rsid w:val="00354004"/>
    <w:rsid w:val="00354065"/>
    <w:rsid w:val="0035407F"/>
    <w:rsid w:val="00354087"/>
    <w:rsid w:val="00354103"/>
    <w:rsid w:val="00354129"/>
    <w:rsid w:val="00354147"/>
    <w:rsid w:val="0035416D"/>
    <w:rsid w:val="00354177"/>
    <w:rsid w:val="003541A7"/>
    <w:rsid w:val="003542C3"/>
    <w:rsid w:val="00354305"/>
    <w:rsid w:val="0035432A"/>
    <w:rsid w:val="0035433B"/>
    <w:rsid w:val="0035436D"/>
    <w:rsid w:val="0035438A"/>
    <w:rsid w:val="00354405"/>
    <w:rsid w:val="0035446E"/>
    <w:rsid w:val="0035452D"/>
    <w:rsid w:val="0035454E"/>
    <w:rsid w:val="00354579"/>
    <w:rsid w:val="00354644"/>
    <w:rsid w:val="0035464D"/>
    <w:rsid w:val="00354692"/>
    <w:rsid w:val="0035469B"/>
    <w:rsid w:val="003546A3"/>
    <w:rsid w:val="003546C1"/>
    <w:rsid w:val="003546D0"/>
    <w:rsid w:val="00354726"/>
    <w:rsid w:val="003547A0"/>
    <w:rsid w:val="003547BE"/>
    <w:rsid w:val="0035482C"/>
    <w:rsid w:val="003548C5"/>
    <w:rsid w:val="003548CF"/>
    <w:rsid w:val="00354906"/>
    <w:rsid w:val="0035492D"/>
    <w:rsid w:val="00354A06"/>
    <w:rsid w:val="00354A0C"/>
    <w:rsid w:val="00354A91"/>
    <w:rsid w:val="00354AA9"/>
    <w:rsid w:val="00354B30"/>
    <w:rsid w:val="00354B96"/>
    <w:rsid w:val="00354BBA"/>
    <w:rsid w:val="00354CDD"/>
    <w:rsid w:val="00354CEA"/>
    <w:rsid w:val="00354D6A"/>
    <w:rsid w:val="00354DEA"/>
    <w:rsid w:val="00354DFF"/>
    <w:rsid w:val="00354E07"/>
    <w:rsid w:val="00354E8E"/>
    <w:rsid w:val="00354EA7"/>
    <w:rsid w:val="00354EB3"/>
    <w:rsid w:val="00354EBB"/>
    <w:rsid w:val="00354EFE"/>
    <w:rsid w:val="00354F03"/>
    <w:rsid w:val="00354F11"/>
    <w:rsid w:val="00354F67"/>
    <w:rsid w:val="00354FCA"/>
    <w:rsid w:val="00355004"/>
    <w:rsid w:val="003550C4"/>
    <w:rsid w:val="003550D3"/>
    <w:rsid w:val="0035517A"/>
    <w:rsid w:val="003551C9"/>
    <w:rsid w:val="00355267"/>
    <w:rsid w:val="003552D1"/>
    <w:rsid w:val="003552FE"/>
    <w:rsid w:val="00355372"/>
    <w:rsid w:val="0035538F"/>
    <w:rsid w:val="003553BC"/>
    <w:rsid w:val="003553FB"/>
    <w:rsid w:val="00355465"/>
    <w:rsid w:val="00355492"/>
    <w:rsid w:val="00355603"/>
    <w:rsid w:val="0035560E"/>
    <w:rsid w:val="003556E3"/>
    <w:rsid w:val="003556E4"/>
    <w:rsid w:val="00355700"/>
    <w:rsid w:val="00355765"/>
    <w:rsid w:val="003557FB"/>
    <w:rsid w:val="0035580D"/>
    <w:rsid w:val="00355821"/>
    <w:rsid w:val="003559BF"/>
    <w:rsid w:val="00355A37"/>
    <w:rsid w:val="00355A62"/>
    <w:rsid w:val="00355A6F"/>
    <w:rsid w:val="00355A81"/>
    <w:rsid w:val="00355A9C"/>
    <w:rsid w:val="00355AE9"/>
    <w:rsid w:val="00355B90"/>
    <w:rsid w:val="00355C04"/>
    <w:rsid w:val="00355C5D"/>
    <w:rsid w:val="00355C78"/>
    <w:rsid w:val="00355D1F"/>
    <w:rsid w:val="00355D58"/>
    <w:rsid w:val="00355D82"/>
    <w:rsid w:val="00355D99"/>
    <w:rsid w:val="00355DA6"/>
    <w:rsid w:val="00355DCC"/>
    <w:rsid w:val="00355E23"/>
    <w:rsid w:val="00355F67"/>
    <w:rsid w:val="00355FC9"/>
    <w:rsid w:val="00356038"/>
    <w:rsid w:val="003560B0"/>
    <w:rsid w:val="0035610B"/>
    <w:rsid w:val="00356146"/>
    <w:rsid w:val="0035636A"/>
    <w:rsid w:val="003563ED"/>
    <w:rsid w:val="003564A3"/>
    <w:rsid w:val="003565AF"/>
    <w:rsid w:val="003565BB"/>
    <w:rsid w:val="00356688"/>
    <w:rsid w:val="003566A3"/>
    <w:rsid w:val="003566AD"/>
    <w:rsid w:val="003566AE"/>
    <w:rsid w:val="003566CA"/>
    <w:rsid w:val="003566EC"/>
    <w:rsid w:val="00356793"/>
    <w:rsid w:val="003567A5"/>
    <w:rsid w:val="003567C2"/>
    <w:rsid w:val="003567D9"/>
    <w:rsid w:val="003567DE"/>
    <w:rsid w:val="003568C1"/>
    <w:rsid w:val="003568E3"/>
    <w:rsid w:val="00356981"/>
    <w:rsid w:val="003569B5"/>
    <w:rsid w:val="003569F6"/>
    <w:rsid w:val="00356A0C"/>
    <w:rsid w:val="00356A25"/>
    <w:rsid w:val="00356A40"/>
    <w:rsid w:val="00356ADA"/>
    <w:rsid w:val="00356B0F"/>
    <w:rsid w:val="00356B55"/>
    <w:rsid w:val="00356BB2"/>
    <w:rsid w:val="00356C1A"/>
    <w:rsid w:val="00356C7A"/>
    <w:rsid w:val="00356CFF"/>
    <w:rsid w:val="00356D2C"/>
    <w:rsid w:val="00356E32"/>
    <w:rsid w:val="00356E55"/>
    <w:rsid w:val="00356EA0"/>
    <w:rsid w:val="00356EC6"/>
    <w:rsid w:val="00356EDE"/>
    <w:rsid w:val="00356EF8"/>
    <w:rsid w:val="00356F27"/>
    <w:rsid w:val="00356F90"/>
    <w:rsid w:val="00357084"/>
    <w:rsid w:val="003570BB"/>
    <w:rsid w:val="003570C6"/>
    <w:rsid w:val="00357179"/>
    <w:rsid w:val="003571A0"/>
    <w:rsid w:val="003571A3"/>
    <w:rsid w:val="00357244"/>
    <w:rsid w:val="0035725B"/>
    <w:rsid w:val="003572B3"/>
    <w:rsid w:val="0035732A"/>
    <w:rsid w:val="0035741E"/>
    <w:rsid w:val="0035752B"/>
    <w:rsid w:val="0035754A"/>
    <w:rsid w:val="0035754C"/>
    <w:rsid w:val="003575D6"/>
    <w:rsid w:val="00357607"/>
    <w:rsid w:val="00357619"/>
    <w:rsid w:val="00357636"/>
    <w:rsid w:val="00357686"/>
    <w:rsid w:val="0035778A"/>
    <w:rsid w:val="00357812"/>
    <w:rsid w:val="003578B8"/>
    <w:rsid w:val="003578BC"/>
    <w:rsid w:val="003578DE"/>
    <w:rsid w:val="00357933"/>
    <w:rsid w:val="00357942"/>
    <w:rsid w:val="00357947"/>
    <w:rsid w:val="003579D8"/>
    <w:rsid w:val="003579FD"/>
    <w:rsid w:val="00357B00"/>
    <w:rsid w:val="00357B99"/>
    <w:rsid w:val="00357BB6"/>
    <w:rsid w:val="00357C17"/>
    <w:rsid w:val="00357C52"/>
    <w:rsid w:val="00357CC7"/>
    <w:rsid w:val="00357D2B"/>
    <w:rsid w:val="00357EAF"/>
    <w:rsid w:val="00357F91"/>
    <w:rsid w:val="00357FDB"/>
    <w:rsid w:val="00357FE8"/>
    <w:rsid w:val="0036000C"/>
    <w:rsid w:val="00360034"/>
    <w:rsid w:val="00360062"/>
    <w:rsid w:val="003601DB"/>
    <w:rsid w:val="00360238"/>
    <w:rsid w:val="0036027D"/>
    <w:rsid w:val="00360288"/>
    <w:rsid w:val="003602CD"/>
    <w:rsid w:val="003602F3"/>
    <w:rsid w:val="003602FB"/>
    <w:rsid w:val="00360377"/>
    <w:rsid w:val="003603AC"/>
    <w:rsid w:val="003603D3"/>
    <w:rsid w:val="003603E2"/>
    <w:rsid w:val="003603EC"/>
    <w:rsid w:val="00360415"/>
    <w:rsid w:val="0036046C"/>
    <w:rsid w:val="00360496"/>
    <w:rsid w:val="003604C0"/>
    <w:rsid w:val="00360543"/>
    <w:rsid w:val="00360559"/>
    <w:rsid w:val="00360571"/>
    <w:rsid w:val="00360575"/>
    <w:rsid w:val="0036059F"/>
    <w:rsid w:val="003605C2"/>
    <w:rsid w:val="003605E9"/>
    <w:rsid w:val="0036066F"/>
    <w:rsid w:val="00360670"/>
    <w:rsid w:val="0036070D"/>
    <w:rsid w:val="00360790"/>
    <w:rsid w:val="003607C5"/>
    <w:rsid w:val="00360893"/>
    <w:rsid w:val="00360925"/>
    <w:rsid w:val="003609A5"/>
    <w:rsid w:val="003609D7"/>
    <w:rsid w:val="00360AA9"/>
    <w:rsid w:val="00360AAA"/>
    <w:rsid w:val="00360AB6"/>
    <w:rsid w:val="00360ADB"/>
    <w:rsid w:val="00360B0C"/>
    <w:rsid w:val="00360B4C"/>
    <w:rsid w:val="00360B68"/>
    <w:rsid w:val="00360BDC"/>
    <w:rsid w:val="00360C1F"/>
    <w:rsid w:val="00360C4C"/>
    <w:rsid w:val="00360CA2"/>
    <w:rsid w:val="00360D9A"/>
    <w:rsid w:val="00360DD9"/>
    <w:rsid w:val="00360DE1"/>
    <w:rsid w:val="00360E34"/>
    <w:rsid w:val="00360E53"/>
    <w:rsid w:val="00360EA6"/>
    <w:rsid w:val="00360EEC"/>
    <w:rsid w:val="00360EF1"/>
    <w:rsid w:val="00360F7C"/>
    <w:rsid w:val="00360FC7"/>
    <w:rsid w:val="00360FCA"/>
    <w:rsid w:val="00360FFC"/>
    <w:rsid w:val="0036109F"/>
    <w:rsid w:val="003610B3"/>
    <w:rsid w:val="00361140"/>
    <w:rsid w:val="00361175"/>
    <w:rsid w:val="00361178"/>
    <w:rsid w:val="003611DC"/>
    <w:rsid w:val="0036129B"/>
    <w:rsid w:val="003612E8"/>
    <w:rsid w:val="003612EC"/>
    <w:rsid w:val="003612F3"/>
    <w:rsid w:val="00361362"/>
    <w:rsid w:val="0036136A"/>
    <w:rsid w:val="0036139C"/>
    <w:rsid w:val="00361473"/>
    <w:rsid w:val="0036148B"/>
    <w:rsid w:val="003614C6"/>
    <w:rsid w:val="003614EE"/>
    <w:rsid w:val="0036154B"/>
    <w:rsid w:val="00361647"/>
    <w:rsid w:val="003616FE"/>
    <w:rsid w:val="0036177A"/>
    <w:rsid w:val="003617C7"/>
    <w:rsid w:val="0036186C"/>
    <w:rsid w:val="00361878"/>
    <w:rsid w:val="003618A5"/>
    <w:rsid w:val="003618BE"/>
    <w:rsid w:val="003618F4"/>
    <w:rsid w:val="0036195F"/>
    <w:rsid w:val="0036199B"/>
    <w:rsid w:val="003619D0"/>
    <w:rsid w:val="003619F1"/>
    <w:rsid w:val="00361A17"/>
    <w:rsid w:val="00361A3D"/>
    <w:rsid w:val="00361A52"/>
    <w:rsid w:val="00361A9B"/>
    <w:rsid w:val="00361AF1"/>
    <w:rsid w:val="00361AF2"/>
    <w:rsid w:val="00361AF3"/>
    <w:rsid w:val="00361B41"/>
    <w:rsid w:val="00361B5D"/>
    <w:rsid w:val="00361B92"/>
    <w:rsid w:val="00361C31"/>
    <w:rsid w:val="00361C68"/>
    <w:rsid w:val="00361C97"/>
    <w:rsid w:val="00361CF0"/>
    <w:rsid w:val="00361E59"/>
    <w:rsid w:val="00361E6F"/>
    <w:rsid w:val="00361E86"/>
    <w:rsid w:val="00361E9A"/>
    <w:rsid w:val="00361F23"/>
    <w:rsid w:val="00361F4B"/>
    <w:rsid w:val="00361FA0"/>
    <w:rsid w:val="00361FB4"/>
    <w:rsid w:val="00361FB9"/>
    <w:rsid w:val="00361FCD"/>
    <w:rsid w:val="003620FE"/>
    <w:rsid w:val="00362106"/>
    <w:rsid w:val="0036217D"/>
    <w:rsid w:val="0036219A"/>
    <w:rsid w:val="0036224C"/>
    <w:rsid w:val="0036228B"/>
    <w:rsid w:val="003622CC"/>
    <w:rsid w:val="0036235A"/>
    <w:rsid w:val="003623B0"/>
    <w:rsid w:val="003623FE"/>
    <w:rsid w:val="0036246C"/>
    <w:rsid w:val="003625D3"/>
    <w:rsid w:val="003625D6"/>
    <w:rsid w:val="0036260C"/>
    <w:rsid w:val="00362692"/>
    <w:rsid w:val="003626B7"/>
    <w:rsid w:val="00362773"/>
    <w:rsid w:val="00362780"/>
    <w:rsid w:val="003628A0"/>
    <w:rsid w:val="003628DC"/>
    <w:rsid w:val="003628E4"/>
    <w:rsid w:val="003628F0"/>
    <w:rsid w:val="00362964"/>
    <w:rsid w:val="00362967"/>
    <w:rsid w:val="003629B0"/>
    <w:rsid w:val="00362A15"/>
    <w:rsid w:val="00362A3F"/>
    <w:rsid w:val="00362A53"/>
    <w:rsid w:val="00362A77"/>
    <w:rsid w:val="00362ADF"/>
    <w:rsid w:val="00362AF4"/>
    <w:rsid w:val="00362B06"/>
    <w:rsid w:val="00362B7D"/>
    <w:rsid w:val="00362D56"/>
    <w:rsid w:val="00362D86"/>
    <w:rsid w:val="00362DA8"/>
    <w:rsid w:val="00362DDC"/>
    <w:rsid w:val="00362E10"/>
    <w:rsid w:val="00362E38"/>
    <w:rsid w:val="00362E5B"/>
    <w:rsid w:val="00362EAA"/>
    <w:rsid w:val="00362EC1"/>
    <w:rsid w:val="00362ED7"/>
    <w:rsid w:val="00362FA3"/>
    <w:rsid w:val="00362FE4"/>
    <w:rsid w:val="0036301E"/>
    <w:rsid w:val="00363042"/>
    <w:rsid w:val="00363062"/>
    <w:rsid w:val="0036318C"/>
    <w:rsid w:val="0036328C"/>
    <w:rsid w:val="00363301"/>
    <w:rsid w:val="0036334A"/>
    <w:rsid w:val="00363361"/>
    <w:rsid w:val="00363391"/>
    <w:rsid w:val="003633BD"/>
    <w:rsid w:val="003633EA"/>
    <w:rsid w:val="0036342E"/>
    <w:rsid w:val="003634BA"/>
    <w:rsid w:val="00363508"/>
    <w:rsid w:val="00363587"/>
    <w:rsid w:val="00363598"/>
    <w:rsid w:val="003635C6"/>
    <w:rsid w:val="003635FC"/>
    <w:rsid w:val="0036365C"/>
    <w:rsid w:val="003636CD"/>
    <w:rsid w:val="003637B9"/>
    <w:rsid w:val="003637C7"/>
    <w:rsid w:val="0036396E"/>
    <w:rsid w:val="00363AB8"/>
    <w:rsid w:val="00363AEF"/>
    <w:rsid w:val="00363AF6"/>
    <w:rsid w:val="00363B67"/>
    <w:rsid w:val="00363BA8"/>
    <w:rsid w:val="00363C2D"/>
    <w:rsid w:val="00363C7C"/>
    <w:rsid w:val="00363C97"/>
    <w:rsid w:val="00363CB4"/>
    <w:rsid w:val="00363D01"/>
    <w:rsid w:val="00363DC0"/>
    <w:rsid w:val="00363E4F"/>
    <w:rsid w:val="00363E79"/>
    <w:rsid w:val="00363E7F"/>
    <w:rsid w:val="00363ECA"/>
    <w:rsid w:val="00363EDF"/>
    <w:rsid w:val="00363F64"/>
    <w:rsid w:val="00364072"/>
    <w:rsid w:val="003640E4"/>
    <w:rsid w:val="003640FD"/>
    <w:rsid w:val="00364179"/>
    <w:rsid w:val="0036417D"/>
    <w:rsid w:val="003641D1"/>
    <w:rsid w:val="00364233"/>
    <w:rsid w:val="00364294"/>
    <w:rsid w:val="003642C9"/>
    <w:rsid w:val="0036439E"/>
    <w:rsid w:val="0036445C"/>
    <w:rsid w:val="0036445D"/>
    <w:rsid w:val="00364498"/>
    <w:rsid w:val="003644D1"/>
    <w:rsid w:val="003644D5"/>
    <w:rsid w:val="00364566"/>
    <w:rsid w:val="00364597"/>
    <w:rsid w:val="003645BE"/>
    <w:rsid w:val="003645EB"/>
    <w:rsid w:val="0036463D"/>
    <w:rsid w:val="003646B1"/>
    <w:rsid w:val="003646D4"/>
    <w:rsid w:val="003647E0"/>
    <w:rsid w:val="003648A4"/>
    <w:rsid w:val="003649A7"/>
    <w:rsid w:val="003649C0"/>
    <w:rsid w:val="00364A8C"/>
    <w:rsid w:val="00364AD0"/>
    <w:rsid w:val="00364B42"/>
    <w:rsid w:val="00364C4C"/>
    <w:rsid w:val="00364C6A"/>
    <w:rsid w:val="00364CDF"/>
    <w:rsid w:val="00364D10"/>
    <w:rsid w:val="00364D16"/>
    <w:rsid w:val="00364D66"/>
    <w:rsid w:val="00364E7A"/>
    <w:rsid w:val="00364E90"/>
    <w:rsid w:val="00364F4C"/>
    <w:rsid w:val="00364F61"/>
    <w:rsid w:val="00364F7C"/>
    <w:rsid w:val="00364F9F"/>
    <w:rsid w:val="00364FA3"/>
    <w:rsid w:val="0036504A"/>
    <w:rsid w:val="00365065"/>
    <w:rsid w:val="00365132"/>
    <w:rsid w:val="0036516E"/>
    <w:rsid w:val="0036520B"/>
    <w:rsid w:val="00365218"/>
    <w:rsid w:val="00365257"/>
    <w:rsid w:val="0036528E"/>
    <w:rsid w:val="003652A4"/>
    <w:rsid w:val="003653D0"/>
    <w:rsid w:val="003653DF"/>
    <w:rsid w:val="003654B2"/>
    <w:rsid w:val="003654CC"/>
    <w:rsid w:val="003654EB"/>
    <w:rsid w:val="003654F5"/>
    <w:rsid w:val="0036551B"/>
    <w:rsid w:val="00365532"/>
    <w:rsid w:val="00365579"/>
    <w:rsid w:val="003655A2"/>
    <w:rsid w:val="003655AE"/>
    <w:rsid w:val="00365641"/>
    <w:rsid w:val="00365652"/>
    <w:rsid w:val="00365662"/>
    <w:rsid w:val="0036573D"/>
    <w:rsid w:val="003657A3"/>
    <w:rsid w:val="003657FC"/>
    <w:rsid w:val="0036589F"/>
    <w:rsid w:val="0036594A"/>
    <w:rsid w:val="00365974"/>
    <w:rsid w:val="00365998"/>
    <w:rsid w:val="0036599F"/>
    <w:rsid w:val="003659FF"/>
    <w:rsid w:val="00365A23"/>
    <w:rsid w:val="00365C0B"/>
    <w:rsid w:val="00365CD9"/>
    <w:rsid w:val="00365D1B"/>
    <w:rsid w:val="00365DB7"/>
    <w:rsid w:val="00365DF4"/>
    <w:rsid w:val="00365F8D"/>
    <w:rsid w:val="00365FC2"/>
    <w:rsid w:val="00365FF5"/>
    <w:rsid w:val="003660EB"/>
    <w:rsid w:val="0036619E"/>
    <w:rsid w:val="003661B5"/>
    <w:rsid w:val="003661F8"/>
    <w:rsid w:val="00366235"/>
    <w:rsid w:val="00366332"/>
    <w:rsid w:val="003664A9"/>
    <w:rsid w:val="003664C0"/>
    <w:rsid w:val="00366513"/>
    <w:rsid w:val="00366558"/>
    <w:rsid w:val="0036655A"/>
    <w:rsid w:val="0036659D"/>
    <w:rsid w:val="003665D8"/>
    <w:rsid w:val="0036667E"/>
    <w:rsid w:val="003666CF"/>
    <w:rsid w:val="00366765"/>
    <w:rsid w:val="0036678F"/>
    <w:rsid w:val="00366813"/>
    <w:rsid w:val="0036681D"/>
    <w:rsid w:val="00366845"/>
    <w:rsid w:val="003668A6"/>
    <w:rsid w:val="003669FE"/>
    <w:rsid w:val="00366A12"/>
    <w:rsid w:val="00366ACB"/>
    <w:rsid w:val="00366B35"/>
    <w:rsid w:val="00366BA6"/>
    <w:rsid w:val="00366BD5"/>
    <w:rsid w:val="00366C03"/>
    <w:rsid w:val="00366C5A"/>
    <w:rsid w:val="00366C66"/>
    <w:rsid w:val="00366C8F"/>
    <w:rsid w:val="00366E1A"/>
    <w:rsid w:val="00366EDC"/>
    <w:rsid w:val="00366F38"/>
    <w:rsid w:val="00366F99"/>
    <w:rsid w:val="00367048"/>
    <w:rsid w:val="003670C6"/>
    <w:rsid w:val="003670D0"/>
    <w:rsid w:val="00367158"/>
    <w:rsid w:val="003671DA"/>
    <w:rsid w:val="003671F1"/>
    <w:rsid w:val="003671F8"/>
    <w:rsid w:val="003672AA"/>
    <w:rsid w:val="00367356"/>
    <w:rsid w:val="003673C0"/>
    <w:rsid w:val="00367433"/>
    <w:rsid w:val="0036743C"/>
    <w:rsid w:val="0036749B"/>
    <w:rsid w:val="003674E9"/>
    <w:rsid w:val="003674F5"/>
    <w:rsid w:val="0036754F"/>
    <w:rsid w:val="00367552"/>
    <w:rsid w:val="0036762F"/>
    <w:rsid w:val="0036764F"/>
    <w:rsid w:val="00367651"/>
    <w:rsid w:val="0036766F"/>
    <w:rsid w:val="00367769"/>
    <w:rsid w:val="00367791"/>
    <w:rsid w:val="003677AE"/>
    <w:rsid w:val="003677E8"/>
    <w:rsid w:val="0036781B"/>
    <w:rsid w:val="00367A42"/>
    <w:rsid w:val="00367A96"/>
    <w:rsid w:val="00367B00"/>
    <w:rsid w:val="00367B4E"/>
    <w:rsid w:val="00367B54"/>
    <w:rsid w:val="00367BA2"/>
    <w:rsid w:val="00367C00"/>
    <w:rsid w:val="00367C24"/>
    <w:rsid w:val="00367C3D"/>
    <w:rsid w:val="00367D02"/>
    <w:rsid w:val="00367D35"/>
    <w:rsid w:val="00367DA0"/>
    <w:rsid w:val="00367DC1"/>
    <w:rsid w:val="00367E4A"/>
    <w:rsid w:val="00367E67"/>
    <w:rsid w:val="00367ED6"/>
    <w:rsid w:val="00367EDD"/>
    <w:rsid w:val="00367F0B"/>
    <w:rsid w:val="00367F48"/>
    <w:rsid w:val="00367F6D"/>
    <w:rsid w:val="003700B4"/>
    <w:rsid w:val="003700BE"/>
    <w:rsid w:val="00370194"/>
    <w:rsid w:val="003701D5"/>
    <w:rsid w:val="003701E7"/>
    <w:rsid w:val="00370201"/>
    <w:rsid w:val="0037044C"/>
    <w:rsid w:val="0037044D"/>
    <w:rsid w:val="003704D7"/>
    <w:rsid w:val="00370554"/>
    <w:rsid w:val="003705CA"/>
    <w:rsid w:val="00370604"/>
    <w:rsid w:val="0037060D"/>
    <w:rsid w:val="00370685"/>
    <w:rsid w:val="00370694"/>
    <w:rsid w:val="0037073B"/>
    <w:rsid w:val="00370748"/>
    <w:rsid w:val="003709ED"/>
    <w:rsid w:val="00370A67"/>
    <w:rsid w:val="00370AB6"/>
    <w:rsid w:val="00370AE5"/>
    <w:rsid w:val="00370B5E"/>
    <w:rsid w:val="00370C21"/>
    <w:rsid w:val="00370C50"/>
    <w:rsid w:val="00370D54"/>
    <w:rsid w:val="00370E0E"/>
    <w:rsid w:val="00370E10"/>
    <w:rsid w:val="00370E40"/>
    <w:rsid w:val="00370E92"/>
    <w:rsid w:val="00370EB9"/>
    <w:rsid w:val="00370EBB"/>
    <w:rsid w:val="00370F88"/>
    <w:rsid w:val="00371026"/>
    <w:rsid w:val="00371057"/>
    <w:rsid w:val="003710A2"/>
    <w:rsid w:val="003710AF"/>
    <w:rsid w:val="003710DC"/>
    <w:rsid w:val="0037111C"/>
    <w:rsid w:val="00371156"/>
    <w:rsid w:val="003711C0"/>
    <w:rsid w:val="003711F2"/>
    <w:rsid w:val="0037125B"/>
    <w:rsid w:val="0037126F"/>
    <w:rsid w:val="003712A8"/>
    <w:rsid w:val="003712C1"/>
    <w:rsid w:val="0037131D"/>
    <w:rsid w:val="003713CA"/>
    <w:rsid w:val="00371409"/>
    <w:rsid w:val="0037142A"/>
    <w:rsid w:val="00371440"/>
    <w:rsid w:val="00371462"/>
    <w:rsid w:val="0037147C"/>
    <w:rsid w:val="0037148A"/>
    <w:rsid w:val="003714DD"/>
    <w:rsid w:val="003715A6"/>
    <w:rsid w:val="003715B7"/>
    <w:rsid w:val="00371691"/>
    <w:rsid w:val="003716AF"/>
    <w:rsid w:val="00371777"/>
    <w:rsid w:val="0037180B"/>
    <w:rsid w:val="00371900"/>
    <w:rsid w:val="003719C5"/>
    <w:rsid w:val="003719D2"/>
    <w:rsid w:val="00371A7B"/>
    <w:rsid w:val="00371B07"/>
    <w:rsid w:val="00371B8D"/>
    <w:rsid w:val="00371BAB"/>
    <w:rsid w:val="00371BCA"/>
    <w:rsid w:val="00371C06"/>
    <w:rsid w:val="00371C30"/>
    <w:rsid w:val="00371CB4"/>
    <w:rsid w:val="00371D00"/>
    <w:rsid w:val="00371E9D"/>
    <w:rsid w:val="00371EBB"/>
    <w:rsid w:val="00371ECA"/>
    <w:rsid w:val="00371EFB"/>
    <w:rsid w:val="00371F17"/>
    <w:rsid w:val="00371F6A"/>
    <w:rsid w:val="00371F85"/>
    <w:rsid w:val="00371FB4"/>
    <w:rsid w:val="0037201A"/>
    <w:rsid w:val="0037212C"/>
    <w:rsid w:val="00372167"/>
    <w:rsid w:val="003721AF"/>
    <w:rsid w:val="0037221C"/>
    <w:rsid w:val="003722BE"/>
    <w:rsid w:val="0037231B"/>
    <w:rsid w:val="0037232C"/>
    <w:rsid w:val="00372373"/>
    <w:rsid w:val="00372425"/>
    <w:rsid w:val="0037245B"/>
    <w:rsid w:val="003724AB"/>
    <w:rsid w:val="003724CD"/>
    <w:rsid w:val="003725E6"/>
    <w:rsid w:val="0037268C"/>
    <w:rsid w:val="0037269A"/>
    <w:rsid w:val="003726F7"/>
    <w:rsid w:val="00372790"/>
    <w:rsid w:val="003727B5"/>
    <w:rsid w:val="00372820"/>
    <w:rsid w:val="00372821"/>
    <w:rsid w:val="003728A0"/>
    <w:rsid w:val="003728BE"/>
    <w:rsid w:val="003728CF"/>
    <w:rsid w:val="0037299E"/>
    <w:rsid w:val="003729A6"/>
    <w:rsid w:val="003729AC"/>
    <w:rsid w:val="003729E3"/>
    <w:rsid w:val="003729E6"/>
    <w:rsid w:val="00372A62"/>
    <w:rsid w:val="00372B01"/>
    <w:rsid w:val="00372C22"/>
    <w:rsid w:val="00372C99"/>
    <w:rsid w:val="00372D9B"/>
    <w:rsid w:val="00372E23"/>
    <w:rsid w:val="00372E2C"/>
    <w:rsid w:val="00372E3C"/>
    <w:rsid w:val="00372E4C"/>
    <w:rsid w:val="00372EA6"/>
    <w:rsid w:val="00372ED0"/>
    <w:rsid w:val="00372F0A"/>
    <w:rsid w:val="00372F38"/>
    <w:rsid w:val="00372FFB"/>
    <w:rsid w:val="0037301D"/>
    <w:rsid w:val="0037307C"/>
    <w:rsid w:val="003730AF"/>
    <w:rsid w:val="00373175"/>
    <w:rsid w:val="00373184"/>
    <w:rsid w:val="003731D5"/>
    <w:rsid w:val="00373207"/>
    <w:rsid w:val="0037325D"/>
    <w:rsid w:val="0037335B"/>
    <w:rsid w:val="0037348E"/>
    <w:rsid w:val="003734CB"/>
    <w:rsid w:val="003734E4"/>
    <w:rsid w:val="0037356F"/>
    <w:rsid w:val="003735FD"/>
    <w:rsid w:val="00373661"/>
    <w:rsid w:val="003736C1"/>
    <w:rsid w:val="0037371E"/>
    <w:rsid w:val="0037373A"/>
    <w:rsid w:val="003737A5"/>
    <w:rsid w:val="003737E2"/>
    <w:rsid w:val="003737F4"/>
    <w:rsid w:val="00373802"/>
    <w:rsid w:val="00373865"/>
    <w:rsid w:val="0037387B"/>
    <w:rsid w:val="00373983"/>
    <w:rsid w:val="00373A1D"/>
    <w:rsid w:val="00373A3F"/>
    <w:rsid w:val="00373A9E"/>
    <w:rsid w:val="00373AEC"/>
    <w:rsid w:val="00373B52"/>
    <w:rsid w:val="00373C20"/>
    <w:rsid w:val="00373C25"/>
    <w:rsid w:val="00373D40"/>
    <w:rsid w:val="00373D6C"/>
    <w:rsid w:val="00373DF5"/>
    <w:rsid w:val="00373E51"/>
    <w:rsid w:val="00373E6B"/>
    <w:rsid w:val="00373F55"/>
    <w:rsid w:val="00374035"/>
    <w:rsid w:val="00374050"/>
    <w:rsid w:val="00374081"/>
    <w:rsid w:val="0037414F"/>
    <w:rsid w:val="003741A3"/>
    <w:rsid w:val="00374220"/>
    <w:rsid w:val="0037426B"/>
    <w:rsid w:val="00374307"/>
    <w:rsid w:val="0037435E"/>
    <w:rsid w:val="003743BB"/>
    <w:rsid w:val="003743C3"/>
    <w:rsid w:val="003743F9"/>
    <w:rsid w:val="0037441C"/>
    <w:rsid w:val="00374440"/>
    <w:rsid w:val="003744F9"/>
    <w:rsid w:val="00374527"/>
    <w:rsid w:val="00374536"/>
    <w:rsid w:val="0037456F"/>
    <w:rsid w:val="003745E7"/>
    <w:rsid w:val="0037461B"/>
    <w:rsid w:val="00374647"/>
    <w:rsid w:val="00374697"/>
    <w:rsid w:val="003746B2"/>
    <w:rsid w:val="003746F2"/>
    <w:rsid w:val="00374756"/>
    <w:rsid w:val="00374882"/>
    <w:rsid w:val="00374927"/>
    <w:rsid w:val="0037496E"/>
    <w:rsid w:val="0037498B"/>
    <w:rsid w:val="0037499E"/>
    <w:rsid w:val="00374A30"/>
    <w:rsid w:val="00374A75"/>
    <w:rsid w:val="00374AB6"/>
    <w:rsid w:val="00374AEF"/>
    <w:rsid w:val="00374BC0"/>
    <w:rsid w:val="00374BFF"/>
    <w:rsid w:val="00374C01"/>
    <w:rsid w:val="00374C84"/>
    <w:rsid w:val="00374CB2"/>
    <w:rsid w:val="00374D38"/>
    <w:rsid w:val="00374DAD"/>
    <w:rsid w:val="00374EAC"/>
    <w:rsid w:val="00374F02"/>
    <w:rsid w:val="00375006"/>
    <w:rsid w:val="00375015"/>
    <w:rsid w:val="0037520A"/>
    <w:rsid w:val="00375212"/>
    <w:rsid w:val="00375253"/>
    <w:rsid w:val="003752CA"/>
    <w:rsid w:val="00375302"/>
    <w:rsid w:val="00375307"/>
    <w:rsid w:val="0037530F"/>
    <w:rsid w:val="0037532C"/>
    <w:rsid w:val="00375402"/>
    <w:rsid w:val="0037548A"/>
    <w:rsid w:val="0037549E"/>
    <w:rsid w:val="003754AE"/>
    <w:rsid w:val="003754B6"/>
    <w:rsid w:val="003754E4"/>
    <w:rsid w:val="00375555"/>
    <w:rsid w:val="00375557"/>
    <w:rsid w:val="00375573"/>
    <w:rsid w:val="00375586"/>
    <w:rsid w:val="003755CE"/>
    <w:rsid w:val="00375600"/>
    <w:rsid w:val="0037561E"/>
    <w:rsid w:val="00375654"/>
    <w:rsid w:val="0037567B"/>
    <w:rsid w:val="003756A4"/>
    <w:rsid w:val="003756A9"/>
    <w:rsid w:val="003757CD"/>
    <w:rsid w:val="003757E2"/>
    <w:rsid w:val="003757EA"/>
    <w:rsid w:val="00375828"/>
    <w:rsid w:val="003758AF"/>
    <w:rsid w:val="003758BB"/>
    <w:rsid w:val="0037596F"/>
    <w:rsid w:val="003759FC"/>
    <w:rsid w:val="00375A29"/>
    <w:rsid w:val="00375A45"/>
    <w:rsid w:val="00375A97"/>
    <w:rsid w:val="00375B43"/>
    <w:rsid w:val="00375B90"/>
    <w:rsid w:val="00375CD9"/>
    <w:rsid w:val="00375D06"/>
    <w:rsid w:val="00375D1A"/>
    <w:rsid w:val="00375D33"/>
    <w:rsid w:val="00375D8C"/>
    <w:rsid w:val="00375DB7"/>
    <w:rsid w:val="00375EBD"/>
    <w:rsid w:val="00375EED"/>
    <w:rsid w:val="00375EF1"/>
    <w:rsid w:val="00375F0B"/>
    <w:rsid w:val="00375F7E"/>
    <w:rsid w:val="00375FB7"/>
    <w:rsid w:val="00376002"/>
    <w:rsid w:val="003760C4"/>
    <w:rsid w:val="003760E7"/>
    <w:rsid w:val="003761DB"/>
    <w:rsid w:val="00376218"/>
    <w:rsid w:val="00376267"/>
    <w:rsid w:val="003762F7"/>
    <w:rsid w:val="0037631E"/>
    <w:rsid w:val="00376376"/>
    <w:rsid w:val="003763A7"/>
    <w:rsid w:val="003763E7"/>
    <w:rsid w:val="0037642F"/>
    <w:rsid w:val="0037651D"/>
    <w:rsid w:val="0037652D"/>
    <w:rsid w:val="00376586"/>
    <w:rsid w:val="003765EE"/>
    <w:rsid w:val="00376658"/>
    <w:rsid w:val="003766C9"/>
    <w:rsid w:val="00376702"/>
    <w:rsid w:val="003767C6"/>
    <w:rsid w:val="003767E1"/>
    <w:rsid w:val="00376841"/>
    <w:rsid w:val="00376867"/>
    <w:rsid w:val="0037686A"/>
    <w:rsid w:val="003768AA"/>
    <w:rsid w:val="003768C8"/>
    <w:rsid w:val="003768E9"/>
    <w:rsid w:val="003768ED"/>
    <w:rsid w:val="00376916"/>
    <w:rsid w:val="0037696D"/>
    <w:rsid w:val="003769DC"/>
    <w:rsid w:val="003769FA"/>
    <w:rsid w:val="00376A4B"/>
    <w:rsid w:val="00376A84"/>
    <w:rsid w:val="00376B0E"/>
    <w:rsid w:val="00376B33"/>
    <w:rsid w:val="00376B40"/>
    <w:rsid w:val="00376BAA"/>
    <w:rsid w:val="00376C10"/>
    <w:rsid w:val="00376C5A"/>
    <w:rsid w:val="00376C5F"/>
    <w:rsid w:val="00376CDE"/>
    <w:rsid w:val="00376CFF"/>
    <w:rsid w:val="00376DA2"/>
    <w:rsid w:val="00376DA3"/>
    <w:rsid w:val="00376DF7"/>
    <w:rsid w:val="00376E2E"/>
    <w:rsid w:val="00376E5B"/>
    <w:rsid w:val="00376EC6"/>
    <w:rsid w:val="00376F03"/>
    <w:rsid w:val="00376F76"/>
    <w:rsid w:val="00376FDB"/>
    <w:rsid w:val="00376FDF"/>
    <w:rsid w:val="00377006"/>
    <w:rsid w:val="003770A5"/>
    <w:rsid w:val="003771B3"/>
    <w:rsid w:val="003771D3"/>
    <w:rsid w:val="00377211"/>
    <w:rsid w:val="00377214"/>
    <w:rsid w:val="00377219"/>
    <w:rsid w:val="0037724C"/>
    <w:rsid w:val="0037724D"/>
    <w:rsid w:val="00377260"/>
    <w:rsid w:val="0037735E"/>
    <w:rsid w:val="00377417"/>
    <w:rsid w:val="0037748C"/>
    <w:rsid w:val="003774BF"/>
    <w:rsid w:val="00377522"/>
    <w:rsid w:val="003775C3"/>
    <w:rsid w:val="0037761E"/>
    <w:rsid w:val="00377664"/>
    <w:rsid w:val="00377683"/>
    <w:rsid w:val="003777A2"/>
    <w:rsid w:val="003777AF"/>
    <w:rsid w:val="003777D6"/>
    <w:rsid w:val="003777EF"/>
    <w:rsid w:val="00377820"/>
    <w:rsid w:val="00377903"/>
    <w:rsid w:val="00377962"/>
    <w:rsid w:val="003779AA"/>
    <w:rsid w:val="00377A20"/>
    <w:rsid w:val="00377A49"/>
    <w:rsid w:val="00377A99"/>
    <w:rsid w:val="00377AC1"/>
    <w:rsid w:val="00377B2C"/>
    <w:rsid w:val="00377B80"/>
    <w:rsid w:val="00377C6C"/>
    <w:rsid w:val="00377CA8"/>
    <w:rsid w:val="00377D6C"/>
    <w:rsid w:val="00377D7D"/>
    <w:rsid w:val="00377DAA"/>
    <w:rsid w:val="00377E21"/>
    <w:rsid w:val="00377E3A"/>
    <w:rsid w:val="00377E3D"/>
    <w:rsid w:val="00377F17"/>
    <w:rsid w:val="00377F35"/>
    <w:rsid w:val="00377FB7"/>
    <w:rsid w:val="00380022"/>
    <w:rsid w:val="00380052"/>
    <w:rsid w:val="00380142"/>
    <w:rsid w:val="00380172"/>
    <w:rsid w:val="003801A2"/>
    <w:rsid w:val="003801F6"/>
    <w:rsid w:val="0038038C"/>
    <w:rsid w:val="00380419"/>
    <w:rsid w:val="0038044F"/>
    <w:rsid w:val="003804AD"/>
    <w:rsid w:val="003804F0"/>
    <w:rsid w:val="00380628"/>
    <w:rsid w:val="0038065A"/>
    <w:rsid w:val="00380739"/>
    <w:rsid w:val="0038073D"/>
    <w:rsid w:val="003807DF"/>
    <w:rsid w:val="003807F8"/>
    <w:rsid w:val="0038080B"/>
    <w:rsid w:val="00380820"/>
    <w:rsid w:val="00380878"/>
    <w:rsid w:val="003809CC"/>
    <w:rsid w:val="003809DE"/>
    <w:rsid w:val="00380B04"/>
    <w:rsid w:val="00380B49"/>
    <w:rsid w:val="00380C35"/>
    <w:rsid w:val="00380D17"/>
    <w:rsid w:val="00380D40"/>
    <w:rsid w:val="00380DB4"/>
    <w:rsid w:val="00380E0B"/>
    <w:rsid w:val="00380F49"/>
    <w:rsid w:val="00380F6C"/>
    <w:rsid w:val="00380FB8"/>
    <w:rsid w:val="0038104D"/>
    <w:rsid w:val="003810E0"/>
    <w:rsid w:val="00381147"/>
    <w:rsid w:val="0038114B"/>
    <w:rsid w:val="003811A9"/>
    <w:rsid w:val="003811DD"/>
    <w:rsid w:val="003811F9"/>
    <w:rsid w:val="003811FF"/>
    <w:rsid w:val="003812A9"/>
    <w:rsid w:val="0038135A"/>
    <w:rsid w:val="0038144A"/>
    <w:rsid w:val="00381483"/>
    <w:rsid w:val="003814A0"/>
    <w:rsid w:val="003814FA"/>
    <w:rsid w:val="0038152A"/>
    <w:rsid w:val="003815DB"/>
    <w:rsid w:val="003815DD"/>
    <w:rsid w:val="0038162B"/>
    <w:rsid w:val="0038163C"/>
    <w:rsid w:val="0038165C"/>
    <w:rsid w:val="003816F7"/>
    <w:rsid w:val="00381701"/>
    <w:rsid w:val="0038178C"/>
    <w:rsid w:val="003817A9"/>
    <w:rsid w:val="003817F6"/>
    <w:rsid w:val="003818FF"/>
    <w:rsid w:val="00381903"/>
    <w:rsid w:val="00381905"/>
    <w:rsid w:val="003819E8"/>
    <w:rsid w:val="00381A5B"/>
    <w:rsid w:val="00381A84"/>
    <w:rsid w:val="00381AD8"/>
    <w:rsid w:val="00381B3F"/>
    <w:rsid w:val="00381BE2"/>
    <w:rsid w:val="00381CD6"/>
    <w:rsid w:val="00381D16"/>
    <w:rsid w:val="00381D63"/>
    <w:rsid w:val="00381DA9"/>
    <w:rsid w:val="00381E04"/>
    <w:rsid w:val="00381F62"/>
    <w:rsid w:val="0038206C"/>
    <w:rsid w:val="003820B5"/>
    <w:rsid w:val="003820B6"/>
    <w:rsid w:val="00382135"/>
    <w:rsid w:val="003821F3"/>
    <w:rsid w:val="00382210"/>
    <w:rsid w:val="003822C4"/>
    <w:rsid w:val="00382315"/>
    <w:rsid w:val="00382338"/>
    <w:rsid w:val="00382361"/>
    <w:rsid w:val="00382398"/>
    <w:rsid w:val="0038242B"/>
    <w:rsid w:val="00382433"/>
    <w:rsid w:val="0038246B"/>
    <w:rsid w:val="003824C9"/>
    <w:rsid w:val="0038264B"/>
    <w:rsid w:val="003826FC"/>
    <w:rsid w:val="00382748"/>
    <w:rsid w:val="003827AF"/>
    <w:rsid w:val="00382809"/>
    <w:rsid w:val="0038281B"/>
    <w:rsid w:val="00382856"/>
    <w:rsid w:val="003828C1"/>
    <w:rsid w:val="0038290A"/>
    <w:rsid w:val="0038292B"/>
    <w:rsid w:val="0038293B"/>
    <w:rsid w:val="00382979"/>
    <w:rsid w:val="0038298E"/>
    <w:rsid w:val="003829DE"/>
    <w:rsid w:val="00382A61"/>
    <w:rsid w:val="00382A7B"/>
    <w:rsid w:val="00382A80"/>
    <w:rsid w:val="00382AE1"/>
    <w:rsid w:val="00382B1F"/>
    <w:rsid w:val="00382C3F"/>
    <w:rsid w:val="00382C88"/>
    <w:rsid w:val="00382CD1"/>
    <w:rsid w:val="00382D3B"/>
    <w:rsid w:val="00382D68"/>
    <w:rsid w:val="00382E08"/>
    <w:rsid w:val="00382EAF"/>
    <w:rsid w:val="00382EEF"/>
    <w:rsid w:val="00382F54"/>
    <w:rsid w:val="00382F63"/>
    <w:rsid w:val="00382F6F"/>
    <w:rsid w:val="00382FC0"/>
    <w:rsid w:val="0038301C"/>
    <w:rsid w:val="0038306F"/>
    <w:rsid w:val="00383089"/>
    <w:rsid w:val="00383105"/>
    <w:rsid w:val="00383153"/>
    <w:rsid w:val="00383167"/>
    <w:rsid w:val="003831A6"/>
    <w:rsid w:val="003831AA"/>
    <w:rsid w:val="003831B3"/>
    <w:rsid w:val="003831E6"/>
    <w:rsid w:val="0038320A"/>
    <w:rsid w:val="00383313"/>
    <w:rsid w:val="003833CA"/>
    <w:rsid w:val="00383408"/>
    <w:rsid w:val="00383440"/>
    <w:rsid w:val="0038345C"/>
    <w:rsid w:val="00383467"/>
    <w:rsid w:val="00383477"/>
    <w:rsid w:val="0038347D"/>
    <w:rsid w:val="0038355E"/>
    <w:rsid w:val="00383563"/>
    <w:rsid w:val="003835AC"/>
    <w:rsid w:val="003835C7"/>
    <w:rsid w:val="0038362D"/>
    <w:rsid w:val="0038362E"/>
    <w:rsid w:val="003836F6"/>
    <w:rsid w:val="00383713"/>
    <w:rsid w:val="00383719"/>
    <w:rsid w:val="00383734"/>
    <w:rsid w:val="00383801"/>
    <w:rsid w:val="00383834"/>
    <w:rsid w:val="0038384C"/>
    <w:rsid w:val="00383854"/>
    <w:rsid w:val="00383873"/>
    <w:rsid w:val="00383905"/>
    <w:rsid w:val="00383AD2"/>
    <w:rsid w:val="00383AD7"/>
    <w:rsid w:val="00383CAF"/>
    <w:rsid w:val="00383CCA"/>
    <w:rsid w:val="00383CE8"/>
    <w:rsid w:val="00383DF2"/>
    <w:rsid w:val="00383E49"/>
    <w:rsid w:val="00383E5D"/>
    <w:rsid w:val="00383E9C"/>
    <w:rsid w:val="00383EF4"/>
    <w:rsid w:val="00383F64"/>
    <w:rsid w:val="00384027"/>
    <w:rsid w:val="00384073"/>
    <w:rsid w:val="00384087"/>
    <w:rsid w:val="0038409B"/>
    <w:rsid w:val="003841C6"/>
    <w:rsid w:val="00384235"/>
    <w:rsid w:val="00384307"/>
    <w:rsid w:val="0038432F"/>
    <w:rsid w:val="0038439D"/>
    <w:rsid w:val="003843A8"/>
    <w:rsid w:val="003843F4"/>
    <w:rsid w:val="0038441E"/>
    <w:rsid w:val="003844B9"/>
    <w:rsid w:val="00384551"/>
    <w:rsid w:val="003845BD"/>
    <w:rsid w:val="003845D7"/>
    <w:rsid w:val="003846ED"/>
    <w:rsid w:val="00384704"/>
    <w:rsid w:val="00384779"/>
    <w:rsid w:val="00384862"/>
    <w:rsid w:val="003848C2"/>
    <w:rsid w:val="0038499F"/>
    <w:rsid w:val="003849FF"/>
    <w:rsid w:val="00384A81"/>
    <w:rsid w:val="00384B7D"/>
    <w:rsid w:val="00384B93"/>
    <w:rsid w:val="00384B98"/>
    <w:rsid w:val="00384CA8"/>
    <w:rsid w:val="00384CCC"/>
    <w:rsid w:val="00384D02"/>
    <w:rsid w:val="00384D3F"/>
    <w:rsid w:val="00384DBD"/>
    <w:rsid w:val="00384DC2"/>
    <w:rsid w:val="00384DC9"/>
    <w:rsid w:val="00384E1F"/>
    <w:rsid w:val="00384E3F"/>
    <w:rsid w:val="00384EC0"/>
    <w:rsid w:val="00384FEB"/>
    <w:rsid w:val="003850C1"/>
    <w:rsid w:val="00385131"/>
    <w:rsid w:val="00385162"/>
    <w:rsid w:val="00385319"/>
    <w:rsid w:val="0038531B"/>
    <w:rsid w:val="00385335"/>
    <w:rsid w:val="003853D7"/>
    <w:rsid w:val="0038543B"/>
    <w:rsid w:val="00385481"/>
    <w:rsid w:val="003854CD"/>
    <w:rsid w:val="003854F5"/>
    <w:rsid w:val="00385520"/>
    <w:rsid w:val="003855F2"/>
    <w:rsid w:val="00385665"/>
    <w:rsid w:val="00385699"/>
    <w:rsid w:val="003857A5"/>
    <w:rsid w:val="003858A3"/>
    <w:rsid w:val="003858A9"/>
    <w:rsid w:val="003858E5"/>
    <w:rsid w:val="00385945"/>
    <w:rsid w:val="003859C6"/>
    <w:rsid w:val="003859D2"/>
    <w:rsid w:val="00385A34"/>
    <w:rsid w:val="00385AD6"/>
    <w:rsid w:val="00385BAB"/>
    <w:rsid w:val="00385BF9"/>
    <w:rsid w:val="00385C06"/>
    <w:rsid w:val="00385CCB"/>
    <w:rsid w:val="00385CDC"/>
    <w:rsid w:val="00385D16"/>
    <w:rsid w:val="00385D3D"/>
    <w:rsid w:val="00385D4B"/>
    <w:rsid w:val="00385DAA"/>
    <w:rsid w:val="00385DCF"/>
    <w:rsid w:val="00385F21"/>
    <w:rsid w:val="00385F90"/>
    <w:rsid w:val="00385FC9"/>
    <w:rsid w:val="00386024"/>
    <w:rsid w:val="003860A8"/>
    <w:rsid w:val="003860BB"/>
    <w:rsid w:val="003860C1"/>
    <w:rsid w:val="0038615B"/>
    <w:rsid w:val="0038625C"/>
    <w:rsid w:val="0038631A"/>
    <w:rsid w:val="0038637A"/>
    <w:rsid w:val="00386429"/>
    <w:rsid w:val="003864D9"/>
    <w:rsid w:val="0038656A"/>
    <w:rsid w:val="00386641"/>
    <w:rsid w:val="00386747"/>
    <w:rsid w:val="00386754"/>
    <w:rsid w:val="00386779"/>
    <w:rsid w:val="003867DB"/>
    <w:rsid w:val="003867ED"/>
    <w:rsid w:val="00386890"/>
    <w:rsid w:val="00386917"/>
    <w:rsid w:val="003869A6"/>
    <w:rsid w:val="003869D5"/>
    <w:rsid w:val="00386A2C"/>
    <w:rsid w:val="00386AB7"/>
    <w:rsid w:val="00386ACF"/>
    <w:rsid w:val="00386B03"/>
    <w:rsid w:val="00386B3A"/>
    <w:rsid w:val="00386B40"/>
    <w:rsid w:val="00386C0C"/>
    <w:rsid w:val="00386CA0"/>
    <w:rsid w:val="00386CB1"/>
    <w:rsid w:val="00386DB5"/>
    <w:rsid w:val="00386DE0"/>
    <w:rsid w:val="00386E10"/>
    <w:rsid w:val="00386E28"/>
    <w:rsid w:val="00386EAB"/>
    <w:rsid w:val="00386F46"/>
    <w:rsid w:val="00386FA0"/>
    <w:rsid w:val="0038703D"/>
    <w:rsid w:val="003870C8"/>
    <w:rsid w:val="003870D6"/>
    <w:rsid w:val="003870E2"/>
    <w:rsid w:val="00387114"/>
    <w:rsid w:val="003871CA"/>
    <w:rsid w:val="00387277"/>
    <w:rsid w:val="003872E0"/>
    <w:rsid w:val="003872E3"/>
    <w:rsid w:val="003872E8"/>
    <w:rsid w:val="0038737C"/>
    <w:rsid w:val="00387380"/>
    <w:rsid w:val="00387403"/>
    <w:rsid w:val="00387408"/>
    <w:rsid w:val="00387450"/>
    <w:rsid w:val="00387451"/>
    <w:rsid w:val="0038745D"/>
    <w:rsid w:val="003874B4"/>
    <w:rsid w:val="003874DC"/>
    <w:rsid w:val="0038750A"/>
    <w:rsid w:val="0038754B"/>
    <w:rsid w:val="00387556"/>
    <w:rsid w:val="00387577"/>
    <w:rsid w:val="00387654"/>
    <w:rsid w:val="003876CA"/>
    <w:rsid w:val="0038776A"/>
    <w:rsid w:val="003877C6"/>
    <w:rsid w:val="00387809"/>
    <w:rsid w:val="0038783D"/>
    <w:rsid w:val="00387842"/>
    <w:rsid w:val="0038785F"/>
    <w:rsid w:val="003879BB"/>
    <w:rsid w:val="003879DE"/>
    <w:rsid w:val="00387A34"/>
    <w:rsid w:val="00387A66"/>
    <w:rsid w:val="00387A86"/>
    <w:rsid w:val="00387AC9"/>
    <w:rsid w:val="00387AE9"/>
    <w:rsid w:val="00387C0F"/>
    <w:rsid w:val="00387C3A"/>
    <w:rsid w:val="00387C85"/>
    <w:rsid w:val="00387C8D"/>
    <w:rsid w:val="00387C95"/>
    <w:rsid w:val="00387CE3"/>
    <w:rsid w:val="00387D8D"/>
    <w:rsid w:val="00387DCD"/>
    <w:rsid w:val="00387E4F"/>
    <w:rsid w:val="00387E85"/>
    <w:rsid w:val="00387E99"/>
    <w:rsid w:val="00387EB7"/>
    <w:rsid w:val="00387F83"/>
    <w:rsid w:val="00387FC2"/>
    <w:rsid w:val="00387FC9"/>
    <w:rsid w:val="00390125"/>
    <w:rsid w:val="00390177"/>
    <w:rsid w:val="003901DF"/>
    <w:rsid w:val="00390200"/>
    <w:rsid w:val="00390216"/>
    <w:rsid w:val="00390228"/>
    <w:rsid w:val="0039037F"/>
    <w:rsid w:val="003903F3"/>
    <w:rsid w:val="0039049B"/>
    <w:rsid w:val="00390517"/>
    <w:rsid w:val="0039051F"/>
    <w:rsid w:val="003905F9"/>
    <w:rsid w:val="0039060D"/>
    <w:rsid w:val="00390675"/>
    <w:rsid w:val="00390690"/>
    <w:rsid w:val="0039069A"/>
    <w:rsid w:val="00390730"/>
    <w:rsid w:val="00390756"/>
    <w:rsid w:val="00390818"/>
    <w:rsid w:val="0039082D"/>
    <w:rsid w:val="00390899"/>
    <w:rsid w:val="003908AE"/>
    <w:rsid w:val="003909A2"/>
    <w:rsid w:val="00390A02"/>
    <w:rsid w:val="00390A23"/>
    <w:rsid w:val="00390A3B"/>
    <w:rsid w:val="00390A7F"/>
    <w:rsid w:val="00390AE3"/>
    <w:rsid w:val="00390AFA"/>
    <w:rsid w:val="00390B7A"/>
    <w:rsid w:val="00390BA2"/>
    <w:rsid w:val="00390BA6"/>
    <w:rsid w:val="00390CB7"/>
    <w:rsid w:val="00390CDB"/>
    <w:rsid w:val="00390E1A"/>
    <w:rsid w:val="00390E1D"/>
    <w:rsid w:val="00390EAA"/>
    <w:rsid w:val="00390ECD"/>
    <w:rsid w:val="00390EDF"/>
    <w:rsid w:val="00390F22"/>
    <w:rsid w:val="00390FAC"/>
    <w:rsid w:val="00391082"/>
    <w:rsid w:val="003910BC"/>
    <w:rsid w:val="003910EC"/>
    <w:rsid w:val="00391101"/>
    <w:rsid w:val="003911B6"/>
    <w:rsid w:val="003911CA"/>
    <w:rsid w:val="00391208"/>
    <w:rsid w:val="0039122F"/>
    <w:rsid w:val="0039123C"/>
    <w:rsid w:val="0039126F"/>
    <w:rsid w:val="00391275"/>
    <w:rsid w:val="003912C9"/>
    <w:rsid w:val="003912D6"/>
    <w:rsid w:val="003912F1"/>
    <w:rsid w:val="003912F9"/>
    <w:rsid w:val="00391309"/>
    <w:rsid w:val="00391366"/>
    <w:rsid w:val="003913A3"/>
    <w:rsid w:val="003913BD"/>
    <w:rsid w:val="0039147C"/>
    <w:rsid w:val="003914C2"/>
    <w:rsid w:val="003914E7"/>
    <w:rsid w:val="0039156A"/>
    <w:rsid w:val="00391602"/>
    <w:rsid w:val="00391606"/>
    <w:rsid w:val="0039171D"/>
    <w:rsid w:val="00391872"/>
    <w:rsid w:val="00391873"/>
    <w:rsid w:val="003918DA"/>
    <w:rsid w:val="0039191E"/>
    <w:rsid w:val="00391928"/>
    <w:rsid w:val="0039194F"/>
    <w:rsid w:val="00391972"/>
    <w:rsid w:val="003919AF"/>
    <w:rsid w:val="003919B4"/>
    <w:rsid w:val="003919B7"/>
    <w:rsid w:val="00391A23"/>
    <w:rsid w:val="00391AC4"/>
    <w:rsid w:val="00391B30"/>
    <w:rsid w:val="00391B48"/>
    <w:rsid w:val="00391B99"/>
    <w:rsid w:val="00391BBC"/>
    <w:rsid w:val="00391C1F"/>
    <w:rsid w:val="00391CE9"/>
    <w:rsid w:val="00391DA6"/>
    <w:rsid w:val="00391DBD"/>
    <w:rsid w:val="00391DC0"/>
    <w:rsid w:val="00391DDD"/>
    <w:rsid w:val="00391DFA"/>
    <w:rsid w:val="00391E45"/>
    <w:rsid w:val="00391E54"/>
    <w:rsid w:val="00391F0F"/>
    <w:rsid w:val="00391FD2"/>
    <w:rsid w:val="00392086"/>
    <w:rsid w:val="0039208F"/>
    <w:rsid w:val="003920AB"/>
    <w:rsid w:val="003920B7"/>
    <w:rsid w:val="00392129"/>
    <w:rsid w:val="003921CE"/>
    <w:rsid w:val="003921F8"/>
    <w:rsid w:val="003922EA"/>
    <w:rsid w:val="003922F9"/>
    <w:rsid w:val="00392326"/>
    <w:rsid w:val="0039232B"/>
    <w:rsid w:val="00392337"/>
    <w:rsid w:val="00392348"/>
    <w:rsid w:val="00392377"/>
    <w:rsid w:val="003923B9"/>
    <w:rsid w:val="0039241C"/>
    <w:rsid w:val="003925E2"/>
    <w:rsid w:val="00392609"/>
    <w:rsid w:val="00392624"/>
    <w:rsid w:val="0039263E"/>
    <w:rsid w:val="0039263F"/>
    <w:rsid w:val="00392680"/>
    <w:rsid w:val="00392713"/>
    <w:rsid w:val="003927B3"/>
    <w:rsid w:val="003927E0"/>
    <w:rsid w:val="0039288A"/>
    <w:rsid w:val="003928DE"/>
    <w:rsid w:val="00392944"/>
    <w:rsid w:val="00392A0F"/>
    <w:rsid w:val="00392A82"/>
    <w:rsid w:val="00392B69"/>
    <w:rsid w:val="00392B7C"/>
    <w:rsid w:val="00392CAB"/>
    <w:rsid w:val="00392CC6"/>
    <w:rsid w:val="00392EB6"/>
    <w:rsid w:val="00392F7F"/>
    <w:rsid w:val="00392F88"/>
    <w:rsid w:val="00392F9A"/>
    <w:rsid w:val="00392FAF"/>
    <w:rsid w:val="00392FB4"/>
    <w:rsid w:val="00393020"/>
    <w:rsid w:val="003931E5"/>
    <w:rsid w:val="003931EF"/>
    <w:rsid w:val="003931FA"/>
    <w:rsid w:val="0039326C"/>
    <w:rsid w:val="00393289"/>
    <w:rsid w:val="003933AF"/>
    <w:rsid w:val="003933D9"/>
    <w:rsid w:val="003934BC"/>
    <w:rsid w:val="00393521"/>
    <w:rsid w:val="003935BD"/>
    <w:rsid w:val="003935CD"/>
    <w:rsid w:val="00393628"/>
    <w:rsid w:val="00393659"/>
    <w:rsid w:val="00393698"/>
    <w:rsid w:val="0039377B"/>
    <w:rsid w:val="00393890"/>
    <w:rsid w:val="003938A5"/>
    <w:rsid w:val="0039394F"/>
    <w:rsid w:val="003939B1"/>
    <w:rsid w:val="00393ABA"/>
    <w:rsid w:val="00393AF7"/>
    <w:rsid w:val="00393B0F"/>
    <w:rsid w:val="00393B18"/>
    <w:rsid w:val="00393C52"/>
    <w:rsid w:val="00393CF1"/>
    <w:rsid w:val="00393D16"/>
    <w:rsid w:val="00393D37"/>
    <w:rsid w:val="00393D94"/>
    <w:rsid w:val="00393DD3"/>
    <w:rsid w:val="00393DDE"/>
    <w:rsid w:val="00393E02"/>
    <w:rsid w:val="00393E0E"/>
    <w:rsid w:val="00393E4A"/>
    <w:rsid w:val="00393E7F"/>
    <w:rsid w:val="00393E87"/>
    <w:rsid w:val="00393F7C"/>
    <w:rsid w:val="00394022"/>
    <w:rsid w:val="003940B8"/>
    <w:rsid w:val="0039416A"/>
    <w:rsid w:val="003941E3"/>
    <w:rsid w:val="003941EC"/>
    <w:rsid w:val="0039420C"/>
    <w:rsid w:val="003942A2"/>
    <w:rsid w:val="003942CC"/>
    <w:rsid w:val="003942EF"/>
    <w:rsid w:val="0039438B"/>
    <w:rsid w:val="003943FB"/>
    <w:rsid w:val="00394401"/>
    <w:rsid w:val="0039445D"/>
    <w:rsid w:val="003944CA"/>
    <w:rsid w:val="003944CC"/>
    <w:rsid w:val="0039456A"/>
    <w:rsid w:val="00394806"/>
    <w:rsid w:val="0039493A"/>
    <w:rsid w:val="00394943"/>
    <w:rsid w:val="0039494A"/>
    <w:rsid w:val="0039494F"/>
    <w:rsid w:val="00394A08"/>
    <w:rsid w:val="00394A2F"/>
    <w:rsid w:val="00394ABD"/>
    <w:rsid w:val="00394AF7"/>
    <w:rsid w:val="00394B2D"/>
    <w:rsid w:val="00394B55"/>
    <w:rsid w:val="00394B98"/>
    <w:rsid w:val="00394C3C"/>
    <w:rsid w:val="00394C49"/>
    <w:rsid w:val="00394C7A"/>
    <w:rsid w:val="00394CA0"/>
    <w:rsid w:val="00394CB3"/>
    <w:rsid w:val="00394CC2"/>
    <w:rsid w:val="00394D05"/>
    <w:rsid w:val="00394DA3"/>
    <w:rsid w:val="00394E01"/>
    <w:rsid w:val="00394E92"/>
    <w:rsid w:val="00394E94"/>
    <w:rsid w:val="00394EA9"/>
    <w:rsid w:val="00395032"/>
    <w:rsid w:val="00395038"/>
    <w:rsid w:val="0039506D"/>
    <w:rsid w:val="00395142"/>
    <w:rsid w:val="003951A2"/>
    <w:rsid w:val="003951F3"/>
    <w:rsid w:val="0039520B"/>
    <w:rsid w:val="00395229"/>
    <w:rsid w:val="00395262"/>
    <w:rsid w:val="0039529A"/>
    <w:rsid w:val="003952B7"/>
    <w:rsid w:val="00395302"/>
    <w:rsid w:val="00395308"/>
    <w:rsid w:val="00395354"/>
    <w:rsid w:val="003953D7"/>
    <w:rsid w:val="00395463"/>
    <w:rsid w:val="00395476"/>
    <w:rsid w:val="003954D8"/>
    <w:rsid w:val="00395514"/>
    <w:rsid w:val="00395580"/>
    <w:rsid w:val="003955A8"/>
    <w:rsid w:val="003955B5"/>
    <w:rsid w:val="00395652"/>
    <w:rsid w:val="0039566E"/>
    <w:rsid w:val="0039568E"/>
    <w:rsid w:val="003956C9"/>
    <w:rsid w:val="0039570B"/>
    <w:rsid w:val="0039577A"/>
    <w:rsid w:val="00395781"/>
    <w:rsid w:val="00395825"/>
    <w:rsid w:val="00395961"/>
    <w:rsid w:val="00395963"/>
    <w:rsid w:val="00395ADA"/>
    <w:rsid w:val="00395C00"/>
    <w:rsid w:val="00395C13"/>
    <w:rsid w:val="00395C65"/>
    <w:rsid w:val="00395D6D"/>
    <w:rsid w:val="00395E08"/>
    <w:rsid w:val="00395EF8"/>
    <w:rsid w:val="00395FA4"/>
    <w:rsid w:val="00395FB9"/>
    <w:rsid w:val="00396100"/>
    <w:rsid w:val="00396131"/>
    <w:rsid w:val="003961EE"/>
    <w:rsid w:val="003962D3"/>
    <w:rsid w:val="0039635E"/>
    <w:rsid w:val="00396375"/>
    <w:rsid w:val="00396483"/>
    <w:rsid w:val="0039648E"/>
    <w:rsid w:val="00396540"/>
    <w:rsid w:val="003965A2"/>
    <w:rsid w:val="003965E3"/>
    <w:rsid w:val="00396627"/>
    <w:rsid w:val="00396727"/>
    <w:rsid w:val="0039675C"/>
    <w:rsid w:val="0039676B"/>
    <w:rsid w:val="003968F5"/>
    <w:rsid w:val="00396907"/>
    <w:rsid w:val="00396970"/>
    <w:rsid w:val="003969D1"/>
    <w:rsid w:val="00396A43"/>
    <w:rsid w:val="00396AD3"/>
    <w:rsid w:val="00396AE0"/>
    <w:rsid w:val="00396B2C"/>
    <w:rsid w:val="00396B3F"/>
    <w:rsid w:val="00396B42"/>
    <w:rsid w:val="00396B45"/>
    <w:rsid w:val="00396B66"/>
    <w:rsid w:val="00396BE1"/>
    <w:rsid w:val="00396C1C"/>
    <w:rsid w:val="00396CA0"/>
    <w:rsid w:val="00396CAC"/>
    <w:rsid w:val="00396D50"/>
    <w:rsid w:val="00396D9A"/>
    <w:rsid w:val="00396DAC"/>
    <w:rsid w:val="00396DD9"/>
    <w:rsid w:val="00396DE0"/>
    <w:rsid w:val="00396E81"/>
    <w:rsid w:val="00396E8B"/>
    <w:rsid w:val="00396EA3"/>
    <w:rsid w:val="00396ECB"/>
    <w:rsid w:val="00396EDF"/>
    <w:rsid w:val="00397076"/>
    <w:rsid w:val="003970E6"/>
    <w:rsid w:val="0039710A"/>
    <w:rsid w:val="00397291"/>
    <w:rsid w:val="0039730D"/>
    <w:rsid w:val="00397348"/>
    <w:rsid w:val="00397355"/>
    <w:rsid w:val="00397397"/>
    <w:rsid w:val="00397398"/>
    <w:rsid w:val="003973BF"/>
    <w:rsid w:val="0039744A"/>
    <w:rsid w:val="003974A2"/>
    <w:rsid w:val="0039750D"/>
    <w:rsid w:val="00397576"/>
    <w:rsid w:val="003975B4"/>
    <w:rsid w:val="003975C0"/>
    <w:rsid w:val="003975FA"/>
    <w:rsid w:val="00397617"/>
    <w:rsid w:val="0039764E"/>
    <w:rsid w:val="00397657"/>
    <w:rsid w:val="00397667"/>
    <w:rsid w:val="00397715"/>
    <w:rsid w:val="00397758"/>
    <w:rsid w:val="0039777A"/>
    <w:rsid w:val="00397781"/>
    <w:rsid w:val="00397799"/>
    <w:rsid w:val="00397859"/>
    <w:rsid w:val="00397884"/>
    <w:rsid w:val="00397885"/>
    <w:rsid w:val="00397895"/>
    <w:rsid w:val="00397954"/>
    <w:rsid w:val="003979D6"/>
    <w:rsid w:val="003979E4"/>
    <w:rsid w:val="00397A0D"/>
    <w:rsid w:val="00397A15"/>
    <w:rsid w:val="00397A94"/>
    <w:rsid w:val="00397B23"/>
    <w:rsid w:val="00397BA1"/>
    <w:rsid w:val="00397CEF"/>
    <w:rsid w:val="00397D77"/>
    <w:rsid w:val="00397DB8"/>
    <w:rsid w:val="00397DBD"/>
    <w:rsid w:val="00397DD2"/>
    <w:rsid w:val="00397E07"/>
    <w:rsid w:val="00397E6E"/>
    <w:rsid w:val="00397E8F"/>
    <w:rsid w:val="00397EBA"/>
    <w:rsid w:val="00397F03"/>
    <w:rsid w:val="00397F70"/>
    <w:rsid w:val="003A0118"/>
    <w:rsid w:val="003A0138"/>
    <w:rsid w:val="003A0145"/>
    <w:rsid w:val="003A014A"/>
    <w:rsid w:val="003A01FF"/>
    <w:rsid w:val="003A020D"/>
    <w:rsid w:val="003A02B5"/>
    <w:rsid w:val="003A02C2"/>
    <w:rsid w:val="003A0331"/>
    <w:rsid w:val="003A0343"/>
    <w:rsid w:val="003A03B4"/>
    <w:rsid w:val="003A03CB"/>
    <w:rsid w:val="003A043B"/>
    <w:rsid w:val="003A0443"/>
    <w:rsid w:val="003A04AF"/>
    <w:rsid w:val="003A04C8"/>
    <w:rsid w:val="003A056D"/>
    <w:rsid w:val="003A0573"/>
    <w:rsid w:val="003A0631"/>
    <w:rsid w:val="003A0669"/>
    <w:rsid w:val="003A0725"/>
    <w:rsid w:val="003A0763"/>
    <w:rsid w:val="003A07B3"/>
    <w:rsid w:val="003A07D6"/>
    <w:rsid w:val="003A07EC"/>
    <w:rsid w:val="003A086C"/>
    <w:rsid w:val="003A0937"/>
    <w:rsid w:val="003A09C3"/>
    <w:rsid w:val="003A09C5"/>
    <w:rsid w:val="003A09DE"/>
    <w:rsid w:val="003A0AD0"/>
    <w:rsid w:val="003A0AD1"/>
    <w:rsid w:val="003A0B4C"/>
    <w:rsid w:val="003A0BE4"/>
    <w:rsid w:val="003A0C62"/>
    <w:rsid w:val="003A0CA0"/>
    <w:rsid w:val="003A0CDA"/>
    <w:rsid w:val="003A0D22"/>
    <w:rsid w:val="003A0D5F"/>
    <w:rsid w:val="003A0D90"/>
    <w:rsid w:val="003A0DC5"/>
    <w:rsid w:val="003A0E6E"/>
    <w:rsid w:val="003A0EA0"/>
    <w:rsid w:val="003A0EE3"/>
    <w:rsid w:val="003A0F36"/>
    <w:rsid w:val="003A0F43"/>
    <w:rsid w:val="003A0F62"/>
    <w:rsid w:val="003A0FD0"/>
    <w:rsid w:val="003A1071"/>
    <w:rsid w:val="003A10CB"/>
    <w:rsid w:val="003A111F"/>
    <w:rsid w:val="003A1162"/>
    <w:rsid w:val="003A1192"/>
    <w:rsid w:val="003A1216"/>
    <w:rsid w:val="003A121F"/>
    <w:rsid w:val="003A12E8"/>
    <w:rsid w:val="003A132A"/>
    <w:rsid w:val="003A132D"/>
    <w:rsid w:val="003A1332"/>
    <w:rsid w:val="003A1366"/>
    <w:rsid w:val="003A1386"/>
    <w:rsid w:val="003A13F6"/>
    <w:rsid w:val="003A13FC"/>
    <w:rsid w:val="003A149E"/>
    <w:rsid w:val="003A14B7"/>
    <w:rsid w:val="003A14D3"/>
    <w:rsid w:val="003A156E"/>
    <w:rsid w:val="003A158D"/>
    <w:rsid w:val="003A15E8"/>
    <w:rsid w:val="003A1625"/>
    <w:rsid w:val="003A164E"/>
    <w:rsid w:val="003A16C8"/>
    <w:rsid w:val="003A16E1"/>
    <w:rsid w:val="003A1752"/>
    <w:rsid w:val="003A176B"/>
    <w:rsid w:val="003A177A"/>
    <w:rsid w:val="003A177B"/>
    <w:rsid w:val="003A1896"/>
    <w:rsid w:val="003A18B0"/>
    <w:rsid w:val="003A18C5"/>
    <w:rsid w:val="003A18FB"/>
    <w:rsid w:val="003A19BC"/>
    <w:rsid w:val="003A19E0"/>
    <w:rsid w:val="003A1A3D"/>
    <w:rsid w:val="003A1A98"/>
    <w:rsid w:val="003A1A9F"/>
    <w:rsid w:val="003A1ACA"/>
    <w:rsid w:val="003A1AEF"/>
    <w:rsid w:val="003A1B07"/>
    <w:rsid w:val="003A1B1E"/>
    <w:rsid w:val="003A1B49"/>
    <w:rsid w:val="003A1B74"/>
    <w:rsid w:val="003A1BA7"/>
    <w:rsid w:val="003A1BB5"/>
    <w:rsid w:val="003A1D04"/>
    <w:rsid w:val="003A1D50"/>
    <w:rsid w:val="003A1D9C"/>
    <w:rsid w:val="003A1DD7"/>
    <w:rsid w:val="003A1DDE"/>
    <w:rsid w:val="003A1E19"/>
    <w:rsid w:val="003A1FC0"/>
    <w:rsid w:val="003A1FFF"/>
    <w:rsid w:val="003A2069"/>
    <w:rsid w:val="003A20FD"/>
    <w:rsid w:val="003A21AA"/>
    <w:rsid w:val="003A21F5"/>
    <w:rsid w:val="003A220B"/>
    <w:rsid w:val="003A23F8"/>
    <w:rsid w:val="003A241F"/>
    <w:rsid w:val="003A2423"/>
    <w:rsid w:val="003A2495"/>
    <w:rsid w:val="003A24A2"/>
    <w:rsid w:val="003A24A3"/>
    <w:rsid w:val="003A2558"/>
    <w:rsid w:val="003A25A8"/>
    <w:rsid w:val="003A25B7"/>
    <w:rsid w:val="003A25C3"/>
    <w:rsid w:val="003A25FA"/>
    <w:rsid w:val="003A268D"/>
    <w:rsid w:val="003A26AD"/>
    <w:rsid w:val="003A26C6"/>
    <w:rsid w:val="003A26ED"/>
    <w:rsid w:val="003A2781"/>
    <w:rsid w:val="003A278F"/>
    <w:rsid w:val="003A2828"/>
    <w:rsid w:val="003A28AC"/>
    <w:rsid w:val="003A29AA"/>
    <w:rsid w:val="003A29AD"/>
    <w:rsid w:val="003A29AF"/>
    <w:rsid w:val="003A29E2"/>
    <w:rsid w:val="003A2A47"/>
    <w:rsid w:val="003A2A7C"/>
    <w:rsid w:val="003A2ADB"/>
    <w:rsid w:val="003A2AE7"/>
    <w:rsid w:val="003A2B01"/>
    <w:rsid w:val="003A2B18"/>
    <w:rsid w:val="003A2B7F"/>
    <w:rsid w:val="003A2C0B"/>
    <w:rsid w:val="003A2C7C"/>
    <w:rsid w:val="003A2C86"/>
    <w:rsid w:val="003A2C95"/>
    <w:rsid w:val="003A2CEA"/>
    <w:rsid w:val="003A2D79"/>
    <w:rsid w:val="003A2D7F"/>
    <w:rsid w:val="003A2DAA"/>
    <w:rsid w:val="003A2DBC"/>
    <w:rsid w:val="003A2E4F"/>
    <w:rsid w:val="003A2E61"/>
    <w:rsid w:val="003A2E6E"/>
    <w:rsid w:val="003A2ECC"/>
    <w:rsid w:val="003A2FC7"/>
    <w:rsid w:val="003A2FE4"/>
    <w:rsid w:val="003A3012"/>
    <w:rsid w:val="003A30F1"/>
    <w:rsid w:val="003A318F"/>
    <w:rsid w:val="003A31C5"/>
    <w:rsid w:val="003A322F"/>
    <w:rsid w:val="003A3233"/>
    <w:rsid w:val="003A329E"/>
    <w:rsid w:val="003A32BD"/>
    <w:rsid w:val="003A32FC"/>
    <w:rsid w:val="003A3316"/>
    <w:rsid w:val="003A338B"/>
    <w:rsid w:val="003A33BF"/>
    <w:rsid w:val="003A33CB"/>
    <w:rsid w:val="003A3414"/>
    <w:rsid w:val="003A349D"/>
    <w:rsid w:val="003A353C"/>
    <w:rsid w:val="003A35A9"/>
    <w:rsid w:val="003A35C1"/>
    <w:rsid w:val="003A35F0"/>
    <w:rsid w:val="003A36BF"/>
    <w:rsid w:val="003A36C1"/>
    <w:rsid w:val="003A371D"/>
    <w:rsid w:val="003A3783"/>
    <w:rsid w:val="003A37C0"/>
    <w:rsid w:val="003A37FA"/>
    <w:rsid w:val="003A387B"/>
    <w:rsid w:val="003A38CA"/>
    <w:rsid w:val="003A38D5"/>
    <w:rsid w:val="003A38F0"/>
    <w:rsid w:val="003A3922"/>
    <w:rsid w:val="003A39D3"/>
    <w:rsid w:val="003A3AC0"/>
    <w:rsid w:val="003A3B64"/>
    <w:rsid w:val="003A3B90"/>
    <w:rsid w:val="003A3B96"/>
    <w:rsid w:val="003A3BDD"/>
    <w:rsid w:val="003A3C09"/>
    <w:rsid w:val="003A3C34"/>
    <w:rsid w:val="003A3CDD"/>
    <w:rsid w:val="003A3D0A"/>
    <w:rsid w:val="003A3DF7"/>
    <w:rsid w:val="003A3E86"/>
    <w:rsid w:val="003A3EBF"/>
    <w:rsid w:val="003A3ED1"/>
    <w:rsid w:val="003A3EFA"/>
    <w:rsid w:val="003A4039"/>
    <w:rsid w:val="003A4041"/>
    <w:rsid w:val="003A4055"/>
    <w:rsid w:val="003A40C6"/>
    <w:rsid w:val="003A412C"/>
    <w:rsid w:val="003A4165"/>
    <w:rsid w:val="003A4181"/>
    <w:rsid w:val="003A428C"/>
    <w:rsid w:val="003A42A4"/>
    <w:rsid w:val="003A42FC"/>
    <w:rsid w:val="003A431A"/>
    <w:rsid w:val="003A433C"/>
    <w:rsid w:val="003A4346"/>
    <w:rsid w:val="003A44F6"/>
    <w:rsid w:val="003A4549"/>
    <w:rsid w:val="003A4736"/>
    <w:rsid w:val="003A4788"/>
    <w:rsid w:val="003A4798"/>
    <w:rsid w:val="003A47C8"/>
    <w:rsid w:val="003A47E3"/>
    <w:rsid w:val="003A483C"/>
    <w:rsid w:val="003A48CE"/>
    <w:rsid w:val="003A493B"/>
    <w:rsid w:val="003A49EB"/>
    <w:rsid w:val="003A4ACC"/>
    <w:rsid w:val="003A4B05"/>
    <w:rsid w:val="003A4B98"/>
    <w:rsid w:val="003A4BB4"/>
    <w:rsid w:val="003A4BC2"/>
    <w:rsid w:val="003A4BD3"/>
    <w:rsid w:val="003A4BD8"/>
    <w:rsid w:val="003A4C40"/>
    <w:rsid w:val="003A4D0C"/>
    <w:rsid w:val="003A4D10"/>
    <w:rsid w:val="003A4D49"/>
    <w:rsid w:val="003A4DB7"/>
    <w:rsid w:val="003A4DC5"/>
    <w:rsid w:val="003A4E05"/>
    <w:rsid w:val="003A4EC1"/>
    <w:rsid w:val="003A4EF7"/>
    <w:rsid w:val="003A4F07"/>
    <w:rsid w:val="003A4F61"/>
    <w:rsid w:val="003A4FD7"/>
    <w:rsid w:val="003A506A"/>
    <w:rsid w:val="003A50B4"/>
    <w:rsid w:val="003A50D9"/>
    <w:rsid w:val="003A517C"/>
    <w:rsid w:val="003A518B"/>
    <w:rsid w:val="003A51BF"/>
    <w:rsid w:val="003A51C7"/>
    <w:rsid w:val="003A51D2"/>
    <w:rsid w:val="003A5210"/>
    <w:rsid w:val="003A5233"/>
    <w:rsid w:val="003A52B8"/>
    <w:rsid w:val="003A5374"/>
    <w:rsid w:val="003A53B2"/>
    <w:rsid w:val="003A5488"/>
    <w:rsid w:val="003A5496"/>
    <w:rsid w:val="003A551D"/>
    <w:rsid w:val="003A55E8"/>
    <w:rsid w:val="003A560A"/>
    <w:rsid w:val="003A5638"/>
    <w:rsid w:val="003A567F"/>
    <w:rsid w:val="003A5680"/>
    <w:rsid w:val="003A569C"/>
    <w:rsid w:val="003A56DA"/>
    <w:rsid w:val="003A56F5"/>
    <w:rsid w:val="003A571A"/>
    <w:rsid w:val="003A572A"/>
    <w:rsid w:val="003A5779"/>
    <w:rsid w:val="003A57BF"/>
    <w:rsid w:val="003A57F7"/>
    <w:rsid w:val="003A5811"/>
    <w:rsid w:val="003A582F"/>
    <w:rsid w:val="003A5879"/>
    <w:rsid w:val="003A587C"/>
    <w:rsid w:val="003A590D"/>
    <w:rsid w:val="003A594E"/>
    <w:rsid w:val="003A59DE"/>
    <w:rsid w:val="003A59F3"/>
    <w:rsid w:val="003A5A4B"/>
    <w:rsid w:val="003A5B6A"/>
    <w:rsid w:val="003A5BEE"/>
    <w:rsid w:val="003A5C49"/>
    <w:rsid w:val="003A5CA5"/>
    <w:rsid w:val="003A5CE4"/>
    <w:rsid w:val="003A5CEC"/>
    <w:rsid w:val="003A5D1D"/>
    <w:rsid w:val="003A5D8E"/>
    <w:rsid w:val="003A5EA3"/>
    <w:rsid w:val="003A5EC1"/>
    <w:rsid w:val="003A5EC4"/>
    <w:rsid w:val="003A5EEB"/>
    <w:rsid w:val="003A5F39"/>
    <w:rsid w:val="003A5F42"/>
    <w:rsid w:val="003A5F9C"/>
    <w:rsid w:val="003A600E"/>
    <w:rsid w:val="003A60EB"/>
    <w:rsid w:val="003A60ED"/>
    <w:rsid w:val="003A6156"/>
    <w:rsid w:val="003A616A"/>
    <w:rsid w:val="003A618E"/>
    <w:rsid w:val="003A61F3"/>
    <w:rsid w:val="003A621E"/>
    <w:rsid w:val="003A6384"/>
    <w:rsid w:val="003A63C3"/>
    <w:rsid w:val="003A6403"/>
    <w:rsid w:val="003A64CD"/>
    <w:rsid w:val="003A652C"/>
    <w:rsid w:val="003A654A"/>
    <w:rsid w:val="003A65B6"/>
    <w:rsid w:val="003A65EC"/>
    <w:rsid w:val="003A668B"/>
    <w:rsid w:val="003A66C2"/>
    <w:rsid w:val="003A66DE"/>
    <w:rsid w:val="003A6741"/>
    <w:rsid w:val="003A677E"/>
    <w:rsid w:val="003A6800"/>
    <w:rsid w:val="003A6803"/>
    <w:rsid w:val="003A686E"/>
    <w:rsid w:val="003A6896"/>
    <w:rsid w:val="003A68B9"/>
    <w:rsid w:val="003A699D"/>
    <w:rsid w:val="003A6A0C"/>
    <w:rsid w:val="003A6ABB"/>
    <w:rsid w:val="003A6AE3"/>
    <w:rsid w:val="003A6B0B"/>
    <w:rsid w:val="003A6BAB"/>
    <w:rsid w:val="003A6BDD"/>
    <w:rsid w:val="003A6BFA"/>
    <w:rsid w:val="003A6C45"/>
    <w:rsid w:val="003A6C6C"/>
    <w:rsid w:val="003A6C76"/>
    <w:rsid w:val="003A6CAF"/>
    <w:rsid w:val="003A6CCA"/>
    <w:rsid w:val="003A6D36"/>
    <w:rsid w:val="003A6D64"/>
    <w:rsid w:val="003A6E4D"/>
    <w:rsid w:val="003A6E52"/>
    <w:rsid w:val="003A6E71"/>
    <w:rsid w:val="003A6F17"/>
    <w:rsid w:val="003A6F2E"/>
    <w:rsid w:val="003A6FE8"/>
    <w:rsid w:val="003A703A"/>
    <w:rsid w:val="003A704A"/>
    <w:rsid w:val="003A7060"/>
    <w:rsid w:val="003A7067"/>
    <w:rsid w:val="003A706F"/>
    <w:rsid w:val="003A70D1"/>
    <w:rsid w:val="003A711F"/>
    <w:rsid w:val="003A71BD"/>
    <w:rsid w:val="003A71C0"/>
    <w:rsid w:val="003A71F4"/>
    <w:rsid w:val="003A7220"/>
    <w:rsid w:val="003A723E"/>
    <w:rsid w:val="003A7282"/>
    <w:rsid w:val="003A7292"/>
    <w:rsid w:val="003A72DE"/>
    <w:rsid w:val="003A7337"/>
    <w:rsid w:val="003A7347"/>
    <w:rsid w:val="003A73AA"/>
    <w:rsid w:val="003A7422"/>
    <w:rsid w:val="003A7430"/>
    <w:rsid w:val="003A7459"/>
    <w:rsid w:val="003A7476"/>
    <w:rsid w:val="003A7509"/>
    <w:rsid w:val="003A7512"/>
    <w:rsid w:val="003A7577"/>
    <w:rsid w:val="003A757C"/>
    <w:rsid w:val="003A75E1"/>
    <w:rsid w:val="003A7608"/>
    <w:rsid w:val="003A7685"/>
    <w:rsid w:val="003A76A2"/>
    <w:rsid w:val="003A76C1"/>
    <w:rsid w:val="003A778D"/>
    <w:rsid w:val="003A7893"/>
    <w:rsid w:val="003A792B"/>
    <w:rsid w:val="003A79B6"/>
    <w:rsid w:val="003A79F6"/>
    <w:rsid w:val="003A7A0C"/>
    <w:rsid w:val="003A7A83"/>
    <w:rsid w:val="003A7A91"/>
    <w:rsid w:val="003A7ACF"/>
    <w:rsid w:val="003A7ADE"/>
    <w:rsid w:val="003A7B2C"/>
    <w:rsid w:val="003A7B58"/>
    <w:rsid w:val="003A7BC2"/>
    <w:rsid w:val="003A7BCB"/>
    <w:rsid w:val="003A7BEA"/>
    <w:rsid w:val="003A7D5A"/>
    <w:rsid w:val="003A7DEB"/>
    <w:rsid w:val="003A7DF3"/>
    <w:rsid w:val="003A7DFF"/>
    <w:rsid w:val="003A7E03"/>
    <w:rsid w:val="003A7E2A"/>
    <w:rsid w:val="003A7E50"/>
    <w:rsid w:val="003A7EFD"/>
    <w:rsid w:val="003A7F0C"/>
    <w:rsid w:val="003A7FEA"/>
    <w:rsid w:val="003B013C"/>
    <w:rsid w:val="003B016E"/>
    <w:rsid w:val="003B01D8"/>
    <w:rsid w:val="003B01E3"/>
    <w:rsid w:val="003B01EC"/>
    <w:rsid w:val="003B0253"/>
    <w:rsid w:val="003B02E2"/>
    <w:rsid w:val="003B031A"/>
    <w:rsid w:val="003B0363"/>
    <w:rsid w:val="003B03F6"/>
    <w:rsid w:val="003B04EB"/>
    <w:rsid w:val="003B052F"/>
    <w:rsid w:val="003B0554"/>
    <w:rsid w:val="003B0568"/>
    <w:rsid w:val="003B0569"/>
    <w:rsid w:val="003B06D3"/>
    <w:rsid w:val="003B0730"/>
    <w:rsid w:val="003B07BC"/>
    <w:rsid w:val="003B07DA"/>
    <w:rsid w:val="003B07ED"/>
    <w:rsid w:val="003B08C2"/>
    <w:rsid w:val="003B08C4"/>
    <w:rsid w:val="003B08CC"/>
    <w:rsid w:val="003B0902"/>
    <w:rsid w:val="003B091C"/>
    <w:rsid w:val="003B094F"/>
    <w:rsid w:val="003B09FE"/>
    <w:rsid w:val="003B0A15"/>
    <w:rsid w:val="003B0A2F"/>
    <w:rsid w:val="003B0A56"/>
    <w:rsid w:val="003B0A8B"/>
    <w:rsid w:val="003B0AD0"/>
    <w:rsid w:val="003B0BDB"/>
    <w:rsid w:val="003B0CA1"/>
    <w:rsid w:val="003B0D2B"/>
    <w:rsid w:val="003B0D3F"/>
    <w:rsid w:val="003B0D87"/>
    <w:rsid w:val="003B0E39"/>
    <w:rsid w:val="003B0E4D"/>
    <w:rsid w:val="003B0E6C"/>
    <w:rsid w:val="003B0E96"/>
    <w:rsid w:val="003B0E9A"/>
    <w:rsid w:val="003B0EE3"/>
    <w:rsid w:val="003B0F09"/>
    <w:rsid w:val="003B0F12"/>
    <w:rsid w:val="003B1014"/>
    <w:rsid w:val="003B1050"/>
    <w:rsid w:val="003B105C"/>
    <w:rsid w:val="003B1067"/>
    <w:rsid w:val="003B10CC"/>
    <w:rsid w:val="003B10D4"/>
    <w:rsid w:val="003B10ED"/>
    <w:rsid w:val="003B11AE"/>
    <w:rsid w:val="003B11BB"/>
    <w:rsid w:val="003B13FE"/>
    <w:rsid w:val="003B1465"/>
    <w:rsid w:val="003B14D3"/>
    <w:rsid w:val="003B14FF"/>
    <w:rsid w:val="003B1517"/>
    <w:rsid w:val="003B1524"/>
    <w:rsid w:val="003B156F"/>
    <w:rsid w:val="003B157D"/>
    <w:rsid w:val="003B1581"/>
    <w:rsid w:val="003B15BA"/>
    <w:rsid w:val="003B162F"/>
    <w:rsid w:val="003B1672"/>
    <w:rsid w:val="003B1699"/>
    <w:rsid w:val="003B16A5"/>
    <w:rsid w:val="003B1713"/>
    <w:rsid w:val="003B1750"/>
    <w:rsid w:val="003B1781"/>
    <w:rsid w:val="003B17B2"/>
    <w:rsid w:val="003B17E3"/>
    <w:rsid w:val="003B1899"/>
    <w:rsid w:val="003B18B7"/>
    <w:rsid w:val="003B18DF"/>
    <w:rsid w:val="003B18E1"/>
    <w:rsid w:val="003B190F"/>
    <w:rsid w:val="003B1956"/>
    <w:rsid w:val="003B1980"/>
    <w:rsid w:val="003B1A99"/>
    <w:rsid w:val="003B1AA9"/>
    <w:rsid w:val="003B1ACB"/>
    <w:rsid w:val="003B1B24"/>
    <w:rsid w:val="003B1B89"/>
    <w:rsid w:val="003B1BE7"/>
    <w:rsid w:val="003B1C10"/>
    <w:rsid w:val="003B1CE8"/>
    <w:rsid w:val="003B1CFD"/>
    <w:rsid w:val="003B1D4E"/>
    <w:rsid w:val="003B1E83"/>
    <w:rsid w:val="003B1EF2"/>
    <w:rsid w:val="003B1EF7"/>
    <w:rsid w:val="003B1F34"/>
    <w:rsid w:val="003B1F7B"/>
    <w:rsid w:val="003B1FAC"/>
    <w:rsid w:val="003B1FBE"/>
    <w:rsid w:val="003B2030"/>
    <w:rsid w:val="003B206C"/>
    <w:rsid w:val="003B2099"/>
    <w:rsid w:val="003B20E2"/>
    <w:rsid w:val="003B20F1"/>
    <w:rsid w:val="003B20FC"/>
    <w:rsid w:val="003B2100"/>
    <w:rsid w:val="003B21F2"/>
    <w:rsid w:val="003B2210"/>
    <w:rsid w:val="003B2260"/>
    <w:rsid w:val="003B229F"/>
    <w:rsid w:val="003B22AD"/>
    <w:rsid w:val="003B22C7"/>
    <w:rsid w:val="003B2300"/>
    <w:rsid w:val="003B2308"/>
    <w:rsid w:val="003B231E"/>
    <w:rsid w:val="003B233A"/>
    <w:rsid w:val="003B2440"/>
    <w:rsid w:val="003B2445"/>
    <w:rsid w:val="003B24BE"/>
    <w:rsid w:val="003B24D2"/>
    <w:rsid w:val="003B24EC"/>
    <w:rsid w:val="003B253E"/>
    <w:rsid w:val="003B2549"/>
    <w:rsid w:val="003B2563"/>
    <w:rsid w:val="003B260A"/>
    <w:rsid w:val="003B2620"/>
    <w:rsid w:val="003B273D"/>
    <w:rsid w:val="003B2774"/>
    <w:rsid w:val="003B27F1"/>
    <w:rsid w:val="003B286C"/>
    <w:rsid w:val="003B28E8"/>
    <w:rsid w:val="003B296F"/>
    <w:rsid w:val="003B2997"/>
    <w:rsid w:val="003B2A7A"/>
    <w:rsid w:val="003B2A7E"/>
    <w:rsid w:val="003B2AAA"/>
    <w:rsid w:val="003B2AFF"/>
    <w:rsid w:val="003B2B44"/>
    <w:rsid w:val="003B2B59"/>
    <w:rsid w:val="003B2B8A"/>
    <w:rsid w:val="003B2BAA"/>
    <w:rsid w:val="003B2BD1"/>
    <w:rsid w:val="003B2C12"/>
    <w:rsid w:val="003B2C39"/>
    <w:rsid w:val="003B2CD0"/>
    <w:rsid w:val="003B2CF6"/>
    <w:rsid w:val="003B2D27"/>
    <w:rsid w:val="003B2D53"/>
    <w:rsid w:val="003B2E28"/>
    <w:rsid w:val="003B2EF5"/>
    <w:rsid w:val="003B2F10"/>
    <w:rsid w:val="003B2F49"/>
    <w:rsid w:val="003B2F53"/>
    <w:rsid w:val="003B2FEC"/>
    <w:rsid w:val="003B2FF2"/>
    <w:rsid w:val="003B307E"/>
    <w:rsid w:val="003B3178"/>
    <w:rsid w:val="003B31B6"/>
    <w:rsid w:val="003B32BB"/>
    <w:rsid w:val="003B338F"/>
    <w:rsid w:val="003B3392"/>
    <w:rsid w:val="003B3413"/>
    <w:rsid w:val="003B3417"/>
    <w:rsid w:val="003B3419"/>
    <w:rsid w:val="003B347E"/>
    <w:rsid w:val="003B347F"/>
    <w:rsid w:val="003B3494"/>
    <w:rsid w:val="003B3498"/>
    <w:rsid w:val="003B3594"/>
    <w:rsid w:val="003B359E"/>
    <w:rsid w:val="003B364A"/>
    <w:rsid w:val="003B3727"/>
    <w:rsid w:val="003B373C"/>
    <w:rsid w:val="003B3755"/>
    <w:rsid w:val="003B3789"/>
    <w:rsid w:val="003B3795"/>
    <w:rsid w:val="003B37B0"/>
    <w:rsid w:val="003B389A"/>
    <w:rsid w:val="003B38C8"/>
    <w:rsid w:val="003B3929"/>
    <w:rsid w:val="003B3A39"/>
    <w:rsid w:val="003B3AB1"/>
    <w:rsid w:val="003B3BB2"/>
    <w:rsid w:val="003B3C1D"/>
    <w:rsid w:val="003B3CC6"/>
    <w:rsid w:val="003B3D7E"/>
    <w:rsid w:val="003B3D84"/>
    <w:rsid w:val="003B3D95"/>
    <w:rsid w:val="003B3E7A"/>
    <w:rsid w:val="003B3E92"/>
    <w:rsid w:val="003B3EC1"/>
    <w:rsid w:val="003B3ED3"/>
    <w:rsid w:val="003B3F04"/>
    <w:rsid w:val="003B3F91"/>
    <w:rsid w:val="003B3FC2"/>
    <w:rsid w:val="003B4061"/>
    <w:rsid w:val="003B40AC"/>
    <w:rsid w:val="003B40CC"/>
    <w:rsid w:val="003B4120"/>
    <w:rsid w:val="003B4134"/>
    <w:rsid w:val="003B4163"/>
    <w:rsid w:val="003B4181"/>
    <w:rsid w:val="003B41FF"/>
    <w:rsid w:val="003B42C4"/>
    <w:rsid w:val="003B433A"/>
    <w:rsid w:val="003B436D"/>
    <w:rsid w:val="003B438D"/>
    <w:rsid w:val="003B43B0"/>
    <w:rsid w:val="003B43F7"/>
    <w:rsid w:val="003B4414"/>
    <w:rsid w:val="003B4446"/>
    <w:rsid w:val="003B44C5"/>
    <w:rsid w:val="003B451C"/>
    <w:rsid w:val="003B45CD"/>
    <w:rsid w:val="003B4661"/>
    <w:rsid w:val="003B46FB"/>
    <w:rsid w:val="003B4709"/>
    <w:rsid w:val="003B4747"/>
    <w:rsid w:val="003B482B"/>
    <w:rsid w:val="003B4840"/>
    <w:rsid w:val="003B487D"/>
    <w:rsid w:val="003B49BD"/>
    <w:rsid w:val="003B49FF"/>
    <w:rsid w:val="003B4A39"/>
    <w:rsid w:val="003B4A52"/>
    <w:rsid w:val="003B4A8C"/>
    <w:rsid w:val="003B4AC8"/>
    <w:rsid w:val="003B4ACA"/>
    <w:rsid w:val="003B4AFE"/>
    <w:rsid w:val="003B4BA1"/>
    <w:rsid w:val="003B4BE2"/>
    <w:rsid w:val="003B4BEE"/>
    <w:rsid w:val="003B4C1B"/>
    <w:rsid w:val="003B4CA8"/>
    <w:rsid w:val="003B4D23"/>
    <w:rsid w:val="003B4D62"/>
    <w:rsid w:val="003B4DCC"/>
    <w:rsid w:val="003B4DD4"/>
    <w:rsid w:val="003B4EEA"/>
    <w:rsid w:val="003B4F4B"/>
    <w:rsid w:val="003B50E3"/>
    <w:rsid w:val="003B51CC"/>
    <w:rsid w:val="003B5244"/>
    <w:rsid w:val="003B536D"/>
    <w:rsid w:val="003B536F"/>
    <w:rsid w:val="003B53BC"/>
    <w:rsid w:val="003B53DD"/>
    <w:rsid w:val="003B5486"/>
    <w:rsid w:val="003B5566"/>
    <w:rsid w:val="003B5659"/>
    <w:rsid w:val="003B566F"/>
    <w:rsid w:val="003B56E3"/>
    <w:rsid w:val="003B5714"/>
    <w:rsid w:val="003B5739"/>
    <w:rsid w:val="003B574A"/>
    <w:rsid w:val="003B5780"/>
    <w:rsid w:val="003B57C2"/>
    <w:rsid w:val="003B5833"/>
    <w:rsid w:val="003B58C9"/>
    <w:rsid w:val="003B58E2"/>
    <w:rsid w:val="003B5908"/>
    <w:rsid w:val="003B59CF"/>
    <w:rsid w:val="003B59EC"/>
    <w:rsid w:val="003B5A2E"/>
    <w:rsid w:val="003B5AE0"/>
    <w:rsid w:val="003B5B22"/>
    <w:rsid w:val="003B5B3E"/>
    <w:rsid w:val="003B5BE1"/>
    <w:rsid w:val="003B5C22"/>
    <w:rsid w:val="003B5C32"/>
    <w:rsid w:val="003B5C50"/>
    <w:rsid w:val="003B5CA1"/>
    <w:rsid w:val="003B5D00"/>
    <w:rsid w:val="003B5D2E"/>
    <w:rsid w:val="003B5DBB"/>
    <w:rsid w:val="003B5DEB"/>
    <w:rsid w:val="003B5E82"/>
    <w:rsid w:val="003B5EB2"/>
    <w:rsid w:val="003B5EC8"/>
    <w:rsid w:val="003B5EF1"/>
    <w:rsid w:val="003B5F50"/>
    <w:rsid w:val="003B5F7B"/>
    <w:rsid w:val="003B601F"/>
    <w:rsid w:val="003B613D"/>
    <w:rsid w:val="003B6142"/>
    <w:rsid w:val="003B615F"/>
    <w:rsid w:val="003B61BC"/>
    <w:rsid w:val="003B62E2"/>
    <w:rsid w:val="003B6386"/>
    <w:rsid w:val="003B63A9"/>
    <w:rsid w:val="003B63C9"/>
    <w:rsid w:val="003B649F"/>
    <w:rsid w:val="003B651C"/>
    <w:rsid w:val="003B6532"/>
    <w:rsid w:val="003B655B"/>
    <w:rsid w:val="003B65FF"/>
    <w:rsid w:val="003B6658"/>
    <w:rsid w:val="003B6667"/>
    <w:rsid w:val="003B6671"/>
    <w:rsid w:val="003B66C4"/>
    <w:rsid w:val="003B6708"/>
    <w:rsid w:val="003B6748"/>
    <w:rsid w:val="003B6814"/>
    <w:rsid w:val="003B6854"/>
    <w:rsid w:val="003B68DA"/>
    <w:rsid w:val="003B6917"/>
    <w:rsid w:val="003B6951"/>
    <w:rsid w:val="003B69E3"/>
    <w:rsid w:val="003B69EE"/>
    <w:rsid w:val="003B69F0"/>
    <w:rsid w:val="003B6A5D"/>
    <w:rsid w:val="003B6B0E"/>
    <w:rsid w:val="003B6B92"/>
    <w:rsid w:val="003B6BED"/>
    <w:rsid w:val="003B6C19"/>
    <w:rsid w:val="003B6CC4"/>
    <w:rsid w:val="003B6D3E"/>
    <w:rsid w:val="003B6D48"/>
    <w:rsid w:val="003B6D5D"/>
    <w:rsid w:val="003B6D8D"/>
    <w:rsid w:val="003B6E00"/>
    <w:rsid w:val="003B6E56"/>
    <w:rsid w:val="003B6E75"/>
    <w:rsid w:val="003B6E9C"/>
    <w:rsid w:val="003B6F14"/>
    <w:rsid w:val="003B6F18"/>
    <w:rsid w:val="003B6F2D"/>
    <w:rsid w:val="003B70D2"/>
    <w:rsid w:val="003B7190"/>
    <w:rsid w:val="003B71B5"/>
    <w:rsid w:val="003B71C3"/>
    <w:rsid w:val="003B725B"/>
    <w:rsid w:val="003B72D1"/>
    <w:rsid w:val="003B72F0"/>
    <w:rsid w:val="003B7390"/>
    <w:rsid w:val="003B741E"/>
    <w:rsid w:val="003B7461"/>
    <w:rsid w:val="003B752D"/>
    <w:rsid w:val="003B75E9"/>
    <w:rsid w:val="003B7699"/>
    <w:rsid w:val="003B76DC"/>
    <w:rsid w:val="003B76DF"/>
    <w:rsid w:val="003B76F1"/>
    <w:rsid w:val="003B7725"/>
    <w:rsid w:val="003B779A"/>
    <w:rsid w:val="003B77B2"/>
    <w:rsid w:val="003B780E"/>
    <w:rsid w:val="003B784A"/>
    <w:rsid w:val="003B7872"/>
    <w:rsid w:val="003B78F0"/>
    <w:rsid w:val="003B7979"/>
    <w:rsid w:val="003B79E3"/>
    <w:rsid w:val="003B7AD4"/>
    <w:rsid w:val="003B7B9A"/>
    <w:rsid w:val="003B7BF1"/>
    <w:rsid w:val="003B7C49"/>
    <w:rsid w:val="003B7CE1"/>
    <w:rsid w:val="003B7D3C"/>
    <w:rsid w:val="003B7D67"/>
    <w:rsid w:val="003B7D6F"/>
    <w:rsid w:val="003B7DD8"/>
    <w:rsid w:val="003B7DEE"/>
    <w:rsid w:val="003B7E14"/>
    <w:rsid w:val="003B7E7E"/>
    <w:rsid w:val="003B7EA5"/>
    <w:rsid w:val="003B7F5F"/>
    <w:rsid w:val="003B7F74"/>
    <w:rsid w:val="003B7F99"/>
    <w:rsid w:val="003B7FAF"/>
    <w:rsid w:val="003B7FCC"/>
    <w:rsid w:val="003C0033"/>
    <w:rsid w:val="003C00A1"/>
    <w:rsid w:val="003C00B4"/>
    <w:rsid w:val="003C00D9"/>
    <w:rsid w:val="003C010B"/>
    <w:rsid w:val="003C014C"/>
    <w:rsid w:val="003C0164"/>
    <w:rsid w:val="003C0195"/>
    <w:rsid w:val="003C019D"/>
    <w:rsid w:val="003C01CE"/>
    <w:rsid w:val="003C01DE"/>
    <w:rsid w:val="003C01F2"/>
    <w:rsid w:val="003C0243"/>
    <w:rsid w:val="003C025F"/>
    <w:rsid w:val="003C0265"/>
    <w:rsid w:val="003C0316"/>
    <w:rsid w:val="003C0319"/>
    <w:rsid w:val="003C031D"/>
    <w:rsid w:val="003C038D"/>
    <w:rsid w:val="003C0430"/>
    <w:rsid w:val="003C0471"/>
    <w:rsid w:val="003C0551"/>
    <w:rsid w:val="003C05AE"/>
    <w:rsid w:val="003C05CC"/>
    <w:rsid w:val="003C0634"/>
    <w:rsid w:val="003C071D"/>
    <w:rsid w:val="003C0877"/>
    <w:rsid w:val="003C08E2"/>
    <w:rsid w:val="003C09AD"/>
    <w:rsid w:val="003C09B0"/>
    <w:rsid w:val="003C09B8"/>
    <w:rsid w:val="003C0A1C"/>
    <w:rsid w:val="003C0A2A"/>
    <w:rsid w:val="003C0A78"/>
    <w:rsid w:val="003C0B02"/>
    <w:rsid w:val="003C0B19"/>
    <w:rsid w:val="003C0B4C"/>
    <w:rsid w:val="003C0B56"/>
    <w:rsid w:val="003C0B71"/>
    <w:rsid w:val="003C0B83"/>
    <w:rsid w:val="003C0BB0"/>
    <w:rsid w:val="003C0C36"/>
    <w:rsid w:val="003C0CB4"/>
    <w:rsid w:val="003C0CEE"/>
    <w:rsid w:val="003C0D46"/>
    <w:rsid w:val="003C0DD9"/>
    <w:rsid w:val="003C0E6E"/>
    <w:rsid w:val="003C0EB1"/>
    <w:rsid w:val="003C0EDB"/>
    <w:rsid w:val="003C0F01"/>
    <w:rsid w:val="003C1047"/>
    <w:rsid w:val="003C1064"/>
    <w:rsid w:val="003C10AB"/>
    <w:rsid w:val="003C10BB"/>
    <w:rsid w:val="003C1181"/>
    <w:rsid w:val="003C11FA"/>
    <w:rsid w:val="003C1237"/>
    <w:rsid w:val="003C135B"/>
    <w:rsid w:val="003C13A2"/>
    <w:rsid w:val="003C13DE"/>
    <w:rsid w:val="003C140F"/>
    <w:rsid w:val="003C145E"/>
    <w:rsid w:val="003C148D"/>
    <w:rsid w:val="003C155B"/>
    <w:rsid w:val="003C1582"/>
    <w:rsid w:val="003C15C0"/>
    <w:rsid w:val="003C165A"/>
    <w:rsid w:val="003C166E"/>
    <w:rsid w:val="003C170C"/>
    <w:rsid w:val="003C170E"/>
    <w:rsid w:val="003C17CC"/>
    <w:rsid w:val="003C17F7"/>
    <w:rsid w:val="003C1809"/>
    <w:rsid w:val="003C187C"/>
    <w:rsid w:val="003C1909"/>
    <w:rsid w:val="003C198F"/>
    <w:rsid w:val="003C19E9"/>
    <w:rsid w:val="003C1B3F"/>
    <w:rsid w:val="003C1BAC"/>
    <w:rsid w:val="003C1BB5"/>
    <w:rsid w:val="003C1BDD"/>
    <w:rsid w:val="003C1C11"/>
    <w:rsid w:val="003C1C98"/>
    <w:rsid w:val="003C1C9F"/>
    <w:rsid w:val="003C1DA8"/>
    <w:rsid w:val="003C1E22"/>
    <w:rsid w:val="003C1F37"/>
    <w:rsid w:val="003C1F83"/>
    <w:rsid w:val="003C1F91"/>
    <w:rsid w:val="003C204A"/>
    <w:rsid w:val="003C20EA"/>
    <w:rsid w:val="003C2229"/>
    <w:rsid w:val="003C227D"/>
    <w:rsid w:val="003C235C"/>
    <w:rsid w:val="003C242F"/>
    <w:rsid w:val="003C249A"/>
    <w:rsid w:val="003C2612"/>
    <w:rsid w:val="003C265C"/>
    <w:rsid w:val="003C2689"/>
    <w:rsid w:val="003C271A"/>
    <w:rsid w:val="003C2721"/>
    <w:rsid w:val="003C27AD"/>
    <w:rsid w:val="003C2824"/>
    <w:rsid w:val="003C296B"/>
    <w:rsid w:val="003C2A02"/>
    <w:rsid w:val="003C2A87"/>
    <w:rsid w:val="003C2A97"/>
    <w:rsid w:val="003C2AA0"/>
    <w:rsid w:val="003C2AC4"/>
    <w:rsid w:val="003C2B14"/>
    <w:rsid w:val="003C2B26"/>
    <w:rsid w:val="003C2BD3"/>
    <w:rsid w:val="003C2C6A"/>
    <w:rsid w:val="003C2C81"/>
    <w:rsid w:val="003C2CDE"/>
    <w:rsid w:val="003C2D63"/>
    <w:rsid w:val="003C2DB6"/>
    <w:rsid w:val="003C2F6E"/>
    <w:rsid w:val="003C2FCD"/>
    <w:rsid w:val="003C2FE2"/>
    <w:rsid w:val="003C302A"/>
    <w:rsid w:val="003C304D"/>
    <w:rsid w:val="003C30EF"/>
    <w:rsid w:val="003C3107"/>
    <w:rsid w:val="003C3167"/>
    <w:rsid w:val="003C321B"/>
    <w:rsid w:val="003C3274"/>
    <w:rsid w:val="003C32A9"/>
    <w:rsid w:val="003C32DD"/>
    <w:rsid w:val="003C335E"/>
    <w:rsid w:val="003C33ED"/>
    <w:rsid w:val="003C3423"/>
    <w:rsid w:val="003C3439"/>
    <w:rsid w:val="003C3493"/>
    <w:rsid w:val="003C34A5"/>
    <w:rsid w:val="003C3535"/>
    <w:rsid w:val="003C35DC"/>
    <w:rsid w:val="003C362E"/>
    <w:rsid w:val="003C3666"/>
    <w:rsid w:val="003C366F"/>
    <w:rsid w:val="003C367A"/>
    <w:rsid w:val="003C36A8"/>
    <w:rsid w:val="003C370A"/>
    <w:rsid w:val="003C3733"/>
    <w:rsid w:val="003C37FF"/>
    <w:rsid w:val="003C38F4"/>
    <w:rsid w:val="003C3902"/>
    <w:rsid w:val="003C394C"/>
    <w:rsid w:val="003C3960"/>
    <w:rsid w:val="003C3995"/>
    <w:rsid w:val="003C399A"/>
    <w:rsid w:val="003C3A07"/>
    <w:rsid w:val="003C3A4B"/>
    <w:rsid w:val="003C3A87"/>
    <w:rsid w:val="003C3A9B"/>
    <w:rsid w:val="003C3B14"/>
    <w:rsid w:val="003C3B55"/>
    <w:rsid w:val="003C3B91"/>
    <w:rsid w:val="003C3B96"/>
    <w:rsid w:val="003C3BE5"/>
    <w:rsid w:val="003C3C0C"/>
    <w:rsid w:val="003C3C51"/>
    <w:rsid w:val="003C3C74"/>
    <w:rsid w:val="003C3C7B"/>
    <w:rsid w:val="003C3CAD"/>
    <w:rsid w:val="003C3D91"/>
    <w:rsid w:val="003C3EE4"/>
    <w:rsid w:val="003C3FC4"/>
    <w:rsid w:val="003C3FEF"/>
    <w:rsid w:val="003C40B5"/>
    <w:rsid w:val="003C4148"/>
    <w:rsid w:val="003C415F"/>
    <w:rsid w:val="003C4189"/>
    <w:rsid w:val="003C42CE"/>
    <w:rsid w:val="003C4306"/>
    <w:rsid w:val="003C4348"/>
    <w:rsid w:val="003C43A7"/>
    <w:rsid w:val="003C4565"/>
    <w:rsid w:val="003C45CC"/>
    <w:rsid w:val="003C466A"/>
    <w:rsid w:val="003C4738"/>
    <w:rsid w:val="003C47CF"/>
    <w:rsid w:val="003C47FE"/>
    <w:rsid w:val="003C4813"/>
    <w:rsid w:val="003C486E"/>
    <w:rsid w:val="003C491B"/>
    <w:rsid w:val="003C49F5"/>
    <w:rsid w:val="003C4A03"/>
    <w:rsid w:val="003C4ACF"/>
    <w:rsid w:val="003C4BEE"/>
    <w:rsid w:val="003C4CC3"/>
    <w:rsid w:val="003C4CCC"/>
    <w:rsid w:val="003C4D36"/>
    <w:rsid w:val="003C4DAC"/>
    <w:rsid w:val="003C4EAE"/>
    <w:rsid w:val="003C4EAF"/>
    <w:rsid w:val="003C4EBA"/>
    <w:rsid w:val="003C4F56"/>
    <w:rsid w:val="003C4F81"/>
    <w:rsid w:val="003C4FA8"/>
    <w:rsid w:val="003C5010"/>
    <w:rsid w:val="003C504D"/>
    <w:rsid w:val="003C5087"/>
    <w:rsid w:val="003C50D9"/>
    <w:rsid w:val="003C50EC"/>
    <w:rsid w:val="003C512B"/>
    <w:rsid w:val="003C5149"/>
    <w:rsid w:val="003C517A"/>
    <w:rsid w:val="003C51D7"/>
    <w:rsid w:val="003C5226"/>
    <w:rsid w:val="003C5268"/>
    <w:rsid w:val="003C533C"/>
    <w:rsid w:val="003C5354"/>
    <w:rsid w:val="003C53CD"/>
    <w:rsid w:val="003C542E"/>
    <w:rsid w:val="003C5495"/>
    <w:rsid w:val="003C54A2"/>
    <w:rsid w:val="003C5532"/>
    <w:rsid w:val="003C558B"/>
    <w:rsid w:val="003C55AA"/>
    <w:rsid w:val="003C55B3"/>
    <w:rsid w:val="003C55BB"/>
    <w:rsid w:val="003C5656"/>
    <w:rsid w:val="003C56FC"/>
    <w:rsid w:val="003C57C4"/>
    <w:rsid w:val="003C57D5"/>
    <w:rsid w:val="003C5809"/>
    <w:rsid w:val="003C59B5"/>
    <w:rsid w:val="003C59C0"/>
    <w:rsid w:val="003C5A1A"/>
    <w:rsid w:val="003C5B4C"/>
    <w:rsid w:val="003C5B75"/>
    <w:rsid w:val="003C5BA1"/>
    <w:rsid w:val="003C5BA4"/>
    <w:rsid w:val="003C5D5D"/>
    <w:rsid w:val="003C5D8D"/>
    <w:rsid w:val="003C5E03"/>
    <w:rsid w:val="003C5E72"/>
    <w:rsid w:val="003C5F05"/>
    <w:rsid w:val="003C5F17"/>
    <w:rsid w:val="003C5FF3"/>
    <w:rsid w:val="003C6000"/>
    <w:rsid w:val="003C6143"/>
    <w:rsid w:val="003C616E"/>
    <w:rsid w:val="003C61A0"/>
    <w:rsid w:val="003C61E8"/>
    <w:rsid w:val="003C627D"/>
    <w:rsid w:val="003C62F4"/>
    <w:rsid w:val="003C63DD"/>
    <w:rsid w:val="003C6446"/>
    <w:rsid w:val="003C645B"/>
    <w:rsid w:val="003C657E"/>
    <w:rsid w:val="003C659F"/>
    <w:rsid w:val="003C65B2"/>
    <w:rsid w:val="003C65DB"/>
    <w:rsid w:val="003C65E4"/>
    <w:rsid w:val="003C65ED"/>
    <w:rsid w:val="003C6601"/>
    <w:rsid w:val="003C663C"/>
    <w:rsid w:val="003C663D"/>
    <w:rsid w:val="003C6692"/>
    <w:rsid w:val="003C67E5"/>
    <w:rsid w:val="003C6856"/>
    <w:rsid w:val="003C686A"/>
    <w:rsid w:val="003C695B"/>
    <w:rsid w:val="003C695D"/>
    <w:rsid w:val="003C6AB8"/>
    <w:rsid w:val="003C6AC6"/>
    <w:rsid w:val="003C6B0C"/>
    <w:rsid w:val="003C6B85"/>
    <w:rsid w:val="003C6C62"/>
    <w:rsid w:val="003C6CBE"/>
    <w:rsid w:val="003C6D19"/>
    <w:rsid w:val="003C6D8A"/>
    <w:rsid w:val="003C6DA2"/>
    <w:rsid w:val="003C6DEE"/>
    <w:rsid w:val="003C6EB1"/>
    <w:rsid w:val="003C6EC2"/>
    <w:rsid w:val="003C6EEA"/>
    <w:rsid w:val="003C6F26"/>
    <w:rsid w:val="003C6F2C"/>
    <w:rsid w:val="003C6F40"/>
    <w:rsid w:val="003C6F8F"/>
    <w:rsid w:val="003C6FA9"/>
    <w:rsid w:val="003C6FB5"/>
    <w:rsid w:val="003C70F2"/>
    <w:rsid w:val="003C7172"/>
    <w:rsid w:val="003C71C3"/>
    <w:rsid w:val="003C71D6"/>
    <w:rsid w:val="003C7219"/>
    <w:rsid w:val="003C7245"/>
    <w:rsid w:val="003C7258"/>
    <w:rsid w:val="003C7271"/>
    <w:rsid w:val="003C729B"/>
    <w:rsid w:val="003C729D"/>
    <w:rsid w:val="003C72D7"/>
    <w:rsid w:val="003C72E7"/>
    <w:rsid w:val="003C7344"/>
    <w:rsid w:val="003C73D8"/>
    <w:rsid w:val="003C73DF"/>
    <w:rsid w:val="003C7433"/>
    <w:rsid w:val="003C7446"/>
    <w:rsid w:val="003C746C"/>
    <w:rsid w:val="003C74B5"/>
    <w:rsid w:val="003C74EF"/>
    <w:rsid w:val="003C753D"/>
    <w:rsid w:val="003C760A"/>
    <w:rsid w:val="003C7689"/>
    <w:rsid w:val="003C768B"/>
    <w:rsid w:val="003C768F"/>
    <w:rsid w:val="003C76D8"/>
    <w:rsid w:val="003C76FF"/>
    <w:rsid w:val="003C7738"/>
    <w:rsid w:val="003C775A"/>
    <w:rsid w:val="003C7769"/>
    <w:rsid w:val="003C77AF"/>
    <w:rsid w:val="003C7805"/>
    <w:rsid w:val="003C7824"/>
    <w:rsid w:val="003C782B"/>
    <w:rsid w:val="003C7841"/>
    <w:rsid w:val="003C7847"/>
    <w:rsid w:val="003C785D"/>
    <w:rsid w:val="003C79EB"/>
    <w:rsid w:val="003C7A10"/>
    <w:rsid w:val="003C7A76"/>
    <w:rsid w:val="003C7AEC"/>
    <w:rsid w:val="003C7AFD"/>
    <w:rsid w:val="003C7B01"/>
    <w:rsid w:val="003C7B40"/>
    <w:rsid w:val="003C7BEB"/>
    <w:rsid w:val="003C7D1E"/>
    <w:rsid w:val="003C7D8C"/>
    <w:rsid w:val="003C7D92"/>
    <w:rsid w:val="003C7E2E"/>
    <w:rsid w:val="003C7E53"/>
    <w:rsid w:val="003C7E64"/>
    <w:rsid w:val="003C7EE1"/>
    <w:rsid w:val="003C7FDA"/>
    <w:rsid w:val="003D00FD"/>
    <w:rsid w:val="003D01D3"/>
    <w:rsid w:val="003D02C8"/>
    <w:rsid w:val="003D0302"/>
    <w:rsid w:val="003D0329"/>
    <w:rsid w:val="003D03BC"/>
    <w:rsid w:val="003D0443"/>
    <w:rsid w:val="003D04D7"/>
    <w:rsid w:val="003D0512"/>
    <w:rsid w:val="003D05BF"/>
    <w:rsid w:val="003D0650"/>
    <w:rsid w:val="003D0662"/>
    <w:rsid w:val="003D06ED"/>
    <w:rsid w:val="003D07FD"/>
    <w:rsid w:val="003D08FD"/>
    <w:rsid w:val="003D0A7F"/>
    <w:rsid w:val="003D0A8F"/>
    <w:rsid w:val="003D0C98"/>
    <w:rsid w:val="003D0CAE"/>
    <w:rsid w:val="003D0CE6"/>
    <w:rsid w:val="003D0CE7"/>
    <w:rsid w:val="003D0D05"/>
    <w:rsid w:val="003D0D17"/>
    <w:rsid w:val="003D0D51"/>
    <w:rsid w:val="003D0D59"/>
    <w:rsid w:val="003D0DBB"/>
    <w:rsid w:val="003D0DE2"/>
    <w:rsid w:val="003D0E37"/>
    <w:rsid w:val="003D0E70"/>
    <w:rsid w:val="003D0E7F"/>
    <w:rsid w:val="003D0E84"/>
    <w:rsid w:val="003D0E95"/>
    <w:rsid w:val="003D0ECA"/>
    <w:rsid w:val="003D0EE4"/>
    <w:rsid w:val="003D0F14"/>
    <w:rsid w:val="003D0FB4"/>
    <w:rsid w:val="003D105B"/>
    <w:rsid w:val="003D11FF"/>
    <w:rsid w:val="003D1293"/>
    <w:rsid w:val="003D12F2"/>
    <w:rsid w:val="003D12FD"/>
    <w:rsid w:val="003D1300"/>
    <w:rsid w:val="003D1304"/>
    <w:rsid w:val="003D1486"/>
    <w:rsid w:val="003D14FD"/>
    <w:rsid w:val="003D1501"/>
    <w:rsid w:val="003D157D"/>
    <w:rsid w:val="003D15E5"/>
    <w:rsid w:val="003D1602"/>
    <w:rsid w:val="003D160D"/>
    <w:rsid w:val="003D1698"/>
    <w:rsid w:val="003D16D0"/>
    <w:rsid w:val="003D16DB"/>
    <w:rsid w:val="003D16DD"/>
    <w:rsid w:val="003D16EA"/>
    <w:rsid w:val="003D1796"/>
    <w:rsid w:val="003D17B5"/>
    <w:rsid w:val="003D17D6"/>
    <w:rsid w:val="003D17F4"/>
    <w:rsid w:val="003D1869"/>
    <w:rsid w:val="003D1877"/>
    <w:rsid w:val="003D18AC"/>
    <w:rsid w:val="003D18B6"/>
    <w:rsid w:val="003D18F6"/>
    <w:rsid w:val="003D1909"/>
    <w:rsid w:val="003D193E"/>
    <w:rsid w:val="003D19BF"/>
    <w:rsid w:val="003D1A1E"/>
    <w:rsid w:val="003D1B02"/>
    <w:rsid w:val="003D1B4F"/>
    <w:rsid w:val="003D1BC5"/>
    <w:rsid w:val="003D1BE8"/>
    <w:rsid w:val="003D1C24"/>
    <w:rsid w:val="003D1C27"/>
    <w:rsid w:val="003D1C34"/>
    <w:rsid w:val="003D1C57"/>
    <w:rsid w:val="003D1C9D"/>
    <w:rsid w:val="003D1CC4"/>
    <w:rsid w:val="003D1D5D"/>
    <w:rsid w:val="003D1DCC"/>
    <w:rsid w:val="003D1DF4"/>
    <w:rsid w:val="003D1E09"/>
    <w:rsid w:val="003D1E0F"/>
    <w:rsid w:val="003D1E25"/>
    <w:rsid w:val="003D1E34"/>
    <w:rsid w:val="003D1E94"/>
    <w:rsid w:val="003D1F58"/>
    <w:rsid w:val="003D1F62"/>
    <w:rsid w:val="003D1F66"/>
    <w:rsid w:val="003D1FF0"/>
    <w:rsid w:val="003D1FFD"/>
    <w:rsid w:val="003D20A8"/>
    <w:rsid w:val="003D21C8"/>
    <w:rsid w:val="003D22A2"/>
    <w:rsid w:val="003D2374"/>
    <w:rsid w:val="003D2400"/>
    <w:rsid w:val="003D2475"/>
    <w:rsid w:val="003D24A6"/>
    <w:rsid w:val="003D24EA"/>
    <w:rsid w:val="003D2518"/>
    <w:rsid w:val="003D252F"/>
    <w:rsid w:val="003D2601"/>
    <w:rsid w:val="003D2654"/>
    <w:rsid w:val="003D269B"/>
    <w:rsid w:val="003D27D5"/>
    <w:rsid w:val="003D285F"/>
    <w:rsid w:val="003D286C"/>
    <w:rsid w:val="003D28C8"/>
    <w:rsid w:val="003D28DC"/>
    <w:rsid w:val="003D2929"/>
    <w:rsid w:val="003D29BD"/>
    <w:rsid w:val="003D29D3"/>
    <w:rsid w:val="003D2A4E"/>
    <w:rsid w:val="003D2A6D"/>
    <w:rsid w:val="003D2A98"/>
    <w:rsid w:val="003D2ADB"/>
    <w:rsid w:val="003D2AE6"/>
    <w:rsid w:val="003D2B10"/>
    <w:rsid w:val="003D2B55"/>
    <w:rsid w:val="003D2C1A"/>
    <w:rsid w:val="003D2CB5"/>
    <w:rsid w:val="003D2CC0"/>
    <w:rsid w:val="003D2D0D"/>
    <w:rsid w:val="003D2DCD"/>
    <w:rsid w:val="003D2E02"/>
    <w:rsid w:val="003D2E62"/>
    <w:rsid w:val="003D2EF9"/>
    <w:rsid w:val="003D2EFD"/>
    <w:rsid w:val="003D2F34"/>
    <w:rsid w:val="003D2F6D"/>
    <w:rsid w:val="003D2FD6"/>
    <w:rsid w:val="003D3027"/>
    <w:rsid w:val="003D303B"/>
    <w:rsid w:val="003D305F"/>
    <w:rsid w:val="003D30E8"/>
    <w:rsid w:val="003D30F3"/>
    <w:rsid w:val="003D3104"/>
    <w:rsid w:val="003D3108"/>
    <w:rsid w:val="003D31A8"/>
    <w:rsid w:val="003D31CC"/>
    <w:rsid w:val="003D320B"/>
    <w:rsid w:val="003D3290"/>
    <w:rsid w:val="003D329E"/>
    <w:rsid w:val="003D333D"/>
    <w:rsid w:val="003D3372"/>
    <w:rsid w:val="003D33C1"/>
    <w:rsid w:val="003D33D0"/>
    <w:rsid w:val="003D33DD"/>
    <w:rsid w:val="003D33E7"/>
    <w:rsid w:val="003D343D"/>
    <w:rsid w:val="003D3440"/>
    <w:rsid w:val="003D3448"/>
    <w:rsid w:val="003D3497"/>
    <w:rsid w:val="003D34B9"/>
    <w:rsid w:val="003D34FE"/>
    <w:rsid w:val="003D3532"/>
    <w:rsid w:val="003D3533"/>
    <w:rsid w:val="003D3567"/>
    <w:rsid w:val="003D3631"/>
    <w:rsid w:val="003D367F"/>
    <w:rsid w:val="003D36CA"/>
    <w:rsid w:val="003D3774"/>
    <w:rsid w:val="003D378C"/>
    <w:rsid w:val="003D37E2"/>
    <w:rsid w:val="003D37E9"/>
    <w:rsid w:val="003D381E"/>
    <w:rsid w:val="003D38A4"/>
    <w:rsid w:val="003D3945"/>
    <w:rsid w:val="003D39A1"/>
    <w:rsid w:val="003D39C1"/>
    <w:rsid w:val="003D3A8F"/>
    <w:rsid w:val="003D3AD2"/>
    <w:rsid w:val="003D3B63"/>
    <w:rsid w:val="003D3B8C"/>
    <w:rsid w:val="003D3BD1"/>
    <w:rsid w:val="003D3CA3"/>
    <w:rsid w:val="003D3CEF"/>
    <w:rsid w:val="003D3D69"/>
    <w:rsid w:val="003D3D7F"/>
    <w:rsid w:val="003D3E7A"/>
    <w:rsid w:val="003D3F4D"/>
    <w:rsid w:val="003D3F6B"/>
    <w:rsid w:val="003D3F77"/>
    <w:rsid w:val="003D4005"/>
    <w:rsid w:val="003D402E"/>
    <w:rsid w:val="003D406A"/>
    <w:rsid w:val="003D4080"/>
    <w:rsid w:val="003D40B9"/>
    <w:rsid w:val="003D40CE"/>
    <w:rsid w:val="003D41AC"/>
    <w:rsid w:val="003D41DE"/>
    <w:rsid w:val="003D4231"/>
    <w:rsid w:val="003D4242"/>
    <w:rsid w:val="003D4247"/>
    <w:rsid w:val="003D425E"/>
    <w:rsid w:val="003D43AE"/>
    <w:rsid w:val="003D43DB"/>
    <w:rsid w:val="003D43F1"/>
    <w:rsid w:val="003D43F7"/>
    <w:rsid w:val="003D4510"/>
    <w:rsid w:val="003D4624"/>
    <w:rsid w:val="003D462B"/>
    <w:rsid w:val="003D46C8"/>
    <w:rsid w:val="003D4705"/>
    <w:rsid w:val="003D474F"/>
    <w:rsid w:val="003D4768"/>
    <w:rsid w:val="003D4818"/>
    <w:rsid w:val="003D4865"/>
    <w:rsid w:val="003D4895"/>
    <w:rsid w:val="003D48D2"/>
    <w:rsid w:val="003D48E9"/>
    <w:rsid w:val="003D48F3"/>
    <w:rsid w:val="003D493E"/>
    <w:rsid w:val="003D4945"/>
    <w:rsid w:val="003D4956"/>
    <w:rsid w:val="003D495B"/>
    <w:rsid w:val="003D4983"/>
    <w:rsid w:val="003D49E6"/>
    <w:rsid w:val="003D4A0F"/>
    <w:rsid w:val="003D4A62"/>
    <w:rsid w:val="003D4B67"/>
    <w:rsid w:val="003D4BA2"/>
    <w:rsid w:val="003D4BD9"/>
    <w:rsid w:val="003D4BE7"/>
    <w:rsid w:val="003D4C4A"/>
    <w:rsid w:val="003D4CFA"/>
    <w:rsid w:val="003D4D34"/>
    <w:rsid w:val="003D4D35"/>
    <w:rsid w:val="003D4D57"/>
    <w:rsid w:val="003D4DC2"/>
    <w:rsid w:val="003D4DD2"/>
    <w:rsid w:val="003D4E00"/>
    <w:rsid w:val="003D4E3D"/>
    <w:rsid w:val="003D4F37"/>
    <w:rsid w:val="003D4F59"/>
    <w:rsid w:val="003D4FAF"/>
    <w:rsid w:val="003D502B"/>
    <w:rsid w:val="003D5054"/>
    <w:rsid w:val="003D508F"/>
    <w:rsid w:val="003D50AB"/>
    <w:rsid w:val="003D50BC"/>
    <w:rsid w:val="003D50BF"/>
    <w:rsid w:val="003D513C"/>
    <w:rsid w:val="003D517B"/>
    <w:rsid w:val="003D51E5"/>
    <w:rsid w:val="003D5375"/>
    <w:rsid w:val="003D53A9"/>
    <w:rsid w:val="003D53AF"/>
    <w:rsid w:val="003D541A"/>
    <w:rsid w:val="003D55E9"/>
    <w:rsid w:val="003D565A"/>
    <w:rsid w:val="003D56A6"/>
    <w:rsid w:val="003D56AF"/>
    <w:rsid w:val="003D570E"/>
    <w:rsid w:val="003D5771"/>
    <w:rsid w:val="003D57A1"/>
    <w:rsid w:val="003D57D6"/>
    <w:rsid w:val="003D57DF"/>
    <w:rsid w:val="003D5848"/>
    <w:rsid w:val="003D5871"/>
    <w:rsid w:val="003D5876"/>
    <w:rsid w:val="003D5909"/>
    <w:rsid w:val="003D5958"/>
    <w:rsid w:val="003D5959"/>
    <w:rsid w:val="003D596D"/>
    <w:rsid w:val="003D5A9D"/>
    <w:rsid w:val="003D5AAE"/>
    <w:rsid w:val="003D5AD0"/>
    <w:rsid w:val="003D5B14"/>
    <w:rsid w:val="003D5B9D"/>
    <w:rsid w:val="003D5BA4"/>
    <w:rsid w:val="003D5BAB"/>
    <w:rsid w:val="003D5BF5"/>
    <w:rsid w:val="003D5C2E"/>
    <w:rsid w:val="003D5C64"/>
    <w:rsid w:val="003D5CF0"/>
    <w:rsid w:val="003D5D0B"/>
    <w:rsid w:val="003D5D39"/>
    <w:rsid w:val="003D5DB1"/>
    <w:rsid w:val="003D5DC4"/>
    <w:rsid w:val="003D5DF5"/>
    <w:rsid w:val="003D5F4E"/>
    <w:rsid w:val="003D5F65"/>
    <w:rsid w:val="003D5F72"/>
    <w:rsid w:val="003D5F79"/>
    <w:rsid w:val="003D5F82"/>
    <w:rsid w:val="003D5FC5"/>
    <w:rsid w:val="003D600F"/>
    <w:rsid w:val="003D6024"/>
    <w:rsid w:val="003D603D"/>
    <w:rsid w:val="003D6081"/>
    <w:rsid w:val="003D611D"/>
    <w:rsid w:val="003D6120"/>
    <w:rsid w:val="003D626F"/>
    <w:rsid w:val="003D62FF"/>
    <w:rsid w:val="003D647C"/>
    <w:rsid w:val="003D65C9"/>
    <w:rsid w:val="003D65D4"/>
    <w:rsid w:val="003D665D"/>
    <w:rsid w:val="003D668F"/>
    <w:rsid w:val="003D6706"/>
    <w:rsid w:val="003D677A"/>
    <w:rsid w:val="003D686B"/>
    <w:rsid w:val="003D68A2"/>
    <w:rsid w:val="003D6932"/>
    <w:rsid w:val="003D6973"/>
    <w:rsid w:val="003D699E"/>
    <w:rsid w:val="003D69A4"/>
    <w:rsid w:val="003D6AC4"/>
    <w:rsid w:val="003D6B20"/>
    <w:rsid w:val="003D6B92"/>
    <w:rsid w:val="003D6B94"/>
    <w:rsid w:val="003D6BA1"/>
    <w:rsid w:val="003D6C06"/>
    <w:rsid w:val="003D6C27"/>
    <w:rsid w:val="003D6C34"/>
    <w:rsid w:val="003D6C58"/>
    <w:rsid w:val="003D6C78"/>
    <w:rsid w:val="003D6DD5"/>
    <w:rsid w:val="003D6DD6"/>
    <w:rsid w:val="003D6E13"/>
    <w:rsid w:val="003D6E31"/>
    <w:rsid w:val="003D6E5C"/>
    <w:rsid w:val="003D6E98"/>
    <w:rsid w:val="003D6EAB"/>
    <w:rsid w:val="003D6F07"/>
    <w:rsid w:val="003D6F1B"/>
    <w:rsid w:val="003D6FDA"/>
    <w:rsid w:val="003D7016"/>
    <w:rsid w:val="003D7119"/>
    <w:rsid w:val="003D7124"/>
    <w:rsid w:val="003D7194"/>
    <w:rsid w:val="003D71A4"/>
    <w:rsid w:val="003D7200"/>
    <w:rsid w:val="003D7226"/>
    <w:rsid w:val="003D725F"/>
    <w:rsid w:val="003D7286"/>
    <w:rsid w:val="003D72B6"/>
    <w:rsid w:val="003D7351"/>
    <w:rsid w:val="003D738A"/>
    <w:rsid w:val="003D73B8"/>
    <w:rsid w:val="003D741A"/>
    <w:rsid w:val="003D7442"/>
    <w:rsid w:val="003D7557"/>
    <w:rsid w:val="003D75A4"/>
    <w:rsid w:val="003D75B5"/>
    <w:rsid w:val="003D7603"/>
    <w:rsid w:val="003D7638"/>
    <w:rsid w:val="003D7684"/>
    <w:rsid w:val="003D7689"/>
    <w:rsid w:val="003D76ED"/>
    <w:rsid w:val="003D7755"/>
    <w:rsid w:val="003D776F"/>
    <w:rsid w:val="003D7790"/>
    <w:rsid w:val="003D780E"/>
    <w:rsid w:val="003D7881"/>
    <w:rsid w:val="003D78BB"/>
    <w:rsid w:val="003D7977"/>
    <w:rsid w:val="003D79B3"/>
    <w:rsid w:val="003D7A11"/>
    <w:rsid w:val="003D7A30"/>
    <w:rsid w:val="003D7A54"/>
    <w:rsid w:val="003D7A6C"/>
    <w:rsid w:val="003D7ACA"/>
    <w:rsid w:val="003D7AFD"/>
    <w:rsid w:val="003D7B0E"/>
    <w:rsid w:val="003D7B4D"/>
    <w:rsid w:val="003D7BB4"/>
    <w:rsid w:val="003D7BC8"/>
    <w:rsid w:val="003D7BEA"/>
    <w:rsid w:val="003D7BFA"/>
    <w:rsid w:val="003D7C2D"/>
    <w:rsid w:val="003D7C45"/>
    <w:rsid w:val="003D7C97"/>
    <w:rsid w:val="003D7D2A"/>
    <w:rsid w:val="003D7D31"/>
    <w:rsid w:val="003D7D5B"/>
    <w:rsid w:val="003D7DD3"/>
    <w:rsid w:val="003D7EDB"/>
    <w:rsid w:val="003D7F13"/>
    <w:rsid w:val="003D7F43"/>
    <w:rsid w:val="003D7FE1"/>
    <w:rsid w:val="003E001B"/>
    <w:rsid w:val="003E0062"/>
    <w:rsid w:val="003E00B2"/>
    <w:rsid w:val="003E0141"/>
    <w:rsid w:val="003E014B"/>
    <w:rsid w:val="003E0160"/>
    <w:rsid w:val="003E018C"/>
    <w:rsid w:val="003E01B5"/>
    <w:rsid w:val="003E0252"/>
    <w:rsid w:val="003E026A"/>
    <w:rsid w:val="003E02A6"/>
    <w:rsid w:val="003E02DA"/>
    <w:rsid w:val="003E032F"/>
    <w:rsid w:val="003E0348"/>
    <w:rsid w:val="003E0373"/>
    <w:rsid w:val="003E03D2"/>
    <w:rsid w:val="003E03DF"/>
    <w:rsid w:val="003E0457"/>
    <w:rsid w:val="003E0484"/>
    <w:rsid w:val="003E068C"/>
    <w:rsid w:val="003E070A"/>
    <w:rsid w:val="003E0727"/>
    <w:rsid w:val="003E0778"/>
    <w:rsid w:val="003E079E"/>
    <w:rsid w:val="003E07A0"/>
    <w:rsid w:val="003E07B5"/>
    <w:rsid w:val="003E07DB"/>
    <w:rsid w:val="003E0801"/>
    <w:rsid w:val="003E0833"/>
    <w:rsid w:val="003E0903"/>
    <w:rsid w:val="003E0B5D"/>
    <w:rsid w:val="003E0D1E"/>
    <w:rsid w:val="003E0D9D"/>
    <w:rsid w:val="003E0E03"/>
    <w:rsid w:val="003E0E0A"/>
    <w:rsid w:val="003E0E53"/>
    <w:rsid w:val="003E0FB4"/>
    <w:rsid w:val="003E102E"/>
    <w:rsid w:val="003E104A"/>
    <w:rsid w:val="003E104B"/>
    <w:rsid w:val="003E10BD"/>
    <w:rsid w:val="003E11C6"/>
    <w:rsid w:val="003E11E1"/>
    <w:rsid w:val="003E121C"/>
    <w:rsid w:val="003E12F3"/>
    <w:rsid w:val="003E1380"/>
    <w:rsid w:val="003E1391"/>
    <w:rsid w:val="003E13DF"/>
    <w:rsid w:val="003E13F4"/>
    <w:rsid w:val="003E1409"/>
    <w:rsid w:val="003E1427"/>
    <w:rsid w:val="003E1456"/>
    <w:rsid w:val="003E1477"/>
    <w:rsid w:val="003E14C8"/>
    <w:rsid w:val="003E1537"/>
    <w:rsid w:val="003E1556"/>
    <w:rsid w:val="003E1564"/>
    <w:rsid w:val="003E15A3"/>
    <w:rsid w:val="003E15D1"/>
    <w:rsid w:val="003E163B"/>
    <w:rsid w:val="003E169F"/>
    <w:rsid w:val="003E16B7"/>
    <w:rsid w:val="003E1702"/>
    <w:rsid w:val="003E1717"/>
    <w:rsid w:val="003E1776"/>
    <w:rsid w:val="003E179A"/>
    <w:rsid w:val="003E17F8"/>
    <w:rsid w:val="003E1803"/>
    <w:rsid w:val="003E1822"/>
    <w:rsid w:val="003E1843"/>
    <w:rsid w:val="003E184E"/>
    <w:rsid w:val="003E1861"/>
    <w:rsid w:val="003E1886"/>
    <w:rsid w:val="003E18B4"/>
    <w:rsid w:val="003E190A"/>
    <w:rsid w:val="003E197D"/>
    <w:rsid w:val="003E19DC"/>
    <w:rsid w:val="003E1A11"/>
    <w:rsid w:val="003E1A77"/>
    <w:rsid w:val="003E1AA6"/>
    <w:rsid w:val="003E1AB7"/>
    <w:rsid w:val="003E1B77"/>
    <w:rsid w:val="003E1B87"/>
    <w:rsid w:val="003E1BB4"/>
    <w:rsid w:val="003E1BC5"/>
    <w:rsid w:val="003E1BDC"/>
    <w:rsid w:val="003E1C00"/>
    <w:rsid w:val="003E1C38"/>
    <w:rsid w:val="003E1C60"/>
    <w:rsid w:val="003E1CDE"/>
    <w:rsid w:val="003E1D11"/>
    <w:rsid w:val="003E1D20"/>
    <w:rsid w:val="003E1F09"/>
    <w:rsid w:val="003E1F2D"/>
    <w:rsid w:val="003E1F62"/>
    <w:rsid w:val="003E1F96"/>
    <w:rsid w:val="003E1FB0"/>
    <w:rsid w:val="003E2010"/>
    <w:rsid w:val="003E20E5"/>
    <w:rsid w:val="003E218D"/>
    <w:rsid w:val="003E2204"/>
    <w:rsid w:val="003E226F"/>
    <w:rsid w:val="003E233B"/>
    <w:rsid w:val="003E236A"/>
    <w:rsid w:val="003E2388"/>
    <w:rsid w:val="003E23D3"/>
    <w:rsid w:val="003E23E2"/>
    <w:rsid w:val="003E2446"/>
    <w:rsid w:val="003E24FD"/>
    <w:rsid w:val="003E2528"/>
    <w:rsid w:val="003E258C"/>
    <w:rsid w:val="003E25FF"/>
    <w:rsid w:val="003E2606"/>
    <w:rsid w:val="003E264E"/>
    <w:rsid w:val="003E267D"/>
    <w:rsid w:val="003E268F"/>
    <w:rsid w:val="003E269C"/>
    <w:rsid w:val="003E26EB"/>
    <w:rsid w:val="003E271D"/>
    <w:rsid w:val="003E27D4"/>
    <w:rsid w:val="003E27D6"/>
    <w:rsid w:val="003E27EA"/>
    <w:rsid w:val="003E280C"/>
    <w:rsid w:val="003E285D"/>
    <w:rsid w:val="003E28D2"/>
    <w:rsid w:val="003E2937"/>
    <w:rsid w:val="003E293A"/>
    <w:rsid w:val="003E2AD1"/>
    <w:rsid w:val="003E2B14"/>
    <w:rsid w:val="003E2B6C"/>
    <w:rsid w:val="003E2BB9"/>
    <w:rsid w:val="003E2BC7"/>
    <w:rsid w:val="003E2BE6"/>
    <w:rsid w:val="003E2BF4"/>
    <w:rsid w:val="003E2C5E"/>
    <w:rsid w:val="003E2C6C"/>
    <w:rsid w:val="003E2CA2"/>
    <w:rsid w:val="003E2D52"/>
    <w:rsid w:val="003E2E31"/>
    <w:rsid w:val="003E2E8D"/>
    <w:rsid w:val="003E2F20"/>
    <w:rsid w:val="003E2F2C"/>
    <w:rsid w:val="003E2F5F"/>
    <w:rsid w:val="003E2F97"/>
    <w:rsid w:val="003E2FEF"/>
    <w:rsid w:val="003E2FFB"/>
    <w:rsid w:val="003E3018"/>
    <w:rsid w:val="003E3020"/>
    <w:rsid w:val="003E307C"/>
    <w:rsid w:val="003E3091"/>
    <w:rsid w:val="003E30BB"/>
    <w:rsid w:val="003E30CB"/>
    <w:rsid w:val="003E314A"/>
    <w:rsid w:val="003E319D"/>
    <w:rsid w:val="003E31BD"/>
    <w:rsid w:val="003E322E"/>
    <w:rsid w:val="003E323A"/>
    <w:rsid w:val="003E327C"/>
    <w:rsid w:val="003E32C9"/>
    <w:rsid w:val="003E3350"/>
    <w:rsid w:val="003E33EC"/>
    <w:rsid w:val="003E345E"/>
    <w:rsid w:val="003E3468"/>
    <w:rsid w:val="003E355C"/>
    <w:rsid w:val="003E3574"/>
    <w:rsid w:val="003E3582"/>
    <w:rsid w:val="003E3672"/>
    <w:rsid w:val="003E36A0"/>
    <w:rsid w:val="003E36E6"/>
    <w:rsid w:val="003E3737"/>
    <w:rsid w:val="003E375F"/>
    <w:rsid w:val="003E3780"/>
    <w:rsid w:val="003E380A"/>
    <w:rsid w:val="003E3841"/>
    <w:rsid w:val="003E38F1"/>
    <w:rsid w:val="003E3956"/>
    <w:rsid w:val="003E398C"/>
    <w:rsid w:val="003E39DD"/>
    <w:rsid w:val="003E39E1"/>
    <w:rsid w:val="003E39F6"/>
    <w:rsid w:val="003E3A8A"/>
    <w:rsid w:val="003E3AB0"/>
    <w:rsid w:val="003E3B57"/>
    <w:rsid w:val="003E3BD9"/>
    <w:rsid w:val="003E3C04"/>
    <w:rsid w:val="003E3D04"/>
    <w:rsid w:val="003E3D3F"/>
    <w:rsid w:val="003E3D69"/>
    <w:rsid w:val="003E3DDA"/>
    <w:rsid w:val="003E3DE0"/>
    <w:rsid w:val="003E3E04"/>
    <w:rsid w:val="003E3EEC"/>
    <w:rsid w:val="003E3F10"/>
    <w:rsid w:val="003E3FCA"/>
    <w:rsid w:val="003E40B0"/>
    <w:rsid w:val="003E4119"/>
    <w:rsid w:val="003E4169"/>
    <w:rsid w:val="003E4198"/>
    <w:rsid w:val="003E42DF"/>
    <w:rsid w:val="003E4358"/>
    <w:rsid w:val="003E43B5"/>
    <w:rsid w:val="003E442E"/>
    <w:rsid w:val="003E4437"/>
    <w:rsid w:val="003E449A"/>
    <w:rsid w:val="003E44CE"/>
    <w:rsid w:val="003E4551"/>
    <w:rsid w:val="003E458F"/>
    <w:rsid w:val="003E45E7"/>
    <w:rsid w:val="003E45F8"/>
    <w:rsid w:val="003E4603"/>
    <w:rsid w:val="003E464C"/>
    <w:rsid w:val="003E4658"/>
    <w:rsid w:val="003E469E"/>
    <w:rsid w:val="003E46AF"/>
    <w:rsid w:val="003E4707"/>
    <w:rsid w:val="003E4856"/>
    <w:rsid w:val="003E4867"/>
    <w:rsid w:val="003E486B"/>
    <w:rsid w:val="003E4891"/>
    <w:rsid w:val="003E489D"/>
    <w:rsid w:val="003E48D4"/>
    <w:rsid w:val="003E4992"/>
    <w:rsid w:val="003E49B2"/>
    <w:rsid w:val="003E49C7"/>
    <w:rsid w:val="003E4A42"/>
    <w:rsid w:val="003E4ABD"/>
    <w:rsid w:val="003E4BAE"/>
    <w:rsid w:val="003E4C10"/>
    <w:rsid w:val="003E4C4E"/>
    <w:rsid w:val="003E4C6A"/>
    <w:rsid w:val="003E4D00"/>
    <w:rsid w:val="003E4D3B"/>
    <w:rsid w:val="003E4D41"/>
    <w:rsid w:val="003E4E79"/>
    <w:rsid w:val="003E4E95"/>
    <w:rsid w:val="003E4ED0"/>
    <w:rsid w:val="003E4F12"/>
    <w:rsid w:val="003E4F46"/>
    <w:rsid w:val="003E4FB9"/>
    <w:rsid w:val="003E5024"/>
    <w:rsid w:val="003E5038"/>
    <w:rsid w:val="003E5099"/>
    <w:rsid w:val="003E50E7"/>
    <w:rsid w:val="003E5279"/>
    <w:rsid w:val="003E52DF"/>
    <w:rsid w:val="003E531D"/>
    <w:rsid w:val="003E533E"/>
    <w:rsid w:val="003E537F"/>
    <w:rsid w:val="003E53B7"/>
    <w:rsid w:val="003E547F"/>
    <w:rsid w:val="003E54F4"/>
    <w:rsid w:val="003E5500"/>
    <w:rsid w:val="003E55F7"/>
    <w:rsid w:val="003E5629"/>
    <w:rsid w:val="003E5662"/>
    <w:rsid w:val="003E5666"/>
    <w:rsid w:val="003E56A7"/>
    <w:rsid w:val="003E56D9"/>
    <w:rsid w:val="003E56DA"/>
    <w:rsid w:val="003E57BD"/>
    <w:rsid w:val="003E5861"/>
    <w:rsid w:val="003E5912"/>
    <w:rsid w:val="003E5930"/>
    <w:rsid w:val="003E5945"/>
    <w:rsid w:val="003E59A2"/>
    <w:rsid w:val="003E5A1E"/>
    <w:rsid w:val="003E5B78"/>
    <w:rsid w:val="003E5B7A"/>
    <w:rsid w:val="003E5BAA"/>
    <w:rsid w:val="003E5DBF"/>
    <w:rsid w:val="003E5DD8"/>
    <w:rsid w:val="003E5E67"/>
    <w:rsid w:val="003E5E73"/>
    <w:rsid w:val="003E5EF8"/>
    <w:rsid w:val="003E5F07"/>
    <w:rsid w:val="003E5F22"/>
    <w:rsid w:val="003E5FB5"/>
    <w:rsid w:val="003E6007"/>
    <w:rsid w:val="003E6023"/>
    <w:rsid w:val="003E602D"/>
    <w:rsid w:val="003E603F"/>
    <w:rsid w:val="003E6057"/>
    <w:rsid w:val="003E60DC"/>
    <w:rsid w:val="003E6150"/>
    <w:rsid w:val="003E6167"/>
    <w:rsid w:val="003E61AF"/>
    <w:rsid w:val="003E625F"/>
    <w:rsid w:val="003E62A8"/>
    <w:rsid w:val="003E638B"/>
    <w:rsid w:val="003E63A6"/>
    <w:rsid w:val="003E63E7"/>
    <w:rsid w:val="003E6433"/>
    <w:rsid w:val="003E646B"/>
    <w:rsid w:val="003E6481"/>
    <w:rsid w:val="003E64C9"/>
    <w:rsid w:val="003E64E0"/>
    <w:rsid w:val="003E64ED"/>
    <w:rsid w:val="003E64F7"/>
    <w:rsid w:val="003E6517"/>
    <w:rsid w:val="003E658A"/>
    <w:rsid w:val="003E6599"/>
    <w:rsid w:val="003E65D7"/>
    <w:rsid w:val="003E665D"/>
    <w:rsid w:val="003E66D1"/>
    <w:rsid w:val="003E6757"/>
    <w:rsid w:val="003E6760"/>
    <w:rsid w:val="003E6824"/>
    <w:rsid w:val="003E683F"/>
    <w:rsid w:val="003E685A"/>
    <w:rsid w:val="003E6889"/>
    <w:rsid w:val="003E68DD"/>
    <w:rsid w:val="003E6961"/>
    <w:rsid w:val="003E6A20"/>
    <w:rsid w:val="003E6A72"/>
    <w:rsid w:val="003E6CD1"/>
    <w:rsid w:val="003E6CF5"/>
    <w:rsid w:val="003E6D75"/>
    <w:rsid w:val="003E6E4F"/>
    <w:rsid w:val="003E6E5C"/>
    <w:rsid w:val="003E6E73"/>
    <w:rsid w:val="003E6E93"/>
    <w:rsid w:val="003E6EDF"/>
    <w:rsid w:val="003E6F18"/>
    <w:rsid w:val="003E6F38"/>
    <w:rsid w:val="003E7031"/>
    <w:rsid w:val="003E7073"/>
    <w:rsid w:val="003E707F"/>
    <w:rsid w:val="003E708D"/>
    <w:rsid w:val="003E71A6"/>
    <w:rsid w:val="003E71B7"/>
    <w:rsid w:val="003E7268"/>
    <w:rsid w:val="003E72EA"/>
    <w:rsid w:val="003E730F"/>
    <w:rsid w:val="003E731B"/>
    <w:rsid w:val="003E73AC"/>
    <w:rsid w:val="003E7452"/>
    <w:rsid w:val="003E74D0"/>
    <w:rsid w:val="003E74D2"/>
    <w:rsid w:val="003E7578"/>
    <w:rsid w:val="003E75B9"/>
    <w:rsid w:val="003E7603"/>
    <w:rsid w:val="003E760C"/>
    <w:rsid w:val="003E761D"/>
    <w:rsid w:val="003E7700"/>
    <w:rsid w:val="003E7763"/>
    <w:rsid w:val="003E7816"/>
    <w:rsid w:val="003E784A"/>
    <w:rsid w:val="003E7853"/>
    <w:rsid w:val="003E78A3"/>
    <w:rsid w:val="003E7909"/>
    <w:rsid w:val="003E791C"/>
    <w:rsid w:val="003E7A1B"/>
    <w:rsid w:val="003E7A4B"/>
    <w:rsid w:val="003E7A4D"/>
    <w:rsid w:val="003E7A58"/>
    <w:rsid w:val="003E7B08"/>
    <w:rsid w:val="003E7B47"/>
    <w:rsid w:val="003E7C4E"/>
    <w:rsid w:val="003E7CAB"/>
    <w:rsid w:val="003E7D65"/>
    <w:rsid w:val="003E7D76"/>
    <w:rsid w:val="003E7D84"/>
    <w:rsid w:val="003E7D9A"/>
    <w:rsid w:val="003E7F05"/>
    <w:rsid w:val="003E7FBA"/>
    <w:rsid w:val="003E7FD0"/>
    <w:rsid w:val="003E7FF5"/>
    <w:rsid w:val="003F00BF"/>
    <w:rsid w:val="003F00C6"/>
    <w:rsid w:val="003F00FD"/>
    <w:rsid w:val="003F015F"/>
    <w:rsid w:val="003F018E"/>
    <w:rsid w:val="003F01C1"/>
    <w:rsid w:val="003F0209"/>
    <w:rsid w:val="003F0214"/>
    <w:rsid w:val="003F0280"/>
    <w:rsid w:val="003F02CB"/>
    <w:rsid w:val="003F02DC"/>
    <w:rsid w:val="003F02EB"/>
    <w:rsid w:val="003F02F5"/>
    <w:rsid w:val="003F0368"/>
    <w:rsid w:val="003F03A6"/>
    <w:rsid w:val="003F03DE"/>
    <w:rsid w:val="003F0425"/>
    <w:rsid w:val="003F0435"/>
    <w:rsid w:val="003F0450"/>
    <w:rsid w:val="003F0473"/>
    <w:rsid w:val="003F0534"/>
    <w:rsid w:val="003F056C"/>
    <w:rsid w:val="003F0618"/>
    <w:rsid w:val="003F0646"/>
    <w:rsid w:val="003F066A"/>
    <w:rsid w:val="003F0671"/>
    <w:rsid w:val="003F0677"/>
    <w:rsid w:val="003F076E"/>
    <w:rsid w:val="003F07B0"/>
    <w:rsid w:val="003F07F1"/>
    <w:rsid w:val="003F0824"/>
    <w:rsid w:val="003F085A"/>
    <w:rsid w:val="003F08CC"/>
    <w:rsid w:val="003F0900"/>
    <w:rsid w:val="003F0920"/>
    <w:rsid w:val="003F093B"/>
    <w:rsid w:val="003F0995"/>
    <w:rsid w:val="003F09A5"/>
    <w:rsid w:val="003F09C8"/>
    <w:rsid w:val="003F09DE"/>
    <w:rsid w:val="003F09E1"/>
    <w:rsid w:val="003F09E2"/>
    <w:rsid w:val="003F0A2D"/>
    <w:rsid w:val="003F0AD6"/>
    <w:rsid w:val="003F0B26"/>
    <w:rsid w:val="003F0B66"/>
    <w:rsid w:val="003F0C31"/>
    <w:rsid w:val="003F0C6D"/>
    <w:rsid w:val="003F0D40"/>
    <w:rsid w:val="003F0DB5"/>
    <w:rsid w:val="003F0E31"/>
    <w:rsid w:val="003F0E60"/>
    <w:rsid w:val="003F0F18"/>
    <w:rsid w:val="003F0F1B"/>
    <w:rsid w:val="003F0F21"/>
    <w:rsid w:val="003F0F2A"/>
    <w:rsid w:val="003F0F3E"/>
    <w:rsid w:val="003F0F77"/>
    <w:rsid w:val="003F0F9C"/>
    <w:rsid w:val="003F0FB6"/>
    <w:rsid w:val="003F0FF5"/>
    <w:rsid w:val="003F100B"/>
    <w:rsid w:val="003F1019"/>
    <w:rsid w:val="003F1068"/>
    <w:rsid w:val="003F10E7"/>
    <w:rsid w:val="003F1126"/>
    <w:rsid w:val="003F1176"/>
    <w:rsid w:val="003F119D"/>
    <w:rsid w:val="003F11AE"/>
    <w:rsid w:val="003F11D9"/>
    <w:rsid w:val="003F126B"/>
    <w:rsid w:val="003F1339"/>
    <w:rsid w:val="003F1356"/>
    <w:rsid w:val="003F1361"/>
    <w:rsid w:val="003F13B5"/>
    <w:rsid w:val="003F1549"/>
    <w:rsid w:val="003F1566"/>
    <w:rsid w:val="003F166A"/>
    <w:rsid w:val="003F16C2"/>
    <w:rsid w:val="003F172A"/>
    <w:rsid w:val="003F1759"/>
    <w:rsid w:val="003F1789"/>
    <w:rsid w:val="003F17D2"/>
    <w:rsid w:val="003F17E3"/>
    <w:rsid w:val="003F182D"/>
    <w:rsid w:val="003F1865"/>
    <w:rsid w:val="003F1875"/>
    <w:rsid w:val="003F18D2"/>
    <w:rsid w:val="003F1959"/>
    <w:rsid w:val="003F1965"/>
    <w:rsid w:val="003F19B1"/>
    <w:rsid w:val="003F1A46"/>
    <w:rsid w:val="003F1A8F"/>
    <w:rsid w:val="003F1AD7"/>
    <w:rsid w:val="003F1B83"/>
    <w:rsid w:val="003F1BA1"/>
    <w:rsid w:val="003F1BDB"/>
    <w:rsid w:val="003F1BFB"/>
    <w:rsid w:val="003F1C5F"/>
    <w:rsid w:val="003F1CAA"/>
    <w:rsid w:val="003F1CFC"/>
    <w:rsid w:val="003F1D29"/>
    <w:rsid w:val="003F1DAB"/>
    <w:rsid w:val="003F1E8E"/>
    <w:rsid w:val="003F1EA9"/>
    <w:rsid w:val="003F1EAF"/>
    <w:rsid w:val="003F1ED2"/>
    <w:rsid w:val="003F1F51"/>
    <w:rsid w:val="003F1F81"/>
    <w:rsid w:val="003F1FA7"/>
    <w:rsid w:val="003F204A"/>
    <w:rsid w:val="003F2082"/>
    <w:rsid w:val="003F2105"/>
    <w:rsid w:val="003F2144"/>
    <w:rsid w:val="003F2194"/>
    <w:rsid w:val="003F224F"/>
    <w:rsid w:val="003F22F4"/>
    <w:rsid w:val="003F2447"/>
    <w:rsid w:val="003F24A9"/>
    <w:rsid w:val="003F24AE"/>
    <w:rsid w:val="003F252F"/>
    <w:rsid w:val="003F2531"/>
    <w:rsid w:val="003F2541"/>
    <w:rsid w:val="003F2564"/>
    <w:rsid w:val="003F26D8"/>
    <w:rsid w:val="003F26F6"/>
    <w:rsid w:val="003F2708"/>
    <w:rsid w:val="003F27BC"/>
    <w:rsid w:val="003F2818"/>
    <w:rsid w:val="003F2858"/>
    <w:rsid w:val="003F2901"/>
    <w:rsid w:val="003F292B"/>
    <w:rsid w:val="003F2975"/>
    <w:rsid w:val="003F298C"/>
    <w:rsid w:val="003F29A2"/>
    <w:rsid w:val="003F29C5"/>
    <w:rsid w:val="003F2A78"/>
    <w:rsid w:val="003F2A8D"/>
    <w:rsid w:val="003F2AA4"/>
    <w:rsid w:val="003F2BBA"/>
    <w:rsid w:val="003F2C35"/>
    <w:rsid w:val="003F2C3D"/>
    <w:rsid w:val="003F2CEB"/>
    <w:rsid w:val="003F2D1A"/>
    <w:rsid w:val="003F2DC1"/>
    <w:rsid w:val="003F2DCF"/>
    <w:rsid w:val="003F2DFB"/>
    <w:rsid w:val="003F2ED6"/>
    <w:rsid w:val="003F2EDA"/>
    <w:rsid w:val="003F2EF9"/>
    <w:rsid w:val="003F2F2E"/>
    <w:rsid w:val="003F2F4A"/>
    <w:rsid w:val="003F2F6B"/>
    <w:rsid w:val="003F3033"/>
    <w:rsid w:val="003F3086"/>
    <w:rsid w:val="003F3094"/>
    <w:rsid w:val="003F30E6"/>
    <w:rsid w:val="003F31BD"/>
    <w:rsid w:val="003F321E"/>
    <w:rsid w:val="003F32EF"/>
    <w:rsid w:val="003F3340"/>
    <w:rsid w:val="003F3374"/>
    <w:rsid w:val="003F3399"/>
    <w:rsid w:val="003F33A3"/>
    <w:rsid w:val="003F33C9"/>
    <w:rsid w:val="003F33EE"/>
    <w:rsid w:val="003F3411"/>
    <w:rsid w:val="003F3490"/>
    <w:rsid w:val="003F3497"/>
    <w:rsid w:val="003F34D8"/>
    <w:rsid w:val="003F3531"/>
    <w:rsid w:val="003F3532"/>
    <w:rsid w:val="003F35A0"/>
    <w:rsid w:val="003F35C4"/>
    <w:rsid w:val="003F35F3"/>
    <w:rsid w:val="003F3633"/>
    <w:rsid w:val="003F3639"/>
    <w:rsid w:val="003F3646"/>
    <w:rsid w:val="003F366F"/>
    <w:rsid w:val="003F3742"/>
    <w:rsid w:val="003F3793"/>
    <w:rsid w:val="003F37AE"/>
    <w:rsid w:val="003F3805"/>
    <w:rsid w:val="003F3887"/>
    <w:rsid w:val="003F38D0"/>
    <w:rsid w:val="003F393C"/>
    <w:rsid w:val="003F3960"/>
    <w:rsid w:val="003F3967"/>
    <w:rsid w:val="003F399C"/>
    <w:rsid w:val="003F3A1B"/>
    <w:rsid w:val="003F3A3B"/>
    <w:rsid w:val="003F3A8C"/>
    <w:rsid w:val="003F3AC7"/>
    <w:rsid w:val="003F3AE6"/>
    <w:rsid w:val="003F3B18"/>
    <w:rsid w:val="003F3B75"/>
    <w:rsid w:val="003F3C32"/>
    <w:rsid w:val="003F3C37"/>
    <w:rsid w:val="003F3CC7"/>
    <w:rsid w:val="003F3E3C"/>
    <w:rsid w:val="003F3E92"/>
    <w:rsid w:val="003F3E98"/>
    <w:rsid w:val="003F3F24"/>
    <w:rsid w:val="003F3FA9"/>
    <w:rsid w:val="003F4063"/>
    <w:rsid w:val="003F4137"/>
    <w:rsid w:val="003F41A4"/>
    <w:rsid w:val="003F41D3"/>
    <w:rsid w:val="003F420B"/>
    <w:rsid w:val="003F42BE"/>
    <w:rsid w:val="003F4309"/>
    <w:rsid w:val="003F4347"/>
    <w:rsid w:val="003F435D"/>
    <w:rsid w:val="003F438A"/>
    <w:rsid w:val="003F43F4"/>
    <w:rsid w:val="003F441E"/>
    <w:rsid w:val="003F4468"/>
    <w:rsid w:val="003F45A9"/>
    <w:rsid w:val="003F45C4"/>
    <w:rsid w:val="003F45C5"/>
    <w:rsid w:val="003F467C"/>
    <w:rsid w:val="003F467D"/>
    <w:rsid w:val="003F46A7"/>
    <w:rsid w:val="003F470C"/>
    <w:rsid w:val="003F473F"/>
    <w:rsid w:val="003F4796"/>
    <w:rsid w:val="003F4805"/>
    <w:rsid w:val="003F486E"/>
    <w:rsid w:val="003F487A"/>
    <w:rsid w:val="003F48F5"/>
    <w:rsid w:val="003F49B1"/>
    <w:rsid w:val="003F49B8"/>
    <w:rsid w:val="003F49BA"/>
    <w:rsid w:val="003F4A25"/>
    <w:rsid w:val="003F4AE6"/>
    <w:rsid w:val="003F4B14"/>
    <w:rsid w:val="003F4B4D"/>
    <w:rsid w:val="003F4B8F"/>
    <w:rsid w:val="003F4B94"/>
    <w:rsid w:val="003F4BDE"/>
    <w:rsid w:val="003F4C27"/>
    <w:rsid w:val="003F4C4C"/>
    <w:rsid w:val="003F4C57"/>
    <w:rsid w:val="003F4C94"/>
    <w:rsid w:val="003F4C98"/>
    <w:rsid w:val="003F4CF3"/>
    <w:rsid w:val="003F4D1B"/>
    <w:rsid w:val="003F4D39"/>
    <w:rsid w:val="003F4D8F"/>
    <w:rsid w:val="003F4D92"/>
    <w:rsid w:val="003F4DC7"/>
    <w:rsid w:val="003F4E75"/>
    <w:rsid w:val="003F4FF0"/>
    <w:rsid w:val="003F4FF1"/>
    <w:rsid w:val="003F508A"/>
    <w:rsid w:val="003F50AA"/>
    <w:rsid w:val="003F50AD"/>
    <w:rsid w:val="003F511B"/>
    <w:rsid w:val="003F5184"/>
    <w:rsid w:val="003F51F2"/>
    <w:rsid w:val="003F51FD"/>
    <w:rsid w:val="003F521E"/>
    <w:rsid w:val="003F522B"/>
    <w:rsid w:val="003F5261"/>
    <w:rsid w:val="003F530D"/>
    <w:rsid w:val="003F5340"/>
    <w:rsid w:val="003F5354"/>
    <w:rsid w:val="003F542C"/>
    <w:rsid w:val="003F5482"/>
    <w:rsid w:val="003F54E0"/>
    <w:rsid w:val="003F5572"/>
    <w:rsid w:val="003F55C2"/>
    <w:rsid w:val="003F5619"/>
    <w:rsid w:val="003F5629"/>
    <w:rsid w:val="003F56FF"/>
    <w:rsid w:val="003F5716"/>
    <w:rsid w:val="003F5777"/>
    <w:rsid w:val="003F5828"/>
    <w:rsid w:val="003F586C"/>
    <w:rsid w:val="003F5893"/>
    <w:rsid w:val="003F5911"/>
    <w:rsid w:val="003F5926"/>
    <w:rsid w:val="003F5945"/>
    <w:rsid w:val="003F5955"/>
    <w:rsid w:val="003F598F"/>
    <w:rsid w:val="003F5A1E"/>
    <w:rsid w:val="003F5AD4"/>
    <w:rsid w:val="003F5B48"/>
    <w:rsid w:val="003F5BA1"/>
    <w:rsid w:val="003F5BF6"/>
    <w:rsid w:val="003F5D1E"/>
    <w:rsid w:val="003F5DB2"/>
    <w:rsid w:val="003F5E04"/>
    <w:rsid w:val="003F5E35"/>
    <w:rsid w:val="003F5E46"/>
    <w:rsid w:val="003F5E4A"/>
    <w:rsid w:val="003F5EDA"/>
    <w:rsid w:val="003F5F29"/>
    <w:rsid w:val="003F6044"/>
    <w:rsid w:val="003F60D9"/>
    <w:rsid w:val="003F60E5"/>
    <w:rsid w:val="003F6138"/>
    <w:rsid w:val="003F61A1"/>
    <w:rsid w:val="003F6257"/>
    <w:rsid w:val="003F6321"/>
    <w:rsid w:val="003F6387"/>
    <w:rsid w:val="003F6397"/>
    <w:rsid w:val="003F63A2"/>
    <w:rsid w:val="003F63E6"/>
    <w:rsid w:val="003F63F1"/>
    <w:rsid w:val="003F6446"/>
    <w:rsid w:val="003F64B1"/>
    <w:rsid w:val="003F64F6"/>
    <w:rsid w:val="003F6553"/>
    <w:rsid w:val="003F6561"/>
    <w:rsid w:val="003F6598"/>
    <w:rsid w:val="003F65A5"/>
    <w:rsid w:val="003F65D5"/>
    <w:rsid w:val="003F65FF"/>
    <w:rsid w:val="003F66AF"/>
    <w:rsid w:val="003F66B3"/>
    <w:rsid w:val="003F671E"/>
    <w:rsid w:val="003F6734"/>
    <w:rsid w:val="003F6758"/>
    <w:rsid w:val="003F67B3"/>
    <w:rsid w:val="003F67BB"/>
    <w:rsid w:val="003F680A"/>
    <w:rsid w:val="003F6846"/>
    <w:rsid w:val="003F684F"/>
    <w:rsid w:val="003F68AD"/>
    <w:rsid w:val="003F699A"/>
    <w:rsid w:val="003F69DF"/>
    <w:rsid w:val="003F69F5"/>
    <w:rsid w:val="003F69F9"/>
    <w:rsid w:val="003F6A8E"/>
    <w:rsid w:val="003F6ADC"/>
    <w:rsid w:val="003F6B1B"/>
    <w:rsid w:val="003F6B31"/>
    <w:rsid w:val="003F6B82"/>
    <w:rsid w:val="003F6C15"/>
    <w:rsid w:val="003F6CB4"/>
    <w:rsid w:val="003F6D83"/>
    <w:rsid w:val="003F6E19"/>
    <w:rsid w:val="003F6EBD"/>
    <w:rsid w:val="003F6ECA"/>
    <w:rsid w:val="003F6EF0"/>
    <w:rsid w:val="003F6F3A"/>
    <w:rsid w:val="003F6FEE"/>
    <w:rsid w:val="003F705E"/>
    <w:rsid w:val="003F70E1"/>
    <w:rsid w:val="003F713B"/>
    <w:rsid w:val="003F715D"/>
    <w:rsid w:val="003F71F0"/>
    <w:rsid w:val="003F71F9"/>
    <w:rsid w:val="003F723B"/>
    <w:rsid w:val="003F72C0"/>
    <w:rsid w:val="003F7306"/>
    <w:rsid w:val="003F75B7"/>
    <w:rsid w:val="003F7652"/>
    <w:rsid w:val="003F76D6"/>
    <w:rsid w:val="003F7707"/>
    <w:rsid w:val="003F774F"/>
    <w:rsid w:val="003F77E3"/>
    <w:rsid w:val="003F7897"/>
    <w:rsid w:val="003F78C3"/>
    <w:rsid w:val="003F78CB"/>
    <w:rsid w:val="003F7979"/>
    <w:rsid w:val="003F7A3B"/>
    <w:rsid w:val="003F7A90"/>
    <w:rsid w:val="003F7AAC"/>
    <w:rsid w:val="003F7AF9"/>
    <w:rsid w:val="003F7B2A"/>
    <w:rsid w:val="003F7B35"/>
    <w:rsid w:val="003F7BE1"/>
    <w:rsid w:val="003F7CC2"/>
    <w:rsid w:val="003F7D7A"/>
    <w:rsid w:val="003F7D95"/>
    <w:rsid w:val="003F7EF4"/>
    <w:rsid w:val="003F7FA7"/>
    <w:rsid w:val="0040000E"/>
    <w:rsid w:val="00400037"/>
    <w:rsid w:val="00400094"/>
    <w:rsid w:val="00400263"/>
    <w:rsid w:val="004002EA"/>
    <w:rsid w:val="00400345"/>
    <w:rsid w:val="00400349"/>
    <w:rsid w:val="00400376"/>
    <w:rsid w:val="004003A2"/>
    <w:rsid w:val="004003E6"/>
    <w:rsid w:val="004003F9"/>
    <w:rsid w:val="00400526"/>
    <w:rsid w:val="0040052F"/>
    <w:rsid w:val="00400535"/>
    <w:rsid w:val="00400565"/>
    <w:rsid w:val="0040058E"/>
    <w:rsid w:val="004005B5"/>
    <w:rsid w:val="00400644"/>
    <w:rsid w:val="004006A8"/>
    <w:rsid w:val="004006B0"/>
    <w:rsid w:val="004006BB"/>
    <w:rsid w:val="004006FD"/>
    <w:rsid w:val="00400786"/>
    <w:rsid w:val="004007ED"/>
    <w:rsid w:val="00400898"/>
    <w:rsid w:val="00400969"/>
    <w:rsid w:val="004009CF"/>
    <w:rsid w:val="00400A1A"/>
    <w:rsid w:val="00400A44"/>
    <w:rsid w:val="00400A90"/>
    <w:rsid w:val="00400BC3"/>
    <w:rsid w:val="00400BFB"/>
    <w:rsid w:val="00400C11"/>
    <w:rsid w:val="00400C3E"/>
    <w:rsid w:val="00400C9B"/>
    <w:rsid w:val="00400D3E"/>
    <w:rsid w:val="00400D60"/>
    <w:rsid w:val="00400D65"/>
    <w:rsid w:val="00400DDB"/>
    <w:rsid w:val="00400E3E"/>
    <w:rsid w:val="00400EA9"/>
    <w:rsid w:val="00400F31"/>
    <w:rsid w:val="00400F56"/>
    <w:rsid w:val="00400F64"/>
    <w:rsid w:val="00400FC3"/>
    <w:rsid w:val="00401033"/>
    <w:rsid w:val="0040104C"/>
    <w:rsid w:val="004010FF"/>
    <w:rsid w:val="00401159"/>
    <w:rsid w:val="0040116A"/>
    <w:rsid w:val="0040117A"/>
    <w:rsid w:val="00401231"/>
    <w:rsid w:val="00401290"/>
    <w:rsid w:val="004012BF"/>
    <w:rsid w:val="004013AA"/>
    <w:rsid w:val="004013C5"/>
    <w:rsid w:val="00401454"/>
    <w:rsid w:val="00401499"/>
    <w:rsid w:val="004014F5"/>
    <w:rsid w:val="00401522"/>
    <w:rsid w:val="0040152C"/>
    <w:rsid w:val="00401579"/>
    <w:rsid w:val="004015F3"/>
    <w:rsid w:val="00401689"/>
    <w:rsid w:val="00401692"/>
    <w:rsid w:val="00401696"/>
    <w:rsid w:val="004016A8"/>
    <w:rsid w:val="004016D1"/>
    <w:rsid w:val="00401702"/>
    <w:rsid w:val="004017C9"/>
    <w:rsid w:val="004017D8"/>
    <w:rsid w:val="004017E4"/>
    <w:rsid w:val="0040183B"/>
    <w:rsid w:val="004018BD"/>
    <w:rsid w:val="00401900"/>
    <w:rsid w:val="00401931"/>
    <w:rsid w:val="004019AD"/>
    <w:rsid w:val="00401A75"/>
    <w:rsid w:val="00401AF0"/>
    <w:rsid w:val="00401B06"/>
    <w:rsid w:val="00401B5C"/>
    <w:rsid w:val="00401B86"/>
    <w:rsid w:val="00401BC4"/>
    <w:rsid w:val="00401C1D"/>
    <w:rsid w:val="00401C4C"/>
    <w:rsid w:val="00401CBE"/>
    <w:rsid w:val="00401D0B"/>
    <w:rsid w:val="00401D27"/>
    <w:rsid w:val="00401D5D"/>
    <w:rsid w:val="00401E16"/>
    <w:rsid w:val="00401E1B"/>
    <w:rsid w:val="00401E42"/>
    <w:rsid w:val="00401EA5"/>
    <w:rsid w:val="00401EA7"/>
    <w:rsid w:val="00401ED0"/>
    <w:rsid w:val="00401F26"/>
    <w:rsid w:val="00401F7C"/>
    <w:rsid w:val="00401FE4"/>
    <w:rsid w:val="0040204E"/>
    <w:rsid w:val="00402119"/>
    <w:rsid w:val="00402127"/>
    <w:rsid w:val="0040212D"/>
    <w:rsid w:val="00402130"/>
    <w:rsid w:val="00402139"/>
    <w:rsid w:val="0040215E"/>
    <w:rsid w:val="00402231"/>
    <w:rsid w:val="004022F3"/>
    <w:rsid w:val="0040253B"/>
    <w:rsid w:val="00402679"/>
    <w:rsid w:val="00402716"/>
    <w:rsid w:val="00402737"/>
    <w:rsid w:val="004027D1"/>
    <w:rsid w:val="00402818"/>
    <w:rsid w:val="00402866"/>
    <w:rsid w:val="004029C2"/>
    <w:rsid w:val="004029F8"/>
    <w:rsid w:val="00402A3E"/>
    <w:rsid w:val="00402A40"/>
    <w:rsid w:val="00402ACA"/>
    <w:rsid w:val="00402BA8"/>
    <w:rsid w:val="00402BD0"/>
    <w:rsid w:val="00402BE9"/>
    <w:rsid w:val="00402C57"/>
    <w:rsid w:val="00402CD6"/>
    <w:rsid w:val="00402D1D"/>
    <w:rsid w:val="00402D4E"/>
    <w:rsid w:val="00402D8F"/>
    <w:rsid w:val="00402DB2"/>
    <w:rsid w:val="00402E36"/>
    <w:rsid w:val="00402E3E"/>
    <w:rsid w:val="00402F0C"/>
    <w:rsid w:val="00402F77"/>
    <w:rsid w:val="00402FC7"/>
    <w:rsid w:val="00402FCA"/>
    <w:rsid w:val="00402FD2"/>
    <w:rsid w:val="004030A9"/>
    <w:rsid w:val="004031CE"/>
    <w:rsid w:val="00403207"/>
    <w:rsid w:val="004032DC"/>
    <w:rsid w:val="004032E2"/>
    <w:rsid w:val="004032EE"/>
    <w:rsid w:val="004033EA"/>
    <w:rsid w:val="004033F4"/>
    <w:rsid w:val="0040340C"/>
    <w:rsid w:val="0040341B"/>
    <w:rsid w:val="004034F8"/>
    <w:rsid w:val="00403536"/>
    <w:rsid w:val="004035C0"/>
    <w:rsid w:val="004035C5"/>
    <w:rsid w:val="004035DE"/>
    <w:rsid w:val="004035E1"/>
    <w:rsid w:val="0040364E"/>
    <w:rsid w:val="00403668"/>
    <w:rsid w:val="0040368B"/>
    <w:rsid w:val="00403698"/>
    <w:rsid w:val="004036CC"/>
    <w:rsid w:val="00403751"/>
    <w:rsid w:val="004037A4"/>
    <w:rsid w:val="00403899"/>
    <w:rsid w:val="0040389E"/>
    <w:rsid w:val="0040389F"/>
    <w:rsid w:val="00403939"/>
    <w:rsid w:val="0040397B"/>
    <w:rsid w:val="004039BF"/>
    <w:rsid w:val="004039C4"/>
    <w:rsid w:val="00403A0F"/>
    <w:rsid w:val="00403A61"/>
    <w:rsid w:val="00403ADE"/>
    <w:rsid w:val="00403AEB"/>
    <w:rsid w:val="00403B27"/>
    <w:rsid w:val="00403B86"/>
    <w:rsid w:val="00403C07"/>
    <w:rsid w:val="00403CB1"/>
    <w:rsid w:val="00403CD5"/>
    <w:rsid w:val="00403CEC"/>
    <w:rsid w:val="00403E0F"/>
    <w:rsid w:val="00403F0A"/>
    <w:rsid w:val="00403F1A"/>
    <w:rsid w:val="00403F66"/>
    <w:rsid w:val="00404094"/>
    <w:rsid w:val="004040D0"/>
    <w:rsid w:val="004040D2"/>
    <w:rsid w:val="004041D4"/>
    <w:rsid w:val="004041E7"/>
    <w:rsid w:val="00404312"/>
    <w:rsid w:val="0040435D"/>
    <w:rsid w:val="0040441D"/>
    <w:rsid w:val="0040443C"/>
    <w:rsid w:val="00404491"/>
    <w:rsid w:val="00404499"/>
    <w:rsid w:val="004044CD"/>
    <w:rsid w:val="00404502"/>
    <w:rsid w:val="004045A0"/>
    <w:rsid w:val="004045C5"/>
    <w:rsid w:val="00404634"/>
    <w:rsid w:val="004046CE"/>
    <w:rsid w:val="00404749"/>
    <w:rsid w:val="00404885"/>
    <w:rsid w:val="00404936"/>
    <w:rsid w:val="0040495D"/>
    <w:rsid w:val="0040496D"/>
    <w:rsid w:val="004049C3"/>
    <w:rsid w:val="00404A54"/>
    <w:rsid w:val="00404ACD"/>
    <w:rsid w:val="00404B08"/>
    <w:rsid w:val="00404B1F"/>
    <w:rsid w:val="00404B98"/>
    <w:rsid w:val="00404BAF"/>
    <w:rsid w:val="00404BBB"/>
    <w:rsid w:val="00404BEC"/>
    <w:rsid w:val="00404BFA"/>
    <w:rsid w:val="00404CC3"/>
    <w:rsid w:val="00404EBF"/>
    <w:rsid w:val="00404EC6"/>
    <w:rsid w:val="00404F8B"/>
    <w:rsid w:val="00404FED"/>
    <w:rsid w:val="0040501F"/>
    <w:rsid w:val="004050EB"/>
    <w:rsid w:val="00405145"/>
    <w:rsid w:val="00405234"/>
    <w:rsid w:val="0040523E"/>
    <w:rsid w:val="00405251"/>
    <w:rsid w:val="0040525F"/>
    <w:rsid w:val="00405268"/>
    <w:rsid w:val="00405320"/>
    <w:rsid w:val="0040536D"/>
    <w:rsid w:val="004053B6"/>
    <w:rsid w:val="004053E2"/>
    <w:rsid w:val="0040541E"/>
    <w:rsid w:val="0040547A"/>
    <w:rsid w:val="00405497"/>
    <w:rsid w:val="00405550"/>
    <w:rsid w:val="004055A2"/>
    <w:rsid w:val="004055A6"/>
    <w:rsid w:val="004055CD"/>
    <w:rsid w:val="0040562F"/>
    <w:rsid w:val="004056E8"/>
    <w:rsid w:val="00405902"/>
    <w:rsid w:val="00405948"/>
    <w:rsid w:val="0040595E"/>
    <w:rsid w:val="0040597F"/>
    <w:rsid w:val="0040599F"/>
    <w:rsid w:val="004059BA"/>
    <w:rsid w:val="00405A53"/>
    <w:rsid w:val="00405ABF"/>
    <w:rsid w:val="00405B3A"/>
    <w:rsid w:val="00405BE5"/>
    <w:rsid w:val="00405BF7"/>
    <w:rsid w:val="00405C07"/>
    <w:rsid w:val="00405C83"/>
    <w:rsid w:val="00405CB4"/>
    <w:rsid w:val="00405D50"/>
    <w:rsid w:val="00405DF2"/>
    <w:rsid w:val="00405E24"/>
    <w:rsid w:val="00405EB6"/>
    <w:rsid w:val="00405F48"/>
    <w:rsid w:val="00405F53"/>
    <w:rsid w:val="00405F8F"/>
    <w:rsid w:val="00405F96"/>
    <w:rsid w:val="00406015"/>
    <w:rsid w:val="00406020"/>
    <w:rsid w:val="0040606A"/>
    <w:rsid w:val="004060A9"/>
    <w:rsid w:val="0040626F"/>
    <w:rsid w:val="004062A7"/>
    <w:rsid w:val="00406314"/>
    <w:rsid w:val="00406381"/>
    <w:rsid w:val="004063C5"/>
    <w:rsid w:val="0040641D"/>
    <w:rsid w:val="0040643E"/>
    <w:rsid w:val="004064A1"/>
    <w:rsid w:val="004065D0"/>
    <w:rsid w:val="004065EF"/>
    <w:rsid w:val="004066C3"/>
    <w:rsid w:val="004066D2"/>
    <w:rsid w:val="0040671B"/>
    <w:rsid w:val="004067FD"/>
    <w:rsid w:val="0040683E"/>
    <w:rsid w:val="004069CA"/>
    <w:rsid w:val="004069CD"/>
    <w:rsid w:val="004069E3"/>
    <w:rsid w:val="00406B05"/>
    <w:rsid w:val="00406B83"/>
    <w:rsid w:val="00406BA8"/>
    <w:rsid w:val="00406BC8"/>
    <w:rsid w:val="00406C32"/>
    <w:rsid w:val="00406C52"/>
    <w:rsid w:val="00406CF3"/>
    <w:rsid w:val="00406DD5"/>
    <w:rsid w:val="00406DFE"/>
    <w:rsid w:val="00406E0B"/>
    <w:rsid w:val="00406E96"/>
    <w:rsid w:val="00406EA4"/>
    <w:rsid w:val="00406EAB"/>
    <w:rsid w:val="00406EFA"/>
    <w:rsid w:val="0040704A"/>
    <w:rsid w:val="00407084"/>
    <w:rsid w:val="004070BC"/>
    <w:rsid w:val="0040715D"/>
    <w:rsid w:val="00407185"/>
    <w:rsid w:val="00407195"/>
    <w:rsid w:val="004072F6"/>
    <w:rsid w:val="0040735E"/>
    <w:rsid w:val="004073AC"/>
    <w:rsid w:val="004073ED"/>
    <w:rsid w:val="0040742F"/>
    <w:rsid w:val="00407493"/>
    <w:rsid w:val="004074FE"/>
    <w:rsid w:val="0040754F"/>
    <w:rsid w:val="00407573"/>
    <w:rsid w:val="004075FC"/>
    <w:rsid w:val="004076BC"/>
    <w:rsid w:val="0040775A"/>
    <w:rsid w:val="004077F3"/>
    <w:rsid w:val="0040781E"/>
    <w:rsid w:val="0040787D"/>
    <w:rsid w:val="004078B1"/>
    <w:rsid w:val="00407968"/>
    <w:rsid w:val="004079A2"/>
    <w:rsid w:val="00407A06"/>
    <w:rsid w:val="00407A59"/>
    <w:rsid w:val="00407A6F"/>
    <w:rsid w:val="00407B7D"/>
    <w:rsid w:val="00407C07"/>
    <w:rsid w:val="00407C3A"/>
    <w:rsid w:val="00407CD2"/>
    <w:rsid w:val="00407CE8"/>
    <w:rsid w:val="00407D21"/>
    <w:rsid w:val="00407D79"/>
    <w:rsid w:val="00407DAB"/>
    <w:rsid w:val="00407E09"/>
    <w:rsid w:val="00407E1F"/>
    <w:rsid w:val="00407E22"/>
    <w:rsid w:val="00407F10"/>
    <w:rsid w:val="00407F39"/>
    <w:rsid w:val="00407FAF"/>
    <w:rsid w:val="00407FF2"/>
    <w:rsid w:val="00410059"/>
    <w:rsid w:val="00410096"/>
    <w:rsid w:val="004100BC"/>
    <w:rsid w:val="00410139"/>
    <w:rsid w:val="00410187"/>
    <w:rsid w:val="004101B6"/>
    <w:rsid w:val="004101CA"/>
    <w:rsid w:val="004101E2"/>
    <w:rsid w:val="004101E4"/>
    <w:rsid w:val="004101EE"/>
    <w:rsid w:val="00410223"/>
    <w:rsid w:val="0041022F"/>
    <w:rsid w:val="004102E0"/>
    <w:rsid w:val="0041030C"/>
    <w:rsid w:val="0041034F"/>
    <w:rsid w:val="0041039A"/>
    <w:rsid w:val="004103B4"/>
    <w:rsid w:val="00410446"/>
    <w:rsid w:val="00410456"/>
    <w:rsid w:val="004104E7"/>
    <w:rsid w:val="0041054F"/>
    <w:rsid w:val="00410585"/>
    <w:rsid w:val="004105D3"/>
    <w:rsid w:val="0041064C"/>
    <w:rsid w:val="00410693"/>
    <w:rsid w:val="0041078C"/>
    <w:rsid w:val="0041080A"/>
    <w:rsid w:val="00410859"/>
    <w:rsid w:val="0041089E"/>
    <w:rsid w:val="00410954"/>
    <w:rsid w:val="0041095C"/>
    <w:rsid w:val="004109D8"/>
    <w:rsid w:val="00410A2E"/>
    <w:rsid w:val="00410B48"/>
    <w:rsid w:val="00410B84"/>
    <w:rsid w:val="00410BAB"/>
    <w:rsid w:val="00410BE1"/>
    <w:rsid w:val="00410BF4"/>
    <w:rsid w:val="00410CCD"/>
    <w:rsid w:val="00410CD6"/>
    <w:rsid w:val="00410D35"/>
    <w:rsid w:val="00410EA7"/>
    <w:rsid w:val="00410EC0"/>
    <w:rsid w:val="00410ED5"/>
    <w:rsid w:val="00410ED9"/>
    <w:rsid w:val="00410F05"/>
    <w:rsid w:val="00410F21"/>
    <w:rsid w:val="00410F2A"/>
    <w:rsid w:val="004110EF"/>
    <w:rsid w:val="00411129"/>
    <w:rsid w:val="004111A9"/>
    <w:rsid w:val="004111D8"/>
    <w:rsid w:val="00411294"/>
    <w:rsid w:val="004112AB"/>
    <w:rsid w:val="004112C8"/>
    <w:rsid w:val="004112FE"/>
    <w:rsid w:val="00411353"/>
    <w:rsid w:val="004113A1"/>
    <w:rsid w:val="004113B9"/>
    <w:rsid w:val="004115A8"/>
    <w:rsid w:val="004116D0"/>
    <w:rsid w:val="0041182E"/>
    <w:rsid w:val="0041183C"/>
    <w:rsid w:val="00411866"/>
    <w:rsid w:val="004118B2"/>
    <w:rsid w:val="00411916"/>
    <w:rsid w:val="00411974"/>
    <w:rsid w:val="004119B2"/>
    <w:rsid w:val="004119E4"/>
    <w:rsid w:val="004119F1"/>
    <w:rsid w:val="00411A12"/>
    <w:rsid w:val="00411A5B"/>
    <w:rsid w:val="00411A71"/>
    <w:rsid w:val="00411A7B"/>
    <w:rsid w:val="00411AFC"/>
    <w:rsid w:val="00411BD1"/>
    <w:rsid w:val="00411C57"/>
    <w:rsid w:val="00411C82"/>
    <w:rsid w:val="00411C8B"/>
    <w:rsid w:val="00411D4C"/>
    <w:rsid w:val="00411D95"/>
    <w:rsid w:val="00411DBA"/>
    <w:rsid w:val="00411E19"/>
    <w:rsid w:val="00411F38"/>
    <w:rsid w:val="00411F4C"/>
    <w:rsid w:val="00411F7D"/>
    <w:rsid w:val="00411FC3"/>
    <w:rsid w:val="00412001"/>
    <w:rsid w:val="00412061"/>
    <w:rsid w:val="004120C7"/>
    <w:rsid w:val="004120F4"/>
    <w:rsid w:val="0041217A"/>
    <w:rsid w:val="00412181"/>
    <w:rsid w:val="00412194"/>
    <w:rsid w:val="004121E8"/>
    <w:rsid w:val="00412250"/>
    <w:rsid w:val="00412280"/>
    <w:rsid w:val="0041230B"/>
    <w:rsid w:val="0041236A"/>
    <w:rsid w:val="004123B2"/>
    <w:rsid w:val="0041248E"/>
    <w:rsid w:val="004124C7"/>
    <w:rsid w:val="00412575"/>
    <w:rsid w:val="004125BF"/>
    <w:rsid w:val="004125C2"/>
    <w:rsid w:val="004125F9"/>
    <w:rsid w:val="0041268F"/>
    <w:rsid w:val="004126AF"/>
    <w:rsid w:val="00412733"/>
    <w:rsid w:val="00412748"/>
    <w:rsid w:val="004127AF"/>
    <w:rsid w:val="0041280B"/>
    <w:rsid w:val="00412814"/>
    <w:rsid w:val="004128AD"/>
    <w:rsid w:val="00412958"/>
    <w:rsid w:val="00412972"/>
    <w:rsid w:val="0041297D"/>
    <w:rsid w:val="004129D8"/>
    <w:rsid w:val="004129DC"/>
    <w:rsid w:val="00412A0F"/>
    <w:rsid w:val="00412A39"/>
    <w:rsid w:val="00412A67"/>
    <w:rsid w:val="00412A8E"/>
    <w:rsid w:val="00412AF0"/>
    <w:rsid w:val="00412B78"/>
    <w:rsid w:val="00412B84"/>
    <w:rsid w:val="00412B8F"/>
    <w:rsid w:val="00412BBF"/>
    <w:rsid w:val="00412C62"/>
    <w:rsid w:val="00412D13"/>
    <w:rsid w:val="00412D82"/>
    <w:rsid w:val="00412DC3"/>
    <w:rsid w:val="00412E09"/>
    <w:rsid w:val="00412ED3"/>
    <w:rsid w:val="00412F30"/>
    <w:rsid w:val="00412F42"/>
    <w:rsid w:val="00412F43"/>
    <w:rsid w:val="00412F5A"/>
    <w:rsid w:val="00412F6B"/>
    <w:rsid w:val="00412FED"/>
    <w:rsid w:val="00413027"/>
    <w:rsid w:val="00413028"/>
    <w:rsid w:val="00413036"/>
    <w:rsid w:val="00413071"/>
    <w:rsid w:val="004130CE"/>
    <w:rsid w:val="004130E2"/>
    <w:rsid w:val="0041314B"/>
    <w:rsid w:val="004131A0"/>
    <w:rsid w:val="004131FA"/>
    <w:rsid w:val="0041323F"/>
    <w:rsid w:val="00413312"/>
    <w:rsid w:val="00413313"/>
    <w:rsid w:val="0041336C"/>
    <w:rsid w:val="004133C9"/>
    <w:rsid w:val="004133EE"/>
    <w:rsid w:val="00413496"/>
    <w:rsid w:val="004134D6"/>
    <w:rsid w:val="0041351B"/>
    <w:rsid w:val="00413542"/>
    <w:rsid w:val="004135C3"/>
    <w:rsid w:val="0041362F"/>
    <w:rsid w:val="0041364A"/>
    <w:rsid w:val="004136DD"/>
    <w:rsid w:val="00413753"/>
    <w:rsid w:val="0041376E"/>
    <w:rsid w:val="00413794"/>
    <w:rsid w:val="004137FD"/>
    <w:rsid w:val="00413876"/>
    <w:rsid w:val="004138B4"/>
    <w:rsid w:val="0041392F"/>
    <w:rsid w:val="004139B4"/>
    <w:rsid w:val="004139F1"/>
    <w:rsid w:val="00413A12"/>
    <w:rsid w:val="00413A65"/>
    <w:rsid w:val="00413AD2"/>
    <w:rsid w:val="00413B4A"/>
    <w:rsid w:val="00413C13"/>
    <w:rsid w:val="00413C6A"/>
    <w:rsid w:val="00413C7F"/>
    <w:rsid w:val="00413C89"/>
    <w:rsid w:val="00413DB7"/>
    <w:rsid w:val="00413E8A"/>
    <w:rsid w:val="00413EF2"/>
    <w:rsid w:val="00413F1C"/>
    <w:rsid w:val="00413F85"/>
    <w:rsid w:val="00413FC7"/>
    <w:rsid w:val="00414017"/>
    <w:rsid w:val="004140C9"/>
    <w:rsid w:val="004140FB"/>
    <w:rsid w:val="00414104"/>
    <w:rsid w:val="00414110"/>
    <w:rsid w:val="0041411F"/>
    <w:rsid w:val="00414136"/>
    <w:rsid w:val="00414190"/>
    <w:rsid w:val="00414218"/>
    <w:rsid w:val="00414245"/>
    <w:rsid w:val="00414252"/>
    <w:rsid w:val="004142D7"/>
    <w:rsid w:val="004142E7"/>
    <w:rsid w:val="00414300"/>
    <w:rsid w:val="00414303"/>
    <w:rsid w:val="00414304"/>
    <w:rsid w:val="00414347"/>
    <w:rsid w:val="004143FC"/>
    <w:rsid w:val="00414411"/>
    <w:rsid w:val="00414488"/>
    <w:rsid w:val="004145BA"/>
    <w:rsid w:val="00414606"/>
    <w:rsid w:val="00414674"/>
    <w:rsid w:val="004146A1"/>
    <w:rsid w:val="004146D6"/>
    <w:rsid w:val="0041478E"/>
    <w:rsid w:val="004147AE"/>
    <w:rsid w:val="004147B1"/>
    <w:rsid w:val="00414800"/>
    <w:rsid w:val="004148FD"/>
    <w:rsid w:val="00414955"/>
    <w:rsid w:val="00414B57"/>
    <w:rsid w:val="00414BFB"/>
    <w:rsid w:val="00414C2F"/>
    <w:rsid w:val="00414C84"/>
    <w:rsid w:val="00414D6E"/>
    <w:rsid w:val="00414DA7"/>
    <w:rsid w:val="00414E6E"/>
    <w:rsid w:val="00414F00"/>
    <w:rsid w:val="00414F21"/>
    <w:rsid w:val="00415005"/>
    <w:rsid w:val="0041509C"/>
    <w:rsid w:val="00415209"/>
    <w:rsid w:val="00415221"/>
    <w:rsid w:val="00415282"/>
    <w:rsid w:val="00415295"/>
    <w:rsid w:val="004152EE"/>
    <w:rsid w:val="004152FA"/>
    <w:rsid w:val="004153A9"/>
    <w:rsid w:val="004153C3"/>
    <w:rsid w:val="00415407"/>
    <w:rsid w:val="00415446"/>
    <w:rsid w:val="00415486"/>
    <w:rsid w:val="004154ED"/>
    <w:rsid w:val="00415558"/>
    <w:rsid w:val="0041562D"/>
    <w:rsid w:val="004156B7"/>
    <w:rsid w:val="004156C9"/>
    <w:rsid w:val="00415768"/>
    <w:rsid w:val="00415824"/>
    <w:rsid w:val="0041582E"/>
    <w:rsid w:val="0041588D"/>
    <w:rsid w:val="004158C3"/>
    <w:rsid w:val="004158DE"/>
    <w:rsid w:val="004158ED"/>
    <w:rsid w:val="004159B9"/>
    <w:rsid w:val="004159C7"/>
    <w:rsid w:val="004159FD"/>
    <w:rsid w:val="00415A32"/>
    <w:rsid w:val="00415A68"/>
    <w:rsid w:val="00415A8F"/>
    <w:rsid w:val="00415B13"/>
    <w:rsid w:val="00415B3A"/>
    <w:rsid w:val="00415B97"/>
    <w:rsid w:val="00415BAB"/>
    <w:rsid w:val="00415BFF"/>
    <w:rsid w:val="00415CB3"/>
    <w:rsid w:val="00415D1B"/>
    <w:rsid w:val="00415E0B"/>
    <w:rsid w:val="00415E67"/>
    <w:rsid w:val="00416020"/>
    <w:rsid w:val="0041612B"/>
    <w:rsid w:val="0041614A"/>
    <w:rsid w:val="0041615F"/>
    <w:rsid w:val="0041626A"/>
    <w:rsid w:val="0041626E"/>
    <w:rsid w:val="00416320"/>
    <w:rsid w:val="004163CE"/>
    <w:rsid w:val="004163DF"/>
    <w:rsid w:val="004163FE"/>
    <w:rsid w:val="0041643D"/>
    <w:rsid w:val="0041651E"/>
    <w:rsid w:val="004165A3"/>
    <w:rsid w:val="004165B6"/>
    <w:rsid w:val="004165F2"/>
    <w:rsid w:val="0041664B"/>
    <w:rsid w:val="00416651"/>
    <w:rsid w:val="004166AE"/>
    <w:rsid w:val="004166EC"/>
    <w:rsid w:val="00416708"/>
    <w:rsid w:val="00416776"/>
    <w:rsid w:val="004167C9"/>
    <w:rsid w:val="0041683E"/>
    <w:rsid w:val="0041684C"/>
    <w:rsid w:val="00416853"/>
    <w:rsid w:val="0041685E"/>
    <w:rsid w:val="0041688D"/>
    <w:rsid w:val="004168D1"/>
    <w:rsid w:val="004168F5"/>
    <w:rsid w:val="0041692A"/>
    <w:rsid w:val="00416936"/>
    <w:rsid w:val="00416982"/>
    <w:rsid w:val="004169EA"/>
    <w:rsid w:val="00416A3B"/>
    <w:rsid w:val="00416B6B"/>
    <w:rsid w:val="00416C51"/>
    <w:rsid w:val="00416C62"/>
    <w:rsid w:val="00416CD7"/>
    <w:rsid w:val="00416CF0"/>
    <w:rsid w:val="00416D36"/>
    <w:rsid w:val="00416D68"/>
    <w:rsid w:val="00416DF5"/>
    <w:rsid w:val="00416E04"/>
    <w:rsid w:val="00416E2C"/>
    <w:rsid w:val="00416FA9"/>
    <w:rsid w:val="00416FFF"/>
    <w:rsid w:val="00417015"/>
    <w:rsid w:val="0041708C"/>
    <w:rsid w:val="004170DD"/>
    <w:rsid w:val="0041711A"/>
    <w:rsid w:val="00417150"/>
    <w:rsid w:val="00417177"/>
    <w:rsid w:val="004171CA"/>
    <w:rsid w:val="0041721B"/>
    <w:rsid w:val="004172A3"/>
    <w:rsid w:val="00417311"/>
    <w:rsid w:val="00417504"/>
    <w:rsid w:val="00417551"/>
    <w:rsid w:val="004175A6"/>
    <w:rsid w:val="004175B6"/>
    <w:rsid w:val="004175BB"/>
    <w:rsid w:val="00417601"/>
    <w:rsid w:val="0041764F"/>
    <w:rsid w:val="0041766D"/>
    <w:rsid w:val="00417687"/>
    <w:rsid w:val="004176A8"/>
    <w:rsid w:val="004177A7"/>
    <w:rsid w:val="00417830"/>
    <w:rsid w:val="0041784B"/>
    <w:rsid w:val="0041786B"/>
    <w:rsid w:val="004178C8"/>
    <w:rsid w:val="00417948"/>
    <w:rsid w:val="00417965"/>
    <w:rsid w:val="004179F3"/>
    <w:rsid w:val="00417A46"/>
    <w:rsid w:val="00417A7B"/>
    <w:rsid w:val="00417B46"/>
    <w:rsid w:val="00417B9D"/>
    <w:rsid w:val="00417BA3"/>
    <w:rsid w:val="00417C10"/>
    <w:rsid w:val="00417C3C"/>
    <w:rsid w:val="00417C45"/>
    <w:rsid w:val="00417C89"/>
    <w:rsid w:val="00417CFA"/>
    <w:rsid w:val="00417DBF"/>
    <w:rsid w:val="00417DCE"/>
    <w:rsid w:val="00417E4B"/>
    <w:rsid w:val="00417ECD"/>
    <w:rsid w:val="00417F40"/>
    <w:rsid w:val="00417F68"/>
    <w:rsid w:val="0041862B"/>
    <w:rsid w:val="00420052"/>
    <w:rsid w:val="00420090"/>
    <w:rsid w:val="00420099"/>
    <w:rsid w:val="0042010A"/>
    <w:rsid w:val="0042013A"/>
    <w:rsid w:val="00420192"/>
    <w:rsid w:val="004202B4"/>
    <w:rsid w:val="0042033C"/>
    <w:rsid w:val="00420345"/>
    <w:rsid w:val="00420357"/>
    <w:rsid w:val="00420369"/>
    <w:rsid w:val="004203D5"/>
    <w:rsid w:val="00420435"/>
    <w:rsid w:val="00420447"/>
    <w:rsid w:val="00420454"/>
    <w:rsid w:val="00420492"/>
    <w:rsid w:val="004204BD"/>
    <w:rsid w:val="004204C3"/>
    <w:rsid w:val="00420553"/>
    <w:rsid w:val="004205C5"/>
    <w:rsid w:val="004205C6"/>
    <w:rsid w:val="00420608"/>
    <w:rsid w:val="0042061C"/>
    <w:rsid w:val="0042065C"/>
    <w:rsid w:val="00420665"/>
    <w:rsid w:val="00420696"/>
    <w:rsid w:val="004206A1"/>
    <w:rsid w:val="0042070D"/>
    <w:rsid w:val="00420769"/>
    <w:rsid w:val="00420794"/>
    <w:rsid w:val="00420799"/>
    <w:rsid w:val="004207F3"/>
    <w:rsid w:val="00420816"/>
    <w:rsid w:val="00420830"/>
    <w:rsid w:val="0042084E"/>
    <w:rsid w:val="00420956"/>
    <w:rsid w:val="00420985"/>
    <w:rsid w:val="004209DA"/>
    <w:rsid w:val="00420A71"/>
    <w:rsid w:val="00420DD7"/>
    <w:rsid w:val="00420E24"/>
    <w:rsid w:val="00420E8C"/>
    <w:rsid w:val="00420EED"/>
    <w:rsid w:val="00420EF0"/>
    <w:rsid w:val="00420F09"/>
    <w:rsid w:val="00420F60"/>
    <w:rsid w:val="00420F85"/>
    <w:rsid w:val="00421075"/>
    <w:rsid w:val="004210B0"/>
    <w:rsid w:val="00421196"/>
    <w:rsid w:val="004211D9"/>
    <w:rsid w:val="004211FD"/>
    <w:rsid w:val="004212A7"/>
    <w:rsid w:val="004212BD"/>
    <w:rsid w:val="0042132A"/>
    <w:rsid w:val="00421391"/>
    <w:rsid w:val="004213AD"/>
    <w:rsid w:val="004213C7"/>
    <w:rsid w:val="004213F3"/>
    <w:rsid w:val="0042143A"/>
    <w:rsid w:val="004214B2"/>
    <w:rsid w:val="004214EF"/>
    <w:rsid w:val="00421543"/>
    <w:rsid w:val="004215D8"/>
    <w:rsid w:val="0042162C"/>
    <w:rsid w:val="00421647"/>
    <w:rsid w:val="00421682"/>
    <w:rsid w:val="004216B3"/>
    <w:rsid w:val="004217AC"/>
    <w:rsid w:val="004218B0"/>
    <w:rsid w:val="00421A15"/>
    <w:rsid w:val="00421AA9"/>
    <w:rsid w:val="00421ADB"/>
    <w:rsid w:val="00421C03"/>
    <w:rsid w:val="00421C0F"/>
    <w:rsid w:val="00421C6A"/>
    <w:rsid w:val="00421C9D"/>
    <w:rsid w:val="00421D73"/>
    <w:rsid w:val="00421DED"/>
    <w:rsid w:val="00421E5A"/>
    <w:rsid w:val="00421E95"/>
    <w:rsid w:val="00421EA1"/>
    <w:rsid w:val="0042200F"/>
    <w:rsid w:val="00422017"/>
    <w:rsid w:val="00422071"/>
    <w:rsid w:val="004220C0"/>
    <w:rsid w:val="00422289"/>
    <w:rsid w:val="004222A7"/>
    <w:rsid w:val="004222E7"/>
    <w:rsid w:val="0042245B"/>
    <w:rsid w:val="0042251D"/>
    <w:rsid w:val="004225BE"/>
    <w:rsid w:val="004225DF"/>
    <w:rsid w:val="004225F1"/>
    <w:rsid w:val="00422664"/>
    <w:rsid w:val="0042268D"/>
    <w:rsid w:val="0042269C"/>
    <w:rsid w:val="00422707"/>
    <w:rsid w:val="00422741"/>
    <w:rsid w:val="00422766"/>
    <w:rsid w:val="004227C1"/>
    <w:rsid w:val="004229FE"/>
    <w:rsid w:val="00422A30"/>
    <w:rsid w:val="00422AC0"/>
    <w:rsid w:val="00422C1F"/>
    <w:rsid w:val="00422C30"/>
    <w:rsid w:val="00422C3D"/>
    <w:rsid w:val="00422C58"/>
    <w:rsid w:val="00422C63"/>
    <w:rsid w:val="00422C6F"/>
    <w:rsid w:val="00422C81"/>
    <w:rsid w:val="00422C9B"/>
    <w:rsid w:val="00422CB1"/>
    <w:rsid w:val="00422D39"/>
    <w:rsid w:val="00422DC3"/>
    <w:rsid w:val="00422DE9"/>
    <w:rsid w:val="00422F13"/>
    <w:rsid w:val="00422F21"/>
    <w:rsid w:val="00422F62"/>
    <w:rsid w:val="00422FB5"/>
    <w:rsid w:val="00423001"/>
    <w:rsid w:val="004230E5"/>
    <w:rsid w:val="0042314D"/>
    <w:rsid w:val="004231BB"/>
    <w:rsid w:val="00423212"/>
    <w:rsid w:val="0042323E"/>
    <w:rsid w:val="00423278"/>
    <w:rsid w:val="00423325"/>
    <w:rsid w:val="00423363"/>
    <w:rsid w:val="00423435"/>
    <w:rsid w:val="00423478"/>
    <w:rsid w:val="004234CE"/>
    <w:rsid w:val="004234DF"/>
    <w:rsid w:val="00423510"/>
    <w:rsid w:val="00423568"/>
    <w:rsid w:val="00423596"/>
    <w:rsid w:val="004235A7"/>
    <w:rsid w:val="00423779"/>
    <w:rsid w:val="004237F7"/>
    <w:rsid w:val="00423821"/>
    <w:rsid w:val="00423896"/>
    <w:rsid w:val="0042389A"/>
    <w:rsid w:val="004238BE"/>
    <w:rsid w:val="004238E6"/>
    <w:rsid w:val="00423A6A"/>
    <w:rsid w:val="00423AC7"/>
    <w:rsid w:val="00423AF6"/>
    <w:rsid w:val="00423B1D"/>
    <w:rsid w:val="00423B66"/>
    <w:rsid w:val="00423B72"/>
    <w:rsid w:val="00423BC7"/>
    <w:rsid w:val="00423C43"/>
    <w:rsid w:val="00423D03"/>
    <w:rsid w:val="00423D48"/>
    <w:rsid w:val="00423DC9"/>
    <w:rsid w:val="00423DCA"/>
    <w:rsid w:val="00423DD3"/>
    <w:rsid w:val="00423E06"/>
    <w:rsid w:val="00423E0A"/>
    <w:rsid w:val="00423E88"/>
    <w:rsid w:val="00423EBD"/>
    <w:rsid w:val="00423F92"/>
    <w:rsid w:val="00423FB8"/>
    <w:rsid w:val="00423FBD"/>
    <w:rsid w:val="004240C1"/>
    <w:rsid w:val="004240E5"/>
    <w:rsid w:val="004240EF"/>
    <w:rsid w:val="00424146"/>
    <w:rsid w:val="004241DA"/>
    <w:rsid w:val="004241F3"/>
    <w:rsid w:val="00424240"/>
    <w:rsid w:val="00424243"/>
    <w:rsid w:val="0042428D"/>
    <w:rsid w:val="004242A9"/>
    <w:rsid w:val="0042432A"/>
    <w:rsid w:val="00424334"/>
    <w:rsid w:val="0042442B"/>
    <w:rsid w:val="0042447E"/>
    <w:rsid w:val="004244B3"/>
    <w:rsid w:val="0042462B"/>
    <w:rsid w:val="004246AF"/>
    <w:rsid w:val="004246C4"/>
    <w:rsid w:val="004246E6"/>
    <w:rsid w:val="00424747"/>
    <w:rsid w:val="004247CB"/>
    <w:rsid w:val="004247EB"/>
    <w:rsid w:val="00424809"/>
    <w:rsid w:val="004248CF"/>
    <w:rsid w:val="00424905"/>
    <w:rsid w:val="004249E1"/>
    <w:rsid w:val="00424A0A"/>
    <w:rsid w:val="00424B37"/>
    <w:rsid w:val="00424B42"/>
    <w:rsid w:val="00424B48"/>
    <w:rsid w:val="00424B6D"/>
    <w:rsid w:val="00424B7E"/>
    <w:rsid w:val="00424C01"/>
    <w:rsid w:val="00424C05"/>
    <w:rsid w:val="00424C60"/>
    <w:rsid w:val="00424C9D"/>
    <w:rsid w:val="00424CA2"/>
    <w:rsid w:val="00424D01"/>
    <w:rsid w:val="00424D5D"/>
    <w:rsid w:val="00424E2C"/>
    <w:rsid w:val="00424EE8"/>
    <w:rsid w:val="00424F94"/>
    <w:rsid w:val="00424F96"/>
    <w:rsid w:val="00424FAD"/>
    <w:rsid w:val="00424FB1"/>
    <w:rsid w:val="0042511B"/>
    <w:rsid w:val="004251E9"/>
    <w:rsid w:val="004251FF"/>
    <w:rsid w:val="00425214"/>
    <w:rsid w:val="0042521A"/>
    <w:rsid w:val="0042523A"/>
    <w:rsid w:val="0042523B"/>
    <w:rsid w:val="00425255"/>
    <w:rsid w:val="0042527F"/>
    <w:rsid w:val="00425296"/>
    <w:rsid w:val="0042529F"/>
    <w:rsid w:val="004252F4"/>
    <w:rsid w:val="00425355"/>
    <w:rsid w:val="00425377"/>
    <w:rsid w:val="004253AB"/>
    <w:rsid w:val="004253F7"/>
    <w:rsid w:val="00425534"/>
    <w:rsid w:val="0042558D"/>
    <w:rsid w:val="004255C7"/>
    <w:rsid w:val="004255E8"/>
    <w:rsid w:val="004255E9"/>
    <w:rsid w:val="00425614"/>
    <w:rsid w:val="00425620"/>
    <w:rsid w:val="00425628"/>
    <w:rsid w:val="00425636"/>
    <w:rsid w:val="0042563C"/>
    <w:rsid w:val="00425683"/>
    <w:rsid w:val="004256C9"/>
    <w:rsid w:val="004256D9"/>
    <w:rsid w:val="004256FB"/>
    <w:rsid w:val="00425753"/>
    <w:rsid w:val="00425839"/>
    <w:rsid w:val="00425871"/>
    <w:rsid w:val="0042588C"/>
    <w:rsid w:val="004258A8"/>
    <w:rsid w:val="004258E0"/>
    <w:rsid w:val="0042591A"/>
    <w:rsid w:val="00425944"/>
    <w:rsid w:val="0042598F"/>
    <w:rsid w:val="00425A99"/>
    <w:rsid w:val="00425B0D"/>
    <w:rsid w:val="00425B9B"/>
    <w:rsid w:val="00425BA7"/>
    <w:rsid w:val="00425BBC"/>
    <w:rsid w:val="00425C20"/>
    <w:rsid w:val="00425C27"/>
    <w:rsid w:val="00425CD5"/>
    <w:rsid w:val="00425CE1"/>
    <w:rsid w:val="00425D24"/>
    <w:rsid w:val="00425D39"/>
    <w:rsid w:val="00425D7C"/>
    <w:rsid w:val="00425DE0"/>
    <w:rsid w:val="00425DE1"/>
    <w:rsid w:val="00425E15"/>
    <w:rsid w:val="00425EEA"/>
    <w:rsid w:val="00425F00"/>
    <w:rsid w:val="00425F83"/>
    <w:rsid w:val="004260D4"/>
    <w:rsid w:val="004260E2"/>
    <w:rsid w:val="004260EB"/>
    <w:rsid w:val="00426122"/>
    <w:rsid w:val="00426147"/>
    <w:rsid w:val="00426190"/>
    <w:rsid w:val="0042621D"/>
    <w:rsid w:val="00426321"/>
    <w:rsid w:val="00426326"/>
    <w:rsid w:val="0042634A"/>
    <w:rsid w:val="004263C9"/>
    <w:rsid w:val="00426464"/>
    <w:rsid w:val="004264D0"/>
    <w:rsid w:val="00426673"/>
    <w:rsid w:val="0042667B"/>
    <w:rsid w:val="004266AC"/>
    <w:rsid w:val="00426707"/>
    <w:rsid w:val="0042672B"/>
    <w:rsid w:val="00426756"/>
    <w:rsid w:val="0042677A"/>
    <w:rsid w:val="004267D9"/>
    <w:rsid w:val="00426838"/>
    <w:rsid w:val="004268A9"/>
    <w:rsid w:val="004268EC"/>
    <w:rsid w:val="004268FB"/>
    <w:rsid w:val="0042695E"/>
    <w:rsid w:val="00426984"/>
    <w:rsid w:val="00426997"/>
    <w:rsid w:val="004269D8"/>
    <w:rsid w:val="00426A3C"/>
    <w:rsid w:val="00426A85"/>
    <w:rsid w:val="00426BD3"/>
    <w:rsid w:val="00426C13"/>
    <w:rsid w:val="00426C21"/>
    <w:rsid w:val="00426C92"/>
    <w:rsid w:val="00426CA8"/>
    <w:rsid w:val="00426CDB"/>
    <w:rsid w:val="00426D3B"/>
    <w:rsid w:val="00426D8B"/>
    <w:rsid w:val="00426E05"/>
    <w:rsid w:val="00426E50"/>
    <w:rsid w:val="00426E59"/>
    <w:rsid w:val="00426EBF"/>
    <w:rsid w:val="00426EE5"/>
    <w:rsid w:val="00426F18"/>
    <w:rsid w:val="00426F4A"/>
    <w:rsid w:val="00426F99"/>
    <w:rsid w:val="00426FD7"/>
    <w:rsid w:val="00426FF3"/>
    <w:rsid w:val="004270A0"/>
    <w:rsid w:val="004270D6"/>
    <w:rsid w:val="004270E3"/>
    <w:rsid w:val="00427117"/>
    <w:rsid w:val="0042711F"/>
    <w:rsid w:val="0042714B"/>
    <w:rsid w:val="004271BA"/>
    <w:rsid w:val="004271F3"/>
    <w:rsid w:val="00427319"/>
    <w:rsid w:val="00427324"/>
    <w:rsid w:val="00427329"/>
    <w:rsid w:val="0042732B"/>
    <w:rsid w:val="00427360"/>
    <w:rsid w:val="0042736A"/>
    <w:rsid w:val="004273DD"/>
    <w:rsid w:val="00427441"/>
    <w:rsid w:val="0042745B"/>
    <w:rsid w:val="0042753B"/>
    <w:rsid w:val="0042754B"/>
    <w:rsid w:val="0042754C"/>
    <w:rsid w:val="00427550"/>
    <w:rsid w:val="00427595"/>
    <w:rsid w:val="004275E2"/>
    <w:rsid w:val="00427635"/>
    <w:rsid w:val="004276AE"/>
    <w:rsid w:val="004276DF"/>
    <w:rsid w:val="0042777B"/>
    <w:rsid w:val="004277F8"/>
    <w:rsid w:val="004278B9"/>
    <w:rsid w:val="004278DC"/>
    <w:rsid w:val="004279A1"/>
    <w:rsid w:val="004279E8"/>
    <w:rsid w:val="00427A00"/>
    <w:rsid w:val="00427A32"/>
    <w:rsid w:val="00427AAB"/>
    <w:rsid w:val="00427B1D"/>
    <w:rsid w:val="00427B36"/>
    <w:rsid w:val="00427B8D"/>
    <w:rsid w:val="00427C4A"/>
    <w:rsid w:val="00427D3F"/>
    <w:rsid w:val="00427D92"/>
    <w:rsid w:val="00427DC1"/>
    <w:rsid w:val="00427DC5"/>
    <w:rsid w:val="00427DE7"/>
    <w:rsid w:val="00427E0D"/>
    <w:rsid w:val="00427E66"/>
    <w:rsid w:val="00427E94"/>
    <w:rsid w:val="00427EA0"/>
    <w:rsid w:val="00427F8B"/>
    <w:rsid w:val="00427FC1"/>
    <w:rsid w:val="00430070"/>
    <w:rsid w:val="00430099"/>
    <w:rsid w:val="004300E7"/>
    <w:rsid w:val="00430115"/>
    <w:rsid w:val="00430120"/>
    <w:rsid w:val="0043016B"/>
    <w:rsid w:val="004302B5"/>
    <w:rsid w:val="004302DB"/>
    <w:rsid w:val="0043030E"/>
    <w:rsid w:val="004303BC"/>
    <w:rsid w:val="00430419"/>
    <w:rsid w:val="0043052F"/>
    <w:rsid w:val="004305CC"/>
    <w:rsid w:val="00430627"/>
    <w:rsid w:val="004306CD"/>
    <w:rsid w:val="004307B9"/>
    <w:rsid w:val="004308BD"/>
    <w:rsid w:val="004308EB"/>
    <w:rsid w:val="004308F8"/>
    <w:rsid w:val="00430926"/>
    <w:rsid w:val="0043092F"/>
    <w:rsid w:val="00430950"/>
    <w:rsid w:val="00430987"/>
    <w:rsid w:val="00430989"/>
    <w:rsid w:val="00430A87"/>
    <w:rsid w:val="00430ACC"/>
    <w:rsid w:val="00430BB5"/>
    <w:rsid w:val="00430BD3"/>
    <w:rsid w:val="00430BE3"/>
    <w:rsid w:val="00430C2C"/>
    <w:rsid w:val="00430C30"/>
    <w:rsid w:val="00430C5E"/>
    <w:rsid w:val="00430C7A"/>
    <w:rsid w:val="00430CFD"/>
    <w:rsid w:val="00430D3B"/>
    <w:rsid w:val="00430D42"/>
    <w:rsid w:val="00430D63"/>
    <w:rsid w:val="00430E08"/>
    <w:rsid w:val="00430E33"/>
    <w:rsid w:val="00430E4C"/>
    <w:rsid w:val="00430E61"/>
    <w:rsid w:val="00430EC9"/>
    <w:rsid w:val="00430ECF"/>
    <w:rsid w:val="00430EFE"/>
    <w:rsid w:val="00430F50"/>
    <w:rsid w:val="00430F62"/>
    <w:rsid w:val="00430F70"/>
    <w:rsid w:val="00430F89"/>
    <w:rsid w:val="00430F9A"/>
    <w:rsid w:val="00430F9F"/>
    <w:rsid w:val="00430FF8"/>
    <w:rsid w:val="00431007"/>
    <w:rsid w:val="00431051"/>
    <w:rsid w:val="0043105C"/>
    <w:rsid w:val="0043105F"/>
    <w:rsid w:val="00431061"/>
    <w:rsid w:val="00431129"/>
    <w:rsid w:val="0043114D"/>
    <w:rsid w:val="004311A0"/>
    <w:rsid w:val="00431350"/>
    <w:rsid w:val="0043135C"/>
    <w:rsid w:val="0043137A"/>
    <w:rsid w:val="0043148C"/>
    <w:rsid w:val="00431492"/>
    <w:rsid w:val="004314BE"/>
    <w:rsid w:val="0043157F"/>
    <w:rsid w:val="00431616"/>
    <w:rsid w:val="0043163A"/>
    <w:rsid w:val="00431649"/>
    <w:rsid w:val="004316DE"/>
    <w:rsid w:val="0043174F"/>
    <w:rsid w:val="00431757"/>
    <w:rsid w:val="00431777"/>
    <w:rsid w:val="004317A4"/>
    <w:rsid w:val="004317BA"/>
    <w:rsid w:val="004318D5"/>
    <w:rsid w:val="004318E5"/>
    <w:rsid w:val="004319BD"/>
    <w:rsid w:val="00431A1D"/>
    <w:rsid w:val="00431AC4"/>
    <w:rsid w:val="00431B22"/>
    <w:rsid w:val="00431B5C"/>
    <w:rsid w:val="00431B6C"/>
    <w:rsid w:val="00431BCF"/>
    <w:rsid w:val="00431C37"/>
    <w:rsid w:val="00431C61"/>
    <w:rsid w:val="00431CBE"/>
    <w:rsid w:val="00431D40"/>
    <w:rsid w:val="00431D97"/>
    <w:rsid w:val="00431DA4"/>
    <w:rsid w:val="00431DF4"/>
    <w:rsid w:val="00431E4A"/>
    <w:rsid w:val="00431E60"/>
    <w:rsid w:val="00431E67"/>
    <w:rsid w:val="00431EB3"/>
    <w:rsid w:val="00431F34"/>
    <w:rsid w:val="00431FC6"/>
    <w:rsid w:val="00431FF6"/>
    <w:rsid w:val="004320B2"/>
    <w:rsid w:val="004320DC"/>
    <w:rsid w:val="00432233"/>
    <w:rsid w:val="00432378"/>
    <w:rsid w:val="00432389"/>
    <w:rsid w:val="004323AA"/>
    <w:rsid w:val="004323C3"/>
    <w:rsid w:val="004323C4"/>
    <w:rsid w:val="004323E9"/>
    <w:rsid w:val="004323F8"/>
    <w:rsid w:val="00432459"/>
    <w:rsid w:val="004324AD"/>
    <w:rsid w:val="004324B3"/>
    <w:rsid w:val="004324E0"/>
    <w:rsid w:val="004324F7"/>
    <w:rsid w:val="00432528"/>
    <w:rsid w:val="00432555"/>
    <w:rsid w:val="00432583"/>
    <w:rsid w:val="00432598"/>
    <w:rsid w:val="004325C3"/>
    <w:rsid w:val="004325CE"/>
    <w:rsid w:val="00432660"/>
    <w:rsid w:val="004326E4"/>
    <w:rsid w:val="0043284A"/>
    <w:rsid w:val="00432893"/>
    <w:rsid w:val="004328E9"/>
    <w:rsid w:val="00432A4D"/>
    <w:rsid w:val="00432ACA"/>
    <w:rsid w:val="00432ADD"/>
    <w:rsid w:val="00432BE9"/>
    <w:rsid w:val="00432C69"/>
    <w:rsid w:val="00432D5A"/>
    <w:rsid w:val="00432D8D"/>
    <w:rsid w:val="00432DA8"/>
    <w:rsid w:val="00432E68"/>
    <w:rsid w:val="00432E81"/>
    <w:rsid w:val="00432F25"/>
    <w:rsid w:val="00432F34"/>
    <w:rsid w:val="00432F63"/>
    <w:rsid w:val="00432FF5"/>
    <w:rsid w:val="00433039"/>
    <w:rsid w:val="004330C7"/>
    <w:rsid w:val="0043316C"/>
    <w:rsid w:val="004332AB"/>
    <w:rsid w:val="004332AF"/>
    <w:rsid w:val="00433331"/>
    <w:rsid w:val="00433389"/>
    <w:rsid w:val="00433391"/>
    <w:rsid w:val="004333B3"/>
    <w:rsid w:val="00433413"/>
    <w:rsid w:val="00433416"/>
    <w:rsid w:val="0043343B"/>
    <w:rsid w:val="0043344B"/>
    <w:rsid w:val="004334AA"/>
    <w:rsid w:val="004334CD"/>
    <w:rsid w:val="004334E2"/>
    <w:rsid w:val="004334EF"/>
    <w:rsid w:val="004335A5"/>
    <w:rsid w:val="00433600"/>
    <w:rsid w:val="00433634"/>
    <w:rsid w:val="0043366D"/>
    <w:rsid w:val="00433689"/>
    <w:rsid w:val="0043385A"/>
    <w:rsid w:val="00433876"/>
    <w:rsid w:val="004338CA"/>
    <w:rsid w:val="00433958"/>
    <w:rsid w:val="00433A52"/>
    <w:rsid w:val="00433AC4"/>
    <w:rsid w:val="00433AE7"/>
    <w:rsid w:val="00433B32"/>
    <w:rsid w:val="00433B5D"/>
    <w:rsid w:val="00433B67"/>
    <w:rsid w:val="00433B9C"/>
    <w:rsid w:val="00433BA1"/>
    <w:rsid w:val="00433BBF"/>
    <w:rsid w:val="00433BC6"/>
    <w:rsid w:val="00433BCF"/>
    <w:rsid w:val="00433C20"/>
    <w:rsid w:val="00433CA2"/>
    <w:rsid w:val="00433CBF"/>
    <w:rsid w:val="00433D36"/>
    <w:rsid w:val="00433D60"/>
    <w:rsid w:val="00433D6F"/>
    <w:rsid w:val="00433DA4"/>
    <w:rsid w:val="00433DEA"/>
    <w:rsid w:val="00433EB6"/>
    <w:rsid w:val="00433ED8"/>
    <w:rsid w:val="00433F14"/>
    <w:rsid w:val="00433F65"/>
    <w:rsid w:val="00433FA4"/>
    <w:rsid w:val="00433FC6"/>
    <w:rsid w:val="00434009"/>
    <w:rsid w:val="00434077"/>
    <w:rsid w:val="00434086"/>
    <w:rsid w:val="004340C6"/>
    <w:rsid w:val="00434111"/>
    <w:rsid w:val="0043414D"/>
    <w:rsid w:val="00434150"/>
    <w:rsid w:val="004341BA"/>
    <w:rsid w:val="00434202"/>
    <w:rsid w:val="004342EE"/>
    <w:rsid w:val="00434302"/>
    <w:rsid w:val="00434328"/>
    <w:rsid w:val="00434375"/>
    <w:rsid w:val="004343BF"/>
    <w:rsid w:val="00434403"/>
    <w:rsid w:val="00434427"/>
    <w:rsid w:val="00434442"/>
    <w:rsid w:val="004344A3"/>
    <w:rsid w:val="004344D7"/>
    <w:rsid w:val="00434565"/>
    <w:rsid w:val="0043459E"/>
    <w:rsid w:val="004345BC"/>
    <w:rsid w:val="00434645"/>
    <w:rsid w:val="0043477A"/>
    <w:rsid w:val="004347C8"/>
    <w:rsid w:val="00434803"/>
    <w:rsid w:val="00434854"/>
    <w:rsid w:val="0043485A"/>
    <w:rsid w:val="004348A9"/>
    <w:rsid w:val="004348DD"/>
    <w:rsid w:val="0043492C"/>
    <w:rsid w:val="004349CF"/>
    <w:rsid w:val="004349DA"/>
    <w:rsid w:val="004349E2"/>
    <w:rsid w:val="00434A55"/>
    <w:rsid w:val="00434A6A"/>
    <w:rsid w:val="00434A91"/>
    <w:rsid w:val="00434AB7"/>
    <w:rsid w:val="00434AD2"/>
    <w:rsid w:val="00434B2B"/>
    <w:rsid w:val="00434B86"/>
    <w:rsid w:val="00434B95"/>
    <w:rsid w:val="00434C1A"/>
    <w:rsid w:val="00434C26"/>
    <w:rsid w:val="00434C5D"/>
    <w:rsid w:val="00434D45"/>
    <w:rsid w:val="00434D62"/>
    <w:rsid w:val="00434DA9"/>
    <w:rsid w:val="00434DCE"/>
    <w:rsid w:val="00434E0F"/>
    <w:rsid w:val="00434E4E"/>
    <w:rsid w:val="00434E4F"/>
    <w:rsid w:val="00434E75"/>
    <w:rsid w:val="00434E9F"/>
    <w:rsid w:val="00434EB3"/>
    <w:rsid w:val="00434ED3"/>
    <w:rsid w:val="00434F11"/>
    <w:rsid w:val="00434FB7"/>
    <w:rsid w:val="00434FDE"/>
    <w:rsid w:val="00435070"/>
    <w:rsid w:val="0043509E"/>
    <w:rsid w:val="004350BD"/>
    <w:rsid w:val="0043511D"/>
    <w:rsid w:val="00435151"/>
    <w:rsid w:val="004351AA"/>
    <w:rsid w:val="00435266"/>
    <w:rsid w:val="00435272"/>
    <w:rsid w:val="004352D4"/>
    <w:rsid w:val="004352DA"/>
    <w:rsid w:val="004353BD"/>
    <w:rsid w:val="004353C0"/>
    <w:rsid w:val="00435486"/>
    <w:rsid w:val="004354A6"/>
    <w:rsid w:val="004354AA"/>
    <w:rsid w:val="004355AA"/>
    <w:rsid w:val="004355C8"/>
    <w:rsid w:val="00435606"/>
    <w:rsid w:val="004356DA"/>
    <w:rsid w:val="004356F7"/>
    <w:rsid w:val="00435717"/>
    <w:rsid w:val="0043571E"/>
    <w:rsid w:val="0043571F"/>
    <w:rsid w:val="00435739"/>
    <w:rsid w:val="00435750"/>
    <w:rsid w:val="00435772"/>
    <w:rsid w:val="004357DF"/>
    <w:rsid w:val="00435804"/>
    <w:rsid w:val="0043580A"/>
    <w:rsid w:val="00435821"/>
    <w:rsid w:val="00435828"/>
    <w:rsid w:val="00435837"/>
    <w:rsid w:val="00435879"/>
    <w:rsid w:val="0043593B"/>
    <w:rsid w:val="00435996"/>
    <w:rsid w:val="004359B4"/>
    <w:rsid w:val="004359EC"/>
    <w:rsid w:val="00435A4E"/>
    <w:rsid w:val="00435A82"/>
    <w:rsid w:val="00435A89"/>
    <w:rsid w:val="00435BEB"/>
    <w:rsid w:val="00435C09"/>
    <w:rsid w:val="00435C56"/>
    <w:rsid w:val="00435D72"/>
    <w:rsid w:val="00435D7F"/>
    <w:rsid w:val="00435DE7"/>
    <w:rsid w:val="00435DF5"/>
    <w:rsid w:val="00435E56"/>
    <w:rsid w:val="00435E94"/>
    <w:rsid w:val="00435EB5"/>
    <w:rsid w:val="00435ED3"/>
    <w:rsid w:val="00435F32"/>
    <w:rsid w:val="00435F4D"/>
    <w:rsid w:val="00435FD0"/>
    <w:rsid w:val="0043603E"/>
    <w:rsid w:val="0043607A"/>
    <w:rsid w:val="004360C1"/>
    <w:rsid w:val="004360C2"/>
    <w:rsid w:val="00436107"/>
    <w:rsid w:val="00436129"/>
    <w:rsid w:val="004361B7"/>
    <w:rsid w:val="004361C2"/>
    <w:rsid w:val="00436216"/>
    <w:rsid w:val="0043626E"/>
    <w:rsid w:val="00436293"/>
    <w:rsid w:val="00436395"/>
    <w:rsid w:val="004363B1"/>
    <w:rsid w:val="0043642F"/>
    <w:rsid w:val="00436436"/>
    <w:rsid w:val="004364E8"/>
    <w:rsid w:val="004365B2"/>
    <w:rsid w:val="004365B3"/>
    <w:rsid w:val="00436666"/>
    <w:rsid w:val="0043668C"/>
    <w:rsid w:val="004366EB"/>
    <w:rsid w:val="004368B0"/>
    <w:rsid w:val="004369E3"/>
    <w:rsid w:val="00436A29"/>
    <w:rsid w:val="00436A9A"/>
    <w:rsid w:val="00436ACA"/>
    <w:rsid w:val="00436BE1"/>
    <w:rsid w:val="00436C36"/>
    <w:rsid w:val="00436C56"/>
    <w:rsid w:val="00436CC1"/>
    <w:rsid w:val="00436CD3"/>
    <w:rsid w:val="00436CF4"/>
    <w:rsid w:val="00436D28"/>
    <w:rsid w:val="00436DC4"/>
    <w:rsid w:val="00436DFB"/>
    <w:rsid w:val="00436E00"/>
    <w:rsid w:val="00436E03"/>
    <w:rsid w:val="00436EF9"/>
    <w:rsid w:val="00436F28"/>
    <w:rsid w:val="00436F38"/>
    <w:rsid w:val="00436F4B"/>
    <w:rsid w:val="00436F50"/>
    <w:rsid w:val="0043708C"/>
    <w:rsid w:val="00437109"/>
    <w:rsid w:val="00437163"/>
    <w:rsid w:val="0043718E"/>
    <w:rsid w:val="004371B8"/>
    <w:rsid w:val="004371F1"/>
    <w:rsid w:val="00437278"/>
    <w:rsid w:val="004373AB"/>
    <w:rsid w:val="0043740D"/>
    <w:rsid w:val="00437426"/>
    <w:rsid w:val="00437441"/>
    <w:rsid w:val="00437525"/>
    <w:rsid w:val="0043752D"/>
    <w:rsid w:val="00437582"/>
    <w:rsid w:val="00437661"/>
    <w:rsid w:val="00437717"/>
    <w:rsid w:val="0043774C"/>
    <w:rsid w:val="00437763"/>
    <w:rsid w:val="0043781D"/>
    <w:rsid w:val="0043795C"/>
    <w:rsid w:val="0043796B"/>
    <w:rsid w:val="00437976"/>
    <w:rsid w:val="004379AD"/>
    <w:rsid w:val="004379CC"/>
    <w:rsid w:val="004379E3"/>
    <w:rsid w:val="00437AA5"/>
    <w:rsid w:val="00437AD0"/>
    <w:rsid w:val="00437B5A"/>
    <w:rsid w:val="00437C11"/>
    <w:rsid w:val="00437D37"/>
    <w:rsid w:val="00437DAC"/>
    <w:rsid w:val="00437E26"/>
    <w:rsid w:val="00437F0A"/>
    <w:rsid w:val="00437F2C"/>
    <w:rsid w:val="00437F37"/>
    <w:rsid w:val="00437F42"/>
    <w:rsid w:val="00437F4F"/>
    <w:rsid w:val="00437FBB"/>
    <w:rsid w:val="00440020"/>
    <w:rsid w:val="00440078"/>
    <w:rsid w:val="0044015F"/>
    <w:rsid w:val="0044018B"/>
    <w:rsid w:val="004401A8"/>
    <w:rsid w:val="004401DD"/>
    <w:rsid w:val="00440239"/>
    <w:rsid w:val="00440291"/>
    <w:rsid w:val="004402D0"/>
    <w:rsid w:val="0044035F"/>
    <w:rsid w:val="004403C5"/>
    <w:rsid w:val="00440483"/>
    <w:rsid w:val="0044065B"/>
    <w:rsid w:val="00440690"/>
    <w:rsid w:val="004406E2"/>
    <w:rsid w:val="004407F5"/>
    <w:rsid w:val="0044083B"/>
    <w:rsid w:val="00440847"/>
    <w:rsid w:val="00440955"/>
    <w:rsid w:val="00440993"/>
    <w:rsid w:val="004409E4"/>
    <w:rsid w:val="00440A68"/>
    <w:rsid w:val="00440AAF"/>
    <w:rsid w:val="00440AD6"/>
    <w:rsid w:val="00440AF5"/>
    <w:rsid w:val="00440B86"/>
    <w:rsid w:val="00440BB1"/>
    <w:rsid w:val="00440BC3"/>
    <w:rsid w:val="00440D73"/>
    <w:rsid w:val="00440DE9"/>
    <w:rsid w:val="00440E29"/>
    <w:rsid w:val="00440E8A"/>
    <w:rsid w:val="00440E8D"/>
    <w:rsid w:val="00440E9C"/>
    <w:rsid w:val="00440F39"/>
    <w:rsid w:val="00441086"/>
    <w:rsid w:val="004410B4"/>
    <w:rsid w:val="0044110C"/>
    <w:rsid w:val="00441147"/>
    <w:rsid w:val="0044114C"/>
    <w:rsid w:val="0044117A"/>
    <w:rsid w:val="004411E7"/>
    <w:rsid w:val="00441263"/>
    <w:rsid w:val="0044133F"/>
    <w:rsid w:val="004413BA"/>
    <w:rsid w:val="004413E2"/>
    <w:rsid w:val="00441476"/>
    <w:rsid w:val="004414F8"/>
    <w:rsid w:val="00441524"/>
    <w:rsid w:val="00441574"/>
    <w:rsid w:val="00441635"/>
    <w:rsid w:val="00441689"/>
    <w:rsid w:val="00441723"/>
    <w:rsid w:val="00441763"/>
    <w:rsid w:val="00441799"/>
    <w:rsid w:val="004417D6"/>
    <w:rsid w:val="004417E7"/>
    <w:rsid w:val="00441828"/>
    <w:rsid w:val="00441829"/>
    <w:rsid w:val="0044184B"/>
    <w:rsid w:val="004418BD"/>
    <w:rsid w:val="0044190F"/>
    <w:rsid w:val="00441974"/>
    <w:rsid w:val="0044197E"/>
    <w:rsid w:val="004419C8"/>
    <w:rsid w:val="004419D0"/>
    <w:rsid w:val="00441A44"/>
    <w:rsid w:val="00441A6C"/>
    <w:rsid w:val="00441A9B"/>
    <w:rsid w:val="00441ADA"/>
    <w:rsid w:val="00441B10"/>
    <w:rsid w:val="00441B20"/>
    <w:rsid w:val="00441B8D"/>
    <w:rsid w:val="00441CA8"/>
    <w:rsid w:val="00441D0D"/>
    <w:rsid w:val="00441D92"/>
    <w:rsid w:val="00441E29"/>
    <w:rsid w:val="00441E73"/>
    <w:rsid w:val="00441F24"/>
    <w:rsid w:val="00441FB9"/>
    <w:rsid w:val="00441FC0"/>
    <w:rsid w:val="00442001"/>
    <w:rsid w:val="0044208F"/>
    <w:rsid w:val="004420A3"/>
    <w:rsid w:val="00442161"/>
    <w:rsid w:val="00442174"/>
    <w:rsid w:val="004421EF"/>
    <w:rsid w:val="00442209"/>
    <w:rsid w:val="004422E5"/>
    <w:rsid w:val="00442305"/>
    <w:rsid w:val="004423C0"/>
    <w:rsid w:val="00442403"/>
    <w:rsid w:val="00442408"/>
    <w:rsid w:val="00442485"/>
    <w:rsid w:val="00442495"/>
    <w:rsid w:val="0044254E"/>
    <w:rsid w:val="00442576"/>
    <w:rsid w:val="0044257C"/>
    <w:rsid w:val="0044259A"/>
    <w:rsid w:val="0044262F"/>
    <w:rsid w:val="004426EF"/>
    <w:rsid w:val="00442701"/>
    <w:rsid w:val="00442725"/>
    <w:rsid w:val="004427EF"/>
    <w:rsid w:val="00442875"/>
    <w:rsid w:val="00442895"/>
    <w:rsid w:val="004428CC"/>
    <w:rsid w:val="004429AA"/>
    <w:rsid w:val="00442A12"/>
    <w:rsid w:val="00442B4A"/>
    <w:rsid w:val="00442C29"/>
    <w:rsid w:val="00442C69"/>
    <w:rsid w:val="00442CC4"/>
    <w:rsid w:val="00442D0F"/>
    <w:rsid w:val="00442DB0"/>
    <w:rsid w:val="00442DB5"/>
    <w:rsid w:val="00442E54"/>
    <w:rsid w:val="00442E59"/>
    <w:rsid w:val="00442F32"/>
    <w:rsid w:val="00442F7C"/>
    <w:rsid w:val="00442F8B"/>
    <w:rsid w:val="00442FAA"/>
    <w:rsid w:val="00442FAE"/>
    <w:rsid w:val="0044307B"/>
    <w:rsid w:val="0044307E"/>
    <w:rsid w:val="004430A8"/>
    <w:rsid w:val="00443103"/>
    <w:rsid w:val="00443105"/>
    <w:rsid w:val="00443137"/>
    <w:rsid w:val="0044317F"/>
    <w:rsid w:val="004431A1"/>
    <w:rsid w:val="004431D0"/>
    <w:rsid w:val="0044323A"/>
    <w:rsid w:val="00443262"/>
    <w:rsid w:val="00443269"/>
    <w:rsid w:val="004432BF"/>
    <w:rsid w:val="004432EC"/>
    <w:rsid w:val="004432F3"/>
    <w:rsid w:val="0044331C"/>
    <w:rsid w:val="00443356"/>
    <w:rsid w:val="004433EA"/>
    <w:rsid w:val="004433F4"/>
    <w:rsid w:val="00443436"/>
    <w:rsid w:val="0044345D"/>
    <w:rsid w:val="004434F0"/>
    <w:rsid w:val="0044351B"/>
    <w:rsid w:val="0044359B"/>
    <w:rsid w:val="004437AA"/>
    <w:rsid w:val="004437B8"/>
    <w:rsid w:val="004437EF"/>
    <w:rsid w:val="004437FD"/>
    <w:rsid w:val="0044385E"/>
    <w:rsid w:val="00443915"/>
    <w:rsid w:val="00443983"/>
    <w:rsid w:val="00443996"/>
    <w:rsid w:val="004439D6"/>
    <w:rsid w:val="00443A1C"/>
    <w:rsid w:val="00443C77"/>
    <w:rsid w:val="00443D3D"/>
    <w:rsid w:val="00443D53"/>
    <w:rsid w:val="00443D8C"/>
    <w:rsid w:val="00443DED"/>
    <w:rsid w:val="00443E11"/>
    <w:rsid w:val="00443E4F"/>
    <w:rsid w:val="00443E78"/>
    <w:rsid w:val="00443E94"/>
    <w:rsid w:val="00443EDC"/>
    <w:rsid w:val="00443F8C"/>
    <w:rsid w:val="00444054"/>
    <w:rsid w:val="00444072"/>
    <w:rsid w:val="004440F3"/>
    <w:rsid w:val="0044411F"/>
    <w:rsid w:val="00444137"/>
    <w:rsid w:val="004441A0"/>
    <w:rsid w:val="004441D8"/>
    <w:rsid w:val="0044427B"/>
    <w:rsid w:val="00444319"/>
    <w:rsid w:val="00444328"/>
    <w:rsid w:val="0044440E"/>
    <w:rsid w:val="00444421"/>
    <w:rsid w:val="00444464"/>
    <w:rsid w:val="0044450F"/>
    <w:rsid w:val="0044457B"/>
    <w:rsid w:val="004445B6"/>
    <w:rsid w:val="004445C7"/>
    <w:rsid w:val="0044463B"/>
    <w:rsid w:val="00444665"/>
    <w:rsid w:val="004446F0"/>
    <w:rsid w:val="00444744"/>
    <w:rsid w:val="00444823"/>
    <w:rsid w:val="004449AB"/>
    <w:rsid w:val="00444A7B"/>
    <w:rsid w:val="00444AA0"/>
    <w:rsid w:val="00444AA7"/>
    <w:rsid w:val="00444B4D"/>
    <w:rsid w:val="00444C50"/>
    <w:rsid w:val="00444D99"/>
    <w:rsid w:val="00444DEE"/>
    <w:rsid w:val="00444E13"/>
    <w:rsid w:val="00444EA2"/>
    <w:rsid w:val="00444F2A"/>
    <w:rsid w:val="00444F47"/>
    <w:rsid w:val="00444FE6"/>
    <w:rsid w:val="00445071"/>
    <w:rsid w:val="00445175"/>
    <w:rsid w:val="004451E1"/>
    <w:rsid w:val="004452B2"/>
    <w:rsid w:val="00445303"/>
    <w:rsid w:val="0044531E"/>
    <w:rsid w:val="00445327"/>
    <w:rsid w:val="00445365"/>
    <w:rsid w:val="0044538B"/>
    <w:rsid w:val="00445406"/>
    <w:rsid w:val="00445422"/>
    <w:rsid w:val="00445542"/>
    <w:rsid w:val="004455C0"/>
    <w:rsid w:val="004455FF"/>
    <w:rsid w:val="00445634"/>
    <w:rsid w:val="00445702"/>
    <w:rsid w:val="00445717"/>
    <w:rsid w:val="00445743"/>
    <w:rsid w:val="0044574D"/>
    <w:rsid w:val="00445754"/>
    <w:rsid w:val="0044575E"/>
    <w:rsid w:val="004457AE"/>
    <w:rsid w:val="004457BD"/>
    <w:rsid w:val="004457C7"/>
    <w:rsid w:val="00445831"/>
    <w:rsid w:val="0044595D"/>
    <w:rsid w:val="0044598D"/>
    <w:rsid w:val="004459F2"/>
    <w:rsid w:val="00445A23"/>
    <w:rsid w:val="00445A49"/>
    <w:rsid w:val="00445A51"/>
    <w:rsid w:val="00445AA8"/>
    <w:rsid w:val="00445AD5"/>
    <w:rsid w:val="00445B55"/>
    <w:rsid w:val="00445B8A"/>
    <w:rsid w:val="00445BAB"/>
    <w:rsid w:val="00445C11"/>
    <w:rsid w:val="00445C35"/>
    <w:rsid w:val="00445C6C"/>
    <w:rsid w:val="00445C8B"/>
    <w:rsid w:val="00445C9D"/>
    <w:rsid w:val="00445CCF"/>
    <w:rsid w:val="00445CE7"/>
    <w:rsid w:val="00445D87"/>
    <w:rsid w:val="00445D88"/>
    <w:rsid w:val="00445DD8"/>
    <w:rsid w:val="00445DE7"/>
    <w:rsid w:val="00445EB3"/>
    <w:rsid w:val="00445EB5"/>
    <w:rsid w:val="00445ED5"/>
    <w:rsid w:val="00445EF7"/>
    <w:rsid w:val="00445F01"/>
    <w:rsid w:val="00445F58"/>
    <w:rsid w:val="00445FDE"/>
    <w:rsid w:val="004460A3"/>
    <w:rsid w:val="004460BE"/>
    <w:rsid w:val="00446169"/>
    <w:rsid w:val="004461BC"/>
    <w:rsid w:val="004461F1"/>
    <w:rsid w:val="00446209"/>
    <w:rsid w:val="00446225"/>
    <w:rsid w:val="00446231"/>
    <w:rsid w:val="00446293"/>
    <w:rsid w:val="004463AC"/>
    <w:rsid w:val="004463D5"/>
    <w:rsid w:val="004463E7"/>
    <w:rsid w:val="004463F1"/>
    <w:rsid w:val="004464B3"/>
    <w:rsid w:val="00446568"/>
    <w:rsid w:val="0044662D"/>
    <w:rsid w:val="00446632"/>
    <w:rsid w:val="00446751"/>
    <w:rsid w:val="00446755"/>
    <w:rsid w:val="004467C6"/>
    <w:rsid w:val="004467ED"/>
    <w:rsid w:val="00446889"/>
    <w:rsid w:val="0044699B"/>
    <w:rsid w:val="00446A0A"/>
    <w:rsid w:val="00446AD3"/>
    <w:rsid w:val="00446AD4"/>
    <w:rsid w:val="00446C23"/>
    <w:rsid w:val="00446C99"/>
    <w:rsid w:val="00446C9A"/>
    <w:rsid w:val="00446CAD"/>
    <w:rsid w:val="00446D2B"/>
    <w:rsid w:val="00446D35"/>
    <w:rsid w:val="00446D58"/>
    <w:rsid w:val="00446D84"/>
    <w:rsid w:val="00446D9C"/>
    <w:rsid w:val="00446DFD"/>
    <w:rsid w:val="00446EC1"/>
    <w:rsid w:val="00447012"/>
    <w:rsid w:val="00447016"/>
    <w:rsid w:val="004470F9"/>
    <w:rsid w:val="004470FB"/>
    <w:rsid w:val="00447154"/>
    <w:rsid w:val="00447185"/>
    <w:rsid w:val="004471CB"/>
    <w:rsid w:val="004471DA"/>
    <w:rsid w:val="004471EF"/>
    <w:rsid w:val="0044722A"/>
    <w:rsid w:val="004472B7"/>
    <w:rsid w:val="0044732F"/>
    <w:rsid w:val="00447445"/>
    <w:rsid w:val="0044747B"/>
    <w:rsid w:val="00447485"/>
    <w:rsid w:val="00447493"/>
    <w:rsid w:val="00447558"/>
    <w:rsid w:val="00447636"/>
    <w:rsid w:val="00447648"/>
    <w:rsid w:val="0044765E"/>
    <w:rsid w:val="0044765F"/>
    <w:rsid w:val="004476EC"/>
    <w:rsid w:val="00447797"/>
    <w:rsid w:val="00447840"/>
    <w:rsid w:val="00447913"/>
    <w:rsid w:val="00447927"/>
    <w:rsid w:val="004479E2"/>
    <w:rsid w:val="00447A00"/>
    <w:rsid w:val="00447A32"/>
    <w:rsid w:val="00447AD2"/>
    <w:rsid w:val="00447C09"/>
    <w:rsid w:val="00447C2C"/>
    <w:rsid w:val="00447CD9"/>
    <w:rsid w:val="00447D09"/>
    <w:rsid w:val="00447D1B"/>
    <w:rsid w:val="00447D85"/>
    <w:rsid w:val="00447DB8"/>
    <w:rsid w:val="00447E00"/>
    <w:rsid w:val="00447E60"/>
    <w:rsid w:val="00447E79"/>
    <w:rsid w:val="00447EB4"/>
    <w:rsid w:val="00447EDB"/>
    <w:rsid w:val="00447F60"/>
    <w:rsid w:val="00450097"/>
    <w:rsid w:val="004502BD"/>
    <w:rsid w:val="004502E0"/>
    <w:rsid w:val="00450377"/>
    <w:rsid w:val="004503CC"/>
    <w:rsid w:val="004504AC"/>
    <w:rsid w:val="004504C9"/>
    <w:rsid w:val="00450508"/>
    <w:rsid w:val="00450512"/>
    <w:rsid w:val="00450548"/>
    <w:rsid w:val="004505D1"/>
    <w:rsid w:val="004506A2"/>
    <w:rsid w:val="004506B7"/>
    <w:rsid w:val="004506F4"/>
    <w:rsid w:val="00450752"/>
    <w:rsid w:val="004507BA"/>
    <w:rsid w:val="004507C9"/>
    <w:rsid w:val="004508BC"/>
    <w:rsid w:val="004508EB"/>
    <w:rsid w:val="00450908"/>
    <w:rsid w:val="00450910"/>
    <w:rsid w:val="0045094C"/>
    <w:rsid w:val="00450985"/>
    <w:rsid w:val="00450A07"/>
    <w:rsid w:val="00450A21"/>
    <w:rsid w:val="00450A33"/>
    <w:rsid w:val="00450A96"/>
    <w:rsid w:val="00450AB7"/>
    <w:rsid w:val="00450AEF"/>
    <w:rsid w:val="00450B63"/>
    <w:rsid w:val="00450B9B"/>
    <w:rsid w:val="00450C5F"/>
    <w:rsid w:val="00450D4A"/>
    <w:rsid w:val="00450D89"/>
    <w:rsid w:val="00450DB5"/>
    <w:rsid w:val="00450DBD"/>
    <w:rsid w:val="00450DDA"/>
    <w:rsid w:val="00450DE1"/>
    <w:rsid w:val="00450F4E"/>
    <w:rsid w:val="0045100A"/>
    <w:rsid w:val="004510B8"/>
    <w:rsid w:val="00451184"/>
    <w:rsid w:val="00451201"/>
    <w:rsid w:val="004512A3"/>
    <w:rsid w:val="004512F6"/>
    <w:rsid w:val="0045134F"/>
    <w:rsid w:val="00451364"/>
    <w:rsid w:val="0045141D"/>
    <w:rsid w:val="00451443"/>
    <w:rsid w:val="0045156B"/>
    <w:rsid w:val="00451591"/>
    <w:rsid w:val="004515DD"/>
    <w:rsid w:val="0045174D"/>
    <w:rsid w:val="004517B9"/>
    <w:rsid w:val="0045186F"/>
    <w:rsid w:val="00451900"/>
    <w:rsid w:val="00451985"/>
    <w:rsid w:val="004519C1"/>
    <w:rsid w:val="00451A15"/>
    <w:rsid w:val="00451B7C"/>
    <w:rsid w:val="00451BBD"/>
    <w:rsid w:val="00451CC5"/>
    <w:rsid w:val="00451CD1"/>
    <w:rsid w:val="00451D7A"/>
    <w:rsid w:val="00451D93"/>
    <w:rsid w:val="00451DCA"/>
    <w:rsid w:val="00451DDE"/>
    <w:rsid w:val="00451E42"/>
    <w:rsid w:val="00451E61"/>
    <w:rsid w:val="00451E67"/>
    <w:rsid w:val="00451E78"/>
    <w:rsid w:val="00451EAB"/>
    <w:rsid w:val="00451EB4"/>
    <w:rsid w:val="00451F8E"/>
    <w:rsid w:val="0045204B"/>
    <w:rsid w:val="004520AC"/>
    <w:rsid w:val="0045214E"/>
    <w:rsid w:val="004521A4"/>
    <w:rsid w:val="004521DC"/>
    <w:rsid w:val="004521ED"/>
    <w:rsid w:val="004522DE"/>
    <w:rsid w:val="00452368"/>
    <w:rsid w:val="00452405"/>
    <w:rsid w:val="0045242B"/>
    <w:rsid w:val="004524B5"/>
    <w:rsid w:val="00452593"/>
    <w:rsid w:val="00452597"/>
    <w:rsid w:val="0045262B"/>
    <w:rsid w:val="004526BD"/>
    <w:rsid w:val="004526FB"/>
    <w:rsid w:val="004527F6"/>
    <w:rsid w:val="00452828"/>
    <w:rsid w:val="00452853"/>
    <w:rsid w:val="00452908"/>
    <w:rsid w:val="00452975"/>
    <w:rsid w:val="004529A4"/>
    <w:rsid w:val="004529EA"/>
    <w:rsid w:val="00452A64"/>
    <w:rsid w:val="00452A94"/>
    <w:rsid w:val="00452ABE"/>
    <w:rsid w:val="00452B54"/>
    <w:rsid w:val="00452B68"/>
    <w:rsid w:val="00452B8F"/>
    <w:rsid w:val="00452B9E"/>
    <w:rsid w:val="00452C06"/>
    <w:rsid w:val="00452C14"/>
    <w:rsid w:val="00452C63"/>
    <w:rsid w:val="00452C65"/>
    <w:rsid w:val="00452C79"/>
    <w:rsid w:val="00452CBD"/>
    <w:rsid w:val="00452D38"/>
    <w:rsid w:val="00452D48"/>
    <w:rsid w:val="00452D95"/>
    <w:rsid w:val="00452DA7"/>
    <w:rsid w:val="00452DF9"/>
    <w:rsid w:val="00452F43"/>
    <w:rsid w:val="00453045"/>
    <w:rsid w:val="0045306A"/>
    <w:rsid w:val="004530CF"/>
    <w:rsid w:val="00453127"/>
    <w:rsid w:val="0045317C"/>
    <w:rsid w:val="004531A2"/>
    <w:rsid w:val="004531C9"/>
    <w:rsid w:val="004531EF"/>
    <w:rsid w:val="00453292"/>
    <w:rsid w:val="004532BA"/>
    <w:rsid w:val="004532EE"/>
    <w:rsid w:val="004532FF"/>
    <w:rsid w:val="0045343A"/>
    <w:rsid w:val="004534BC"/>
    <w:rsid w:val="004534CC"/>
    <w:rsid w:val="004534DE"/>
    <w:rsid w:val="00453527"/>
    <w:rsid w:val="0045353A"/>
    <w:rsid w:val="0045354C"/>
    <w:rsid w:val="0045355E"/>
    <w:rsid w:val="0045360B"/>
    <w:rsid w:val="00453654"/>
    <w:rsid w:val="00453657"/>
    <w:rsid w:val="00453664"/>
    <w:rsid w:val="00453695"/>
    <w:rsid w:val="0045369B"/>
    <w:rsid w:val="004536D6"/>
    <w:rsid w:val="00453774"/>
    <w:rsid w:val="004537F6"/>
    <w:rsid w:val="00453862"/>
    <w:rsid w:val="0045386C"/>
    <w:rsid w:val="004538EB"/>
    <w:rsid w:val="00453937"/>
    <w:rsid w:val="004539C0"/>
    <w:rsid w:val="00453A75"/>
    <w:rsid w:val="00453A77"/>
    <w:rsid w:val="00453A9C"/>
    <w:rsid w:val="00453B01"/>
    <w:rsid w:val="00453B4B"/>
    <w:rsid w:val="00453B69"/>
    <w:rsid w:val="00453B96"/>
    <w:rsid w:val="00453BC4"/>
    <w:rsid w:val="00453BFE"/>
    <w:rsid w:val="00453CC9"/>
    <w:rsid w:val="00453DCA"/>
    <w:rsid w:val="00453DE1"/>
    <w:rsid w:val="00453DE8"/>
    <w:rsid w:val="00453EF2"/>
    <w:rsid w:val="00453EF8"/>
    <w:rsid w:val="00453FB5"/>
    <w:rsid w:val="00453FDF"/>
    <w:rsid w:val="0045400C"/>
    <w:rsid w:val="0045406D"/>
    <w:rsid w:val="004540C5"/>
    <w:rsid w:val="004540DC"/>
    <w:rsid w:val="004540E4"/>
    <w:rsid w:val="00454103"/>
    <w:rsid w:val="0045419E"/>
    <w:rsid w:val="00454217"/>
    <w:rsid w:val="004542C6"/>
    <w:rsid w:val="00454325"/>
    <w:rsid w:val="00454336"/>
    <w:rsid w:val="0045433C"/>
    <w:rsid w:val="0045438D"/>
    <w:rsid w:val="004543DA"/>
    <w:rsid w:val="00454443"/>
    <w:rsid w:val="00454449"/>
    <w:rsid w:val="00454560"/>
    <w:rsid w:val="00454586"/>
    <w:rsid w:val="00454591"/>
    <w:rsid w:val="00454653"/>
    <w:rsid w:val="0045465F"/>
    <w:rsid w:val="00454684"/>
    <w:rsid w:val="004546AD"/>
    <w:rsid w:val="004546C3"/>
    <w:rsid w:val="0045472C"/>
    <w:rsid w:val="0045475F"/>
    <w:rsid w:val="004547AB"/>
    <w:rsid w:val="0045485B"/>
    <w:rsid w:val="00454896"/>
    <w:rsid w:val="0045493F"/>
    <w:rsid w:val="00454996"/>
    <w:rsid w:val="004549A2"/>
    <w:rsid w:val="00454A1F"/>
    <w:rsid w:val="00454B16"/>
    <w:rsid w:val="00454C26"/>
    <w:rsid w:val="00454C7C"/>
    <w:rsid w:val="00454C7E"/>
    <w:rsid w:val="00454D0E"/>
    <w:rsid w:val="00454D2E"/>
    <w:rsid w:val="00454D82"/>
    <w:rsid w:val="00454D9A"/>
    <w:rsid w:val="00454DCC"/>
    <w:rsid w:val="00454DD3"/>
    <w:rsid w:val="00454DE7"/>
    <w:rsid w:val="00454E0C"/>
    <w:rsid w:val="00454E69"/>
    <w:rsid w:val="00454E73"/>
    <w:rsid w:val="00454FC3"/>
    <w:rsid w:val="00455085"/>
    <w:rsid w:val="00455160"/>
    <w:rsid w:val="004551E0"/>
    <w:rsid w:val="0045529D"/>
    <w:rsid w:val="004552FC"/>
    <w:rsid w:val="00455398"/>
    <w:rsid w:val="004553C7"/>
    <w:rsid w:val="004553F9"/>
    <w:rsid w:val="0045546A"/>
    <w:rsid w:val="00455493"/>
    <w:rsid w:val="00455554"/>
    <w:rsid w:val="00455562"/>
    <w:rsid w:val="0045557F"/>
    <w:rsid w:val="00455601"/>
    <w:rsid w:val="00455628"/>
    <w:rsid w:val="00455649"/>
    <w:rsid w:val="004556E1"/>
    <w:rsid w:val="0045577A"/>
    <w:rsid w:val="004557A0"/>
    <w:rsid w:val="004557CF"/>
    <w:rsid w:val="00455829"/>
    <w:rsid w:val="004558A7"/>
    <w:rsid w:val="004558C0"/>
    <w:rsid w:val="004558D1"/>
    <w:rsid w:val="00455913"/>
    <w:rsid w:val="00455961"/>
    <w:rsid w:val="0045597F"/>
    <w:rsid w:val="004559A4"/>
    <w:rsid w:val="00455A4C"/>
    <w:rsid w:val="00455A9C"/>
    <w:rsid w:val="00455ABF"/>
    <w:rsid w:val="00455AC9"/>
    <w:rsid w:val="00455ACB"/>
    <w:rsid w:val="00455AE6"/>
    <w:rsid w:val="00455AF4"/>
    <w:rsid w:val="00455B20"/>
    <w:rsid w:val="00455B57"/>
    <w:rsid w:val="00455BAB"/>
    <w:rsid w:val="00455BDC"/>
    <w:rsid w:val="00455CA3"/>
    <w:rsid w:val="00455D65"/>
    <w:rsid w:val="00455DF6"/>
    <w:rsid w:val="00455E5B"/>
    <w:rsid w:val="00455E81"/>
    <w:rsid w:val="00455EA3"/>
    <w:rsid w:val="00455EA4"/>
    <w:rsid w:val="00456087"/>
    <w:rsid w:val="004560D3"/>
    <w:rsid w:val="00456144"/>
    <w:rsid w:val="004561D2"/>
    <w:rsid w:val="0045622A"/>
    <w:rsid w:val="00456259"/>
    <w:rsid w:val="004562B0"/>
    <w:rsid w:val="004562EF"/>
    <w:rsid w:val="00456309"/>
    <w:rsid w:val="00456323"/>
    <w:rsid w:val="00456330"/>
    <w:rsid w:val="00456395"/>
    <w:rsid w:val="00456397"/>
    <w:rsid w:val="00456484"/>
    <w:rsid w:val="004564CD"/>
    <w:rsid w:val="00456513"/>
    <w:rsid w:val="00456586"/>
    <w:rsid w:val="004565FB"/>
    <w:rsid w:val="00456633"/>
    <w:rsid w:val="00456676"/>
    <w:rsid w:val="0045671E"/>
    <w:rsid w:val="00456735"/>
    <w:rsid w:val="0045673E"/>
    <w:rsid w:val="00456758"/>
    <w:rsid w:val="004567C0"/>
    <w:rsid w:val="00456876"/>
    <w:rsid w:val="00456913"/>
    <w:rsid w:val="00456938"/>
    <w:rsid w:val="00456965"/>
    <w:rsid w:val="00456990"/>
    <w:rsid w:val="004569FA"/>
    <w:rsid w:val="00456A09"/>
    <w:rsid w:val="00456A24"/>
    <w:rsid w:val="00456AA1"/>
    <w:rsid w:val="00456AC8"/>
    <w:rsid w:val="00456AE4"/>
    <w:rsid w:val="00456B02"/>
    <w:rsid w:val="00456B47"/>
    <w:rsid w:val="00456BB8"/>
    <w:rsid w:val="00456BC8"/>
    <w:rsid w:val="00456C3C"/>
    <w:rsid w:val="00456C66"/>
    <w:rsid w:val="00456C83"/>
    <w:rsid w:val="00456CA8"/>
    <w:rsid w:val="00456CB2"/>
    <w:rsid w:val="00456CC2"/>
    <w:rsid w:val="00456CF4"/>
    <w:rsid w:val="00456D1C"/>
    <w:rsid w:val="00456D39"/>
    <w:rsid w:val="00456D44"/>
    <w:rsid w:val="00456D5B"/>
    <w:rsid w:val="00456D9F"/>
    <w:rsid w:val="00456DAC"/>
    <w:rsid w:val="00456DB7"/>
    <w:rsid w:val="00456DC2"/>
    <w:rsid w:val="00456DED"/>
    <w:rsid w:val="00456E33"/>
    <w:rsid w:val="00456EAF"/>
    <w:rsid w:val="00456ED7"/>
    <w:rsid w:val="00456F3E"/>
    <w:rsid w:val="00456F79"/>
    <w:rsid w:val="0045705C"/>
    <w:rsid w:val="0045709D"/>
    <w:rsid w:val="0045711F"/>
    <w:rsid w:val="00457154"/>
    <w:rsid w:val="004571AD"/>
    <w:rsid w:val="004571F0"/>
    <w:rsid w:val="00457202"/>
    <w:rsid w:val="00457240"/>
    <w:rsid w:val="00457274"/>
    <w:rsid w:val="004572BC"/>
    <w:rsid w:val="00457359"/>
    <w:rsid w:val="004573B9"/>
    <w:rsid w:val="0045749D"/>
    <w:rsid w:val="00457501"/>
    <w:rsid w:val="00457579"/>
    <w:rsid w:val="00457607"/>
    <w:rsid w:val="00457617"/>
    <w:rsid w:val="00457679"/>
    <w:rsid w:val="0045770F"/>
    <w:rsid w:val="0045772A"/>
    <w:rsid w:val="0045787C"/>
    <w:rsid w:val="00457923"/>
    <w:rsid w:val="0045793A"/>
    <w:rsid w:val="00457AC0"/>
    <w:rsid w:val="00457AC3"/>
    <w:rsid w:val="00457B17"/>
    <w:rsid w:val="00457BA7"/>
    <w:rsid w:val="00457BF3"/>
    <w:rsid w:val="00457BFA"/>
    <w:rsid w:val="00457C6F"/>
    <w:rsid w:val="00457CFA"/>
    <w:rsid w:val="00457D26"/>
    <w:rsid w:val="00457D90"/>
    <w:rsid w:val="00457DC6"/>
    <w:rsid w:val="00457DE0"/>
    <w:rsid w:val="00457E10"/>
    <w:rsid w:val="00457E7C"/>
    <w:rsid w:val="00457E7E"/>
    <w:rsid w:val="00457EFF"/>
    <w:rsid w:val="00457F19"/>
    <w:rsid w:val="00457FFE"/>
    <w:rsid w:val="0046003D"/>
    <w:rsid w:val="00460064"/>
    <w:rsid w:val="0046006C"/>
    <w:rsid w:val="00460076"/>
    <w:rsid w:val="00460190"/>
    <w:rsid w:val="004601FC"/>
    <w:rsid w:val="004602D9"/>
    <w:rsid w:val="00460311"/>
    <w:rsid w:val="00460339"/>
    <w:rsid w:val="00460366"/>
    <w:rsid w:val="00460481"/>
    <w:rsid w:val="00460488"/>
    <w:rsid w:val="004604F6"/>
    <w:rsid w:val="00460503"/>
    <w:rsid w:val="00460562"/>
    <w:rsid w:val="0046058B"/>
    <w:rsid w:val="00460597"/>
    <w:rsid w:val="004605A1"/>
    <w:rsid w:val="00460646"/>
    <w:rsid w:val="00460755"/>
    <w:rsid w:val="004607C9"/>
    <w:rsid w:val="0046080B"/>
    <w:rsid w:val="00460820"/>
    <w:rsid w:val="0046087F"/>
    <w:rsid w:val="004608AA"/>
    <w:rsid w:val="00460901"/>
    <w:rsid w:val="0046092C"/>
    <w:rsid w:val="00460999"/>
    <w:rsid w:val="004609A8"/>
    <w:rsid w:val="004609B9"/>
    <w:rsid w:val="00460A05"/>
    <w:rsid w:val="00460A61"/>
    <w:rsid w:val="00460AE8"/>
    <w:rsid w:val="00460B40"/>
    <w:rsid w:val="00460B7D"/>
    <w:rsid w:val="00460BE8"/>
    <w:rsid w:val="00460BF7"/>
    <w:rsid w:val="00460C4C"/>
    <w:rsid w:val="00460CB1"/>
    <w:rsid w:val="00460CD1"/>
    <w:rsid w:val="00460DF6"/>
    <w:rsid w:val="00460E74"/>
    <w:rsid w:val="00460F28"/>
    <w:rsid w:val="00460F66"/>
    <w:rsid w:val="00460F89"/>
    <w:rsid w:val="00460FFF"/>
    <w:rsid w:val="004610E9"/>
    <w:rsid w:val="00461126"/>
    <w:rsid w:val="00461135"/>
    <w:rsid w:val="004611F6"/>
    <w:rsid w:val="00461256"/>
    <w:rsid w:val="00461296"/>
    <w:rsid w:val="004612F7"/>
    <w:rsid w:val="0046134A"/>
    <w:rsid w:val="00461367"/>
    <w:rsid w:val="004613A1"/>
    <w:rsid w:val="004613F9"/>
    <w:rsid w:val="0046145C"/>
    <w:rsid w:val="00461476"/>
    <w:rsid w:val="004614C6"/>
    <w:rsid w:val="00461533"/>
    <w:rsid w:val="0046159B"/>
    <w:rsid w:val="004615A9"/>
    <w:rsid w:val="004615BA"/>
    <w:rsid w:val="00461712"/>
    <w:rsid w:val="00461719"/>
    <w:rsid w:val="00461741"/>
    <w:rsid w:val="00461787"/>
    <w:rsid w:val="004617A7"/>
    <w:rsid w:val="004617ED"/>
    <w:rsid w:val="0046186E"/>
    <w:rsid w:val="00461892"/>
    <w:rsid w:val="004618D5"/>
    <w:rsid w:val="00461A16"/>
    <w:rsid w:val="00461A57"/>
    <w:rsid w:val="00461A8C"/>
    <w:rsid w:val="00461AA1"/>
    <w:rsid w:val="00461AA6"/>
    <w:rsid w:val="00461ABF"/>
    <w:rsid w:val="00461B47"/>
    <w:rsid w:val="00461B7E"/>
    <w:rsid w:val="00461B89"/>
    <w:rsid w:val="00461B8F"/>
    <w:rsid w:val="00461BDF"/>
    <w:rsid w:val="00461C1C"/>
    <w:rsid w:val="00461C2E"/>
    <w:rsid w:val="00461CA7"/>
    <w:rsid w:val="00461E79"/>
    <w:rsid w:val="00461EF7"/>
    <w:rsid w:val="00461F11"/>
    <w:rsid w:val="00461F20"/>
    <w:rsid w:val="00461F47"/>
    <w:rsid w:val="004620B4"/>
    <w:rsid w:val="00462154"/>
    <w:rsid w:val="00462170"/>
    <w:rsid w:val="004621B7"/>
    <w:rsid w:val="004621F8"/>
    <w:rsid w:val="00462200"/>
    <w:rsid w:val="0046228C"/>
    <w:rsid w:val="004622BB"/>
    <w:rsid w:val="00462326"/>
    <w:rsid w:val="00462381"/>
    <w:rsid w:val="00462424"/>
    <w:rsid w:val="0046243F"/>
    <w:rsid w:val="004624E0"/>
    <w:rsid w:val="004624EC"/>
    <w:rsid w:val="0046251C"/>
    <w:rsid w:val="00462542"/>
    <w:rsid w:val="004625B2"/>
    <w:rsid w:val="004625EE"/>
    <w:rsid w:val="0046267A"/>
    <w:rsid w:val="004626AE"/>
    <w:rsid w:val="004626B8"/>
    <w:rsid w:val="004626C1"/>
    <w:rsid w:val="004626C7"/>
    <w:rsid w:val="004626F3"/>
    <w:rsid w:val="0046270B"/>
    <w:rsid w:val="00462752"/>
    <w:rsid w:val="00462761"/>
    <w:rsid w:val="00462778"/>
    <w:rsid w:val="004627DD"/>
    <w:rsid w:val="00462891"/>
    <w:rsid w:val="004628A1"/>
    <w:rsid w:val="004628CF"/>
    <w:rsid w:val="004629A0"/>
    <w:rsid w:val="00462A82"/>
    <w:rsid w:val="00462AB6"/>
    <w:rsid w:val="00462AE1"/>
    <w:rsid w:val="00462AF0"/>
    <w:rsid w:val="00462B08"/>
    <w:rsid w:val="00462BA2"/>
    <w:rsid w:val="00462C86"/>
    <w:rsid w:val="00462D17"/>
    <w:rsid w:val="00462D21"/>
    <w:rsid w:val="00462D46"/>
    <w:rsid w:val="00462D7A"/>
    <w:rsid w:val="00462E0F"/>
    <w:rsid w:val="00462E41"/>
    <w:rsid w:val="00462F1A"/>
    <w:rsid w:val="00462F35"/>
    <w:rsid w:val="00462F61"/>
    <w:rsid w:val="00462F6F"/>
    <w:rsid w:val="00462FF1"/>
    <w:rsid w:val="00462FFF"/>
    <w:rsid w:val="0046308D"/>
    <w:rsid w:val="004631C4"/>
    <w:rsid w:val="00463214"/>
    <w:rsid w:val="00463220"/>
    <w:rsid w:val="004632C1"/>
    <w:rsid w:val="004632E5"/>
    <w:rsid w:val="00463328"/>
    <w:rsid w:val="00463347"/>
    <w:rsid w:val="004633B5"/>
    <w:rsid w:val="004633BF"/>
    <w:rsid w:val="00463409"/>
    <w:rsid w:val="00463416"/>
    <w:rsid w:val="00463478"/>
    <w:rsid w:val="004634AC"/>
    <w:rsid w:val="004634ED"/>
    <w:rsid w:val="00463511"/>
    <w:rsid w:val="004635E3"/>
    <w:rsid w:val="0046364B"/>
    <w:rsid w:val="00463685"/>
    <w:rsid w:val="004636E8"/>
    <w:rsid w:val="00463735"/>
    <w:rsid w:val="00463791"/>
    <w:rsid w:val="004637A7"/>
    <w:rsid w:val="004637AA"/>
    <w:rsid w:val="00463879"/>
    <w:rsid w:val="004638A6"/>
    <w:rsid w:val="00463945"/>
    <w:rsid w:val="0046396D"/>
    <w:rsid w:val="00463A16"/>
    <w:rsid w:val="00463A69"/>
    <w:rsid w:val="00463A97"/>
    <w:rsid w:val="00463B08"/>
    <w:rsid w:val="00463B0D"/>
    <w:rsid w:val="00463B1A"/>
    <w:rsid w:val="00463B86"/>
    <w:rsid w:val="00463BF7"/>
    <w:rsid w:val="00463C4F"/>
    <w:rsid w:val="00463CEE"/>
    <w:rsid w:val="00463CF4"/>
    <w:rsid w:val="00463D06"/>
    <w:rsid w:val="00463D8D"/>
    <w:rsid w:val="00463E04"/>
    <w:rsid w:val="00463E0E"/>
    <w:rsid w:val="00463E66"/>
    <w:rsid w:val="00463E69"/>
    <w:rsid w:val="00463E7F"/>
    <w:rsid w:val="00463ED5"/>
    <w:rsid w:val="00463F9E"/>
    <w:rsid w:val="00463FCD"/>
    <w:rsid w:val="00463FCF"/>
    <w:rsid w:val="0046404D"/>
    <w:rsid w:val="004640AA"/>
    <w:rsid w:val="004640FF"/>
    <w:rsid w:val="00464132"/>
    <w:rsid w:val="004641ED"/>
    <w:rsid w:val="00464233"/>
    <w:rsid w:val="004642B4"/>
    <w:rsid w:val="00464304"/>
    <w:rsid w:val="004643CA"/>
    <w:rsid w:val="0046445E"/>
    <w:rsid w:val="00464479"/>
    <w:rsid w:val="004644F9"/>
    <w:rsid w:val="00464512"/>
    <w:rsid w:val="00464560"/>
    <w:rsid w:val="00464574"/>
    <w:rsid w:val="00464596"/>
    <w:rsid w:val="00464653"/>
    <w:rsid w:val="00464671"/>
    <w:rsid w:val="00464678"/>
    <w:rsid w:val="004646D3"/>
    <w:rsid w:val="004646E6"/>
    <w:rsid w:val="0046477B"/>
    <w:rsid w:val="004647C9"/>
    <w:rsid w:val="004648AC"/>
    <w:rsid w:val="004648AF"/>
    <w:rsid w:val="004649C0"/>
    <w:rsid w:val="00464A06"/>
    <w:rsid w:val="00464A3D"/>
    <w:rsid w:val="00464A8B"/>
    <w:rsid w:val="00464AB9"/>
    <w:rsid w:val="00464ABB"/>
    <w:rsid w:val="00464BB4"/>
    <w:rsid w:val="00464C59"/>
    <w:rsid w:val="00464D4F"/>
    <w:rsid w:val="00464D5F"/>
    <w:rsid w:val="00464D6F"/>
    <w:rsid w:val="00464E00"/>
    <w:rsid w:val="00464E4A"/>
    <w:rsid w:val="00464EAA"/>
    <w:rsid w:val="00464EC5"/>
    <w:rsid w:val="00464ECE"/>
    <w:rsid w:val="00464ED0"/>
    <w:rsid w:val="00464EF2"/>
    <w:rsid w:val="00464F0B"/>
    <w:rsid w:val="00464F3D"/>
    <w:rsid w:val="00464F4A"/>
    <w:rsid w:val="00464FE0"/>
    <w:rsid w:val="00464FF1"/>
    <w:rsid w:val="0046504D"/>
    <w:rsid w:val="00465093"/>
    <w:rsid w:val="004650C2"/>
    <w:rsid w:val="00465124"/>
    <w:rsid w:val="00465169"/>
    <w:rsid w:val="004651E6"/>
    <w:rsid w:val="00465252"/>
    <w:rsid w:val="0046529D"/>
    <w:rsid w:val="004652A6"/>
    <w:rsid w:val="004652AE"/>
    <w:rsid w:val="00465370"/>
    <w:rsid w:val="004654B5"/>
    <w:rsid w:val="004654EC"/>
    <w:rsid w:val="004654FD"/>
    <w:rsid w:val="00465576"/>
    <w:rsid w:val="0046558E"/>
    <w:rsid w:val="004655AF"/>
    <w:rsid w:val="004655D6"/>
    <w:rsid w:val="004655E6"/>
    <w:rsid w:val="0046564A"/>
    <w:rsid w:val="004656B0"/>
    <w:rsid w:val="004656DD"/>
    <w:rsid w:val="004656E8"/>
    <w:rsid w:val="00465703"/>
    <w:rsid w:val="00465746"/>
    <w:rsid w:val="00465807"/>
    <w:rsid w:val="0046582E"/>
    <w:rsid w:val="00465843"/>
    <w:rsid w:val="0046590E"/>
    <w:rsid w:val="004659B0"/>
    <w:rsid w:val="00465A1D"/>
    <w:rsid w:val="00465AF3"/>
    <w:rsid w:val="00465BA1"/>
    <w:rsid w:val="00465C08"/>
    <w:rsid w:val="00465C36"/>
    <w:rsid w:val="00465CAA"/>
    <w:rsid w:val="00465CB8"/>
    <w:rsid w:val="00465CCF"/>
    <w:rsid w:val="00465CDE"/>
    <w:rsid w:val="00465CFD"/>
    <w:rsid w:val="00465CFE"/>
    <w:rsid w:val="00465D3F"/>
    <w:rsid w:val="00465D9E"/>
    <w:rsid w:val="00465DB1"/>
    <w:rsid w:val="00465DCE"/>
    <w:rsid w:val="00465DFF"/>
    <w:rsid w:val="00465E2F"/>
    <w:rsid w:val="00465F3A"/>
    <w:rsid w:val="00465F4A"/>
    <w:rsid w:val="00465F6A"/>
    <w:rsid w:val="00465F6F"/>
    <w:rsid w:val="00465F7D"/>
    <w:rsid w:val="00465F97"/>
    <w:rsid w:val="00465FA8"/>
    <w:rsid w:val="00465FAB"/>
    <w:rsid w:val="00465FB8"/>
    <w:rsid w:val="00466072"/>
    <w:rsid w:val="00466160"/>
    <w:rsid w:val="0046621B"/>
    <w:rsid w:val="00466221"/>
    <w:rsid w:val="0046627B"/>
    <w:rsid w:val="00466286"/>
    <w:rsid w:val="00466292"/>
    <w:rsid w:val="004662F9"/>
    <w:rsid w:val="00466342"/>
    <w:rsid w:val="004663B9"/>
    <w:rsid w:val="0046643F"/>
    <w:rsid w:val="00466461"/>
    <w:rsid w:val="0046651C"/>
    <w:rsid w:val="00466526"/>
    <w:rsid w:val="004665C8"/>
    <w:rsid w:val="00466635"/>
    <w:rsid w:val="00466649"/>
    <w:rsid w:val="004666EC"/>
    <w:rsid w:val="004666F1"/>
    <w:rsid w:val="00466713"/>
    <w:rsid w:val="00466723"/>
    <w:rsid w:val="00466838"/>
    <w:rsid w:val="00466893"/>
    <w:rsid w:val="004668A2"/>
    <w:rsid w:val="004668D2"/>
    <w:rsid w:val="004668E8"/>
    <w:rsid w:val="004668FF"/>
    <w:rsid w:val="0046696F"/>
    <w:rsid w:val="004669A4"/>
    <w:rsid w:val="00466A10"/>
    <w:rsid w:val="00466A1D"/>
    <w:rsid w:val="00466AA1"/>
    <w:rsid w:val="00466AC4"/>
    <w:rsid w:val="00466AFD"/>
    <w:rsid w:val="00466C19"/>
    <w:rsid w:val="00466C93"/>
    <w:rsid w:val="00466CB5"/>
    <w:rsid w:val="00466CD7"/>
    <w:rsid w:val="00466D0D"/>
    <w:rsid w:val="00466DB8"/>
    <w:rsid w:val="00466DBA"/>
    <w:rsid w:val="00466DFB"/>
    <w:rsid w:val="00466E1A"/>
    <w:rsid w:val="00466E4F"/>
    <w:rsid w:val="00466E8A"/>
    <w:rsid w:val="00466EC3"/>
    <w:rsid w:val="00466F14"/>
    <w:rsid w:val="00466F41"/>
    <w:rsid w:val="00466F78"/>
    <w:rsid w:val="00467034"/>
    <w:rsid w:val="00467106"/>
    <w:rsid w:val="00467134"/>
    <w:rsid w:val="004671B4"/>
    <w:rsid w:val="004671F8"/>
    <w:rsid w:val="0046725A"/>
    <w:rsid w:val="00467334"/>
    <w:rsid w:val="0046734F"/>
    <w:rsid w:val="00467398"/>
    <w:rsid w:val="004673E7"/>
    <w:rsid w:val="0046748D"/>
    <w:rsid w:val="004674A3"/>
    <w:rsid w:val="004674E5"/>
    <w:rsid w:val="004674F0"/>
    <w:rsid w:val="004675E4"/>
    <w:rsid w:val="00467601"/>
    <w:rsid w:val="004676B5"/>
    <w:rsid w:val="00467747"/>
    <w:rsid w:val="0046774F"/>
    <w:rsid w:val="00467765"/>
    <w:rsid w:val="0046781F"/>
    <w:rsid w:val="00467821"/>
    <w:rsid w:val="00467874"/>
    <w:rsid w:val="00467893"/>
    <w:rsid w:val="004678A4"/>
    <w:rsid w:val="004678C3"/>
    <w:rsid w:val="00467918"/>
    <w:rsid w:val="0046795F"/>
    <w:rsid w:val="00467968"/>
    <w:rsid w:val="004679DD"/>
    <w:rsid w:val="004679EE"/>
    <w:rsid w:val="00467A5E"/>
    <w:rsid w:val="00467AE5"/>
    <w:rsid w:val="00467B14"/>
    <w:rsid w:val="00467B56"/>
    <w:rsid w:val="00467B5E"/>
    <w:rsid w:val="00467BCA"/>
    <w:rsid w:val="00467BD5"/>
    <w:rsid w:val="00467C64"/>
    <w:rsid w:val="00467CF7"/>
    <w:rsid w:val="00467DBD"/>
    <w:rsid w:val="00467DC0"/>
    <w:rsid w:val="00467E3E"/>
    <w:rsid w:val="00467EB1"/>
    <w:rsid w:val="00467F27"/>
    <w:rsid w:val="00467F7B"/>
    <w:rsid w:val="00467FA3"/>
    <w:rsid w:val="00467FAE"/>
    <w:rsid w:val="00470098"/>
    <w:rsid w:val="004700D7"/>
    <w:rsid w:val="004700DC"/>
    <w:rsid w:val="0047011D"/>
    <w:rsid w:val="0047013D"/>
    <w:rsid w:val="004701B9"/>
    <w:rsid w:val="004702A2"/>
    <w:rsid w:val="0047030F"/>
    <w:rsid w:val="00470394"/>
    <w:rsid w:val="004703DD"/>
    <w:rsid w:val="004703E6"/>
    <w:rsid w:val="0047043A"/>
    <w:rsid w:val="0047045B"/>
    <w:rsid w:val="004704A2"/>
    <w:rsid w:val="00470684"/>
    <w:rsid w:val="004707C5"/>
    <w:rsid w:val="004707ED"/>
    <w:rsid w:val="00470804"/>
    <w:rsid w:val="0047082C"/>
    <w:rsid w:val="0047086C"/>
    <w:rsid w:val="00470888"/>
    <w:rsid w:val="004708A3"/>
    <w:rsid w:val="004709CC"/>
    <w:rsid w:val="00470A46"/>
    <w:rsid w:val="00470ACD"/>
    <w:rsid w:val="00470B1E"/>
    <w:rsid w:val="00470B21"/>
    <w:rsid w:val="00470BE0"/>
    <w:rsid w:val="00470BE9"/>
    <w:rsid w:val="00470C7F"/>
    <w:rsid w:val="00470D06"/>
    <w:rsid w:val="00470D13"/>
    <w:rsid w:val="00470D34"/>
    <w:rsid w:val="00470ED1"/>
    <w:rsid w:val="00470F54"/>
    <w:rsid w:val="00470FC8"/>
    <w:rsid w:val="00470FDD"/>
    <w:rsid w:val="0047101D"/>
    <w:rsid w:val="00471033"/>
    <w:rsid w:val="00471044"/>
    <w:rsid w:val="00471064"/>
    <w:rsid w:val="0047108E"/>
    <w:rsid w:val="004710D0"/>
    <w:rsid w:val="00471146"/>
    <w:rsid w:val="00471156"/>
    <w:rsid w:val="00471181"/>
    <w:rsid w:val="0047119D"/>
    <w:rsid w:val="004711D0"/>
    <w:rsid w:val="004711F8"/>
    <w:rsid w:val="00471209"/>
    <w:rsid w:val="0047123A"/>
    <w:rsid w:val="0047132F"/>
    <w:rsid w:val="0047135F"/>
    <w:rsid w:val="00471390"/>
    <w:rsid w:val="00471447"/>
    <w:rsid w:val="004714C3"/>
    <w:rsid w:val="00471541"/>
    <w:rsid w:val="00471552"/>
    <w:rsid w:val="004715B1"/>
    <w:rsid w:val="0047169C"/>
    <w:rsid w:val="004716B5"/>
    <w:rsid w:val="004716BF"/>
    <w:rsid w:val="004716E2"/>
    <w:rsid w:val="004717C4"/>
    <w:rsid w:val="004717E5"/>
    <w:rsid w:val="004718F2"/>
    <w:rsid w:val="00471922"/>
    <w:rsid w:val="004719A2"/>
    <w:rsid w:val="00471A31"/>
    <w:rsid w:val="00471ABB"/>
    <w:rsid w:val="00471B51"/>
    <w:rsid w:val="00471C6A"/>
    <w:rsid w:val="00471C77"/>
    <w:rsid w:val="00471D02"/>
    <w:rsid w:val="00471D1B"/>
    <w:rsid w:val="00471D59"/>
    <w:rsid w:val="00471DED"/>
    <w:rsid w:val="00471E29"/>
    <w:rsid w:val="00471EE5"/>
    <w:rsid w:val="00471F0F"/>
    <w:rsid w:val="00471F11"/>
    <w:rsid w:val="00471F15"/>
    <w:rsid w:val="00471F5A"/>
    <w:rsid w:val="00471FBF"/>
    <w:rsid w:val="00471FDB"/>
    <w:rsid w:val="00471FED"/>
    <w:rsid w:val="004720FB"/>
    <w:rsid w:val="0047211B"/>
    <w:rsid w:val="00472164"/>
    <w:rsid w:val="004721AE"/>
    <w:rsid w:val="004721BE"/>
    <w:rsid w:val="0047222E"/>
    <w:rsid w:val="00472259"/>
    <w:rsid w:val="0047227B"/>
    <w:rsid w:val="00472285"/>
    <w:rsid w:val="00472290"/>
    <w:rsid w:val="004722FE"/>
    <w:rsid w:val="00472317"/>
    <w:rsid w:val="00472330"/>
    <w:rsid w:val="004723EB"/>
    <w:rsid w:val="004723FB"/>
    <w:rsid w:val="0047242F"/>
    <w:rsid w:val="00472445"/>
    <w:rsid w:val="004724D4"/>
    <w:rsid w:val="004724ED"/>
    <w:rsid w:val="00472508"/>
    <w:rsid w:val="00472519"/>
    <w:rsid w:val="00472572"/>
    <w:rsid w:val="0047262F"/>
    <w:rsid w:val="00472689"/>
    <w:rsid w:val="004726D4"/>
    <w:rsid w:val="00472734"/>
    <w:rsid w:val="004727E7"/>
    <w:rsid w:val="004728B4"/>
    <w:rsid w:val="00472939"/>
    <w:rsid w:val="0047296E"/>
    <w:rsid w:val="004729EE"/>
    <w:rsid w:val="00472A88"/>
    <w:rsid w:val="00472B18"/>
    <w:rsid w:val="00472C03"/>
    <w:rsid w:val="00472CE7"/>
    <w:rsid w:val="00472D0D"/>
    <w:rsid w:val="00472D33"/>
    <w:rsid w:val="00472D45"/>
    <w:rsid w:val="00472E7F"/>
    <w:rsid w:val="00472EDC"/>
    <w:rsid w:val="00472F07"/>
    <w:rsid w:val="00472F3E"/>
    <w:rsid w:val="00472F9F"/>
    <w:rsid w:val="00472FCE"/>
    <w:rsid w:val="00472FE0"/>
    <w:rsid w:val="00473066"/>
    <w:rsid w:val="0047307D"/>
    <w:rsid w:val="004730C7"/>
    <w:rsid w:val="00473135"/>
    <w:rsid w:val="004731FA"/>
    <w:rsid w:val="0047328E"/>
    <w:rsid w:val="004732DA"/>
    <w:rsid w:val="00473314"/>
    <w:rsid w:val="00473328"/>
    <w:rsid w:val="0047334A"/>
    <w:rsid w:val="0047334C"/>
    <w:rsid w:val="0047344F"/>
    <w:rsid w:val="0047346F"/>
    <w:rsid w:val="004734D6"/>
    <w:rsid w:val="00473564"/>
    <w:rsid w:val="0047367E"/>
    <w:rsid w:val="00473695"/>
    <w:rsid w:val="004736FB"/>
    <w:rsid w:val="00473769"/>
    <w:rsid w:val="00473777"/>
    <w:rsid w:val="00473864"/>
    <w:rsid w:val="004738D9"/>
    <w:rsid w:val="00473902"/>
    <w:rsid w:val="00473933"/>
    <w:rsid w:val="004739C7"/>
    <w:rsid w:val="00473A32"/>
    <w:rsid w:val="00473A34"/>
    <w:rsid w:val="00473A3E"/>
    <w:rsid w:val="00473A7E"/>
    <w:rsid w:val="00473AFD"/>
    <w:rsid w:val="00473B59"/>
    <w:rsid w:val="00473C49"/>
    <w:rsid w:val="00473C6E"/>
    <w:rsid w:val="00473D1F"/>
    <w:rsid w:val="00473D78"/>
    <w:rsid w:val="00473D94"/>
    <w:rsid w:val="00473E06"/>
    <w:rsid w:val="00473E20"/>
    <w:rsid w:val="00473E5E"/>
    <w:rsid w:val="00473E66"/>
    <w:rsid w:val="00473E9E"/>
    <w:rsid w:val="00473EE9"/>
    <w:rsid w:val="00473F2A"/>
    <w:rsid w:val="00473F9C"/>
    <w:rsid w:val="0047402A"/>
    <w:rsid w:val="0047403F"/>
    <w:rsid w:val="004740CF"/>
    <w:rsid w:val="00474158"/>
    <w:rsid w:val="004741DD"/>
    <w:rsid w:val="0047430D"/>
    <w:rsid w:val="00474351"/>
    <w:rsid w:val="004743B4"/>
    <w:rsid w:val="004743B7"/>
    <w:rsid w:val="0047447C"/>
    <w:rsid w:val="004744DF"/>
    <w:rsid w:val="004744FF"/>
    <w:rsid w:val="00474510"/>
    <w:rsid w:val="00474511"/>
    <w:rsid w:val="0047454D"/>
    <w:rsid w:val="004745C6"/>
    <w:rsid w:val="004745DD"/>
    <w:rsid w:val="00474651"/>
    <w:rsid w:val="00474719"/>
    <w:rsid w:val="00474730"/>
    <w:rsid w:val="00474812"/>
    <w:rsid w:val="0047489E"/>
    <w:rsid w:val="0047490B"/>
    <w:rsid w:val="0047490E"/>
    <w:rsid w:val="00474962"/>
    <w:rsid w:val="00474971"/>
    <w:rsid w:val="0047499A"/>
    <w:rsid w:val="004749FB"/>
    <w:rsid w:val="00474A6B"/>
    <w:rsid w:val="00474A74"/>
    <w:rsid w:val="00474B06"/>
    <w:rsid w:val="00474B10"/>
    <w:rsid w:val="00474B17"/>
    <w:rsid w:val="00474BCB"/>
    <w:rsid w:val="00474C2D"/>
    <w:rsid w:val="00474C7B"/>
    <w:rsid w:val="00474D18"/>
    <w:rsid w:val="00474D1B"/>
    <w:rsid w:val="00474D3F"/>
    <w:rsid w:val="00474D86"/>
    <w:rsid w:val="00474EC0"/>
    <w:rsid w:val="00474EDB"/>
    <w:rsid w:val="00474EED"/>
    <w:rsid w:val="00474F32"/>
    <w:rsid w:val="0047502F"/>
    <w:rsid w:val="004750D4"/>
    <w:rsid w:val="004750DC"/>
    <w:rsid w:val="004751F1"/>
    <w:rsid w:val="00475215"/>
    <w:rsid w:val="0047529B"/>
    <w:rsid w:val="004752A5"/>
    <w:rsid w:val="004752F7"/>
    <w:rsid w:val="00475322"/>
    <w:rsid w:val="0047536E"/>
    <w:rsid w:val="00475384"/>
    <w:rsid w:val="00475386"/>
    <w:rsid w:val="004753CD"/>
    <w:rsid w:val="004753E7"/>
    <w:rsid w:val="00475422"/>
    <w:rsid w:val="004754AB"/>
    <w:rsid w:val="004754B0"/>
    <w:rsid w:val="004754E1"/>
    <w:rsid w:val="00475550"/>
    <w:rsid w:val="00475620"/>
    <w:rsid w:val="00475640"/>
    <w:rsid w:val="0047564E"/>
    <w:rsid w:val="00475678"/>
    <w:rsid w:val="004756BF"/>
    <w:rsid w:val="00475772"/>
    <w:rsid w:val="00475789"/>
    <w:rsid w:val="004757A1"/>
    <w:rsid w:val="0047588E"/>
    <w:rsid w:val="004758CE"/>
    <w:rsid w:val="004758F2"/>
    <w:rsid w:val="00475917"/>
    <w:rsid w:val="00475980"/>
    <w:rsid w:val="00475981"/>
    <w:rsid w:val="0047599B"/>
    <w:rsid w:val="004759C3"/>
    <w:rsid w:val="00475A0C"/>
    <w:rsid w:val="00475A28"/>
    <w:rsid w:val="00475A7A"/>
    <w:rsid w:val="00475AA3"/>
    <w:rsid w:val="00475ABF"/>
    <w:rsid w:val="00475AED"/>
    <w:rsid w:val="00475B5C"/>
    <w:rsid w:val="00475B71"/>
    <w:rsid w:val="00475B90"/>
    <w:rsid w:val="00475B91"/>
    <w:rsid w:val="00475BBA"/>
    <w:rsid w:val="00475BD9"/>
    <w:rsid w:val="00475C3C"/>
    <w:rsid w:val="00475D36"/>
    <w:rsid w:val="00475D7E"/>
    <w:rsid w:val="00475D9C"/>
    <w:rsid w:val="00475DCB"/>
    <w:rsid w:val="00475DD6"/>
    <w:rsid w:val="00475DE9"/>
    <w:rsid w:val="00475DFF"/>
    <w:rsid w:val="00475E00"/>
    <w:rsid w:val="00475E5E"/>
    <w:rsid w:val="00475F1B"/>
    <w:rsid w:val="00475FA7"/>
    <w:rsid w:val="00475FEB"/>
    <w:rsid w:val="00476005"/>
    <w:rsid w:val="004760A6"/>
    <w:rsid w:val="00476179"/>
    <w:rsid w:val="004761CA"/>
    <w:rsid w:val="004761F0"/>
    <w:rsid w:val="00476206"/>
    <w:rsid w:val="0047621A"/>
    <w:rsid w:val="00476229"/>
    <w:rsid w:val="00476302"/>
    <w:rsid w:val="0047647F"/>
    <w:rsid w:val="00476518"/>
    <w:rsid w:val="0047661A"/>
    <w:rsid w:val="0047661B"/>
    <w:rsid w:val="00476621"/>
    <w:rsid w:val="004766EA"/>
    <w:rsid w:val="0047671F"/>
    <w:rsid w:val="0047673C"/>
    <w:rsid w:val="00476850"/>
    <w:rsid w:val="00476906"/>
    <w:rsid w:val="0047690C"/>
    <w:rsid w:val="00476923"/>
    <w:rsid w:val="00476A41"/>
    <w:rsid w:val="00476A81"/>
    <w:rsid w:val="00476A95"/>
    <w:rsid w:val="00476AC1"/>
    <w:rsid w:val="00476AC9"/>
    <w:rsid w:val="00476B7B"/>
    <w:rsid w:val="00476BB0"/>
    <w:rsid w:val="00476BDD"/>
    <w:rsid w:val="00476C51"/>
    <w:rsid w:val="00476C78"/>
    <w:rsid w:val="00476D57"/>
    <w:rsid w:val="00476DEC"/>
    <w:rsid w:val="00476E89"/>
    <w:rsid w:val="00476EA7"/>
    <w:rsid w:val="00476EC5"/>
    <w:rsid w:val="00476EF9"/>
    <w:rsid w:val="00476F56"/>
    <w:rsid w:val="00476FA3"/>
    <w:rsid w:val="00477057"/>
    <w:rsid w:val="004770CC"/>
    <w:rsid w:val="004770E9"/>
    <w:rsid w:val="004770F2"/>
    <w:rsid w:val="004770F4"/>
    <w:rsid w:val="0047714B"/>
    <w:rsid w:val="0047715F"/>
    <w:rsid w:val="00477161"/>
    <w:rsid w:val="004771DA"/>
    <w:rsid w:val="004771F6"/>
    <w:rsid w:val="00477235"/>
    <w:rsid w:val="004772A5"/>
    <w:rsid w:val="004772EA"/>
    <w:rsid w:val="00477330"/>
    <w:rsid w:val="0047739B"/>
    <w:rsid w:val="0047742F"/>
    <w:rsid w:val="0047747F"/>
    <w:rsid w:val="004774EA"/>
    <w:rsid w:val="00477510"/>
    <w:rsid w:val="00477548"/>
    <w:rsid w:val="00477638"/>
    <w:rsid w:val="00477663"/>
    <w:rsid w:val="004776C0"/>
    <w:rsid w:val="0047770D"/>
    <w:rsid w:val="00477763"/>
    <w:rsid w:val="0047779C"/>
    <w:rsid w:val="004777FB"/>
    <w:rsid w:val="00477825"/>
    <w:rsid w:val="00477873"/>
    <w:rsid w:val="004778AE"/>
    <w:rsid w:val="00477918"/>
    <w:rsid w:val="00477937"/>
    <w:rsid w:val="00477955"/>
    <w:rsid w:val="00477956"/>
    <w:rsid w:val="00477965"/>
    <w:rsid w:val="004779EB"/>
    <w:rsid w:val="00477A62"/>
    <w:rsid w:val="00477ADE"/>
    <w:rsid w:val="00477B06"/>
    <w:rsid w:val="00477B5F"/>
    <w:rsid w:val="00477C18"/>
    <w:rsid w:val="00477C21"/>
    <w:rsid w:val="00477C49"/>
    <w:rsid w:val="00477CA9"/>
    <w:rsid w:val="00477D0D"/>
    <w:rsid w:val="00477F39"/>
    <w:rsid w:val="00477F87"/>
    <w:rsid w:val="004800E4"/>
    <w:rsid w:val="004800E7"/>
    <w:rsid w:val="004800E8"/>
    <w:rsid w:val="00480174"/>
    <w:rsid w:val="004801A9"/>
    <w:rsid w:val="0048021B"/>
    <w:rsid w:val="00480264"/>
    <w:rsid w:val="004802E1"/>
    <w:rsid w:val="004802E8"/>
    <w:rsid w:val="0048038C"/>
    <w:rsid w:val="004803B1"/>
    <w:rsid w:val="004803F4"/>
    <w:rsid w:val="00480447"/>
    <w:rsid w:val="004804B6"/>
    <w:rsid w:val="0048063D"/>
    <w:rsid w:val="00480651"/>
    <w:rsid w:val="0048065D"/>
    <w:rsid w:val="00480670"/>
    <w:rsid w:val="0048068C"/>
    <w:rsid w:val="004806EB"/>
    <w:rsid w:val="0048085D"/>
    <w:rsid w:val="004808A5"/>
    <w:rsid w:val="004808B8"/>
    <w:rsid w:val="00480979"/>
    <w:rsid w:val="00480983"/>
    <w:rsid w:val="00480A31"/>
    <w:rsid w:val="00480A52"/>
    <w:rsid w:val="00480A7E"/>
    <w:rsid w:val="00480AA0"/>
    <w:rsid w:val="00480AA6"/>
    <w:rsid w:val="00480AB7"/>
    <w:rsid w:val="00480AD0"/>
    <w:rsid w:val="00480BB4"/>
    <w:rsid w:val="00480BB5"/>
    <w:rsid w:val="00480C0F"/>
    <w:rsid w:val="00480C22"/>
    <w:rsid w:val="00480C44"/>
    <w:rsid w:val="00480C4A"/>
    <w:rsid w:val="00480C87"/>
    <w:rsid w:val="00480D2F"/>
    <w:rsid w:val="00480DE8"/>
    <w:rsid w:val="00480DEE"/>
    <w:rsid w:val="00480E39"/>
    <w:rsid w:val="00480E66"/>
    <w:rsid w:val="00480EAF"/>
    <w:rsid w:val="00480F08"/>
    <w:rsid w:val="00480F82"/>
    <w:rsid w:val="00481011"/>
    <w:rsid w:val="004810D1"/>
    <w:rsid w:val="00481163"/>
    <w:rsid w:val="00481170"/>
    <w:rsid w:val="004811FE"/>
    <w:rsid w:val="00481267"/>
    <w:rsid w:val="00481279"/>
    <w:rsid w:val="004812B0"/>
    <w:rsid w:val="004812FE"/>
    <w:rsid w:val="0048131D"/>
    <w:rsid w:val="0048136B"/>
    <w:rsid w:val="0048144B"/>
    <w:rsid w:val="00481451"/>
    <w:rsid w:val="004814D4"/>
    <w:rsid w:val="004815AF"/>
    <w:rsid w:val="004815EA"/>
    <w:rsid w:val="00481620"/>
    <w:rsid w:val="0048171B"/>
    <w:rsid w:val="0048174B"/>
    <w:rsid w:val="0048174E"/>
    <w:rsid w:val="004817B6"/>
    <w:rsid w:val="004817DA"/>
    <w:rsid w:val="0048181E"/>
    <w:rsid w:val="004818BF"/>
    <w:rsid w:val="00481932"/>
    <w:rsid w:val="00481954"/>
    <w:rsid w:val="00481A06"/>
    <w:rsid w:val="00481A07"/>
    <w:rsid w:val="00481A0F"/>
    <w:rsid w:val="00481A82"/>
    <w:rsid w:val="00481AD7"/>
    <w:rsid w:val="00481ADC"/>
    <w:rsid w:val="00481B1D"/>
    <w:rsid w:val="00481B89"/>
    <w:rsid w:val="00481BA4"/>
    <w:rsid w:val="00481BBA"/>
    <w:rsid w:val="00481C29"/>
    <w:rsid w:val="00481C59"/>
    <w:rsid w:val="00481C8B"/>
    <w:rsid w:val="00481CD5"/>
    <w:rsid w:val="00481CF9"/>
    <w:rsid w:val="00481D16"/>
    <w:rsid w:val="00481D7A"/>
    <w:rsid w:val="00481DAC"/>
    <w:rsid w:val="00481DE0"/>
    <w:rsid w:val="00481EFF"/>
    <w:rsid w:val="00481F53"/>
    <w:rsid w:val="00481F7C"/>
    <w:rsid w:val="00481FB1"/>
    <w:rsid w:val="00481FC3"/>
    <w:rsid w:val="00481FD1"/>
    <w:rsid w:val="00481FD3"/>
    <w:rsid w:val="0048205C"/>
    <w:rsid w:val="004820B5"/>
    <w:rsid w:val="00482161"/>
    <w:rsid w:val="004821C8"/>
    <w:rsid w:val="004821DB"/>
    <w:rsid w:val="00482233"/>
    <w:rsid w:val="00482280"/>
    <w:rsid w:val="0048228A"/>
    <w:rsid w:val="00482297"/>
    <w:rsid w:val="004822C9"/>
    <w:rsid w:val="00482329"/>
    <w:rsid w:val="004823CB"/>
    <w:rsid w:val="004823DC"/>
    <w:rsid w:val="00482569"/>
    <w:rsid w:val="004825F6"/>
    <w:rsid w:val="00482720"/>
    <w:rsid w:val="004827B6"/>
    <w:rsid w:val="0048285C"/>
    <w:rsid w:val="004828F3"/>
    <w:rsid w:val="0048297E"/>
    <w:rsid w:val="00482990"/>
    <w:rsid w:val="00482997"/>
    <w:rsid w:val="00482A27"/>
    <w:rsid w:val="00482BA5"/>
    <w:rsid w:val="00482C2E"/>
    <w:rsid w:val="00482CA0"/>
    <w:rsid w:val="00482CCC"/>
    <w:rsid w:val="00482D4D"/>
    <w:rsid w:val="00482DC6"/>
    <w:rsid w:val="00482DD6"/>
    <w:rsid w:val="00482DF9"/>
    <w:rsid w:val="00482E84"/>
    <w:rsid w:val="00482E92"/>
    <w:rsid w:val="00482EDA"/>
    <w:rsid w:val="00482F07"/>
    <w:rsid w:val="00482F20"/>
    <w:rsid w:val="00482F64"/>
    <w:rsid w:val="0048300D"/>
    <w:rsid w:val="0048301A"/>
    <w:rsid w:val="00483021"/>
    <w:rsid w:val="0048305B"/>
    <w:rsid w:val="0048309F"/>
    <w:rsid w:val="004830ED"/>
    <w:rsid w:val="004830F1"/>
    <w:rsid w:val="00483116"/>
    <w:rsid w:val="00483136"/>
    <w:rsid w:val="004832BC"/>
    <w:rsid w:val="004832BE"/>
    <w:rsid w:val="004833B1"/>
    <w:rsid w:val="004833B6"/>
    <w:rsid w:val="00483408"/>
    <w:rsid w:val="00483423"/>
    <w:rsid w:val="0048346B"/>
    <w:rsid w:val="004834CB"/>
    <w:rsid w:val="004834F1"/>
    <w:rsid w:val="00483530"/>
    <w:rsid w:val="0048354B"/>
    <w:rsid w:val="0048356E"/>
    <w:rsid w:val="00483596"/>
    <w:rsid w:val="004835B1"/>
    <w:rsid w:val="00483611"/>
    <w:rsid w:val="004836AF"/>
    <w:rsid w:val="004836E8"/>
    <w:rsid w:val="004837F0"/>
    <w:rsid w:val="00483938"/>
    <w:rsid w:val="00483964"/>
    <w:rsid w:val="004839C2"/>
    <w:rsid w:val="00483A21"/>
    <w:rsid w:val="00483A2E"/>
    <w:rsid w:val="00483A3D"/>
    <w:rsid w:val="00483AD9"/>
    <w:rsid w:val="00483AFA"/>
    <w:rsid w:val="00483BAC"/>
    <w:rsid w:val="00483BB0"/>
    <w:rsid w:val="00483C68"/>
    <w:rsid w:val="00483CB8"/>
    <w:rsid w:val="00483D49"/>
    <w:rsid w:val="00483D79"/>
    <w:rsid w:val="00483E54"/>
    <w:rsid w:val="00483E8E"/>
    <w:rsid w:val="00483E93"/>
    <w:rsid w:val="00483EAD"/>
    <w:rsid w:val="00483EB4"/>
    <w:rsid w:val="00483F1E"/>
    <w:rsid w:val="00483F25"/>
    <w:rsid w:val="00483FD6"/>
    <w:rsid w:val="0048406C"/>
    <w:rsid w:val="004840BE"/>
    <w:rsid w:val="0048416A"/>
    <w:rsid w:val="0048417B"/>
    <w:rsid w:val="004841F5"/>
    <w:rsid w:val="004841FE"/>
    <w:rsid w:val="0048424C"/>
    <w:rsid w:val="00484435"/>
    <w:rsid w:val="0048447B"/>
    <w:rsid w:val="004844D2"/>
    <w:rsid w:val="004844D5"/>
    <w:rsid w:val="004844FE"/>
    <w:rsid w:val="0048450D"/>
    <w:rsid w:val="0048450F"/>
    <w:rsid w:val="00484538"/>
    <w:rsid w:val="00484565"/>
    <w:rsid w:val="00484573"/>
    <w:rsid w:val="00484581"/>
    <w:rsid w:val="00484589"/>
    <w:rsid w:val="00484596"/>
    <w:rsid w:val="00484682"/>
    <w:rsid w:val="004846B5"/>
    <w:rsid w:val="00484700"/>
    <w:rsid w:val="00484709"/>
    <w:rsid w:val="0048476F"/>
    <w:rsid w:val="004847BD"/>
    <w:rsid w:val="0048482E"/>
    <w:rsid w:val="00484845"/>
    <w:rsid w:val="00484891"/>
    <w:rsid w:val="0048489A"/>
    <w:rsid w:val="00484936"/>
    <w:rsid w:val="004849B1"/>
    <w:rsid w:val="00484A0F"/>
    <w:rsid w:val="00484B25"/>
    <w:rsid w:val="00484B79"/>
    <w:rsid w:val="00484C97"/>
    <w:rsid w:val="00484D1C"/>
    <w:rsid w:val="00484D87"/>
    <w:rsid w:val="00484DF4"/>
    <w:rsid w:val="00484E1F"/>
    <w:rsid w:val="00484EC5"/>
    <w:rsid w:val="00484F17"/>
    <w:rsid w:val="00484FAF"/>
    <w:rsid w:val="00485050"/>
    <w:rsid w:val="00485073"/>
    <w:rsid w:val="00485096"/>
    <w:rsid w:val="004850FB"/>
    <w:rsid w:val="004850FE"/>
    <w:rsid w:val="00485102"/>
    <w:rsid w:val="00485112"/>
    <w:rsid w:val="004851BB"/>
    <w:rsid w:val="00485236"/>
    <w:rsid w:val="00485260"/>
    <w:rsid w:val="00485281"/>
    <w:rsid w:val="00485282"/>
    <w:rsid w:val="004852A9"/>
    <w:rsid w:val="00485309"/>
    <w:rsid w:val="00485311"/>
    <w:rsid w:val="00485329"/>
    <w:rsid w:val="00485422"/>
    <w:rsid w:val="00485526"/>
    <w:rsid w:val="004855A2"/>
    <w:rsid w:val="00485606"/>
    <w:rsid w:val="0048569B"/>
    <w:rsid w:val="004856EF"/>
    <w:rsid w:val="0048572B"/>
    <w:rsid w:val="00485777"/>
    <w:rsid w:val="00485793"/>
    <w:rsid w:val="00485882"/>
    <w:rsid w:val="004858FB"/>
    <w:rsid w:val="0048591C"/>
    <w:rsid w:val="00485952"/>
    <w:rsid w:val="00485A13"/>
    <w:rsid w:val="00485C6C"/>
    <w:rsid w:val="00485E2B"/>
    <w:rsid w:val="00485E2F"/>
    <w:rsid w:val="00485E35"/>
    <w:rsid w:val="00485E95"/>
    <w:rsid w:val="00485F26"/>
    <w:rsid w:val="00485F2B"/>
    <w:rsid w:val="00485F6D"/>
    <w:rsid w:val="00485FC0"/>
    <w:rsid w:val="0048600A"/>
    <w:rsid w:val="00486071"/>
    <w:rsid w:val="00486082"/>
    <w:rsid w:val="004860BB"/>
    <w:rsid w:val="004860CC"/>
    <w:rsid w:val="00486107"/>
    <w:rsid w:val="00486139"/>
    <w:rsid w:val="004861E0"/>
    <w:rsid w:val="004861EB"/>
    <w:rsid w:val="004861FC"/>
    <w:rsid w:val="00486381"/>
    <w:rsid w:val="00486422"/>
    <w:rsid w:val="00486425"/>
    <w:rsid w:val="004864E4"/>
    <w:rsid w:val="0048654C"/>
    <w:rsid w:val="00486639"/>
    <w:rsid w:val="00486647"/>
    <w:rsid w:val="004866B3"/>
    <w:rsid w:val="0048674B"/>
    <w:rsid w:val="00486782"/>
    <w:rsid w:val="004868BC"/>
    <w:rsid w:val="004868DD"/>
    <w:rsid w:val="00486910"/>
    <w:rsid w:val="00486935"/>
    <w:rsid w:val="00486A3E"/>
    <w:rsid w:val="00486A88"/>
    <w:rsid w:val="00486B38"/>
    <w:rsid w:val="00486B71"/>
    <w:rsid w:val="00486B97"/>
    <w:rsid w:val="00486BB4"/>
    <w:rsid w:val="00486CBD"/>
    <w:rsid w:val="00486CC2"/>
    <w:rsid w:val="00486D1D"/>
    <w:rsid w:val="00486D2F"/>
    <w:rsid w:val="00486D4B"/>
    <w:rsid w:val="00486D5A"/>
    <w:rsid w:val="00486D5D"/>
    <w:rsid w:val="00486D7B"/>
    <w:rsid w:val="00486D81"/>
    <w:rsid w:val="00486DA5"/>
    <w:rsid w:val="00486DB5"/>
    <w:rsid w:val="00486DF0"/>
    <w:rsid w:val="00486E73"/>
    <w:rsid w:val="00486F42"/>
    <w:rsid w:val="00486F4D"/>
    <w:rsid w:val="00486F72"/>
    <w:rsid w:val="004870A3"/>
    <w:rsid w:val="004870AD"/>
    <w:rsid w:val="0048718C"/>
    <w:rsid w:val="004871FC"/>
    <w:rsid w:val="004872AD"/>
    <w:rsid w:val="004872F9"/>
    <w:rsid w:val="004872FB"/>
    <w:rsid w:val="0048733A"/>
    <w:rsid w:val="0048736B"/>
    <w:rsid w:val="004873D3"/>
    <w:rsid w:val="004873F5"/>
    <w:rsid w:val="00487412"/>
    <w:rsid w:val="00487447"/>
    <w:rsid w:val="0048744A"/>
    <w:rsid w:val="00487459"/>
    <w:rsid w:val="004874FA"/>
    <w:rsid w:val="0048757E"/>
    <w:rsid w:val="004875A7"/>
    <w:rsid w:val="004875D7"/>
    <w:rsid w:val="00487677"/>
    <w:rsid w:val="00487683"/>
    <w:rsid w:val="00487731"/>
    <w:rsid w:val="00487742"/>
    <w:rsid w:val="0048774C"/>
    <w:rsid w:val="0048776D"/>
    <w:rsid w:val="0048779A"/>
    <w:rsid w:val="0048789E"/>
    <w:rsid w:val="004878A5"/>
    <w:rsid w:val="004878F5"/>
    <w:rsid w:val="00487934"/>
    <w:rsid w:val="00487955"/>
    <w:rsid w:val="00487998"/>
    <w:rsid w:val="004879A7"/>
    <w:rsid w:val="004879CF"/>
    <w:rsid w:val="00487A60"/>
    <w:rsid w:val="00487A9F"/>
    <w:rsid w:val="00487AA7"/>
    <w:rsid w:val="00487AF9"/>
    <w:rsid w:val="00487B4B"/>
    <w:rsid w:val="00487B54"/>
    <w:rsid w:val="00487BA1"/>
    <w:rsid w:val="00487BB3"/>
    <w:rsid w:val="00487C42"/>
    <w:rsid w:val="00487C9F"/>
    <w:rsid w:val="00487E42"/>
    <w:rsid w:val="00487E4F"/>
    <w:rsid w:val="00487E5E"/>
    <w:rsid w:val="00487E62"/>
    <w:rsid w:val="00487EBE"/>
    <w:rsid w:val="00487EC0"/>
    <w:rsid w:val="00487F01"/>
    <w:rsid w:val="00487F06"/>
    <w:rsid w:val="00487F1E"/>
    <w:rsid w:val="00487F58"/>
    <w:rsid w:val="00487FCD"/>
    <w:rsid w:val="00490105"/>
    <w:rsid w:val="0049011E"/>
    <w:rsid w:val="0049012E"/>
    <w:rsid w:val="00490147"/>
    <w:rsid w:val="0049014D"/>
    <w:rsid w:val="0049018D"/>
    <w:rsid w:val="004901C3"/>
    <w:rsid w:val="0049020D"/>
    <w:rsid w:val="00490211"/>
    <w:rsid w:val="00490267"/>
    <w:rsid w:val="00490287"/>
    <w:rsid w:val="004902D5"/>
    <w:rsid w:val="0049030B"/>
    <w:rsid w:val="0049039E"/>
    <w:rsid w:val="0049040B"/>
    <w:rsid w:val="0049042E"/>
    <w:rsid w:val="00490443"/>
    <w:rsid w:val="00490451"/>
    <w:rsid w:val="004904AF"/>
    <w:rsid w:val="004904EA"/>
    <w:rsid w:val="004905FF"/>
    <w:rsid w:val="0049071B"/>
    <w:rsid w:val="0049073D"/>
    <w:rsid w:val="0049077B"/>
    <w:rsid w:val="0049083F"/>
    <w:rsid w:val="00490849"/>
    <w:rsid w:val="004908A6"/>
    <w:rsid w:val="00490964"/>
    <w:rsid w:val="004909B4"/>
    <w:rsid w:val="00490A2C"/>
    <w:rsid w:val="00490A37"/>
    <w:rsid w:val="00490B17"/>
    <w:rsid w:val="00490C25"/>
    <w:rsid w:val="00490C7A"/>
    <w:rsid w:val="00490CFF"/>
    <w:rsid w:val="00490D4D"/>
    <w:rsid w:val="00490DBF"/>
    <w:rsid w:val="00490E02"/>
    <w:rsid w:val="00490E29"/>
    <w:rsid w:val="00490EB6"/>
    <w:rsid w:val="00490EE8"/>
    <w:rsid w:val="00490EF7"/>
    <w:rsid w:val="0049101A"/>
    <w:rsid w:val="00491034"/>
    <w:rsid w:val="00491037"/>
    <w:rsid w:val="0049103B"/>
    <w:rsid w:val="0049108C"/>
    <w:rsid w:val="004910E4"/>
    <w:rsid w:val="004910FE"/>
    <w:rsid w:val="004911E0"/>
    <w:rsid w:val="0049120B"/>
    <w:rsid w:val="00491286"/>
    <w:rsid w:val="004913B5"/>
    <w:rsid w:val="004913B8"/>
    <w:rsid w:val="004913CE"/>
    <w:rsid w:val="00491412"/>
    <w:rsid w:val="004914F3"/>
    <w:rsid w:val="00491593"/>
    <w:rsid w:val="004915D9"/>
    <w:rsid w:val="004916BC"/>
    <w:rsid w:val="0049179A"/>
    <w:rsid w:val="004917B9"/>
    <w:rsid w:val="004917D9"/>
    <w:rsid w:val="00491804"/>
    <w:rsid w:val="00491820"/>
    <w:rsid w:val="00491836"/>
    <w:rsid w:val="00491852"/>
    <w:rsid w:val="0049187D"/>
    <w:rsid w:val="004918A6"/>
    <w:rsid w:val="004918B9"/>
    <w:rsid w:val="004918CF"/>
    <w:rsid w:val="0049195B"/>
    <w:rsid w:val="00491962"/>
    <w:rsid w:val="0049197F"/>
    <w:rsid w:val="004919AF"/>
    <w:rsid w:val="004919CB"/>
    <w:rsid w:val="00491A36"/>
    <w:rsid w:val="00491A85"/>
    <w:rsid w:val="00491B02"/>
    <w:rsid w:val="00491B75"/>
    <w:rsid w:val="00491BA4"/>
    <w:rsid w:val="00491BBB"/>
    <w:rsid w:val="00491C49"/>
    <w:rsid w:val="00491CA0"/>
    <w:rsid w:val="00491CFF"/>
    <w:rsid w:val="00491DBC"/>
    <w:rsid w:val="00491E09"/>
    <w:rsid w:val="00491E48"/>
    <w:rsid w:val="00491E84"/>
    <w:rsid w:val="00491E9B"/>
    <w:rsid w:val="00491ECC"/>
    <w:rsid w:val="00491F45"/>
    <w:rsid w:val="00491F49"/>
    <w:rsid w:val="00491F4A"/>
    <w:rsid w:val="00491FC8"/>
    <w:rsid w:val="0049203E"/>
    <w:rsid w:val="004920D0"/>
    <w:rsid w:val="0049210B"/>
    <w:rsid w:val="004921C7"/>
    <w:rsid w:val="004922BB"/>
    <w:rsid w:val="004922C1"/>
    <w:rsid w:val="00492346"/>
    <w:rsid w:val="004923B8"/>
    <w:rsid w:val="0049240D"/>
    <w:rsid w:val="0049248C"/>
    <w:rsid w:val="00492651"/>
    <w:rsid w:val="004926C8"/>
    <w:rsid w:val="0049272F"/>
    <w:rsid w:val="0049277D"/>
    <w:rsid w:val="004927A3"/>
    <w:rsid w:val="004927F7"/>
    <w:rsid w:val="0049282D"/>
    <w:rsid w:val="0049284F"/>
    <w:rsid w:val="00492898"/>
    <w:rsid w:val="0049296B"/>
    <w:rsid w:val="004929C0"/>
    <w:rsid w:val="00492A4F"/>
    <w:rsid w:val="00492A54"/>
    <w:rsid w:val="00492B04"/>
    <w:rsid w:val="00492B3E"/>
    <w:rsid w:val="00492BAA"/>
    <w:rsid w:val="00492BB4"/>
    <w:rsid w:val="00492BFA"/>
    <w:rsid w:val="00492C15"/>
    <w:rsid w:val="00492C63"/>
    <w:rsid w:val="00492CC9"/>
    <w:rsid w:val="00492DFD"/>
    <w:rsid w:val="00492E17"/>
    <w:rsid w:val="00492E72"/>
    <w:rsid w:val="00492E88"/>
    <w:rsid w:val="00492EA4"/>
    <w:rsid w:val="00492EC1"/>
    <w:rsid w:val="00492F0F"/>
    <w:rsid w:val="00492F47"/>
    <w:rsid w:val="00492F88"/>
    <w:rsid w:val="00492FC2"/>
    <w:rsid w:val="0049302A"/>
    <w:rsid w:val="0049321F"/>
    <w:rsid w:val="00493249"/>
    <w:rsid w:val="00493263"/>
    <w:rsid w:val="0049329E"/>
    <w:rsid w:val="004932BD"/>
    <w:rsid w:val="004932F3"/>
    <w:rsid w:val="00493336"/>
    <w:rsid w:val="004933A0"/>
    <w:rsid w:val="00493451"/>
    <w:rsid w:val="00493452"/>
    <w:rsid w:val="00493489"/>
    <w:rsid w:val="004934BC"/>
    <w:rsid w:val="004934F3"/>
    <w:rsid w:val="0049352E"/>
    <w:rsid w:val="00493597"/>
    <w:rsid w:val="004935A3"/>
    <w:rsid w:val="004935AB"/>
    <w:rsid w:val="004936C6"/>
    <w:rsid w:val="00493706"/>
    <w:rsid w:val="00493787"/>
    <w:rsid w:val="004937BE"/>
    <w:rsid w:val="00493892"/>
    <w:rsid w:val="004938A3"/>
    <w:rsid w:val="004938D1"/>
    <w:rsid w:val="004938D2"/>
    <w:rsid w:val="004938E9"/>
    <w:rsid w:val="00493910"/>
    <w:rsid w:val="0049397F"/>
    <w:rsid w:val="004939C3"/>
    <w:rsid w:val="00493A69"/>
    <w:rsid w:val="00493B19"/>
    <w:rsid w:val="00493B6E"/>
    <w:rsid w:val="00493B82"/>
    <w:rsid w:val="00493B94"/>
    <w:rsid w:val="00493B9A"/>
    <w:rsid w:val="00493BDB"/>
    <w:rsid w:val="00493BF5"/>
    <w:rsid w:val="00493C08"/>
    <w:rsid w:val="00493C0C"/>
    <w:rsid w:val="00493C6B"/>
    <w:rsid w:val="00493CA0"/>
    <w:rsid w:val="00493CAF"/>
    <w:rsid w:val="00493CC8"/>
    <w:rsid w:val="00493D2D"/>
    <w:rsid w:val="00493D6F"/>
    <w:rsid w:val="00493D9D"/>
    <w:rsid w:val="00493EBF"/>
    <w:rsid w:val="00493F43"/>
    <w:rsid w:val="00493FB6"/>
    <w:rsid w:val="00494042"/>
    <w:rsid w:val="00494065"/>
    <w:rsid w:val="004940B4"/>
    <w:rsid w:val="004940FA"/>
    <w:rsid w:val="00494108"/>
    <w:rsid w:val="00494137"/>
    <w:rsid w:val="00494153"/>
    <w:rsid w:val="00494169"/>
    <w:rsid w:val="00494181"/>
    <w:rsid w:val="0049418D"/>
    <w:rsid w:val="004942B4"/>
    <w:rsid w:val="00494441"/>
    <w:rsid w:val="004944C6"/>
    <w:rsid w:val="004944FF"/>
    <w:rsid w:val="00494549"/>
    <w:rsid w:val="0049457D"/>
    <w:rsid w:val="004945DA"/>
    <w:rsid w:val="004945F6"/>
    <w:rsid w:val="00494634"/>
    <w:rsid w:val="00494687"/>
    <w:rsid w:val="004946DD"/>
    <w:rsid w:val="00494754"/>
    <w:rsid w:val="00494776"/>
    <w:rsid w:val="00494779"/>
    <w:rsid w:val="00494795"/>
    <w:rsid w:val="004947C6"/>
    <w:rsid w:val="0049480E"/>
    <w:rsid w:val="004948F3"/>
    <w:rsid w:val="00494905"/>
    <w:rsid w:val="00494993"/>
    <w:rsid w:val="00494AE5"/>
    <w:rsid w:val="00494B0C"/>
    <w:rsid w:val="00494BF5"/>
    <w:rsid w:val="00494C29"/>
    <w:rsid w:val="00494C5C"/>
    <w:rsid w:val="00494C99"/>
    <w:rsid w:val="00494CA2"/>
    <w:rsid w:val="00494CCE"/>
    <w:rsid w:val="00494CD2"/>
    <w:rsid w:val="00494DF7"/>
    <w:rsid w:val="00494E0F"/>
    <w:rsid w:val="00494E1D"/>
    <w:rsid w:val="00494E70"/>
    <w:rsid w:val="0049516E"/>
    <w:rsid w:val="00495173"/>
    <w:rsid w:val="00495198"/>
    <w:rsid w:val="0049519A"/>
    <w:rsid w:val="004951A5"/>
    <w:rsid w:val="0049521D"/>
    <w:rsid w:val="00495236"/>
    <w:rsid w:val="00495272"/>
    <w:rsid w:val="004952C8"/>
    <w:rsid w:val="004952D5"/>
    <w:rsid w:val="0049532F"/>
    <w:rsid w:val="00495357"/>
    <w:rsid w:val="00495380"/>
    <w:rsid w:val="004953B9"/>
    <w:rsid w:val="0049543D"/>
    <w:rsid w:val="0049543E"/>
    <w:rsid w:val="0049549E"/>
    <w:rsid w:val="0049554F"/>
    <w:rsid w:val="004955D0"/>
    <w:rsid w:val="004955D8"/>
    <w:rsid w:val="00495631"/>
    <w:rsid w:val="0049567C"/>
    <w:rsid w:val="0049568A"/>
    <w:rsid w:val="0049569F"/>
    <w:rsid w:val="00495729"/>
    <w:rsid w:val="004957A4"/>
    <w:rsid w:val="004957B0"/>
    <w:rsid w:val="0049581D"/>
    <w:rsid w:val="00495865"/>
    <w:rsid w:val="00495880"/>
    <w:rsid w:val="004958C7"/>
    <w:rsid w:val="00495946"/>
    <w:rsid w:val="004959F5"/>
    <w:rsid w:val="00495AC5"/>
    <w:rsid w:val="00495ADC"/>
    <w:rsid w:val="00495AFF"/>
    <w:rsid w:val="00495BCB"/>
    <w:rsid w:val="00495C18"/>
    <w:rsid w:val="00495C5D"/>
    <w:rsid w:val="00495DB5"/>
    <w:rsid w:val="00495DE9"/>
    <w:rsid w:val="00495E0C"/>
    <w:rsid w:val="00495E33"/>
    <w:rsid w:val="00495F02"/>
    <w:rsid w:val="00495F41"/>
    <w:rsid w:val="00495FFC"/>
    <w:rsid w:val="00496029"/>
    <w:rsid w:val="0049606E"/>
    <w:rsid w:val="0049608D"/>
    <w:rsid w:val="004960AD"/>
    <w:rsid w:val="004960AF"/>
    <w:rsid w:val="004960B7"/>
    <w:rsid w:val="004960C1"/>
    <w:rsid w:val="004960E1"/>
    <w:rsid w:val="004961BB"/>
    <w:rsid w:val="004961BF"/>
    <w:rsid w:val="0049628F"/>
    <w:rsid w:val="00496309"/>
    <w:rsid w:val="00496333"/>
    <w:rsid w:val="00496347"/>
    <w:rsid w:val="004963D6"/>
    <w:rsid w:val="004963DC"/>
    <w:rsid w:val="004963FF"/>
    <w:rsid w:val="0049642F"/>
    <w:rsid w:val="00496448"/>
    <w:rsid w:val="0049645D"/>
    <w:rsid w:val="004965BA"/>
    <w:rsid w:val="00496614"/>
    <w:rsid w:val="004966B0"/>
    <w:rsid w:val="004966C1"/>
    <w:rsid w:val="004967C5"/>
    <w:rsid w:val="004968A1"/>
    <w:rsid w:val="004968AD"/>
    <w:rsid w:val="00496902"/>
    <w:rsid w:val="00496936"/>
    <w:rsid w:val="0049693C"/>
    <w:rsid w:val="004969A7"/>
    <w:rsid w:val="004969CD"/>
    <w:rsid w:val="00496A22"/>
    <w:rsid w:val="00496ABF"/>
    <w:rsid w:val="00496B38"/>
    <w:rsid w:val="00496B6A"/>
    <w:rsid w:val="00496BBF"/>
    <w:rsid w:val="00496C26"/>
    <w:rsid w:val="00496C44"/>
    <w:rsid w:val="00496C4E"/>
    <w:rsid w:val="00496CCF"/>
    <w:rsid w:val="00496D32"/>
    <w:rsid w:val="00496D3C"/>
    <w:rsid w:val="00496D45"/>
    <w:rsid w:val="00496DD8"/>
    <w:rsid w:val="00496DE2"/>
    <w:rsid w:val="00496E3E"/>
    <w:rsid w:val="00496E86"/>
    <w:rsid w:val="00496EEC"/>
    <w:rsid w:val="00496F11"/>
    <w:rsid w:val="00496F9A"/>
    <w:rsid w:val="00496FA9"/>
    <w:rsid w:val="00496FE9"/>
    <w:rsid w:val="00496FFD"/>
    <w:rsid w:val="00497001"/>
    <w:rsid w:val="00497004"/>
    <w:rsid w:val="0049703F"/>
    <w:rsid w:val="00497043"/>
    <w:rsid w:val="00497064"/>
    <w:rsid w:val="00497097"/>
    <w:rsid w:val="00497124"/>
    <w:rsid w:val="00497126"/>
    <w:rsid w:val="004971B3"/>
    <w:rsid w:val="004971E5"/>
    <w:rsid w:val="00497204"/>
    <w:rsid w:val="00497216"/>
    <w:rsid w:val="00497367"/>
    <w:rsid w:val="004974C6"/>
    <w:rsid w:val="004974CA"/>
    <w:rsid w:val="004975A0"/>
    <w:rsid w:val="00497620"/>
    <w:rsid w:val="00497681"/>
    <w:rsid w:val="0049768B"/>
    <w:rsid w:val="00497693"/>
    <w:rsid w:val="004976A7"/>
    <w:rsid w:val="004976CF"/>
    <w:rsid w:val="004976F7"/>
    <w:rsid w:val="0049771C"/>
    <w:rsid w:val="0049773E"/>
    <w:rsid w:val="00497764"/>
    <w:rsid w:val="0049776E"/>
    <w:rsid w:val="0049779F"/>
    <w:rsid w:val="004977D9"/>
    <w:rsid w:val="0049784A"/>
    <w:rsid w:val="004978DC"/>
    <w:rsid w:val="00497969"/>
    <w:rsid w:val="00497A33"/>
    <w:rsid w:val="00497AB3"/>
    <w:rsid w:val="00497AE1"/>
    <w:rsid w:val="00497B27"/>
    <w:rsid w:val="00497B56"/>
    <w:rsid w:val="00497BC4"/>
    <w:rsid w:val="00497BC8"/>
    <w:rsid w:val="00497C01"/>
    <w:rsid w:val="00497C25"/>
    <w:rsid w:val="00497C8F"/>
    <w:rsid w:val="00497C91"/>
    <w:rsid w:val="00497C94"/>
    <w:rsid w:val="00497D58"/>
    <w:rsid w:val="00497D5E"/>
    <w:rsid w:val="00497D8D"/>
    <w:rsid w:val="00497DD1"/>
    <w:rsid w:val="00497E47"/>
    <w:rsid w:val="00497EC0"/>
    <w:rsid w:val="00497F3B"/>
    <w:rsid w:val="00497FE7"/>
    <w:rsid w:val="004A002F"/>
    <w:rsid w:val="004A0085"/>
    <w:rsid w:val="004A0099"/>
    <w:rsid w:val="004A00A2"/>
    <w:rsid w:val="004A00CD"/>
    <w:rsid w:val="004A015A"/>
    <w:rsid w:val="004A02FF"/>
    <w:rsid w:val="004A0479"/>
    <w:rsid w:val="004A04A9"/>
    <w:rsid w:val="004A0518"/>
    <w:rsid w:val="004A06EC"/>
    <w:rsid w:val="004A0742"/>
    <w:rsid w:val="004A0782"/>
    <w:rsid w:val="004A0794"/>
    <w:rsid w:val="004A089A"/>
    <w:rsid w:val="004A08AA"/>
    <w:rsid w:val="004A08DD"/>
    <w:rsid w:val="004A0996"/>
    <w:rsid w:val="004A09DF"/>
    <w:rsid w:val="004A09ED"/>
    <w:rsid w:val="004A0A8D"/>
    <w:rsid w:val="004A0B0F"/>
    <w:rsid w:val="004A0B12"/>
    <w:rsid w:val="004A0B7D"/>
    <w:rsid w:val="004A0BD2"/>
    <w:rsid w:val="004A0BF7"/>
    <w:rsid w:val="004A0C0B"/>
    <w:rsid w:val="004A0CC1"/>
    <w:rsid w:val="004A0CC7"/>
    <w:rsid w:val="004A0CDE"/>
    <w:rsid w:val="004A0DB9"/>
    <w:rsid w:val="004A0E3D"/>
    <w:rsid w:val="004A0EE7"/>
    <w:rsid w:val="004A0F17"/>
    <w:rsid w:val="004A0F19"/>
    <w:rsid w:val="004A0F36"/>
    <w:rsid w:val="004A0F47"/>
    <w:rsid w:val="004A0F76"/>
    <w:rsid w:val="004A0F9F"/>
    <w:rsid w:val="004A0FCE"/>
    <w:rsid w:val="004A10A9"/>
    <w:rsid w:val="004A1112"/>
    <w:rsid w:val="004A1153"/>
    <w:rsid w:val="004A1155"/>
    <w:rsid w:val="004A1156"/>
    <w:rsid w:val="004A1162"/>
    <w:rsid w:val="004A1175"/>
    <w:rsid w:val="004A1251"/>
    <w:rsid w:val="004A13C8"/>
    <w:rsid w:val="004A1407"/>
    <w:rsid w:val="004A142F"/>
    <w:rsid w:val="004A1430"/>
    <w:rsid w:val="004A1446"/>
    <w:rsid w:val="004A147A"/>
    <w:rsid w:val="004A1503"/>
    <w:rsid w:val="004A150A"/>
    <w:rsid w:val="004A1615"/>
    <w:rsid w:val="004A1655"/>
    <w:rsid w:val="004A1656"/>
    <w:rsid w:val="004A1659"/>
    <w:rsid w:val="004A1661"/>
    <w:rsid w:val="004A1663"/>
    <w:rsid w:val="004A1686"/>
    <w:rsid w:val="004A1691"/>
    <w:rsid w:val="004A16D2"/>
    <w:rsid w:val="004A1705"/>
    <w:rsid w:val="004A175E"/>
    <w:rsid w:val="004A17A5"/>
    <w:rsid w:val="004A17A8"/>
    <w:rsid w:val="004A1857"/>
    <w:rsid w:val="004A1942"/>
    <w:rsid w:val="004A19A5"/>
    <w:rsid w:val="004A1A46"/>
    <w:rsid w:val="004A1A4E"/>
    <w:rsid w:val="004A1A55"/>
    <w:rsid w:val="004A1B75"/>
    <w:rsid w:val="004A1B9B"/>
    <w:rsid w:val="004A1BEB"/>
    <w:rsid w:val="004A1BFD"/>
    <w:rsid w:val="004A1C76"/>
    <w:rsid w:val="004A1C7B"/>
    <w:rsid w:val="004A1D99"/>
    <w:rsid w:val="004A1D9D"/>
    <w:rsid w:val="004A1D9E"/>
    <w:rsid w:val="004A1E25"/>
    <w:rsid w:val="004A1EA9"/>
    <w:rsid w:val="004A1EE2"/>
    <w:rsid w:val="004A1EF7"/>
    <w:rsid w:val="004A1FAB"/>
    <w:rsid w:val="004A1FB3"/>
    <w:rsid w:val="004A1FD6"/>
    <w:rsid w:val="004A200F"/>
    <w:rsid w:val="004A20C1"/>
    <w:rsid w:val="004A21C2"/>
    <w:rsid w:val="004A2245"/>
    <w:rsid w:val="004A2318"/>
    <w:rsid w:val="004A2370"/>
    <w:rsid w:val="004A237A"/>
    <w:rsid w:val="004A2473"/>
    <w:rsid w:val="004A254F"/>
    <w:rsid w:val="004A256B"/>
    <w:rsid w:val="004A2582"/>
    <w:rsid w:val="004A25A9"/>
    <w:rsid w:val="004A25D2"/>
    <w:rsid w:val="004A2628"/>
    <w:rsid w:val="004A2647"/>
    <w:rsid w:val="004A2710"/>
    <w:rsid w:val="004A27CB"/>
    <w:rsid w:val="004A27D0"/>
    <w:rsid w:val="004A27D3"/>
    <w:rsid w:val="004A27F9"/>
    <w:rsid w:val="004A2861"/>
    <w:rsid w:val="004A28D2"/>
    <w:rsid w:val="004A28E2"/>
    <w:rsid w:val="004A2982"/>
    <w:rsid w:val="004A29D8"/>
    <w:rsid w:val="004A2A30"/>
    <w:rsid w:val="004A2AAF"/>
    <w:rsid w:val="004A2B19"/>
    <w:rsid w:val="004A2B7A"/>
    <w:rsid w:val="004A2BE0"/>
    <w:rsid w:val="004A2C13"/>
    <w:rsid w:val="004A2C1E"/>
    <w:rsid w:val="004A2C73"/>
    <w:rsid w:val="004A2CB8"/>
    <w:rsid w:val="004A2CBE"/>
    <w:rsid w:val="004A2D1F"/>
    <w:rsid w:val="004A2D8F"/>
    <w:rsid w:val="004A2DC8"/>
    <w:rsid w:val="004A2DEA"/>
    <w:rsid w:val="004A2FB3"/>
    <w:rsid w:val="004A3016"/>
    <w:rsid w:val="004A3057"/>
    <w:rsid w:val="004A30B2"/>
    <w:rsid w:val="004A30D9"/>
    <w:rsid w:val="004A3113"/>
    <w:rsid w:val="004A3224"/>
    <w:rsid w:val="004A3240"/>
    <w:rsid w:val="004A327A"/>
    <w:rsid w:val="004A32C1"/>
    <w:rsid w:val="004A32D2"/>
    <w:rsid w:val="004A333B"/>
    <w:rsid w:val="004A334E"/>
    <w:rsid w:val="004A3380"/>
    <w:rsid w:val="004A33F8"/>
    <w:rsid w:val="004A344E"/>
    <w:rsid w:val="004A346C"/>
    <w:rsid w:val="004A3554"/>
    <w:rsid w:val="004A355B"/>
    <w:rsid w:val="004A35A3"/>
    <w:rsid w:val="004A35CB"/>
    <w:rsid w:val="004A36D1"/>
    <w:rsid w:val="004A36D8"/>
    <w:rsid w:val="004A36F9"/>
    <w:rsid w:val="004A37C1"/>
    <w:rsid w:val="004A37CD"/>
    <w:rsid w:val="004A37F6"/>
    <w:rsid w:val="004A3883"/>
    <w:rsid w:val="004A3952"/>
    <w:rsid w:val="004A39B7"/>
    <w:rsid w:val="004A39C0"/>
    <w:rsid w:val="004A39C1"/>
    <w:rsid w:val="004A3A01"/>
    <w:rsid w:val="004A3A64"/>
    <w:rsid w:val="004A3BBF"/>
    <w:rsid w:val="004A3C0C"/>
    <w:rsid w:val="004A3CF3"/>
    <w:rsid w:val="004A3DCC"/>
    <w:rsid w:val="004A3DE1"/>
    <w:rsid w:val="004A3DE2"/>
    <w:rsid w:val="004A3E2D"/>
    <w:rsid w:val="004A3E5E"/>
    <w:rsid w:val="004A3EBB"/>
    <w:rsid w:val="004A3FF7"/>
    <w:rsid w:val="004A4031"/>
    <w:rsid w:val="004A4043"/>
    <w:rsid w:val="004A4053"/>
    <w:rsid w:val="004A409D"/>
    <w:rsid w:val="004A40AA"/>
    <w:rsid w:val="004A4100"/>
    <w:rsid w:val="004A41FB"/>
    <w:rsid w:val="004A4218"/>
    <w:rsid w:val="004A4264"/>
    <w:rsid w:val="004A426C"/>
    <w:rsid w:val="004A42B2"/>
    <w:rsid w:val="004A42C0"/>
    <w:rsid w:val="004A42E9"/>
    <w:rsid w:val="004A42F6"/>
    <w:rsid w:val="004A4373"/>
    <w:rsid w:val="004A44AD"/>
    <w:rsid w:val="004A44EB"/>
    <w:rsid w:val="004A4532"/>
    <w:rsid w:val="004A46C2"/>
    <w:rsid w:val="004A4716"/>
    <w:rsid w:val="004A47CA"/>
    <w:rsid w:val="004A47CB"/>
    <w:rsid w:val="004A47E8"/>
    <w:rsid w:val="004A4816"/>
    <w:rsid w:val="004A4843"/>
    <w:rsid w:val="004A48B5"/>
    <w:rsid w:val="004A48BE"/>
    <w:rsid w:val="004A491F"/>
    <w:rsid w:val="004A4920"/>
    <w:rsid w:val="004A49B0"/>
    <w:rsid w:val="004A4A67"/>
    <w:rsid w:val="004A4AA6"/>
    <w:rsid w:val="004A4AAC"/>
    <w:rsid w:val="004A4BA5"/>
    <w:rsid w:val="004A4C2B"/>
    <w:rsid w:val="004A4C79"/>
    <w:rsid w:val="004A4D29"/>
    <w:rsid w:val="004A4DA8"/>
    <w:rsid w:val="004A4DDE"/>
    <w:rsid w:val="004A4E54"/>
    <w:rsid w:val="004A4F21"/>
    <w:rsid w:val="004A4F28"/>
    <w:rsid w:val="004A4F6A"/>
    <w:rsid w:val="004A4F99"/>
    <w:rsid w:val="004A4FA5"/>
    <w:rsid w:val="004A4FE8"/>
    <w:rsid w:val="004A509F"/>
    <w:rsid w:val="004A514A"/>
    <w:rsid w:val="004A5168"/>
    <w:rsid w:val="004A51FD"/>
    <w:rsid w:val="004A524D"/>
    <w:rsid w:val="004A528A"/>
    <w:rsid w:val="004A52D3"/>
    <w:rsid w:val="004A530C"/>
    <w:rsid w:val="004A53CB"/>
    <w:rsid w:val="004A540A"/>
    <w:rsid w:val="004A540D"/>
    <w:rsid w:val="004A5446"/>
    <w:rsid w:val="004A54EF"/>
    <w:rsid w:val="004A5506"/>
    <w:rsid w:val="004A55BD"/>
    <w:rsid w:val="004A55C5"/>
    <w:rsid w:val="004A55FC"/>
    <w:rsid w:val="004A5679"/>
    <w:rsid w:val="004A5710"/>
    <w:rsid w:val="004A5717"/>
    <w:rsid w:val="004A5776"/>
    <w:rsid w:val="004A57EE"/>
    <w:rsid w:val="004A5850"/>
    <w:rsid w:val="004A58DD"/>
    <w:rsid w:val="004A58FB"/>
    <w:rsid w:val="004A5987"/>
    <w:rsid w:val="004A59AA"/>
    <w:rsid w:val="004A59DF"/>
    <w:rsid w:val="004A59FF"/>
    <w:rsid w:val="004A5A59"/>
    <w:rsid w:val="004A5A7E"/>
    <w:rsid w:val="004A5B25"/>
    <w:rsid w:val="004A5B43"/>
    <w:rsid w:val="004A5B4D"/>
    <w:rsid w:val="004A5B53"/>
    <w:rsid w:val="004A5BE0"/>
    <w:rsid w:val="004A5BFD"/>
    <w:rsid w:val="004A5C88"/>
    <w:rsid w:val="004A5CD8"/>
    <w:rsid w:val="004A5D48"/>
    <w:rsid w:val="004A5E9D"/>
    <w:rsid w:val="004A5F1D"/>
    <w:rsid w:val="004A5F2F"/>
    <w:rsid w:val="004A5F67"/>
    <w:rsid w:val="004A5FD1"/>
    <w:rsid w:val="004A6081"/>
    <w:rsid w:val="004A60AA"/>
    <w:rsid w:val="004A6116"/>
    <w:rsid w:val="004A61C3"/>
    <w:rsid w:val="004A621F"/>
    <w:rsid w:val="004A6275"/>
    <w:rsid w:val="004A63A5"/>
    <w:rsid w:val="004A647A"/>
    <w:rsid w:val="004A6493"/>
    <w:rsid w:val="004A64A7"/>
    <w:rsid w:val="004A6550"/>
    <w:rsid w:val="004A6574"/>
    <w:rsid w:val="004A65B3"/>
    <w:rsid w:val="004A6614"/>
    <w:rsid w:val="004A66A4"/>
    <w:rsid w:val="004A66B6"/>
    <w:rsid w:val="004A66E5"/>
    <w:rsid w:val="004A670B"/>
    <w:rsid w:val="004A6716"/>
    <w:rsid w:val="004A6747"/>
    <w:rsid w:val="004A6816"/>
    <w:rsid w:val="004A684B"/>
    <w:rsid w:val="004A6908"/>
    <w:rsid w:val="004A6982"/>
    <w:rsid w:val="004A6A41"/>
    <w:rsid w:val="004A6AB1"/>
    <w:rsid w:val="004A6ABB"/>
    <w:rsid w:val="004A6B0A"/>
    <w:rsid w:val="004A6B33"/>
    <w:rsid w:val="004A6B55"/>
    <w:rsid w:val="004A6B7B"/>
    <w:rsid w:val="004A6BE3"/>
    <w:rsid w:val="004A6C81"/>
    <w:rsid w:val="004A6CA3"/>
    <w:rsid w:val="004A6CBB"/>
    <w:rsid w:val="004A6CE1"/>
    <w:rsid w:val="004A6D00"/>
    <w:rsid w:val="004A6DF4"/>
    <w:rsid w:val="004A6E23"/>
    <w:rsid w:val="004A6E8E"/>
    <w:rsid w:val="004A6EAB"/>
    <w:rsid w:val="004A6EE8"/>
    <w:rsid w:val="004A6F34"/>
    <w:rsid w:val="004A6F38"/>
    <w:rsid w:val="004A6F6A"/>
    <w:rsid w:val="004A6F79"/>
    <w:rsid w:val="004A6FA8"/>
    <w:rsid w:val="004A7009"/>
    <w:rsid w:val="004A7059"/>
    <w:rsid w:val="004A706D"/>
    <w:rsid w:val="004A708B"/>
    <w:rsid w:val="004A70FF"/>
    <w:rsid w:val="004A7103"/>
    <w:rsid w:val="004A7197"/>
    <w:rsid w:val="004A71C6"/>
    <w:rsid w:val="004A71DD"/>
    <w:rsid w:val="004A71E9"/>
    <w:rsid w:val="004A71F8"/>
    <w:rsid w:val="004A728A"/>
    <w:rsid w:val="004A72F3"/>
    <w:rsid w:val="004A7307"/>
    <w:rsid w:val="004A735C"/>
    <w:rsid w:val="004A7361"/>
    <w:rsid w:val="004A73BB"/>
    <w:rsid w:val="004A73D4"/>
    <w:rsid w:val="004A73D8"/>
    <w:rsid w:val="004A7445"/>
    <w:rsid w:val="004A7446"/>
    <w:rsid w:val="004A7478"/>
    <w:rsid w:val="004A7489"/>
    <w:rsid w:val="004A74A7"/>
    <w:rsid w:val="004A74C8"/>
    <w:rsid w:val="004A74D6"/>
    <w:rsid w:val="004A759E"/>
    <w:rsid w:val="004A75DB"/>
    <w:rsid w:val="004A7697"/>
    <w:rsid w:val="004A77EE"/>
    <w:rsid w:val="004A7812"/>
    <w:rsid w:val="004A7830"/>
    <w:rsid w:val="004A7838"/>
    <w:rsid w:val="004A783C"/>
    <w:rsid w:val="004A787C"/>
    <w:rsid w:val="004A7885"/>
    <w:rsid w:val="004A7898"/>
    <w:rsid w:val="004A794F"/>
    <w:rsid w:val="004A797F"/>
    <w:rsid w:val="004A7A2E"/>
    <w:rsid w:val="004A7A38"/>
    <w:rsid w:val="004A7A89"/>
    <w:rsid w:val="004A7B06"/>
    <w:rsid w:val="004A7B86"/>
    <w:rsid w:val="004A7BAA"/>
    <w:rsid w:val="004A7CBD"/>
    <w:rsid w:val="004A7CD2"/>
    <w:rsid w:val="004A7D5D"/>
    <w:rsid w:val="004A7D5F"/>
    <w:rsid w:val="004A7E5F"/>
    <w:rsid w:val="004A7E87"/>
    <w:rsid w:val="004A7ECD"/>
    <w:rsid w:val="004A7EEA"/>
    <w:rsid w:val="004A7EEB"/>
    <w:rsid w:val="004A7F2E"/>
    <w:rsid w:val="004A7F37"/>
    <w:rsid w:val="004A7F52"/>
    <w:rsid w:val="004A7FC0"/>
    <w:rsid w:val="004A7FCF"/>
    <w:rsid w:val="004B004F"/>
    <w:rsid w:val="004B0074"/>
    <w:rsid w:val="004B0083"/>
    <w:rsid w:val="004B00F9"/>
    <w:rsid w:val="004B0235"/>
    <w:rsid w:val="004B0261"/>
    <w:rsid w:val="004B0341"/>
    <w:rsid w:val="004B0395"/>
    <w:rsid w:val="004B03B4"/>
    <w:rsid w:val="004B041F"/>
    <w:rsid w:val="004B0455"/>
    <w:rsid w:val="004B04DC"/>
    <w:rsid w:val="004B05D0"/>
    <w:rsid w:val="004B05DC"/>
    <w:rsid w:val="004B062A"/>
    <w:rsid w:val="004B066E"/>
    <w:rsid w:val="004B067D"/>
    <w:rsid w:val="004B06A4"/>
    <w:rsid w:val="004B0732"/>
    <w:rsid w:val="004B078B"/>
    <w:rsid w:val="004B0791"/>
    <w:rsid w:val="004B080A"/>
    <w:rsid w:val="004B0814"/>
    <w:rsid w:val="004B0834"/>
    <w:rsid w:val="004B0841"/>
    <w:rsid w:val="004B0866"/>
    <w:rsid w:val="004B0923"/>
    <w:rsid w:val="004B09D1"/>
    <w:rsid w:val="004B09F6"/>
    <w:rsid w:val="004B0A60"/>
    <w:rsid w:val="004B0A7A"/>
    <w:rsid w:val="004B0AE6"/>
    <w:rsid w:val="004B0B5D"/>
    <w:rsid w:val="004B0C66"/>
    <w:rsid w:val="004B0D37"/>
    <w:rsid w:val="004B0D53"/>
    <w:rsid w:val="004B0DDC"/>
    <w:rsid w:val="004B0E2D"/>
    <w:rsid w:val="004B0E55"/>
    <w:rsid w:val="004B0E70"/>
    <w:rsid w:val="004B0ED3"/>
    <w:rsid w:val="004B0FAA"/>
    <w:rsid w:val="004B1021"/>
    <w:rsid w:val="004B1050"/>
    <w:rsid w:val="004B1081"/>
    <w:rsid w:val="004B1097"/>
    <w:rsid w:val="004B112B"/>
    <w:rsid w:val="004B1204"/>
    <w:rsid w:val="004B121B"/>
    <w:rsid w:val="004B1257"/>
    <w:rsid w:val="004B12E7"/>
    <w:rsid w:val="004B1324"/>
    <w:rsid w:val="004B133C"/>
    <w:rsid w:val="004B1388"/>
    <w:rsid w:val="004B13F9"/>
    <w:rsid w:val="004B141C"/>
    <w:rsid w:val="004B1425"/>
    <w:rsid w:val="004B14BE"/>
    <w:rsid w:val="004B14FF"/>
    <w:rsid w:val="004B15C9"/>
    <w:rsid w:val="004B15DE"/>
    <w:rsid w:val="004B17E9"/>
    <w:rsid w:val="004B18BE"/>
    <w:rsid w:val="004B18C8"/>
    <w:rsid w:val="004B194E"/>
    <w:rsid w:val="004B19A7"/>
    <w:rsid w:val="004B1AA6"/>
    <w:rsid w:val="004B1AFC"/>
    <w:rsid w:val="004B1AFD"/>
    <w:rsid w:val="004B1B39"/>
    <w:rsid w:val="004B1BC5"/>
    <w:rsid w:val="004B1C09"/>
    <w:rsid w:val="004B1C3E"/>
    <w:rsid w:val="004B1C74"/>
    <w:rsid w:val="004B1C88"/>
    <w:rsid w:val="004B1C93"/>
    <w:rsid w:val="004B1D6D"/>
    <w:rsid w:val="004B1DB7"/>
    <w:rsid w:val="004B1DF4"/>
    <w:rsid w:val="004B1E72"/>
    <w:rsid w:val="004B1ECF"/>
    <w:rsid w:val="004B1F93"/>
    <w:rsid w:val="004B1F9E"/>
    <w:rsid w:val="004B1FCA"/>
    <w:rsid w:val="004B1FE2"/>
    <w:rsid w:val="004B1FE5"/>
    <w:rsid w:val="004B20F4"/>
    <w:rsid w:val="004B2130"/>
    <w:rsid w:val="004B21CE"/>
    <w:rsid w:val="004B2201"/>
    <w:rsid w:val="004B220F"/>
    <w:rsid w:val="004B2225"/>
    <w:rsid w:val="004B2308"/>
    <w:rsid w:val="004B235A"/>
    <w:rsid w:val="004B23E4"/>
    <w:rsid w:val="004B243C"/>
    <w:rsid w:val="004B2487"/>
    <w:rsid w:val="004B2498"/>
    <w:rsid w:val="004B2503"/>
    <w:rsid w:val="004B2589"/>
    <w:rsid w:val="004B26B0"/>
    <w:rsid w:val="004B26DC"/>
    <w:rsid w:val="004B2725"/>
    <w:rsid w:val="004B27B1"/>
    <w:rsid w:val="004B282A"/>
    <w:rsid w:val="004B28BE"/>
    <w:rsid w:val="004B28E3"/>
    <w:rsid w:val="004B2971"/>
    <w:rsid w:val="004B2976"/>
    <w:rsid w:val="004B2987"/>
    <w:rsid w:val="004B29B4"/>
    <w:rsid w:val="004B29E8"/>
    <w:rsid w:val="004B2A00"/>
    <w:rsid w:val="004B2A4B"/>
    <w:rsid w:val="004B2A5F"/>
    <w:rsid w:val="004B2A88"/>
    <w:rsid w:val="004B2AC9"/>
    <w:rsid w:val="004B2AD4"/>
    <w:rsid w:val="004B2B1E"/>
    <w:rsid w:val="004B2B87"/>
    <w:rsid w:val="004B2BB2"/>
    <w:rsid w:val="004B2BC0"/>
    <w:rsid w:val="004B2CA0"/>
    <w:rsid w:val="004B2DAD"/>
    <w:rsid w:val="004B2DD5"/>
    <w:rsid w:val="004B2EAE"/>
    <w:rsid w:val="004B2F22"/>
    <w:rsid w:val="004B2F49"/>
    <w:rsid w:val="004B2F6B"/>
    <w:rsid w:val="004B2FCD"/>
    <w:rsid w:val="004B3072"/>
    <w:rsid w:val="004B3081"/>
    <w:rsid w:val="004B30A9"/>
    <w:rsid w:val="004B3100"/>
    <w:rsid w:val="004B3116"/>
    <w:rsid w:val="004B3136"/>
    <w:rsid w:val="004B3137"/>
    <w:rsid w:val="004B313D"/>
    <w:rsid w:val="004B3277"/>
    <w:rsid w:val="004B327C"/>
    <w:rsid w:val="004B3286"/>
    <w:rsid w:val="004B32CF"/>
    <w:rsid w:val="004B32E7"/>
    <w:rsid w:val="004B3325"/>
    <w:rsid w:val="004B3339"/>
    <w:rsid w:val="004B336F"/>
    <w:rsid w:val="004B3372"/>
    <w:rsid w:val="004B3505"/>
    <w:rsid w:val="004B357A"/>
    <w:rsid w:val="004B35A6"/>
    <w:rsid w:val="004B362F"/>
    <w:rsid w:val="004B37F6"/>
    <w:rsid w:val="004B38F9"/>
    <w:rsid w:val="004B39BD"/>
    <w:rsid w:val="004B39F7"/>
    <w:rsid w:val="004B3A30"/>
    <w:rsid w:val="004B3A79"/>
    <w:rsid w:val="004B3B42"/>
    <w:rsid w:val="004B3BC7"/>
    <w:rsid w:val="004B3BCE"/>
    <w:rsid w:val="004B3C00"/>
    <w:rsid w:val="004B3D17"/>
    <w:rsid w:val="004B3F09"/>
    <w:rsid w:val="004B3F66"/>
    <w:rsid w:val="004B3F81"/>
    <w:rsid w:val="004B3FBA"/>
    <w:rsid w:val="004B3FCD"/>
    <w:rsid w:val="004B3FCE"/>
    <w:rsid w:val="004B3FEA"/>
    <w:rsid w:val="004B4048"/>
    <w:rsid w:val="004B405B"/>
    <w:rsid w:val="004B40E0"/>
    <w:rsid w:val="004B40E6"/>
    <w:rsid w:val="004B4130"/>
    <w:rsid w:val="004B417D"/>
    <w:rsid w:val="004B41F0"/>
    <w:rsid w:val="004B4213"/>
    <w:rsid w:val="004B422A"/>
    <w:rsid w:val="004B423F"/>
    <w:rsid w:val="004B42EE"/>
    <w:rsid w:val="004B436B"/>
    <w:rsid w:val="004B43DD"/>
    <w:rsid w:val="004B4497"/>
    <w:rsid w:val="004B44EB"/>
    <w:rsid w:val="004B4547"/>
    <w:rsid w:val="004B454B"/>
    <w:rsid w:val="004B455B"/>
    <w:rsid w:val="004B45AC"/>
    <w:rsid w:val="004B45BD"/>
    <w:rsid w:val="004B4666"/>
    <w:rsid w:val="004B47B7"/>
    <w:rsid w:val="004B47D0"/>
    <w:rsid w:val="004B4900"/>
    <w:rsid w:val="004B497B"/>
    <w:rsid w:val="004B49AB"/>
    <w:rsid w:val="004B49D5"/>
    <w:rsid w:val="004B4B4A"/>
    <w:rsid w:val="004B4BDD"/>
    <w:rsid w:val="004B4CDA"/>
    <w:rsid w:val="004B4D30"/>
    <w:rsid w:val="004B4DC7"/>
    <w:rsid w:val="004B4E4F"/>
    <w:rsid w:val="004B4ED3"/>
    <w:rsid w:val="004B4F46"/>
    <w:rsid w:val="004B4F72"/>
    <w:rsid w:val="004B4FAB"/>
    <w:rsid w:val="004B4FBB"/>
    <w:rsid w:val="004B5067"/>
    <w:rsid w:val="004B507F"/>
    <w:rsid w:val="004B508A"/>
    <w:rsid w:val="004B50B7"/>
    <w:rsid w:val="004B50E8"/>
    <w:rsid w:val="004B50EC"/>
    <w:rsid w:val="004B50F5"/>
    <w:rsid w:val="004B512E"/>
    <w:rsid w:val="004B513F"/>
    <w:rsid w:val="004B514F"/>
    <w:rsid w:val="004B516C"/>
    <w:rsid w:val="004B517E"/>
    <w:rsid w:val="004B51C3"/>
    <w:rsid w:val="004B51D0"/>
    <w:rsid w:val="004B51D7"/>
    <w:rsid w:val="004B5237"/>
    <w:rsid w:val="004B52D8"/>
    <w:rsid w:val="004B533A"/>
    <w:rsid w:val="004B55D5"/>
    <w:rsid w:val="004B563A"/>
    <w:rsid w:val="004B56E0"/>
    <w:rsid w:val="004B5749"/>
    <w:rsid w:val="004B581B"/>
    <w:rsid w:val="004B5820"/>
    <w:rsid w:val="004B5865"/>
    <w:rsid w:val="004B58BB"/>
    <w:rsid w:val="004B58CE"/>
    <w:rsid w:val="004B5968"/>
    <w:rsid w:val="004B59A0"/>
    <w:rsid w:val="004B5AC8"/>
    <w:rsid w:val="004B5B2F"/>
    <w:rsid w:val="004B5BCE"/>
    <w:rsid w:val="004B5BFF"/>
    <w:rsid w:val="004B5CC2"/>
    <w:rsid w:val="004B5D83"/>
    <w:rsid w:val="004B5DBA"/>
    <w:rsid w:val="004B5DE6"/>
    <w:rsid w:val="004B5E05"/>
    <w:rsid w:val="004B5EAA"/>
    <w:rsid w:val="004B5F21"/>
    <w:rsid w:val="004B6084"/>
    <w:rsid w:val="004B60BE"/>
    <w:rsid w:val="004B6152"/>
    <w:rsid w:val="004B615C"/>
    <w:rsid w:val="004B61B8"/>
    <w:rsid w:val="004B61DE"/>
    <w:rsid w:val="004B61EF"/>
    <w:rsid w:val="004B61F2"/>
    <w:rsid w:val="004B6203"/>
    <w:rsid w:val="004B6236"/>
    <w:rsid w:val="004B630B"/>
    <w:rsid w:val="004B636B"/>
    <w:rsid w:val="004B6474"/>
    <w:rsid w:val="004B6484"/>
    <w:rsid w:val="004B64D5"/>
    <w:rsid w:val="004B64D8"/>
    <w:rsid w:val="004B6541"/>
    <w:rsid w:val="004B6546"/>
    <w:rsid w:val="004B6552"/>
    <w:rsid w:val="004B6557"/>
    <w:rsid w:val="004B66A8"/>
    <w:rsid w:val="004B66AB"/>
    <w:rsid w:val="004B6753"/>
    <w:rsid w:val="004B6778"/>
    <w:rsid w:val="004B67C3"/>
    <w:rsid w:val="004B67F5"/>
    <w:rsid w:val="004B6830"/>
    <w:rsid w:val="004B6947"/>
    <w:rsid w:val="004B6990"/>
    <w:rsid w:val="004B69B1"/>
    <w:rsid w:val="004B69D7"/>
    <w:rsid w:val="004B69EC"/>
    <w:rsid w:val="004B6A7A"/>
    <w:rsid w:val="004B6B74"/>
    <w:rsid w:val="004B6B95"/>
    <w:rsid w:val="004B6B98"/>
    <w:rsid w:val="004B6C28"/>
    <w:rsid w:val="004B6C9D"/>
    <w:rsid w:val="004B6CB3"/>
    <w:rsid w:val="004B6CC9"/>
    <w:rsid w:val="004B6D3A"/>
    <w:rsid w:val="004B6D6F"/>
    <w:rsid w:val="004B6D96"/>
    <w:rsid w:val="004B6DA8"/>
    <w:rsid w:val="004B6DFE"/>
    <w:rsid w:val="004B6E51"/>
    <w:rsid w:val="004B6F1B"/>
    <w:rsid w:val="004B6FFB"/>
    <w:rsid w:val="004B7058"/>
    <w:rsid w:val="004B706A"/>
    <w:rsid w:val="004B70D9"/>
    <w:rsid w:val="004B7113"/>
    <w:rsid w:val="004B7179"/>
    <w:rsid w:val="004B71CC"/>
    <w:rsid w:val="004B7242"/>
    <w:rsid w:val="004B7280"/>
    <w:rsid w:val="004B7294"/>
    <w:rsid w:val="004B72D3"/>
    <w:rsid w:val="004B72ED"/>
    <w:rsid w:val="004B732C"/>
    <w:rsid w:val="004B73B5"/>
    <w:rsid w:val="004B73C6"/>
    <w:rsid w:val="004B7432"/>
    <w:rsid w:val="004B744D"/>
    <w:rsid w:val="004B7474"/>
    <w:rsid w:val="004B74A1"/>
    <w:rsid w:val="004B74CF"/>
    <w:rsid w:val="004B74EF"/>
    <w:rsid w:val="004B74FD"/>
    <w:rsid w:val="004B7519"/>
    <w:rsid w:val="004B7546"/>
    <w:rsid w:val="004B75B6"/>
    <w:rsid w:val="004B7607"/>
    <w:rsid w:val="004B764D"/>
    <w:rsid w:val="004B7756"/>
    <w:rsid w:val="004B77A8"/>
    <w:rsid w:val="004B791E"/>
    <w:rsid w:val="004B796B"/>
    <w:rsid w:val="004B7980"/>
    <w:rsid w:val="004B79B4"/>
    <w:rsid w:val="004B79C8"/>
    <w:rsid w:val="004B7A52"/>
    <w:rsid w:val="004B7AFA"/>
    <w:rsid w:val="004B7B76"/>
    <w:rsid w:val="004B7BA8"/>
    <w:rsid w:val="004B7BF0"/>
    <w:rsid w:val="004B7C11"/>
    <w:rsid w:val="004B7C52"/>
    <w:rsid w:val="004B7C5E"/>
    <w:rsid w:val="004B7C82"/>
    <w:rsid w:val="004B7CB1"/>
    <w:rsid w:val="004B7CFA"/>
    <w:rsid w:val="004B7D4C"/>
    <w:rsid w:val="004B7DCA"/>
    <w:rsid w:val="004B7E37"/>
    <w:rsid w:val="004B7E4A"/>
    <w:rsid w:val="004B7E7A"/>
    <w:rsid w:val="004B7F44"/>
    <w:rsid w:val="004B7FD1"/>
    <w:rsid w:val="004C004F"/>
    <w:rsid w:val="004C0053"/>
    <w:rsid w:val="004C006B"/>
    <w:rsid w:val="004C01A1"/>
    <w:rsid w:val="004C01A9"/>
    <w:rsid w:val="004C01B3"/>
    <w:rsid w:val="004C01CA"/>
    <w:rsid w:val="004C0201"/>
    <w:rsid w:val="004C024C"/>
    <w:rsid w:val="004C02E9"/>
    <w:rsid w:val="004C0341"/>
    <w:rsid w:val="004C040E"/>
    <w:rsid w:val="004C04C9"/>
    <w:rsid w:val="004C0512"/>
    <w:rsid w:val="004C0514"/>
    <w:rsid w:val="004C052D"/>
    <w:rsid w:val="004C0600"/>
    <w:rsid w:val="004C0701"/>
    <w:rsid w:val="004C0783"/>
    <w:rsid w:val="004C079C"/>
    <w:rsid w:val="004C07D1"/>
    <w:rsid w:val="004C07F7"/>
    <w:rsid w:val="004C087F"/>
    <w:rsid w:val="004C0978"/>
    <w:rsid w:val="004C0998"/>
    <w:rsid w:val="004C0A7A"/>
    <w:rsid w:val="004C0B04"/>
    <w:rsid w:val="004C0BAA"/>
    <w:rsid w:val="004C0BCF"/>
    <w:rsid w:val="004C0C91"/>
    <w:rsid w:val="004C0CBF"/>
    <w:rsid w:val="004C0D22"/>
    <w:rsid w:val="004C0E20"/>
    <w:rsid w:val="004C0EC7"/>
    <w:rsid w:val="004C0F78"/>
    <w:rsid w:val="004C101A"/>
    <w:rsid w:val="004C1021"/>
    <w:rsid w:val="004C105D"/>
    <w:rsid w:val="004C1069"/>
    <w:rsid w:val="004C106C"/>
    <w:rsid w:val="004C1081"/>
    <w:rsid w:val="004C10EE"/>
    <w:rsid w:val="004C10F3"/>
    <w:rsid w:val="004C112C"/>
    <w:rsid w:val="004C1140"/>
    <w:rsid w:val="004C119D"/>
    <w:rsid w:val="004C1238"/>
    <w:rsid w:val="004C12E7"/>
    <w:rsid w:val="004C131C"/>
    <w:rsid w:val="004C134E"/>
    <w:rsid w:val="004C13AC"/>
    <w:rsid w:val="004C1465"/>
    <w:rsid w:val="004C153E"/>
    <w:rsid w:val="004C1551"/>
    <w:rsid w:val="004C1660"/>
    <w:rsid w:val="004C166A"/>
    <w:rsid w:val="004C16B6"/>
    <w:rsid w:val="004C16B9"/>
    <w:rsid w:val="004C16FE"/>
    <w:rsid w:val="004C1782"/>
    <w:rsid w:val="004C17E7"/>
    <w:rsid w:val="004C190C"/>
    <w:rsid w:val="004C1942"/>
    <w:rsid w:val="004C196C"/>
    <w:rsid w:val="004C19C4"/>
    <w:rsid w:val="004C1A66"/>
    <w:rsid w:val="004C1AA3"/>
    <w:rsid w:val="004C1B55"/>
    <w:rsid w:val="004C1B6D"/>
    <w:rsid w:val="004C1BE8"/>
    <w:rsid w:val="004C1BFE"/>
    <w:rsid w:val="004C1CB7"/>
    <w:rsid w:val="004C1CC9"/>
    <w:rsid w:val="004C1D17"/>
    <w:rsid w:val="004C1D23"/>
    <w:rsid w:val="004C1E0F"/>
    <w:rsid w:val="004C1E36"/>
    <w:rsid w:val="004C1E85"/>
    <w:rsid w:val="004C1EC1"/>
    <w:rsid w:val="004C1F0C"/>
    <w:rsid w:val="004C1FCF"/>
    <w:rsid w:val="004C1FF1"/>
    <w:rsid w:val="004C203F"/>
    <w:rsid w:val="004C21BA"/>
    <w:rsid w:val="004C2209"/>
    <w:rsid w:val="004C2242"/>
    <w:rsid w:val="004C224D"/>
    <w:rsid w:val="004C2255"/>
    <w:rsid w:val="004C22B6"/>
    <w:rsid w:val="004C2333"/>
    <w:rsid w:val="004C23DC"/>
    <w:rsid w:val="004C241B"/>
    <w:rsid w:val="004C24E9"/>
    <w:rsid w:val="004C251E"/>
    <w:rsid w:val="004C2538"/>
    <w:rsid w:val="004C253E"/>
    <w:rsid w:val="004C2543"/>
    <w:rsid w:val="004C2583"/>
    <w:rsid w:val="004C258B"/>
    <w:rsid w:val="004C2617"/>
    <w:rsid w:val="004C2635"/>
    <w:rsid w:val="004C26CA"/>
    <w:rsid w:val="004C278C"/>
    <w:rsid w:val="004C2833"/>
    <w:rsid w:val="004C283F"/>
    <w:rsid w:val="004C2933"/>
    <w:rsid w:val="004C29D5"/>
    <w:rsid w:val="004C2A03"/>
    <w:rsid w:val="004C2A10"/>
    <w:rsid w:val="004C2A12"/>
    <w:rsid w:val="004C2A23"/>
    <w:rsid w:val="004C2BAB"/>
    <w:rsid w:val="004C2BC4"/>
    <w:rsid w:val="004C2C60"/>
    <w:rsid w:val="004C2D33"/>
    <w:rsid w:val="004C2D55"/>
    <w:rsid w:val="004C2E6A"/>
    <w:rsid w:val="004C2EA5"/>
    <w:rsid w:val="004C2EF9"/>
    <w:rsid w:val="004C2F38"/>
    <w:rsid w:val="004C2F65"/>
    <w:rsid w:val="004C2FF6"/>
    <w:rsid w:val="004C3119"/>
    <w:rsid w:val="004C3145"/>
    <w:rsid w:val="004C3170"/>
    <w:rsid w:val="004C321E"/>
    <w:rsid w:val="004C3257"/>
    <w:rsid w:val="004C33AF"/>
    <w:rsid w:val="004C33E9"/>
    <w:rsid w:val="004C3424"/>
    <w:rsid w:val="004C3492"/>
    <w:rsid w:val="004C34D1"/>
    <w:rsid w:val="004C34FA"/>
    <w:rsid w:val="004C3535"/>
    <w:rsid w:val="004C35C7"/>
    <w:rsid w:val="004C35CC"/>
    <w:rsid w:val="004C35FC"/>
    <w:rsid w:val="004C3635"/>
    <w:rsid w:val="004C3703"/>
    <w:rsid w:val="004C370E"/>
    <w:rsid w:val="004C371F"/>
    <w:rsid w:val="004C373F"/>
    <w:rsid w:val="004C383A"/>
    <w:rsid w:val="004C38C8"/>
    <w:rsid w:val="004C39E8"/>
    <w:rsid w:val="004C3A4F"/>
    <w:rsid w:val="004C3A53"/>
    <w:rsid w:val="004C3A70"/>
    <w:rsid w:val="004C3A9D"/>
    <w:rsid w:val="004C3B0A"/>
    <w:rsid w:val="004C3B37"/>
    <w:rsid w:val="004C3B6C"/>
    <w:rsid w:val="004C3C6A"/>
    <w:rsid w:val="004C3C72"/>
    <w:rsid w:val="004C3CE5"/>
    <w:rsid w:val="004C3CF1"/>
    <w:rsid w:val="004C3DBD"/>
    <w:rsid w:val="004C3E0F"/>
    <w:rsid w:val="004C3E12"/>
    <w:rsid w:val="004C3F45"/>
    <w:rsid w:val="004C3FB5"/>
    <w:rsid w:val="004C4057"/>
    <w:rsid w:val="004C4082"/>
    <w:rsid w:val="004C40D6"/>
    <w:rsid w:val="004C40EE"/>
    <w:rsid w:val="004C4144"/>
    <w:rsid w:val="004C417D"/>
    <w:rsid w:val="004C41FF"/>
    <w:rsid w:val="004C4206"/>
    <w:rsid w:val="004C4274"/>
    <w:rsid w:val="004C429A"/>
    <w:rsid w:val="004C430F"/>
    <w:rsid w:val="004C4318"/>
    <w:rsid w:val="004C4427"/>
    <w:rsid w:val="004C4428"/>
    <w:rsid w:val="004C442E"/>
    <w:rsid w:val="004C4463"/>
    <w:rsid w:val="004C4490"/>
    <w:rsid w:val="004C454B"/>
    <w:rsid w:val="004C4612"/>
    <w:rsid w:val="004C462A"/>
    <w:rsid w:val="004C462C"/>
    <w:rsid w:val="004C4669"/>
    <w:rsid w:val="004C468C"/>
    <w:rsid w:val="004C46A8"/>
    <w:rsid w:val="004C476C"/>
    <w:rsid w:val="004C47AD"/>
    <w:rsid w:val="004C47B9"/>
    <w:rsid w:val="004C47CA"/>
    <w:rsid w:val="004C4807"/>
    <w:rsid w:val="004C48A7"/>
    <w:rsid w:val="004C48B7"/>
    <w:rsid w:val="004C4915"/>
    <w:rsid w:val="004C494C"/>
    <w:rsid w:val="004C498F"/>
    <w:rsid w:val="004C49E1"/>
    <w:rsid w:val="004C4AB2"/>
    <w:rsid w:val="004C4AB3"/>
    <w:rsid w:val="004C4BD1"/>
    <w:rsid w:val="004C4BE0"/>
    <w:rsid w:val="004C4C1E"/>
    <w:rsid w:val="004C4C58"/>
    <w:rsid w:val="004C4CA7"/>
    <w:rsid w:val="004C4D2B"/>
    <w:rsid w:val="004C4D2C"/>
    <w:rsid w:val="004C4E6E"/>
    <w:rsid w:val="004C4E76"/>
    <w:rsid w:val="004C4E9B"/>
    <w:rsid w:val="004C4F2E"/>
    <w:rsid w:val="004C4FDC"/>
    <w:rsid w:val="004C50ED"/>
    <w:rsid w:val="004C50F9"/>
    <w:rsid w:val="004C5146"/>
    <w:rsid w:val="004C5172"/>
    <w:rsid w:val="004C51FC"/>
    <w:rsid w:val="004C52D8"/>
    <w:rsid w:val="004C52EE"/>
    <w:rsid w:val="004C5388"/>
    <w:rsid w:val="004C53E1"/>
    <w:rsid w:val="004C53E4"/>
    <w:rsid w:val="004C540B"/>
    <w:rsid w:val="004C5453"/>
    <w:rsid w:val="004C54B9"/>
    <w:rsid w:val="004C54C7"/>
    <w:rsid w:val="004C5598"/>
    <w:rsid w:val="004C5629"/>
    <w:rsid w:val="004C5690"/>
    <w:rsid w:val="004C569F"/>
    <w:rsid w:val="004C5814"/>
    <w:rsid w:val="004C5827"/>
    <w:rsid w:val="004C5877"/>
    <w:rsid w:val="004C58BE"/>
    <w:rsid w:val="004C58C9"/>
    <w:rsid w:val="004C5927"/>
    <w:rsid w:val="004C5957"/>
    <w:rsid w:val="004C59C0"/>
    <w:rsid w:val="004C5A5A"/>
    <w:rsid w:val="004C5A91"/>
    <w:rsid w:val="004C5AD4"/>
    <w:rsid w:val="004C5ADA"/>
    <w:rsid w:val="004C5B10"/>
    <w:rsid w:val="004C5B73"/>
    <w:rsid w:val="004C5BAF"/>
    <w:rsid w:val="004C5BCF"/>
    <w:rsid w:val="004C5C0A"/>
    <w:rsid w:val="004C5C31"/>
    <w:rsid w:val="004C5C42"/>
    <w:rsid w:val="004C5C93"/>
    <w:rsid w:val="004C5D82"/>
    <w:rsid w:val="004C5DD0"/>
    <w:rsid w:val="004C5DD7"/>
    <w:rsid w:val="004C5DFB"/>
    <w:rsid w:val="004C5E30"/>
    <w:rsid w:val="004C5E36"/>
    <w:rsid w:val="004C5E46"/>
    <w:rsid w:val="004C5E7B"/>
    <w:rsid w:val="004C5E7E"/>
    <w:rsid w:val="004C5F51"/>
    <w:rsid w:val="004C5F53"/>
    <w:rsid w:val="004C5F5D"/>
    <w:rsid w:val="004C5F72"/>
    <w:rsid w:val="004C5FC1"/>
    <w:rsid w:val="004C5FF1"/>
    <w:rsid w:val="004C6224"/>
    <w:rsid w:val="004C6231"/>
    <w:rsid w:val="004C6241"/>
    <w:rsid w:val="004C6263"/>
    <w:rsid w:val="004C62E0"/>
    <w:rsid w:val="004C62E9"/>
    <w:rsid w:val="004C6305"/>
    <w:rsid w:val="004C6360"/>
    <w:rsid w:val="004C6383"/>
    <w:rsid w:val="004C63A7"/>
    <w:rsid w:val="004C63D8"/>
    <w:rsid w:val="004C641A"/>
    <w:rsid w:val="004C6432"/>
    <w:rsid w:val="004C64A7"/>
    <w:rsid w:val="004C64CC"/>
    <w:rsid w:val="004C654D"/>
    <w:rsid w:val="004C65F1"/>
    <w:rsid w:val="004C6722"/>
    <w:rsid w:val="004C6746"/>
    <w:rsid w:val="004C67A5"/>
    <w:rsid w:val="004C680A"/>
    <w:rsid w:val="004C6A8F"/>
    <w:rsid w:val="004C6B58"/>
    <w:rsid w:val="004C6B6D"/>
    <w:rsid w:val="004C6BAC"/>
    <w:rsid w:val="004C6BF0"/>
    <w:rsid w:val="004C6C26"/>
    <w:rsid w:val="004C6C7C"/>
    <w:rsid w:val="004C6CA9"/>
    <w:rsid w:val="004C6E36"/>
    <w:rsid w:val="004C6F1A"/>
    <w:rsid w:val="004C6FE5"/>
    <w:rsid w:val="004C7003"/>
    <w:rsid w:val="004C7029"/>
    <w:rsid w:val="004C70A8"/>
    <w:rsid w:val="004C7152"/>
    <w:rsid w:val="004C71E8"/>
    <w:rsid w:val="004C723D"/>
    <w:rsid w:val="004C727A"/>
    <w:rsid w:val="004C7428"/>
    <w:rsid w:val="004C74B1"/>
    <w:rsid w:val="004C74EF"/>
    <w:rsid w:val="004C7590"/>
    <w:rsid w:val="004C7627"/>
    <w:rsid w:val="004C7643"/>
    <w:rsid w:val="004C7716"/>
    <w:rsid w:val="004C77BA"/>
    <w:rsid w:val="004C77C3"/>
    <w:rsid w:val="004C783A"/>
    <w:rsid w:val="004C7915"/>
    <w:rsid w:val="004C793A"/>
    <w:rsid w:val="004C7954"/>
    <w:rsid w:val="004C7A0F"/>
    <w:rsid w:val="004C7A28"/>
    <w:rsid w:val="004C7AEC"/>
    <w:rsid w:val="004C7C5B"/>
    <w:rsid w:val="004C7CEB"/>
    <w:rsid w:val="004C7D4E"/>
    <w:rsid w:val="004C7D8E"/>
    <w:rsid w:val="004C7DCC"/>
    <w:rsid w:val="004C7DD1"/>
    <w:rsid w:val="004C7DF1"/>
    <w:rsid w:val="004C7E11"/>
    <w:rsid w:val="004C7E27"/>
    <w:rsid w:val="004C7E56"/>
    <w:rsid w:val="004C7E6E"/>
    <w:rsid w:val="004C7F48"/>
    <w:rsid w:val="004C7F4E"/>
    <w:rsid w:val="004C7FD2"/>
    <w:rsid w:val="004C7FD5"/>
    <w:rsid w:val="004C7FF3"/>
    <w:rsid w:val="004D0030"/>
    <w:rsid w:val="004D003F"/>
    <w:rsid w:val="004D00D1"/>
    <w:rsid w:val="004D0228"/>
    <w:rsid w:val="004D0235"/>
    <w:rsid w:val="004D0244"/>
    <w:rsid w:val="004D0263"/>
    <w:rsid w:val="004D0284"/>
    <w:rsid w:val="004D02DB"/>
    <w:rsid w:val="004D031B"/>
    <w:rsid w:val="004D0430"/>
    <w:rsid w:val="004D0439"/>
    <w:rsid w:val="004D043E"/>
    <w:rsid w:val="004D0509"/>
    <w:rsid w:val="004D05A6"/>
    <w:rsid w:val="004D06A6"/>
    <w:rsid w:val="004D06B9"/>
    <w:rsid w:val="004D06F0"/>
    <w:rsid w:val="004D075F"/>
    <w:rsid w:val="004D0770"/>
    <w:rsid w:val="004D078C"/>
    <w:rsid w:val="004D078D"/>
    <w:rsid w:val="004D078E"/>
    <w:rsid w:val="004D07E7"/>
    <w:rsid w:val="004D07F9"/>
    <w:rsid w:val="004D08B2"/>
    <w:rsid w:val="004D08C2"/>
    <w:rsid w:val="004D08CA"/>
    <w:rsid w:val="004D0979"/>
    <w:rsid w:val="004D0A1B"/>
    <w:rsid w:val="004D0A4B"/>
    <w:rsid w:val="004D0A83"/>
    <w:rsid w:val="004D0B2C"/>
    <w:rsid w:val="004D0BD6"/>
    <w:rsid w:val="004D0C91"/>
    <w:rsid w:val="004D0C99"/>
    <w:rsid w:val="004D0D3E"/>
    <w:rsid w:val="004D0E29"/>
    <w:rsid w:val="004D0E6A"/>
    <w:rsid w:val="004D0E79"/>
    <w:rsid w:val="004D0EB4"/>
    <w:rsid w:val="004D0EB5"/>
    <w:rsid w:val="004D0EFC"/>
    <w:rsid w:val="004D0EFF"/>
    <w:rsid w:val="004D0F1B"/>
    <w:rsid w:val="004D102D"/>
    <w:rsid w:val="004D1093"/>
    <w:rsid w:val="004D10E1"/>
    <w:rsid w:val="004D1168"/>
    <w:rsid w:val="004D1180"/>
    <w:rsid w:val="004D1205"/>
    <w:rsid w:val="004D1265"/>
    <w:rsid w:val="004D131D"/>
    <w:rsid w:val="004D13CF"/>
    <w:rsid w:val="004D1432"/>
    <w:rsid w:val="004D14BC"/>
    <w:rsid w:val="004D154F"/>
    <w:rsid w:val="004D15A7"/>
    <w:rsid w:val="004D15CE"/>
    <w:rsid w:val="004D160A"/>
    <w:rsid w:val="004D163B"/>
    <w:rsid w:val="004D1657"/>
    <w:rsid w:val="004D169A"/>
    <w:rsid w:val="004D173C"/>
    <w:rsid w:val="004D1759"/>
    <w:rsid w:val="004D17CC"/>
    <w:rsid w:val="004D185D"/>
    <w:rsid w:val="004D1975"/>
    <w:rsid w:val="004D19C3"/>
    <w:rsid w:val="004D19F4"/>
    <w:rsid w:val="004D1A5F"/>
    <w:rsid w:val="004D1A71"/>
    <w:rsid w:val="004D1A91"/>
    <w:rsid w:val="004D1B07"/>
    <w:rsid w:val="004D1B9E"/>
    <w:rsid w:val="004D1BA5"/>
    <w:rsid w:val="004D1BC3"/>
    <w:rsid w:val="004D1CA4"/>
    <w:rsid w:val="004D1CC0"/>
    <w:rsid w:val="004D1DD4"/>
    <w:rsid w:val="004D1EF6"/>
    <w:rsid w:val="004D1F33"/>
    <w:rsid w:val="004D1F7C"/>
    <w:rsid w:val="004D2010"/>
    <w:rsid w:val="004D2106"/>
    <w:rsid w:val="004D213A"/>
    <w:rsid w:val="004D2180"/>
    <w:rsid w:val="004D223B"/>
    <w:rsid w:val="004D225A"/>
    <w:rsid w:val="004D22BD"/>
    <w:rsid w:val="004D22D6"/>
    <w:rsid w:val="004D22FC"/>
    <w:rsid w:val="004D2392"/>
    <w:rsid w:val="004D239E"/>
    <w:rsid w:val="004D2470"/>
    <w:rsid w:val="004D2471"/>
    <w:rsid w:val="004D249D"/>
    <w:rsid w:val="004D2507"/>
    <w:rsid w:val="004D250D"/>
    <w:rsid w:val="004D251B"/>
    <w:rsid w:val="004D25F1"/>
    <w:rsid w:val="004D25FC"/>
    <w:rsid w:val="004D265A"/>
    <w:rsid w:val="004D265D"/>
    <w:rsid w:val="004D26AE"/>
    <w:rsid w:val="004D26E0"/>
    <w:rsid w:val="004D2709"/>
    <w:rsid w:val="004D275E"/>
    <w:rsid w:val="004D282A"/>
    <w:rsid w:val="004D2899"/>
    <w:rsid w:val="004D28BC"/>
    <w:rsid w:val="004D28EF"/>
    <w:rsid w:val="004D2918"/>
    <w:rsid w:val="004D29B6"/>
    <w:rsid w:val="004D2A11"/>
    <w:rsid w:val="004D2A6B"/>
    <w:rsid w:val="004D2ABF"/>
    <w:rsid w:val="004D2AE1"/>
    <w:rsid w:val="004D2BA9"/>
    <w:rsid w:val="004D2C03"/>
    <w:rsid w:val="004D2C57"/>
    <w:rsid w:val="004D2CDE"/>
    <w:rsid w:val="004D2DC3"/>
    <w:rsid w:val="004D2E68"/>
    <w:rsid w:val="004D2E69"/>
    <w:rsid w:val="004D2F60"/>
    <w:rsid w:val="004D2F62"/>
    <w:rsid w:val="004D30F4"/>
    <w:rsid w:val="004D311D"/>
    <w:rsid w:val="004D31AE"/>
    <w:rsid w:val="004D31B2"/>
    <w:rsid w:val="004D325E"/>
    <w:rsid w:val="004D3331"/>
    <w:rsid w:val="004D33E6"/>
    <w:rsid w:val="004D3485"/>
    <w:rsid w:val="004D3492"/>
    <w:rsid w:val="004D3523"/>
    <w:rsid w:val="004D3551"/>
    <w:rsid w:val="004D3577"/>
    <w:rsid w:val="004D3579"/>
    <w:rsid w:val="004D359B"/>
    <w:rsid w:val="004D35C8"/>
    <w:rsid w:val="004D3683"/>
    <w:rsid w:val="004D369A"/>
    <w:rsid w:val="004D36A6"/>
    <w:rsid w:val="004D36B7"/>
    <w:rsid w:val="004D36E5"/>
    <w:rsid w:val="004D3728"/>
    <w:rsid w:val="004D37E7"/>
    <w:rsid w:val="004D389B"/>
    <w:rsid w:val="004D38E8"/>
    <w:rsid w:val="004D3938"/>
    <w:rsid w:val="004D398D"/>
    <w:rsid w:val="004D3A5E"/>
    <w:rsid w:val="004D3AEC"/>
    <w:rsid w:val="004D3AF2"/>
    <w:rsid w:val="004D3C13"/>
    <w:rsid w:val="004D3C52"/>
    <w:rsid w:val="004D3C7C"/>
    <w:rsid w:val="004D3D02"/>
    <w:rsid w:val="004D3D3B"/>
    <w:rsid w:val="004D3D9B"/>
    <w:rsid w:val="004D3DBD"/>
    <w:rsid w:val="004D3E0E"/>
    <w:rsid w:val="004D3E33"/>
    <w:rsid w:val="004D3E59"/>
    <w:rsid w:val="004D3EBE"/>
    <w:rsid w:val="004D3F14"/>
    <w:rsid w:val="004D3F61"/>
    <w:rsid w:val="004D3FD7"/>
    <w:rsid w:val="004D3FDC"/>
    <w:rsid w:val="004D3FE3"/>
    <w:rsid w:val="004D4006"/>
    <w:rsid w:val="004D400A"/>
    <w:rsid w:val="004D4069"/>
    <w:rsid w:val="004D40DA"/>
    <w:rsid w:val="004D4109"/>
    <w:rsid w:val="004D418B"/>
    <w:rsid w:val="004D41F7"/>
    <w:rsid w:val="004D42A7"/>
    <w:rsid w:val="004D42FD"/>
    <w:rsid w:val="004D43DC"/>
    <w:rsid w:val="004D4434"/>
    <w:rsid w:val="004D449A"/>
    <w:rsid w:val="004D451C"/>
    <w:rsid w:val="004D471B"/>
    <w:rsid w:val="004D473B"/>
    <w:rsid w:val="004D4740"/>
    <w:rsid w:val="004D4743"/>
    <w:rsid w:val="004D47DE"/>
    <w:rsid w:val="004D4828"/>
    <w:rsid w:val="004D488A"/>
    <w:rsid w:val="004D4899"/>
    <w:rsid w:val="004D4956"/>
    <w:rsid w:val="004D4971"/>
    <w:rsid w:val="004D49CB"/>
    <w:rsid w:val="004D4A9B"/>
    <w:rsid w:val="004D4AD3"/>
    <w:rsid w:val="004D4B1E"/>
    <w:rsid w:val="004D4B23"/>
    <w:rsid w:val="004D4BFF"/>
    <w:rsid w:val="004D4C86"/>
    <w:rsid w:val="004D4CE8"/>
    <w:rsid w:val="004D4D57"/>
    <w:rsid w:val="004D4D5E"/>
    <w:rsid w:val="004D4D74"/>
    <w:rsid w:val="004D4E11"/>
    <w:rsid w:val="004D4E68"/>
    <w:rsid w:val="004D4E7A"/>
    <w:rsid w:val="004D4E84"/>
    <w:rsid w:val="004D4EAF"/>
    <w:rsid w:val="004D4EEF"/>
    <w:rsid w:val="004D4F58"/>
    <w:rsid w:val="004D4F5B"/>
    <w:rsid w:val="004D4F68"/>
    <w:rsid w:val="004D50EC"/>
    <w:rsid w:val="004D5151"/>
    <w:rsid w:val="004D51A0"/>
    <w:rsid w:val="004D51D3"/>
    <w:rsid w:val="004D5240"/>
    <w:rsid w:val="004D52AA"/>
    <w:rsid w:val="004D52CD"/>
    <w:rsid w:val="004D538E"/>
    <w:rsid w:val="004D53F2"/>
    <w:rsid w:val="004D5428"/>
    <w:rsid w:val="004D544E"/>
    <w:rsid w:val="004D54D8"/>
    <w:rsid w:val="004D554B"/>
    <w:rsid w:val="004D554E"/>
    <w:rsid w:val="004D55DA"/>
    <w:rsid w:val="004D55E3"/>
    <w:rsid w:val="004D5688"/>
    <w:rsid w:val="004D56F7"/>
    <w:rsid w:val="004D5724"/>
    <w:rsid w:val="004D57A7"/>
    <w:rsid w:val="004D5851"/>
    <w:rsid w:val="004D58AC"/>
    <w:rsid w:val="004D59BB"/>
    <w:rsid w:val="004D5A8B"/>
    <w:rsid w:val="004D5A98"/>
    <w:rsid w:val="004D5B8B"/>
    <w:rsid w:val="004D5BA5"/>
    <w:rsid w:val="004D5C27"/>
    <w:rsid w:val="004D5C39"/>
    <w:rsid w:val="004D5C48"/>
    <w:rsid w:val="004D5C60"/>
    <w:rsid w:val="004D5C68"/>
    <w:rsid w:val="004D5CA7"/>
    <w:rsid w:val="004D5CAD"/>
    <w:rsid w:val="004D5CB2"/>
    <w:rsid w:val="004D5CB6"/>
    <w:rsid w:val="004D5CCB"/>
    <w:rsid w:val="004D5D27"/>
    <w:rsid w:val="004D5DB0"/>
    <w:rsid w:val="004D5E1F"/>
    <w:rsid w:val="004D5E41"/>
    <w:rsid w:val="004D5ECD"/>
    <w:rsid w:val="004D5EE2"/>
    <w:rsid w:val="004D5F53"/>
    <w:rsid w:val="004D5F94"/>
    <w:rsid w:val="004D5FB7"/>
    <w:rsid w:val="004D6047"/>
    <w:rsid w:val="004D6092"/>
    <w:rsid w:val="004D60E4"/>
    <w:rsid w:val="004D6100"/>
    <w:rsid w:val="004D630E"/>
    <w:rsid w:val="004D6387"/>
    <w:rsid w:val="004D63A5"/>
    <w:rsid w:val="004D63F2"/>
    <w:rsid w:val="004D6421"/>
    <w:rsid w:val="004D6446"/>
    <w:rsid w:val="004D64E1"/>
    <w:rsid w:val="004D6528"/>
    <w:rsid w:val="004D6539"/>
    <w:rsid w:val="004D653E"/>
    <w:rsid w:val="004D654C"/>
    <w:rsid w:val="004D65CE"/>
    <w:rsid w:val="004D65E1"/>
    <w:rsid w:val="004D66C0"/>
    <w:rsid w:val="004D6714"/>
    <w:rsid w:val="004D679F"/>
    <w:rsid w:val="004D67CE"/>
    <w:rsid w:val="004D67FD"/>
    <w:rsid w:val="004D6806"/>
    <w:rsid w:val="004D6887"/>
    <w:rsid w:val="004D6977"/>
    <w:rsid w:val="004D69D6"/>
    <w:rsid w:val="004D6A5E"/>
    <w:rsid w:val="004D6B1C"/>
    <w:rsid w:val="004D6B4B"/>
    <w:rsid w:val="004D6C3C"/>
    <w:rsid w:val="004D6CCF"/>
    <w:rsid w:val="004D6D78"/>
    <w:rsid w:val="004D6D7D"/>
    <w:rsid w:val="004D6D86"/>
    <w:rsid w:val="004D6DCD"/>
    <w:rsid w:val="004D6E4E"/>
    <w:rsid w:val="004D6E9F"/>
    <w:rsid w:val="004D6EEE"/>
    <w:rsid w:val="004D6F32"/>
    <w:rsid w:val="004D6FD3"/>
    <w:rsid w:val="004D6FE4"/>
    <w:rsid w:val="004D7052"/>
    <w:rsid w:val="004D7055"/>
    <w:rsid w:val="004D7075"/>
    <w:rsid w:val="004D70C4"/>
    <w:rsid w:val="004D70C7"/>
    <w:rsid w:val="004D70F9"/>
    <w:rsid w:val="004D713F"/>
    <w:rsid w:val="004D715F"/>
    <w:rsid w:val="004D71F6"/>
    <w:rsid w:val="004D7266"/>
    <w:rsid w:val="004D7288"/>
    <w:rsid w:val="004D72A5"/>
    <w:rsid w:val="004D72B2"/>
    <w:rsid w:val="004D72BF"/>
    <w:rsid w:val="004D7309"/>
    <w:rsid w:val="004D7345"/>
    <w:rsid w:val="004D73B2"/>
    <w:rsid w:val="004D74A8"/>
    <w:rsid w:val="004D756E"/>
    <w:rsid w:val="004D75E5"/>
    <w:rsid w:val="004D76C5"/>
    <w:rsid w:val="004D771A"/>
    <w:rsid w:val="004D7744"/>
    <w:rsid w:val="004D7795"/>
    <w:rsid w:val="004D7856"/>
    <w:rsid w:val="004D78DA"/>
    <w:rsid w:val="004D78EB"/>
    <w:rsid w:val="004D7909"/>
    <w:rsid w:val="004D7911"/>
    <w:rsid w:val="004D7916"/>
    <w:rsid w:val="004D7A19"/>
    <w:rsid w:val="004D7A1E"/>
    <w:rsid w:val="004D7A20"/>
    <w:rsid w:val="004D7A36"/>
    <w:rsid w:val="004D7A40"/>
    <w:rsid w:val="004D7A45"/>
    <w:rsid w:val="004D7AC6"/>
    <w:rsid w:val="004D7BCA"/>
    <w:rsid w:val="004D7BCD"/>
    <w:rsid w:val="004D7BD8"/>
    <w:rsid w:val="004D7BE9"/>
    <w:rsid w:val="004D7C15"/>
    <w:rsid w:val="004D7C59"/>
    <w:rsid w:val="004D7C61"/>
    <w:rsid w:val="004D7D22"/>
    <w:rsid w:val="004D7E1F"/>
    <w:rsid w:val="004D7E86"/>
    <w:rsid w:val="004D7F28"/>
    <w:rsid w:val="004D7F68"/>
    <w:rsid w:val="004D7FD8"/>
    <w:rsid w:val="004E0066"/>
    <w:rsid w:val="004E0092"/>
    <w:rsid w:val="004E009C"/>
    <w:rsid w:val="004E00E2"/>
    <w:rsid w:val="004E0155"/>
    <w:rsid w:val="004E016A"/>
    <w:rsid w:val="004E01E4"/>
    <w:rsid w:val="004E01E9"/>
    <w:rsid w:val="004E0204"/>
    <w:rsid w:val="004E0231"/>
    <w:rsid w:val="004E0235"/>
    <w:rsid w:val="004E02A1"/>
    <w:rsid w:val="004E02BA"/>
    <w:rsid w:val="004E0335"/>
    <w:rsid w:val="004E038A"/>
    <w:rsid w:val="004E03C5"/>
    <w:rsid w:val="004E041B"/>
    <w:rsid w:val="004E043B"/>
    <w:rsid w:val="004E045E"/>
    <w:rsid w:val="004E048E"/>
    <w:rsid w:val="004E04BA"/>
    <w:rsid w:val="004E0533"/>
    <w:rsid w:val="004E0552"/>
    <w:rsid w:val="004E060E"/>
    <w:rsid w:val="004E062B"/>
    <w:rsid w:val="004E064A"/>
    <w:rsid w:val="004E070F"/>
    <w:rsid w:val="004E0764"/>
    <w:rsid w:val="004E076B"/>
    <w:rsid w:val="004E0775"/>
    <w:rsid w:val="004E077B"/>
    <w:rsid w:val="004E0786"/>
    <w:rsid w:val="004E089F"/>
    <w:rsid w:val="004E0906"/>
    <w:rsid w:val="004E099A"/>
    <w:rsid w:val="004E0AF2"/>
    <w:rsid w:val="004E0AFD"/>
    <w:rsid w:val="004E0B41"/>
    <w:rsid w:val="004E0B98"/>
    <w:rsid w:val="004E0BA8"/>
    <w:rsid w:val="004E0BFE"/>
    <w:rsid w:val="004E0C84"/>
    <w:rsid w:val="004E0DD1"/>
    <w:rsid w:val="004E0EEF"/>
    <w:rsid w:val="004E0EF2"/>
    <w:rsid w:val="004E0FE1"/>
    <w:rsid w:val="004E0FE4"/>
    <w:rsid w:val="004E1069"/>
    <w:rsid w:val="004E10BB"/>
    <w:rsid w:val="004E1183"/>
    <w:rsid w:val="004E11DF"/>
    <w:rsid w:val="004E1263"/>
    <w:rsid w:val="004E127E"/>
    <w:rsid w:val="004E12C7"/>
    <w:rsid w:val="004E130D"/>
    <w:rsid w:val="004E132D"/>
    <w:rsid w:val="004E1444"/>
    <w:rsid w:val="004E144F"/>
    <w:rsid w:val="004E14B4"/>
    <w:rsid w:val="004E1612"/>
    <w:rsid w:val="004E1673"/>
    <w:rsid w:val="004E167E"/>
    <w:rsid w:val="004E16A3"/>
    <w:rsid w:val="004E174F"/>
    <w:rsid w:val="004E17C4"/>
    <w:rsid w:val="004E17E7"/>
    <w:rsid w:val="004E1859"/>
    <w:rsid w:val="004E18DF"/>
    <w:rsid w:val="004E1970"/>
    <w:rsid w:val="004E19CA"/>
    <w:rsid w:val="004E19DB"/>
    <w:rsid w:val="004E1A20"/>
    <w:rsid w:val="004E1B36"/>
    <w:rsid w:val="004E1C69"/>
    <w:rsid w:val="004E1C72"/>
    <w:rsid w:val="004E1C7F"/>
    <w:rsid w:val="004E1C9C"/>
    <w:rsid w:val="004E1CD4"/>
    <w:rsid w:val="004E1CE0"/>
    <w:rsid w:val="004E1CF1"/>
    <w:rsid w:val="004E1CF6"/>
    <w:rsid w:val="004E1CF7"/>
    <w:rsid w:val="004E1D68"/>
    <w:rsid w:val="004E1DD5"/>
    <w:rsid w:val="004E1E01"/>
    <w:rsid w:val="004E1E07"/>
    <w:rsid w:val="004E1E2F"/>
    <w:rsid w:val="004E1E70"/>
    <w:rsid w:val="004E1F54"/>
    <w:rsid w:val="004E1F84"/>
    <w:rsid w:val="004E1FA8"/>
    <w:rsid w:val="004E2056"/>
    <w:rsid w:val="004E20F4"/>
    <w:rsid w:val="004E2105"/>
    <w:rsid w:val="004E2136"/>
    <w:rsid w:val="004E2178"/>
    <w:rsid w:val="004E2244"/>
    <w:rsid w:val="004E22AF"/>
    <w:rsid w:val="004E22C8"/>
    <w:rsid w:val="004E22D9"/>
    <w:rsid w:val="004E2345"/>
    <w:rsid w:val="004E23C0"/>
    <w:rsid w:val="004E2453"/>
    <w:rsid w:val="004E247C"/>
    <w:rsid w:val="004E2613"/>
    <w:rsid w:val="004E266B"/>
    <w:rsid w:val="004E2679"/>
    <w:rsid w:val="004E2686"/>
    <w:rsid w:val="004E26C4"/>
    <w:rsid w:val="004E2702"/>
    <w:rsid w:val="004E2751"/>
    <w:rsid w:val="004E278C"/>
    <w:rsid w:val="004E29CD"/>
    <w:rsid w:val="004E29D5"/>
    <w:rsid w:val="004E29F2"/>
    <w:rsid w:val="004E29F4"/>
    <w:rsid w:val="004E2A02"/>
    <w:rsid w:val="004E2A3D"/>
    <w:rsid w:val="004E2AAD"/>
    <w:rsid w:val="004E2AB8"/>
    <w:rsid w:val="004E2B7D"/>
    <w:rsid w:val="004E2BA4"/>
    <w:rsid w:val="004E2BFD"/>
    <w:rsid w:val="004E2C31"/>
    <w:rsid w:val="004E2C3C"/>
    <w:rsid w:val="004E2C46"/>
    <w:rsid w:val="004E2D29"/>
    <w:rsid w:val="004E2D57"/>
    <w:rsid w:val="004E2D94"/>
    <w:rsid w:val="004E2DAC"/>
    <w:rsid w:val="004E2F01"/>
    <w:rsid w:val="004E2F03"/>
    <w:rsid w:val="004E2F3B"/>
    <w:rsid w:val="004E2F6C"/>
    <w:rsid w:val="004E2FE1"/>
    <w:rsid w:val="004E2FE8"/>
    <w:rsid w:val="004E301F"/>
    <w:rsid w:val="004E30CE"/>
    <w:rsid w:val="004E3133"/>
    <w:rsid w:val="004E3182"/>
    <w:rsid w:val="004E31EE"/>
    <w:rsid w:val="004E3248"/>
    <w:rsid w:val="004E326A"/>
    <w:rsid w:val="004E327F"/>
    <w:rsid w:val="004E32A0"/>
    <w:rsid w:val="004E32EC"/>
    <w:rsid w:val="004E338C"/>
    <w:rsid w:val="004E3399"/>
    <w:rsid w:val="004E33B5"/>
    <w:rsid w:val="004E344F"/>
    <w:rsid w:val="004E34EC"/>
    <w:rsid w:val="004E3501"/>
    <w:rsid w:val="004E359E"/>
    <w:rsid w:val="004E3689"/>
    <w:rsid w:val="004E3768"/>
    <w:rsid w:val="004E37BA"/>
    <w:rsid w:val="004E37E4"/>
    <w:rsid w:val="004E380D"/>
    <w:rsid w:val="004E38A8"/>
    <w:rsid w:val="004E392F"/>
    <w:rsid w:val="004E3943"/>
    <w:rsid w:val="004E396E"/>
    <w:rsid w:val="004E3971"/>
    <w:rsid w:val="004E39E1"/>
    <w:rsid w:val="004E3A8E"/>
    <w:rsid w:val="004E3A8F"/>
    <w:rsid w:val="004E3B14"/>
    <w:rsid w:val="004E3CCB"/>
    <w:rsid w:val="004E3DB6"/>
    <w:rsid w:val="004E3DD0"/>
    <w:rsid w:val="004E3E52"/>
    <w:rsid w:val="004E3F1A"/>
    <w:rsid w:val="004E3F84"/>
    <w:rsid w:val="004E4036"/>
    <w:rsid w:val="004E4065"/>
    <w:rsid w:val="004E40E6"/>
    <w:rsid w:val="004E410A"/>
    <w:rsid w:val="004E416F"/>
    <w:rsid w:val="004E4175"/>
    <w:rsid w:val="004E41E7"/>
    <w:rsid w:val="004E422D"/>
    <w:rsid w:val="004E427D"/>
    <w:rsid w:val="004E42AB"/>
    <w:rsid w:val="004E42C3"/>
    <w:rsid w:val="004E4372"/>
    <w:rsid w:val="004E43B1"/>
    <w:rsid w:val="004E44E2"/>
    <w:rsid w:val="004E44FD"/>
    <w:rsid w:val="004E4530"/>
    <w:rsid w:val="004E45A3"/>
    <w:rsid w:val="004E45D0"/>
    <w:rsid w:val="004E4609"/>
    <w:rsid w:val="004E4683"/>
    <w:rsid w:val="004E46A2"/>
    <w:rsid w:val="004E4756"/>
    <w:rsid w:val="004E47D3"/>
    <w:rsid w:val="004E480B"/>
    <w:rsid w:val="004E488F"/>
    <w:rsid w:val="004E48D1"/>
    <w:rsid w:val="004E4928"/>
    <w:rsid w:val="004E4B18"/>
    <w:rsid w:val="004E4B20"/>
    <w:rsid w:val="004E4B69"/>
    <w:rsid w:val="004E4B7F"/>
    <w:rsid w:val="004E4BF6"/>
    <w:rsid w:val="004E4C1D"/>
    <w:rsid w:val="004E4C91"/>
    <w:rsid w:val="004E4CEA"/>
    <w:rsid w:val="004E4D51"/>
    <w:rsid w:val="004E4D71"/>
    <w:rsid w:val="004E4D79"/>
    <w:rsid w:val="004E4D7B"/>
    <w:rsid w:val="004E4D7F"/>
    <w:rsid w:val="004E4D8B"/>
    <w:rsid w:val="004E4DFC"/>
    <w:rsid w:val="004E4E0F"/>
    <w:rsid w:val="004E4E8F"/>
    <w:rsid w:val="004E4ED9"/>
    <w:rsid w:val="004E4EE8"/>
    <w:rsid w:val="004E4EFD"/>
    <w:rsid w:val="004E4F16"/>
    <w:rsid w:val="004E4FB6"/>
    <w:rsid w:val="004E4FCB"/>
    <w:rsid w:val="004E4FCF"/>
    <w:rsid w:val="004E5062"/>
    <w:rsid w:val="004E5083"/>
    <w:rsid w:val="004E50B8"/>
    <w:rsid w:val="004E523D"/>
    <w:rsid w:val="004E525F"/>
    <w:rsid w:val="004E534E"/>
    <w:rsid w:val="004E53E3"/>
    <w:rsid w:val="004E54B0"/>
    <w:rsid w:val="004E54FD"/>
    <w:rsid w:val="004E555D"/>
    <w:rsid w:val="004E5571"/>
    <w:rsid w:val="004E55C4"/>
    <w:rsid w:val="004E5615"/>
    <w:rsid w:val="004E5691"/>
    <w:rsid w:val="004E5715"/>
    <w:rsid w:val="004E5775"/>
    <w:rsid w:val="004E5857"/>
    <w:rsid w:val="004E5866"/>
    <w:rsid w:val="004E5882"/>
    <w:rsid w:val="004E58BA"/>
    <w:rsid w:val="004E58CE"/>
    <w:rsid w:val="004E58EC"/>
    <w:rsid w:val="004E594F"/>
    <w:rsid w:val="004E59C8"/>
    <w:rsid w:val="004E5A26"/>
    <w:rsid w:val="004E5A83"/>
    <w:rsid w:val="004E5A88"/>
    <w:rsid w:val="004E5AC9"/>
    <w:rsid w:val="004E5B0A"/>
    <w:rsid w:val="004E5B0D"/>
    <w:rsid w:val="004E5B0E"/>
    <w:rsid w:val="004E5BE3"/>
    <w:rsid w:val="004E5C1F"/>
    <w:rsid w:val="004E5C4D"/>
    <w:rsid w:val="004E5D7D"/>
    <w:rsid w:val="004E5DC2"/>
    <w:rsid w:val="004E5EE6"/>
    <w:rsid w:val="004E5EE8"/>
    <w:rsid w:val="004E5F64"/>
    <w:rsid w:val="004E5F88"/>
    <w:rsid w:val="004E5FA8"/>
    <w:rsid w:val="004E5FC7"/>
    <w:rsid w:val="004E603F"/>
    <w:rsid w:val="004E6072"/>
    <w:rsid w:val="004E60C2"/>
    <w:rsid w:val="004E60FB"/>
    <w:rsid w:val="004E6179"/>
    <w:rsid w:val="004E620D"/>
    <w:rsid w:val="004E628B"/>
    <w:rsid w:val="004E6291"/>
    <w:rsid w:val="004E6295"/>
    <w:rsid w:val="004E62C2"/>
    <w:rsid w:val="004E62E4"/>
    <w:rsid w:val="004E64AD"/>
    <w:rsid w:val="004E64B2"/>
    <w:rsid w:val="004E652A"/>
    <w:rsid w:val="004E656F"/>
    <w:rsid w:val="004E65C3"/>
    <w:rsid w:val="004E65D7"/>
    <w:rsid w:val="004E65E8"/>
    <w:rsid w:val="004E6639"/>
    <w:rsid w:val="004E664D"/>
    <w:rsid w:val="004E66E1"/>
    <w:rsid w:val="004E66E3"/>
    <w:rsid w:val="004E6702"/>
    <w:rsid w:val="004E6719"/>
    <w:rsid w:val="004E67AC"/>
    <w:rsid w:val="004E67C4"/>
    <w:rsid w:val="004E6906"/>
    <w:rsid w:val="004E698D"/>
    <w:rsid w:val="004E6A51"/>
    <w:rsid w:val="004E6A57"/>
    <w:rsid w:val="004E6B1E"/>
    <w:rsid w:val="004E6B3D"/>
    <w:rsid w:val="004E6B53"/>
    <w:rsid w:val="004E6BB3"/>
    <w:rsid w:val="004E6C1A"/>
    <w:rsid w:val="004E6C5B"/>
    <w:rsid w:val="004E6C7D"/>
    <w:rsid w:val="004E6CD1"/>
    <w:rsid w:val="004E6CE0"/>
    <w:rsid w:val="004E6D3E"/>
    <w:rsid w:val="004E6D43"/>
    <w:rsid w:val="004E6D47"/>
    <w:rsid w:val="004E6DC5"/>
    <w:rsid w:val="004E6DFF"/>
    <w:rsid w:val="004E6E0B"/>
    <w:rsid w:val="004E6F34"/>
    <w:rsid w:val="004E6F9F"/>
    <w:rsid w:val="004E7012"/>
    <w:rsid w:val="004E7066"/>
    <w:rsid w:val="004E70CC"/>
    <w:rsid w:val="004E71C2"/>
    <w:rsid w:val="004E71CF"/>
    <w:rsid w:val="004E7202"/>
    <w:rsid w:val="004E720A"/>
    <w:rsid w:val="004E7249"/>
    <w:rsid w:val="004E7262"/>
    <w:rsid w:val="004E729D"/>
    <w:rsid w:val="004E72B2"/>
    <w:rsid w:val="004E7375"/>
    <w:rsid w:val="004E7423"/>
    <w:rsid w:val="004E7442"/>
    <w:rsid w:val="004E74A9"/>
    <w:rsid w:val="004E74F2"/>
    <w:rsid w:val="004E756A"/>
    <w:rsid w:val="004E75E2"/>
    <w:rsid w:val="004E75F5"/>
    <w:rsid w:val="004E778C"/>
    <w:rsid w:val="004E77F7"/>
    <w:rsid w:val="004E782D"/>
    <w:rsid w:val="004E784E"/>
    <w:rsid w:val="004E7941"/>
    <w:rsid w:val="004E795E"/>
    <w:rsid w:val="004E7A62"/>
    <w:rsid w:val="004E7ACC"/>
    <w:rsid w:val="004E7AFA"/>
    <w:rsid w:val="004E7AFD"/>
    <w:rsid w:val="004E7B24"/>
    <w:rsid w:val="004E7C5C"/>
    <w:rsid w:val="004E7EA2"/>
    <w:rsid w:val="004E7F38"/>
    <w:rsid w:val="004F0052"/>
    <w:rsid w:val="004F009A"/>
    <w:rsid w:val="004F014D"/>
    <w:rsid w:val="004F01B1"/>
    <w:rsid w:val="004F024D"/>
    <w:rsid w:val="004F027D"/>
    <w:rsid w:val="004F03A9"/>
    <w:rsid w:val="004F04E2"/>
    <w:rsid w:val="004F0521"/>
    <w:rsid w:val="004F057C"/>
    <w:rsid w:val="004F0618"/>
    <w:rsid w:val="004F0644"/>
    <w:rsid w:val="004F0736"/>
    <w:rsid w:val="004F0785"/>
    <w:rsid w:val="004F0848"/>
    <w:rsid w:val="004F084C"/>
    <w:rsid w:val="004F08DE"/>
    <w:rsid w:val="004F0909"/>
    <w:rsid w:val="004F092D"/>
    <w:rsid w:val="004F0975"/>
    <w:rsid w:val="004F09A2"/>
    <w:rsid w:val="004F09C0"/>
    <w:rsid w:val="004F09EF"/>
    <w:rsid w:val="004F0A8B"/>
    <w:rsid w:val="004F0A92"/>
    <w:rsid w:val="004F0AA6"/>
    <w:rsid w:val="004F0B51"/>
    <w:rsid w:val="004F0B8B"/>
    <w:rsid w:val="004F0BBA"/>
    <w:rsid w:val="004F0C0C"/>
    <w:rsid w:val="004F0C11"/>
    <w:rsid w:val="004F0C19"/>
    <w:rsid w:val="004F0C69"/>
    <w:rsid w:val="004F0C77"/>
    <w:rsid w:val="004F0C89"/>
    <w:rsid w:val="004F0CB7"/>
    <w:rsid w:val="004F0D0B"/>
    <w:rsid w:val="004F0D7D"/>
    <w:rsid w:val="004F0DAA"/>
    <w:rsid w:val="004F0DB5"/>
    <w:rsid w:val="004F0DFA"/>
    <w:rsid w:val="004F0E05"/>
    <w:rsid w:val="004F0E1A"/>
    <w:rsid w:val="004F0E8D"/>
    <w:rsid w:val="004F0E9B"/>
    <w:rsid w:val="004F0ECE"/>
    <w:rsid w:val="004F0EE9"/>
    <w:rsid w:val="004F0F93"/>
    <w:rsid w:val="004F102C"/>
    <w:rsid w:val="004F103A"/>
    <w:rsid w:val="004F105A"/>
    <w:rsid w:val="004F10A5"/>
    <w:rsid w:val="004F1110"/>
    <w:rsid w:val="004F1150"/>
    <w:rsid w:val="004F11B0"/>
    <w:rsid w:val="004F11BF"/>
    <w:rsid w:val="004F11DD"/>
    <w:rsid w:val="004F1244"/>
    <w:rsid w:val="004F128A"/>
    <w:rsid w:val="004F1341"/>
    <w:rsid w:val="004F1359"/>
    <w:rsid w:val="004F1371"/>
    <w:rsid w:val="004F13BD"/>
    <w:rsid w:val="004F146B"/>
    <w:rsid w:val="004F14E4"/>
    <w:rsid w:val="004F1550"/>
    <w:rsid w:val="004F15CB"/>
    <w:rsid w:val="004F15EC"/>
    <w:rsid w:val="004F1749"/>
    <w:rsid w:val="004F17C6"/>
    <w:rsid w:val="004F17F3"/>
    <w:rsid w:val="004F181C"/>
    <w:rsid w:val="004F18BF"/>
    <w:rsid w:val="004F1947"/>
    <w:rsid w:val="004F19BC"/>
    <w:rsid w:val="004F19F0"/>
    <w:rsid w:val="004F19FD"/>
    <w:rsid w:val="004F1AC7"/>
    <w:rsid w:val="004F1B59"/>
    <w:rsid w:val="004F1B88"/>
    <w:rsid w:val="004F1BF3"/>
    <w:rsid w:val="004F1CFF"/>
    <w:rsid w:val="004F1D11"/>
    <w:rsid w:val="004F1D44"/>
    <w:rsid w:val="004F1DEE"/>
    <w:rsid w:val="004F1E53"/>
    <w:rsid w:val="004F1E73"/>
    <w:rsid w:val="004F1EAF"/>
    <w:rsid w:val="004F1ED0"/>
    <w:rsid w:val="004F1FB2"/>
    <w:rsid w:val="004F1FD9"/>
    <w:rsid w:val="004F20A2"/>
    <w:rsid w:val="004F213E"/>
    <w:rsid w:val="004F2247"/>
    <w:rsid w:val="004F2268"/>
    <w:rsid w:val="004F2331"/>
    <w:rsid w:val="004F235C"/>
    <w:rsid w:val="004F2395"/>
    <w:rsid w:val="004F23B1"/>
    <w:rsid w:val="004F23EA"/>
    <w:rsid w:val="004F2491"/>
    <w:rsid w:val="004F2507"/>
    <w:rsid w:val="004F25F4"/>
    <w:rsid w:val="004F2625"/>
    <w:rsid w:val="004F2723"/>
    <w:rsid w:val="004F274F"/>
    <w:rsid w:val="004F27A3"/>
    <w:rsid w:val="004F2885"/>
    <w:rsid w:val="004F2889"/>
    <w:rsid w:val="004F2964"/>
    <w:rsid w:val="004F29F1"/>
    <w:rsid w:val="004F29F7"/>
    <w:rsid w:val="004F2A57"/>
    <w:rsid w:val="004F2A70"/>
    <w:rsid w:val="004F2A9A"/>
    <w:rsid w:val="004F2B6D"/>
    <w:rsid w:val="004F2B85"/>
    <w:rsid w:val="004F2BEE"/>
    <w:rsid w:val="004F2C30"/>
    <w:rsid w:val="004F2C85"/>
    <w:rsid w:val="004F2D9B"/>
    <w:rsid w:val="004F2E2A"/>
    <w:rsid w:val="004F2F4A"/>
    <w:rsid w:val="004F2FBA"/>
    <w:rsid w:val="004F3079"/>
    <w:rsid w:val="004F3119"/>
    <w:rsid w:val="004F31D1"/>
    <w:rsid w:val="004F31FE"/>
    <w:rsid w:val="004F3250"/>
    <w:rsid w:val="004F329A"/>
    <w:rsid w:val="004F3300"/>
    <w:rsid w:val="004F332C"/>
    <w:rsid w:val="004F33D3"/>
    <w:rsid w:val="004F33F5"/>
    <w:rsid w:val="004F3422"/>
    <w:rsid w:val="004F3491"/>
    <w:rsid w:val="004F34BA"/>
    <w:rsid w:val="004F3558"/>
    <w:rsid w:val="004F362F"/>
    <w:rsid w:val="004F36A7"/>
    <w:rsid w:val="004F36CB"/>
    <w:rsid w:val="004F36E1"/>
    <w:rsid w:val="004F3732"/>
    <w:rsid w:val="004F373C"/>
    <w:rsid w:val="004F3750"/>
    <w:rsid w:val="004F37C5"/>
    <w:rsid w:val="004F3819"/>
    <w:rsid w:val="004F394F"/>
    <w:rsid w:val="004F39AF"/>
    <w:rsid w:val="004F3A31"/>
    <w:rsid w:val="004F3A5B"/>
    <w:rsid w:val="004F3AF3"/>
    <w:rsid w:val="004F3B02"/>
    <w:rsid w:val="004F3B3E"/>
    <w:rsid w:val="004F3B81"/>
    <w:rsid w:val="004F3B9F"/>
    <w:rsid w:val="004F3BB1"/>
    <w:rsid w:val="004F3BB3"/>
    <w:rsid w:val="004F3C38"/>
    <w:rsid w:val="004F3C5C"/>
    <w:rsid w:val="004F3C79"/>
    <w:rsid w:val="004F3CB7"/>
    <w:rsid w:val="004F3D0F"/>
    <w:rsid w:val="004F3D1F"/>
    <w:rsid w:val="004F3D88"/>
    <w:rsid w:val="004F3D95"/>
    <w:rsid w:val="004F3DCA"/>
    <w:rsid w:val="004F3E22"/>
    <w:rsid w:val="004F3E6F"/>
    <w:rsid w:val="004F3E9F"/>
    <w:rsid w:val="004F3EBD"/>
    <w:rsid w:val="004F3F1E"/>
    <w:rsid w:val="004F4023"/>
    <w:rsid w:val="004F40D8"/>
    <w:rsid w:val="004F4143"/>
    <w:rsid w:val="004F42A9"/>
    <w:rsid w:val="004F42C9"/>
    <w:rsid w:val="004F42F9"/>
    <w:rsid w:val="004F43E9"/>
    <w:rsid w:val="004F44BE"/>
    <w:rsid w:val="004F4539"/>
    <w:rsid w:val="004F4543"/>
    <w:rsid w:val="004F45D7"/>
    <w:rsid w:val="004F4631"/>
    <w:rsid w:val="004F4670"/>
    <w:rsid w:val="004F467B"/>
    <w:rsid w:val="004F4755"/>
    <w:rsid w:val="004F47FA"/>
    <w:rsid w:val="004F48C8"/>
    <w:rsid w:val="004F4934"/>
    <w:rsid w:val="004F49A2"/>
    <w:rsid w:val="004F49F9"/>
    <w:rsid w:val="004F4A17"/>
    <w:rsid w:val="004F4AEB"/>
    <w:rsid w:val="004F4CB8"/>
    <w:rsid w:val="004F4D53"/>
    <w:rsid w:val="004F4E15"/>
    <w:rsid w:val="004F4E5D"/>
    <w:rsid w:val="004F4E5F"/>
    <w:rsid w:val="004F4E98"/>
    <w:rsid w:val="004F4EAB"/>
    <w:rsid w:val="004F4ECB"/>
    <w:rsid w:val="004F4F30"/>
    <w:rsid w:val="004F4F4F"/>
    <w:rsid w:val="004F4F75"/>
    <w:rsid w:val="004F4FCD"/>
    <w:rsid w:val="004F5008"/>
    <w:rsid w:val="004F5027"/>
    <w:rsid w:val="004F50E3"/>
    <w:rsid w:val="004F5121"/>
    <w:rsid w:val="004F5156"/>
    <w:rsid w:val="004F516B"/>
    <w:rsid w:val="004F5182"/>
    <w:rsid w:val="004F5207"/>
    <w:rsid w:val="004F534B"/>
    <w:rsid w:val="004F5517"/>
    <w:rsid w:val="004F5557"/>
    <w:rsid w:val="004F556C"/>
    <w:rsid w:val="004F55A5"/>
    <w:rsid w:val="004F55F4"/>
    <w:rsid w:val="004F5643"/>
    <w:rsid w:val="004F5741"/>
    <w:rsid w:val="004F5776"/>
    <w:rsid w:val="004F57B6"/>
    <w:rsid w:val="004F57FC"/>
    <w:rsid w:val="004F5818"/>
    <w:rsid w:val="004F588B"/>
    <w:rsid w:val="004F58AA"/>
    <w:rsid w:val="004F5915"/>
    <w:rsid w:val="004F592F"/>
    <w:rsid w:val="004F5949"/>
    <w:rsid w:val="004F59D4"/>
    <w:rsid w:val="004F5A3C"/>
    <w:rsid w:val="004F5A57"/>
    <w:rsid w:val="004F5A85"/>
    <w:rsid w:val="004F5AF0"/>
    <w:rsid w:val="004F5B63"/>
    <w:rsid w:val="004F5BD6"/>
    <w:rsid w:val="004F5BDF"/>
    <w:rsid w:val="004F5CB7"/>
    <w:rsid w:val="004F5D46"/>
    <w:rsid w:val="004F5EE4"/>
    <w:rsid w:val="004F5FB4"/>
    <w:rsid w:val="004F5FC1"/>
    <w:rsid w:val="004F6068"/>
    <w:rsid w:val="004F607B"/>
    <w:rsid w:val="004F6085"/>
    <w:rsid w:val="004F6289"/>
    <w:rsid w:val="004F6395"/>
    <w:rsid w:val="004F63D7"/>
    <w:rsid w:val="004F64C6"/>
    <w:rsid w:val="004F64F4"/>
    <w:rsid w:val="004F650F"/>
    <w:rsid w:val="004F66DD"/>
    <w:rsid w:val="004F674E"/>
    <w:rsid w:val="004F67BB"/>
    <w:rsid w:val="004F67EB"/>
    <w:rsid w:val="004F6809"/>
    <w:rsid w:val="004F683A"/>
    <w:rsid w:val="004F6953"/>
    <w:rsid w:val="004F69EF"/>
    <w:rsid w:val="004F6A53"/>
    <w:rsid w:val="004F6B2A"/>
    <w:rsid w:val="004F6B61"/>
    <w:rsid w:val="004F6C09"/>
    <w:rsid w:val="004F6D68"/>
    <w:rsid w:val="004F6D82"/>
    <w:rsid w:val="004F6D96"/>
    <w:rsid w:val="004F6DC7"/>
    <w:rsid w:val="004F6DFF"/>
    <w:rsid w:val="004F6E3A"/>
    <w:rsid w:val="004F6EA0"/>
    <w:rsid w:val="004F6ED1"/>
    <w:rsid w:val="004F6F75"/>
    <w:rsid w:val="004F6FB7"/>
    <w:rsid w:val="004F6FC1"/>
    <w:rsid w:val="004F6FE7"/>
    <w:rsid w:val="004F7004"/>
    <w:rsid w:val="004F7019"/>
    <w:rsid w:val="004F7054"/>
    <w:rsid w:val="004F7093"/>
    <w:rsid w:val="004F70B5"/>
    <w:rsid w:val="004F7184"/>
    <w:rsid w:val="004F71CF"/>
    <w:rsid w:val="004F722A"/>
    <w:rsid w:val="004F727B"/>
    <w:rsid w:val="004F7293"/>
    <w:rsid w:val="004F729E"/>
    <w:rsid w:val="004F729F"/>
    <w:rsid w:val="004F72DD"/>
    <w:rsid w:val="004F72EF"/>
    <w:rsid w:val="004F730C"/>
    <w:rsid w:val="004F735F"/>
    <w:rsid w:val="004F7402"/>
    <w:rsid w:val="004F7432"/>
    <w:rsid w:val="004F744D"/>
    <w:rsid w:val="004F7478"/>
    <w:rsid w:val="004F7579"/>
    <w:rsid w:val="004F7586"/>
    <w:rsid w:val="004F758B"/>
    <w:rsid w:val="004F75E8"/>
    <w:rsid w:val="004F766A"/>
    <w:rsid w:val="004F76FC"/>
    <w:rsid w:val="004F7704"/>
    <w:rsid w:val="004F7736"/>
    <w:rsid w:val="004F77BE"/>
    <w:rsid w:val="004F77FB"/>
    <w:rsid w:val="004F7848"/>
    <w:rsid w:val="004F791B"/>
    <w:rsid w:val="004F792E"/>
    <w:rsid w:val="004F793F"/>
    <w:rsid w:val="004F7962"/>
    <w:rsid w:val="004F7A79"/>
    <w:rsid w:val="004F7ADE"/>
    <w:rsid w:val="004F7B06"/>
    <w:rsid w:val="004F7B15"/>
    <w:rsid w:val="004F7BFC"/>
    <w:rsid w:val="004F7C02"/>
    <w:rsid w:val="004F7C80"/>
    <w:rsid w:val="004F7E22"/>
    <w:rsid w:val="004F7E24"/>
    <w:rsid w:val="004F7ECB"/>
    <w:rsid w:val="004F7ED9"/>
    <w:rsid w:val="004F7F06"/>
    <w:rsid w:val="004F7F39"/>
    <w:rsid w:val="004F7F4F"/>
    <w:rsid w:val="004F7F50"/>
    <w:rsid w:val="004F7F6A"/>
    <w:rsid w:val="004F7F91"/>
    <w:rsid w:val="0050002C"/>
    <w:rsid w:val="00500046"/>
    <w:rsid w:val="0050011D"/>
    <w:rsid w:val="00500133"/>
    <w:rsid w:val="0050013D"/>
    <w:rsid w:val="00500152"/>
    <w:rsid w:val="0050018C"/>
    <w:rsid w:val="005001CD"/>
    <w:rsid w:val="0050022E"/>
    <w:rsid w:val="0050025F"/>
    <w:rsid w:val="0050027D"/>
    <w:rsid w:val="005002C3"/>
    <w:rsid w:val="0050032F"/>
    <w:rsid w:val="00500345"/>
    <w:rsid w:val="0050034E"/>
    <w:rsid w:val="005003EF"/>
    <w:rsid w:val="00500409"/>
    <w:rsid w:val="00500411"/>
    <w:rsid w:val="00500413"/>
    <w:rsid w:val="005004AC"/>
    <w:rsid w:val="005004AD"/>
    <w:rsid w:val="005004B8"/>
    <w:rsid w:val="00500541"/>
    <w:rsid w:val="005005E4"/>
    <w:rsid w:val="00500600"/>
    <w:rsid w:val="0050061D"/>
    <w:rsid w:val="005007BE"/>
    <w:rsid w:val="0050080C"/>
    <w:rsid w:val="00500810"/>
    <w:rsid w:val="0050082E"/>
    <w:rsid w:val="005008C1"/>
    <w:rsid w:val="0050093D"/>
    <w:rsid w:val="005009CA"/>
    <w:rsid w:val="00500A99"/>
    <w:rsid w:val="00500AA4"/>
    <w:rsid w:val="00500B23"/>
    <w:rsid w:val="00500B81"/>
    <w:rsid w:val="00500B87"/>
    <w:rsid w:val="00500BBA"/>
    <w:rsid w:val="00500BE7"/>
    <w:rsid w:val="00500C4A"/>
    <w:rsid w:val="00500C4E"/>
    <w:rsid w:val="00500D06"/>
    <w:rsid w:val="00500D81"/>
    <w:rsid w:val="00500DCE"/>
    <w:rsid w:val="00500E05"/>
    <w:rsid w:val="00500E11"/>
    <w:rsid w:val="00500E16"/>
    <w:rsid w:val="00500E53"/>
    <w:rsid w:val="00500E63"/>
    <w:rsid w:val="00500E96"/>
    <w:rsid w:val="00500EC8"/>
    <w:rsid w:val="00500EF0"/>
    <w:rsid w:val="00500F80"/>
    <w:rsid w:val="00500FAA"/>
    <w:rsid w:val="00500FC0"/>
    <w:rsid w:val="0050103F"/>
    <w:rsid w:val="005010A0"/>
    <w:rsid w:val="005010B6"/>
    <w:rsid w:val="005010BD"/>
    <w:rsid w:val="005010C4"/>
    <w:rsid w:val="0050111C"/>
    <w:rsid w:val="005012A5"/>
    <w:rsid w:val="005012CF"/>
    <w:rsid w:val="00501374"/>
    <w:rsid w:val="005013A5"/>
    <w:rsid w:val="005013B8"/>
    <w:rsid w:val="005013D8"/>
    <w:rsid w:val="005013DF"/>
    <w:rsid w:val="0050140C"/>
    <w:rsid w:val="00501436"/>
    <w:rsid w:val="00501474"/>
    <w:rsid w:val="005015C7"/>
    <w:rsid w:val="005015EB"/>
    <w:rsid w:val="00501645"/>
    <w:rsid w:val="0050166E"/>
    <w:rsid w:val="005016D3"/>
    <w:rsid w:val="005016FE"/>
    <w:rsid w:val="00501773"/>
    <w:rsid w:val="00501778"/>
    <w:rsid w:val="00501785"/>
    <w:rsid w:val="005017C9"/>
    <w:rsid w:val="005017E4"/>
    <w:rsid w:val="00501855"/>
    <w:rsid w:val="00501856"/>
    <w:rsid w:val="00501933"/>
    <w:rsid w:val="00501986"/>
    <w:rsid w:val="00501A0B"/>
    <w:rsid w:val="00501AC7"/>
    <w:rsid w:val="00501AF6"/>
    <w:rsid w:val="00501B3A"/>
    <w:rsid w:val="00501B7B"/>
    <w:rsid w:val="00501B95"/>
    <w:rsid w:val="00501C07"/>
    <w:rsid w:val="00501C26"/>
    <w:rsid w:val="00501C7B"/>
    <w:rsid w:val="00501C8D"/>
    <w:rsid w:val="00501D5B"/>
    <w:rsid w:val="00501D5F"/>
    <w:rsid w:val="00501D93"/>
    <w:rsid w:val="00501DD8"/>
    <w:rsid w:val="00501DFC"/>
    <w:rsid w:val="00501E2C"/>
    <w:rsid w:val="00501E4F"/>
    <w:rsid w:val="00501E99"/>
    <w:rsid w:val="00501EC1"/>
    <w:rsid w:val="00501EF3"/>
    <w:rsid w:val="00501F07"/>
    <w:rsid w:val="00501F48"/>
    <w:rsid w:val="00501F5D"/>
    <w:rsid w:val="00501FD3"/>
    <w:rsid w:val="00502073"/>
    <w:rsid w:val="005020CC"/>
    <w:rsid w:val="00502264"/>
    <w:rsid w:val="00502309"/>
    <w:rsid w:val="0050233A"/>
    <w:rsid w:val="00502380"/>
    <w:rsid w:val="005023B3"/>
    <w:rsid w:val="005023F1"/>
    <w:rsid w:val="005023FB"/>
    <w:rsid w:val="005024C8"/>
    <w:rsid w:val="005024E9"/>
    <w:rsid w:val="00502511"/>
    <w:rsid w:val="005025BD"/>
    <w:rsid w:val="0050260F"/>
    <w:rsid w:val="00502694"/>
    <w:rsid w:val="005026B2"/>
    <w:rsid w:val="005026DD"/>
    <w:rsid w:val="00502812"/>
    <w:rsid w:val="0050283B"/>
    <w:rsid w:val="00502872"/>
    <w:rsid w:val="005028CF"/>
    <w:rsid w:val="005028E6"/>
    <w:rsid w:val="005029CD"/>
    <w:rsid w:val="00502A45"/>
    <w:rsid w:val="00502AA0"/>
    <w:rsid w:val="00502B48"/>
    <w:rsid w:val="00502B4B"/>
    <w:rsid w:val="00502B83"/>
    <w:rsid w:val="00502B89"/>
    <w:rsid w:val="00502BAE"/>
    <w:rsid w:val="00502BB3"/>
    <w:rsid w:val="00502BEB"/>
    <w:rsid w:val="00502BF1"/>
    <w:rsid w:val="00502BF3"/>
    <w:rsid w:val="00502C35"/>
    <w:rsid w:val="00502CC4"/>
    <w:rsid w:val="00502D4F"/>
    <w:rsid w:val="00502D58"/>
    <w:rsid w:val="00502DB3"/>
    <w:rsid w:val="00502DCA"/>
    <w:rsid w:val="00502DD7"/>
    <w:rsid w:val="00502E4C"/>
    <w:rsid w:val="00502E97"/>
    <w:rsid w:val="00502EEB"/>
    <w:rsid w:val="00502F55"/>
    <w:rsid w:val="00502FF9"/>
    <w:rsid w:val="00503041"/>
    <w:rsid w:val="00503072"/>
    <w:rsid w:val="00503168"/>
    <w:rsid w:val="005031B1"/>
    <w:rsid w:val="00503367"/>
    <w:rsid w:val="0050347F"/>
    <w:rsid w:val="005034AF"/>
    <w:rsid w:val="005034EA"/>
    <w:rsid w:val="00503502"/>
    <w:rsid w:val="0050350E"/>
    <w:rsid w:val="0050357A"/>
    <w:rsid w:val="005035EF"/>
    <w:rsid w:val="005035F1"/>
    <w:rsid w:val="00503609"/>
    <w:rsid w:val="00503659"/>
    <w:rsid w:val="005036C7"/>
    <w:rsid w:val="00503716"/>
    <w:rsid w:val="00503785"/>
    <w:rsid w:val="005037C4"/>
    <w:rsid w:val="00503884"/>
    <w:rsid w:val="00503885"/>
    <w:rsid w:val="0050388D"/>
    <w:rsid w:val="005038A6"/>
    <w:rsid w:val="0050390B"/>
    <w:rsid w:val="0050392C"/>
    <w:rsid w:val="0050397E"/>
    <w:rsid w:val="005039DB"/>
    <w:rsid w:val="00503A6C"/>
    <w:rsid w:val="00503A71"/>
    <w:rsid w:val="00503B11"/>
    <w:rsid w:val="00503B15"/>
    <w:rsid w:val="00503B58"/>
    <w:rsid w:val="00503BDF"/>
    <w:rsid w:val="00503C5B"/>
    <w:rsid w:val="00503C73"/>
    <w:rsid w:val="00503C77"/>
    <w:rsid w:val="00503D78"/>
    <w:rsid w:val="00503D93"/>
    <w:rsid w:val="00503DEE"/>
    <w:rsid w:val="00503E38"/>
    <w:rsid w:val="00503E60"/>
    <w:rsid w:val="00503FCA"/>
    <w:rsid w:val="00503FF2"/>
    <w:rsid w:val="00504001"/>
    <w:rsid w:val="00504005"/>
    <w:rsid w:val="00504027"/>
    <w:rsid w:val="0050409A"/>
    <w:rsid w:val="00504125"/>
    <w:rsid w:val="00504164"/>
    <w:rsid w:val="00504175"/>
    <w:rsid w:val="0050419E"/>
    <w:rsid w:val="0050420B"/>
    <w:rsid w:val="005042C8"/>
    <w:rsid w:val="005042FB"/>
    <w:rsid w:val="00504316"/>
    <w:rsid w:val="0050435A"/>
    <w:rsid w:val="00504371"/>
    <w:rsid w:val="005043EE"/>
    <w:rsid w:val="0050440D"/>
    <w:rsid w:val="00504455"/>
    <w:rsid w:val="00504565"/>
    <w:rsid w:val="005045B7"/>
    <w:rsid w:val="00504689"/>
    <w:rsid w:val="00504695"/>
    <w:rsid w:val="0050476E"/>
    <w:rsid w:val="00504772"/>
    <w:rsid w:val="0050477F"/>
    <w:rsid w:val="005047A8"/>
    <w:rsid w:val="00504813"/>
    <w:rsid w:val="00504828"/>
    <w:rsid w:val="005048B8"/>
    <w:rsid w:val="005048C2"/>
    <w:rsid w:val="005048C7"/>
    <w:rsid w:val="005048D8"/>
    <w:rsid w:val="00504939"/>
    <w:rsid w:val="0050494C"/>
    <w:rsid w:val="005049FD"/>
    <w:rsid w:val="00504A06"/>
    <w:rsid w:val="00504A12"/>
    <w:rsid w:val="00504A42"/>
    <w:rsid w:val="00504A8D"/>
    <w:rsid w:val="00504AB3"/>
    <w:rsid w:val="00504B4A"/>
    <w:rsid w:val="00504BE6"/>
    <w:rsid w:val="00504CD0"/>
    <w:rsid w:val="00504D65"/>
    <w:rsid w:val="00504D9F"/>
    <w:rsid w:val="00504DA8"/>
    <w:rsid w:val="00504E6D"/>
    <w:rsid w:val="00504FA7"/>
    <w:rsid w:val="00504FC6"/>
    <w:rsid w:val="00504FDB"/>
    <w:rsid w:val="00504FF4"/>
    <w:rsid w:val="0050506B"/>
    <w:rsid w:val="00505084"/>
    <w:rsid w:val="005050BC"/>
    <w:rsid w:val="005050C1"/>
    <w:rsid w:val="005050E9"/>
    <w:rsid w:val="00505230"/>
    <w:rsid w:val="0050527E"/>
    <w:rsid w:val="00505289"/>
    <w:rsid w:val="0050528C"/>
    <w:rsid w:val="005052A1"/>
    <w:rsid w:val="005053A9"/>
    <w:rsid w:val="005053BE"/>
    <w:rsid w:val="005053CF"/>
    <w:rsid w:val="00505412"/>
    <w:rsid w:val="00505499"/>
    <w:rsid w:val="005054C5"/>
    <w:rsid w:val="0050551A"/>
    <w:rsid w:val="0050555B"/>
    <w:rsid w:val="00505589"/>
    <w:rsid w:val="005055A1"/>
    <w:rsid w:val="005055EA"/>
    <w:rsid w:val="0050565D"/>
    <w:rsid w:val="00505772"/>
    <w:rsid w:val="00505775"/>
    <w:rsid w:val="00505798"/>
    <w:rsid w:val="0050579C"/>
    <w:rsid w:val="005057B3"/>
    <w:rsid w:val="005057F5"/>
    <w:rsid w:val="0050581C"/>
    <w:rsid w:val="00505839"/>
    <w:rsid w:val="00505857"/>
    <w:rsid w:val="005058BA"/>
    <w:rsid w:val="0050596F"/>
    <w:rsid w:val="00505973"/>
    <w:rsid w:val="005059C9"/>
    <w:rsid w:val="00505A74"/>
    <w:rsid w:val="00505A9E"/>
    <w:rsid w:val="00505ADA"/>
    <w:rsid w:val="00505B2C"/>
    <w:rsid w:val="00505B79"/>
    <w:rsid w:val="00505BC6"/>
    <w:rsid w:val="00505C4A"/>
    <w:rsid w:val="00505D41"/>
    <w:rsid w:val="00505D7D"/>
    <w:rsid w:val="00505E33"/>
    <w:rsid w:val="00505EC0"/>
    <w:rsid w:val="00505F1E"/>
    <w:rsid w:val="00505F9B"/>
    <w:rsid w:val="0050601D"/>
    <w:rsid w:val="0050608E"/>
    <w:rsid w:val="005060C3"/>
    <w:rsid w:val="005060D1"/>
    <w:rsid w:val="0050616A"/>
    <w:rsid w:val="005061A5"/>
    <w:rsid w:val="005061B7"/>
    <w:rsid w:val="005063C3"/>
    <w:rsid w:val="005063D9"/>
    <w:rsid w:val="00506405"/>
    <w:rsid w:val="00506451"/>
    <w:rsid w:val="0050648A"/>
    <w:rsid w:val="00506592"/>
    <w:rsid w:val="0050659D"/>
    <w:rsid w:val="0050672A"/>
    <w:rsid w:val="0050677C"/>
    <w:rsid w:val="0050679E"/>
    <w:rsid w:val="00506815"/>
    <w:rsid w:val="00506824"/>
    <w:rsid w:val="00506874"/>
    <w:rsid w:val="005068FF"/>
    <w:rsid w:val="00506912"/>
    <w:rsid w:val="005069D6"/>
    <w:rsid w:val="00506A13"/>
    <w:rsid w:val="00506B07"/>
    <w:rsid w:val="00506B66"/>
    <w:rsid w:val="00506B78"/>
    <w:rsid w:val="00506B87"/>
    <w:rsid w:val="00506B95"/>
    <w:rsid w:val="00506C53"/>
    <w:rsid w:val="00506C7D"/>
    <w:rsid w:val="00506CF5"/>
    <w:rsid w:val="00506D3F"/>
    <w:rsid w:val="00506D55"/>
    <w:rsid w:val="00506D78"/>
    <w:rsid w:val="00506E10"/>
    <w:rsid w:val="00506E42"/>
    <w:rsid w:val="00506E8E"/>
    <w:rsid w:val="00506F5E"/>
    <w:rsid w:val="00506F73"/>
    <w:rsid w:val="00506FB8"/>
    <w:rsid w:val="00506FC5"/>
    <w:rsid w:val="00507010"/>
    <w:rsid w:val="005070A1"/>
    <w:rsid w:val="005070BF"/>
    <w:rsid w:val="005070D7"/>
    <w:rsid w:val="005071AF"/>
    <w:rsid w:val="005071E1"/>
    <w:rsid w:val="005071ED"/>
    <w:rsid w:val="005072A5"/>
    <w:rsid w:val="005072DB"/>
    <w:rsid w:val="00507321"/>
    <w:rsid w:val="00507324"/>
    <w:rsid w:val="00507393"/>
    <w:rsid w:val="005073E2"/>
    <w:rsid w:val="005074D2"/>
    <w:rsid w:val="005074FE"/>
    <w:rsid w:val="00507532"/>
    <w:rsid w:val="00507555"/>
    <w:rsid w:val="00507558"/>
    <w:rsid w:val="0050763C"/>
    <w:rsid w:val="00507657"/>
    <w:rsid w:val="0050767A"/>
    <w:rsid w:val="005076EA"/>
    <w:rsid w:val="00507715"/>
    <w:rsid w:val="00507738"/>
    <w:rsid w:val="0050775B"/>
    <w:rsid w:val="0050778B"/>
    <w:rsid w:val="0050778F"/>
    <w:rsid w:val="005077A3"/>
    <w:rsid w:val="005077D4"/>
    <w:rsid w:val="005077F0"/>
    <w:rsid w:val="00507831"/>
    <w:rsid w:val="005078D4"/>
    <w:rsid w:val="005078EB"/>
    <w:rsid w:val="005078F0"/>
    <w:rsid w:val="00507926"/>
    <w:rsid w:val="0050794D"/>
    <w:rsid w:val="005079A6"/>
    <w:rsid w:val="005079B7"/>
    <w:rsid w:val="005079BB"/>
    <w:rsid w:val="005079CF"/>
    <w:rsid w:val="00507A7B"/>
    <w:rsid w:val="00507A80"/>
    <w:rsid w:val="00507ABE"/>
    <w:rsid w:val="00507B20"/>
    <w:rsid w:val="00507C0B"/>
    <w:rsid w:val="00507C3F"/>
    <w:rsid w:val="00507D5F"/>
    <w:rsid w:val="00507E10"/>
    <w:rsid w:val="00507E61"/>
    <w:rsid w:val="00507E86"/>
    <w:rsid w:val="00507F0F"/>
    <w:rsid w:val="00507F75"/>
    <w:rsid w:val="00507FBA"/>
    <w:rsid w:val="00507FC5"/>
    <w:rsid w:val="00510179"/>
    <w:rsid w:val="00510196"/>
    <w:rsid w:val="005101BE"/>
    <w:rsid w:val="005102A3"/>
    <w:rsid w:val="005102B6"/>
    <w:rsid w:val="005102C3"/>
    <w:rsid w:val="00510301"/>
    <w:rsid w:val="00510337"/>
    <w:rsid w:val="00510340"/>
    <w:rsid w:val="00510353"/>
    <w:rsid w:val="00510357"/>
    <w:rsid w:val="00510473"/>
    <w:rsid w:val="005104B5"/>
    <w:rsid w:val="005104DD"/>
    <w:rsid w:val="005104E2"/>
    <w:rsid w:val="005104FD"/>
    <w:rsid w:val="0051050B"/>
    <w:rsid w:val="00510553"/>
    <w:rsid w:val="00510560"/>
    <w:rsid w:val="00510564"/>
    <w:rsid w:val="00510619"/>
    <w:rsid w:val="00510651"/>
    <w:rsid w:val="0051066D"/>
    <w:rsid w:val="00510737"/>
    <w:rsid w:val="0051076E"/>
    <w:rsid w:val="005107C0"/>
    <w:rsid w:val="00510822"/>
    <w:rsid w:val="0051086A"/>
    <w:rsid w:val="00510872"/>
    <w:rsid w:val="0051088E"/>
    <w:rsid w:val="005108CA"/>
    <w:rsid w:val="005109B4"/>
    <w:rsid w:val="005109F2"/>
    <w:rsid w:val="00510A86"/>
    <w:rsid w:val="00510AEB"/>
    <w:rsid w:val="00510B52"/>
    <w:rsid w:val="00510BC2"/>
    <w:rsid w:val="00510C29"/>
    <w:rsid w:val="00510D8E"/>
    <w:rsid w:val="00510D90"/>
    <w:rsid w:val="00510DE2"/>
    <w:rsid w:val="00510E50"/>
    <w:rsid w:val="00510F03"/>
    <w:rsid w:val="00510F5B"/>
    <w:rsid w:val="00510F82"/>
    <w:rsid w:val="00511020"/>
    <w:rsid w:val="00511027"/>
    <w:rsid w:val="0051103C"/>
    <w:rsid w:val="0051106E"/>
    <w:rsid w:val="0051109A"/>
    <w:rsid w:val="005110A6"/>
    <w:rsid w:val="005110CD"/>
    <w:rsid w:val="005110CF"/>
    <w:rsid w:val="005110EC"/>
    <w:rsid w:val="0051110B"/>
    <w:rsid w:val="00511152"/>
    <w:rsid w:val="0051115A"/>
    <w:rsid w:val="00511166"/>
    <w:rsid w:val="00511194"/>
    <w:rsid w:val="00511209"/>
    <w:rsid w:val="00511226"/>
    <w:rsid w:val="005113AD"/>
    <w:rsid w:val="005113B2"/>
    <w:rsid w:val="005113BD"/>
    <w:rsid w:val="005114AA"/>
    <w:rsid w:val="00511538"/>
    <w:rsid w:val="00511610"/>
    <w:rsid w:val="00511669"/>
    <w:rsid w:val="005116A6"/>
    <w:rsid w:val="00511718"/>
    <w:rsid w:val="0051173B"/>
    <w:rsid w:val="00511788"/>
    <w:rsid w:val="0051179B"/>
    <w:rsid w:val="00511878"/>
    <w:rsid w:val="00511921"/>
    <w:rsid w:val="0051196B"/>
    <w:rsid w:val="00511A21"/>
    <w:rsid w:val="00511AE0"/>
    <w:rsid w:val="00511B10"/>
    <w:rsid w:val="00511B32"/>
    <w:rsid w:val="00511B5C"/>
    <w:rsid w:val="00511B7C"/>
    <w:rsid w:val="00511B80"/>
    <w:rsid w:val="00511B8F"/>
    <w:rsid w:val="00511C01"/>
    <w:rsid w:val="00511CAF"/>
    <w:rsid w:val="00511D5A"/>
    <w:rsid w:val="00511D61"/>
    <w:rsid w:val="00511DFA"/>
    <w:rsid w:val="00511E06"/>
    <w:rsid w:val="00511E1A"/>
    <w:rsid w:val="00511F47"/>
    <w:rsid w:val="00511FAA"/>
    <w:rsid w:val="00511FEA"/>
    <w:rsid w:val="00512099"/>
    <w:rsid w:val="005120E7"/>
    <w:rsid w:val="00512122"/>
    <w:rsid w:val="0051219D"/>
    <w:rsid w:val="005121C8"/>
    <w:rsid w:val="005121CD"/>
    <w:rsid w:val="005121EB"/>
    <w:rsid w:val="0051223C"/>
    <w:rsid w:val="005122CE"/>
    <w:rsid w:val="00512356"/>
    <w:rsid w:val="005123A1"/>
    <w:rsid w:val="005123DB"/>
    <w:rsid w:val="00512400"/>
    <w:rsid w:val="0051246C"/>
    <w:rsid w:val="005124D5"/>
    <w:rsid w:val="0051259F"/>
    <w:rsid w:val="00512605"/>
    <w:rsid w:val="005126DD"/>
    <w:rsid w:val="0051278A"/>
    <w:rsid w:val="005127A1"/>
    <w:rsid w:val="00512815"/>
    <w:rsid w:val="00512855"/>
    <w:rsid w:val="0051287D"/>
    <w:rsid w:val="00512953"/>
    <w:rsid w:val="0051295D"/>
    <w:rsid w:val="0051295F"/>
    <w:rsid w:val="005129C3"/>
    <w:rsid w:val="005129EE"/>
    <w:rsid w:val="00512A2F"/>
    <w:rsid w:val="00512AF5"/>
    <w:rsid w:val="00512B30"/>
    <w:rsid w:val="00512B4A"/>
    <w:rsid w:val="00512BB5"/>
    <w:rsid w:val="00512C5F"/>
    <w:rsid w:val="00512C89"/>
    <w:rsid w:val="00512C90"/>
    <w:rsid w:val="00512CD8"/>
    <w:rsid w:val="00512D17"/>
    <w:rsid w:val="00512D37"/>
    <w:rsid w:val="00512D42"/>
    <w:rsid w:val="00512D97"/>
    <w:rsid w:val="00512E13"/>
    <w:rsid w:val="00512E55"/>
    <w:rsid w:val="00512EAC"/>
    <w:rsid w:val="00512ED6"/>
    <w:rsid w:val="00512F02"/>
    <w:rsid w:val="00512F30"/>
    <w:rsid w:val="00512F83"/>
    <w:rsid w:val="00512FB6"/>
    <w:rsid w:val="00512FD6"/>
    <w:rsid w:val="005130EB"/>
    <w:rsid w:val="00513149"/>
    <w:rsid w:val="005131D8"/>
    <w:rsid w:val="0051324A"/>
    <w:rsid w:val="005132CA"/>
    <w:rsid w:val="00513376"/>
    <w:rsid w:val="005133FB"/>
    <w:rsid w:val="00513475"/>
    <w:rsid w:val="00513512"/>
    <w:rsid w:val="0051359C"/>
    <w:rsid w:val="0051361F"/>
    <w:rsid w:val="0051367E"/>
    <w:rsid w:val="005136AD"/>
    <w:rsid w:val="005136E7"/>
    <w:rsid w:val="0051378E"/>
    <w:rsid w:val="005137B6"/>
    <w:rsid w:val="0051385C"/>
    <w:rsid w:val="005138CB"/>
    <w:rsid w:val="005138E8"/>
    <w:rsid w:val="00513900"/>
    <w:rsid w:val="00513966"/>
    <w:rsid w:val="00513A03"/>
    <w:rsid w:val="00513A21"/>
    <w:rsid w:val="00513AE6"/>
    <w:rsid w:val="00513BA8"/>
    <w:rsid w:val="00513BB8"/>
    <w:rsid w:val="00513C9B"/>
    <w:rsid w:val="00513D21"/>
    <w:rsid w:val="00513D89"/>
    <w:rsid w:val="00513F2C"/>
    <w:rsid w:val="00513F91"/>
    <w:rsid w:val="00513FCE"/>
    <w:rsid w:val="00514072"/>
    <w:rsid w:val="00514080"/>
    <w:rsid w:val="0051417D"/>
    <w:rsid w:val="005141A7"/>
    <w:rsid w:val="005141CB"/>
    <w:rsid w:val="005141E8"/>
    <w:rsid w:val="0051427A"/>
    <w:rsid w:val="0051428F"/>
    <w:rsid w:val="00514366"/>
    <w:rsid w:val="0051436B"/>
    <w:rsid w:val="005143F5"/>
    <w:rsid w:val="00514440"/>
    <w:rsid w:val="00514441"/>
    <w:rsid w:val="0051445A"/>
    <w:rsid w:val="00514555"/>
    <w:rsid w:val="0051458B"/>
    <w:rsid w:val="0051458F"/>
    <w:rsid w:val="00514633"/>
    <w:rsid w:val="00514645"/>
    <w:rsid w:val="00514693"/>
    <w:rsid w:val="005146A3"/>
    <w:rsid w:val="005146BF"/>
    <w:rsid w:val="0051475B"/>
    <w:rsid w:val="0051475C"/>
    <w:rsid w:val="0051490B"/>
    <w:rsid w:val="0051493A"/>
    <w:rsid w:val="0051495C"/>
    <w:rsid w:val="00514991"/>
    <w:rsid w:val="005149A9"/>
    <w:rsid w:val="005149CF"/>
    <w:rsid w:val="00514A2E"/>
    <w:rsid w:val="00514A34"/>
    <w:rsid w:val="00514AB1"/>
    <w:rsid w:val="00514B65"/>
    <w:rsid w:val="00514BC5"/>
    <w:rsid w:val="00514BEA"/>
    <w:rsid w:val="00514C02"/>
    <w:rsid w:val="00514C1B"/>
    <w:rsid w:val="00514D4A"/>
    <w:rsid w:val="00514E20"/>
    <w:rsid w:val="00514E58"/>
    <w:rsid w:val="00514ED0"/>
    <w:rsid w:val="00514F08"/>
    <w:rsid w:val="00514F13"/>
    <w:rsid w:val="00514F20"/>
    <w:rsid w:val="00514F41"/>
    <w:rsid w:val="0051509E"/>
    <w:rsid w:val="00515139"/>
    <w:rsid w:val="00515216"/>
    <w:rsid w:val="00515232"/>
    <w:rsid w:val="005152A4"/>
    <w:rsid w:val="005152D7"/>
    <w:rsid w:val="005153CD"/>
    <w:rsid w:val="005153CF"/>
    <w:rsid w:val="00515433"/>
    <w:rsid w:val="00515491"/>
    <w:rsid w:val="0051552D"/>
    <w:rsid w:val="0051562B"/>
    <w:rsid w:val="00515632"/>
    <w:rsid w:val="005156B1"/>
    <w:rsid w:val="005156E1"/>
    <w:rsid w:val="0051570A"/>
    <w:rsid w:val="00515712"/>
    <w:rsid w:val="00515726"/>
    <w:rsid w:val="00515869"/>
    <w:rsid w:val="00515946"/>
    <w:rsid w:val="00515962"/>
    <w:rsid w:val="005159FB"/>
    <w:rsid w:val="00515A45"/>
    <w:rsid w:val="00515A7C"/>
    <w:rsid w:val="00515AAE"/>
    <w:rsid w:val="00515AE8"/>
    <w:rsid w:val="00515AEF"/>
    <w:rsid w:val="00515CEA"/>
    <w:rsid w:val="00515D39"/>
    <w:rsid w:val="00515D3B"/>
    <w:rsid w:val="00515D61"/>
    <w:rsid w:val="00515D76"/>
    <w:rsid w:val="00515DAB"/>
    <w:rsid w:val="00515DE7"/>
    <w:rsid w:val="00515E73"/>
    <w:rsid w:val="00515EB5"/>
    <w:rsid w:val="00515EEC"/>
    <w:rsid w:val="00515F8F"/>
    <w:rsid w:val="00515FA2"/>
    <w:rsid w:val="00515FEF"/>
    <w:rsid w:val="00515FFD"/>
    <w:rsid w:val="005160A8"/>
    <w:rsid w:val="0051615D"/>
    <w:rsid w:val="005161D4"/>
    <w:rsid w:val="0051622E"/>
    <w:rsid w:val="0051624F"/>
    <w:rsid w:val="005162D7"/>
    <w:rsid w:val="005163B4"/>
    <w:rsid w:val="005163B5"/>
    <w:rsid w:val="0051646E"/>
    <w:rsid w:val="005164EA"/>
    <w:rsid w:val="005164EE"/>
    <w:rsid w:val="005165A5"/>
    <w:rsid w:val="005165D0"/>
    <w:rsid w:val="005166D7"/>
    <w:rsid w:val="005166F7"/>
    <w:rsid w:val="0051675F"/>
    <w:rsid w:val="005167D8"/>
    <w:rsid w:val="00516810"/>
    <w:rsid w:val="00516858"/>
    <w:rsid w:val="00516945"/>
    <w:rsid w:val="00516A56"/>
    <w:rsid w:val="00516CAA"/>
    <w:rsid w:val="00516CB4"/>
    <w:rsid w:val="00516D26"/>
    <w:rsid w:val="00516D5F"/>
    <w:rsid w:val="00516DD2"/>
    <w:rsid w:val="00516F3D"/>
    <w:rsid w:val="00516F68"/>
    <w:rsid w:val="00516F7A"/>
    <w:rsid w:val="00516FC1"/>
    <w:rsid w:val="00516FC7"/>
    <w:rsid w:val="00517022"/>
    <w:rsid w:val="00517036"/>
    <w:rsid w:val="00517067"/>
    <w:rsid w:val="005171CD"/>
    <w:rsid w:val="00517287"/>
    <w:rsid w:val="00517313"/>
    <w:rsid w:val="0051737F"/>
    <w:rsid w:val="005173EB"/>
    <w:rsid w:val="0051741A"/>
    <w:rsid w:val="0051744B"/>
    <w:rsid w:val="005174D6"/>
    <w:rsid w:val="00517515"/>
    <w:rsid w:val="00517529"/>
    <w:rsid w:val="005175AC"/>
    <w:rsid w:val="005175E2"/>
    <w:rsid w:val="005176BC"/>
    <w:rsid w:val="00517735"/>
    <w:rsid w:val="0051775E"/>
    <w:rsid w:val="0051776F"/>
    <w:rsid w:val="005177BE"/>
    <w:rsid w:val="005178C3"/>
    <w:rsid w:val="00517A1B"/>
    <w:rsid w:val="00517A72"/>
    <w:rsid w:val="00517AEB"/>
    <w:rsid w:val="00517B8E"/>
    <w:rsid w:val="00517BCE"/>
    <w:rsid w:val="00517C4C"/>
    <w:rsid w:val="00517C8B"/>
    <w:rsid w:val="00517D1F"/>
    <w:rsid w:val="00517D3B"/>
    <w:rsid w:val="00517D5C"/>
    <w:rsid w:val="00517DD7"/>
    <w:rsid w:val="00517DFE"/>
    <w:rsid w:val="00517E88"/>
    <w:rsid w:val="00517E91"/>
    <w:rsid w:val="00517EB7"/>
    <w:rsid w:val="00517EEB"/>
    <w:rsid w:val="00517F32"/>
    <w:rsid w:val="00517F3F"/>
    <w:rsid w:val="00520010"/>
    <w:rsid w:val="0052003B"/>
    <w:rsid w:val="0052009E"/>
    <w:rsid w:val="005200BE"/>
    <w:rsid w:val="0052010C"/>
    <w:rsid w:val="00520140"/>
    <w:rsid w:val="00520186"/>
    <w:rsid w:val="005201A0"/>
    <w:rsid w:val="005201D5"/>
    <w:rsid w:val="00520249"/>
    <w:rsid w:val="0052024C"/>
    <w:rsid w:val="00520294"/>
    <w:rsid w:val="005202C9"/>
    <w:rsid w:val="005202F3"/>
    <w:rsid w:val="0052038E"/>
    <w:rsid w:val="005203E1"/>
    <w:rsid w:val="0052045A"/>
    <w:rsid w:val="0052048F"/>
    <w:rsid w:val="005204D0"/>
    <w:rsid w:val="005205BE"/>
    <w:rsid w:val="005205E9"/>
    <w:rsid w:val="005206C7"/>
    <w:rsid w:val="00520745"/>
    <w:rsid w:val="00520756"/>
    <w:rsid w:val="005207A3"/>
    <w:rsid w:val="005207C8"/>
    <w:rsid w:val="0052085F"/>
    <w:rsid w:val="00520969"/>
    <w:rsid w:val="0052096D"/>
    <w:rsid w:val="00520996"/>
    <w:rsid w:val="005209E6"/>
    <w:rsid w:val="00520A02"/>
    <w:rsid w:val="00520A1B"/>
    <w:rsid w:val="00520A33"/>
    <w:rsid w:val="00520A35"/>
    <w:rsid w:val="00520A3C"/>
    <w:rsid w:val="00520AD3"/>
    <w:rsid w:val="00520B75"/>
    <w:rsid w:val="00520B8E"/>
    <w:rsid w:val="00520BBF"/>
    <w:rsid w:val="00520BD6"/>
    <w:rsid w:val="00520C06"/>
    <w:rsid w:val="00520C19"/>
    <w:rsid w:val="00520C27"/>
    <w:rsid w:val="00520CB5"/>
    <w:rsid w:val="00520D1E"/>
    <w:rsid w:val="00520DE6"/>
    <w:rsid w:val="00520E50"/>
    <w:rsid w:val="00520E65"/>
    <w:rsid w:val="00520E6E"/>
    <w:rsid w:val="00520E7F"/>
    <w:rsid w:val="00520E80"/>
    <w:rsid w:val="00520EBA"/>
    <w:rsid w:val="00520ECB"/>
    <w:rsid w:val="00520F3F"/>
    <w:rsid w:val="00520F57"/>
    <w:rsid w:val="00520FAF"/>
    <w:rsid w:val="00520FC1"/>
    <w:rsid w:val="00521010"/>
    <w:rsid w:val="0052107D"/>
    <w:rsid w:val="00521128"/>
    <w:rsid w:val="00521174"/>
    <w:rsid w:val="00521179"/>
    <w:rsid w:val="0052121A"/>
    <w:rsid w:val="00521228"/>
    <w:rsid w:val="00521269"/>
    <w:rsid w:val="0052126B"/>
    <w:rsid w:val="00521273"/>
    <w:rsid w:val="005212A7"/>
    <w:rsid w:val="005212C2"/>
    <w:rsid w:val="00521301"/>
    <w:rsid w:val="00521305"/>
    <w:rsid w:val="00521329"/>
    <w:rsid w:val="00521391"/>
    <w:rsid w:val="00521399"/>
    <w:rsid w:val="005213DE"/>
    <w:rsid w:val="00521450"/>
    <w:rsid w:val="005214E2"/>
    <w:rsid w:val="0052152E"/>
    <w:rsid w:val="005215E8"/>
    <w:rsid w:val="00521665"/>
    <w:rsid w:val="005216E4"/>
    <w:rsid w:val="005216F7"/>
    <w:rsid w:val="00521733"/>
    <w:rsid w:val="00521790"/>
    <w:rsid w:val="005217DE"/>
    <w:rsid w:val="005217E3"/>
    <w:rsid w:val="005217E4"/>
    <w:rsid w:val="00521844"/>
    <w:rsid w:val="005218B7"/>
    <w:rsid w:val="00521904"/>
    <w:rsid w:val="00521928"/>
    <w:rsid w:val="0052192B"/>
    <w:rsid w:val="00521933"/>
    <w:rsid w:val="00521AA9"/>
    <w:rsid w:val="00521AFD"/>
    <w:rsid w:val="00521B3B"/>
    <w:rsid w:val="00521BA8"/>
    <w:rsid w:val="00521CFB"/>
    <w:rsid w:val="00521D98"/>
    <w:rsid w:val="00521E59"/>
    <w:rsid w:val="00521EDC"/>
    <w:rsid w:val="00521F17"/>
    <w:rsid w:val="00521F59"/>
    <w:rsid w:val="00521F5D"/>
    <w:rsid w:val="00521F92"/>
    <w:rsid w:val="00521FC0"/>
    <w:rsid w:val="00522152"/>
    <w:rsid w:val="0052218B"/>
    <w:rsid w:val="00522196"/>
    <w:rsid w:val="00522256"/>
    <w:rsid w:val="00522324"/>
    <w:rsid w:val="0052245F"/>
    <w:rsid w:val="005224DC"/>
    <w:rsid w:val="00522581"/>
    <w:rsid w:val="0052258B"/>
    <w:rsid w:val="0052262F"/>
    <w:rsid w:val="00522636"/>
    <w:rsid w:val="0052265D"/>
    <w:rsid w:val="005226B4"/>
    <w:rsid w:val="00522783"/>
    <w:rsid w:val="005227E6"/>
    <w:rsid w:val="005227ED"/>
    <w:rsid w:val="005227F4"/>
    <w:rsid w:val="00522803"/>
    <w:rsid w:val="00522812"/>
    <w:rsid w:val="005228CF"/>
    <w:rsid w:val="00522945"/>
    <w:rsid w:val="0052294B"/>
    <w:rsid w:val="005229F1"/>
    <w:rsid w:val="00522AAC"/>
    <w:rsid w:val="00522ADE"/>
    <w:rsid w:val="00522BB9"/>
    <w:rsid w:val="00522BE5"/>
    <w:rsid w:val="00522C8D"/>
    <w:rsid w:val="00522CB3"/>
    <w:rsid w:val="00522CB6"/>
    <w:rsid w:val="00522CC1"/>
    <w:rsid w:val="00522CC5"/>
    <w:rsid w:val="00522CC8"/>
    <w:rsid w:val="00522CF8"/>
    <w:rsid w:val="00522D4E"/>
    <w:rsid w:val="00522DA1"/>
    <w:rsid w:val="00522E20"/>
    <w:rsid w:val="00522E9E"/>
    <w:rsid w:val="00522EF3"/>
    <w:rsid w:val="00522F30"/>
    <w:rsid w:val="00523050"/>
    <w:rsid w:val="0052310E"/>
    <w:rsid w:val="00523114"/>
    <w:rsid w:val="00523142"/>
    <w:rsid w:val="00523197"/>
    <w:rsid w:val="0052320F"/>
    <w:rsid w:val="005232C0"/>
    <w:rsid w:val="005232C4"/>
    <w:rsid w:val="00523301"/>
    <w:rsid w:val="00523320"/>
    <w:rsid w:val="0052333B"/>
    <w:rsid w:val="00523346"/>
    <w:rsid w:val="00523347"/>
    <w:rsid w:val="005233A9"/>
    <w:rsid w:val="005233E2"/>
    <w:rsid w:val="00523432"/>
    <w:rsid w:val="00523561"/>
    <w:rsid w:val="0052357D"/>
    <w:rsid w:val="00523583"/>
    <w:rsid w:val="0052359C"/>
    <w:rsid w:val="00523617"/>
    <w:rsid w:val="00523634"/>
    <w:rsid w:val="005237F1"/>
    <w:rsid w:val="00523815"/>
    <w:rsid w:val="005238ED"/>
    <w:rsid w:val="00523AA4"/>
    <w:rsid w:val="00523ADE"/>
    <w:rsid w:val="00523B11"/>
    <w:rsid w:val="00523B16"/>
    <w:rsid w:val="00523B2B"/>
    <w:rsid w:val="00523BAE"/>
    <w:rsid w:val="00523BCA"/>
    <w:rsid w:val="00523BE0"/>
    <w:rsid w:val="00523C28"/>
    <w:rsid w:val="00523C71"/>
    <w:rsid w:val="00523C74"/>
    <w:rsid w:val="00523C75"/>
    <w:rsid w:val="00523CBF"/>
    <w:rsid w:val="00523CE2"/>
    <w:rsid w:val="00523D5D"/>
    <w:rsid w:val="00523DB3"/>
    <w:rsid w:val="00523E79"/>
    <w:rsid w:val="00523F0A"/>
    <w:rsid w:val="00523F65"/>
    <w:rsid w:val="00523F72"/>
    <w:rsid w:val="00523F76"/>
    <w:rsid w:val="00523FB3"/>
    <w:rsid w:val="00524068"/>
    <w:rsid w:val="005241A8"/>
    <w:rsid w:val="005241B5"/>
    <w:rsid w:val="005241D3"/>
    <w:rsid w:val="005241FE"/>
    <w:rsid w:val="0052427D"/>
    <w:rsid w:val="00524295"/>
    <w:rsid w:val="005242C5"/>
    <w:rsid w:val="005242F6"/>
    <w:rsid w:val="00524301"/>
    <w:rsid w:val="00524360"/>
    <w:rsid w:val="0052437E"/>
    <w:rsid w:val="005243B2"/>
    <w:rsid w:val="005243DA"/>
    <w:rsid w:val="005244DA"/>
    <w:rsid w:val="0052450F"/>
    <w:rsid w:val="00524511"/>
    <w:rsid w:val="00524547"/>
    <w:rsid w:val="00524553"/>
    <w:rsid w:val="00524560"/>
    <w:rsid w:val="0052458F"/>
    <w:rsid w:val="00524658"/>
    <w:rsid w:val="005246BF"/>
    <w:rsid w:val="005246D1"/>
    <w:rsid w:val="00524718"/>
    <w:rsid w:val="00524746"/>
    <w:rsid w:val="00524815"/>
    <w:rsid w:val="00524857"/>
    <w:rsid w:val="0052488D"/>
    <w:rsid w:val="00524898"/>
    <w:rsid w:val="0052489B"/>
    <w:rsid w:val="005248B5"/>
    <w:rsid w:val="00524913"/>
    <w:rsid w:val="00524920"/>
    <w:rsid w:val="00524938"/>
    <w:rsid w:val="005249B9"/>
    <w:rsid w:val="005249FC"/>
    <w:rsid w:val="00524A1C"/>
    <w:rsid w:val="00524A54"/>
    <w:rsid w:val="00524AEE"/>
    <w:rsid w:val="00524C18"/>
    <w:rsid w:val="00524D18"/>
    <w:rsid w:val="00524D33"/>
    <w:rsid w:val="00524E07"/>
    <w:rsid w:val="00524E40"/>
    <w:rsid w:val="00524E51"/>
    <w:rsid w:val="00524EC7"/>
    <w:rsid w:val="00524F05"/>
    <w:rsid w:val="00524F0C"/>
    <w:rsid w:val="00524F2C"/>
    <w:rsid w:val="00524FAB"/>
    <w:rsid w:val="005250D5"/>
    <w:rsid w:val="005251AA"/>
    <w:rsid w:val="00525380"/>
    <w:rsid w:val="005253B9"/>
    <w:rsid w:val="005253CE"/>
    <w:rsid w:val="00525434"/>
    <w:rsid w:val="005254B1"/>
    <w:rsid w:val="005254B5"/>
    <w:rsid w:val="0052554B"/>
    <w:rsid w:val="005255F5"/>
    <w:rsid w:val="00525654"/>
    <w:rsid w:val="00525774"/>
    <w:rsid w:val="00525844"/>
    <w:rsid w:val="00525952"/>
    <w:rsid w:val="00525988"/>
    <w:rsid w:val="00525990"/>
    <w:rsid w:val="005259B1"/>
    <w:rsid w:val="005259FC"/>
    <w:rsid w:val="00525A49"/>
    <w:rsid w:val="00525A4A"/>
    <w:rsid w:val="00525A6D"/>
    <w:rsid w:val="00525AA6"/>
    <w:rsid w:val="00525AE2"/>
    <w:rsid w:val="00525B07"/>
    <w:rsid w:val="00525B52"/>
    <w:rsid w:val="00525B58"/>
    <w:rsid w:val="00525BF8"/>
    <w:rsid w:val="00525C21"/>
    <w:rsid w:val="00525C58"/>
    <w:rsid w:val="00525D8C"/>
    <w:rsid w:val="00525E14"/>
    <w:rsid w:val="00525E8D"/>
    <w:rsid w:val="00525EA1"/>
    <w:rsid w:val="00525F19"/>
    <w:rsid w:val="00525F32"/>
    <w:rsid w:val="00525F6B"/>
    <w:rsid w:val="00525F70"/>
    <w:rsid w:val="00525FB7"/>
    <w:rsid w:val="00525FCB"/>
    <w:rsid w:val="00526019"/>
    <w:rsid w:val="00526082"/>
    <w:rsid w:val="005260AB"/>
    <w:rsid w:val="005260CF"/>
    <w:rsid w:val="00526144"/>
    <w:rsid w:val="0052616C"/>
    <w:rsid w:val="0052629F"/>
    <w:rsid w:val="0052633E"/>
    <w:rsid w:val="0052638A"/>
    <w:rsid w:val="005263AD"/>
    <w:rsid w:val="005263AE"/>
    <w:rsid w:val="005263AF"/>
    <w:rsid w:val="0052642A"/>
    <w:rsid w:val="0052644F"/>
    <w:rsid w:val="00526470"/>
    <w:rsid w:val="00526488"/>
    <w:rsid w:val="005264F9"/>
    <w:rsid w:val="00526523"/>
    <w:rsid w:val="0052656E"/>
    <w:rsid w:val="005265AC"/>
    <w:rsid w:val="00526622"/>
    <w:rsid w:val="0052664E"/>
    <w:rsid w:val="00526652"/>
    <w:rsid w:val="005266BC"/>
    <w:rsid w:val="005266E9"/>
    <w:rsid w:val="00526784"/>
    <w:rsid w:val="005267AD"/>
    <w:rsid w:val="005267D8"/>
    <w:rsid w:val="005267E9"/>
    <w:rsid w:val="00526816"/>
    <w:rsid w:val="00526888"/>
    <w:rsid w:val="00526889"/>
    <w:rsid w:val="00526895"/>
    <w:rsid w:val="005268FC"/>
    <w:rsid w:val="0052696C"/>
    <w:rsid w:val="005269AC"/>
    <w:rsid w:val="005269E6"/>
    <w:rsid w:val="00526A3C"/>
    <w:rsid w:val="00526A99"/>
    <w:rsid w:val="00526AA1"/>
    <w:rsid w:val="00526AF9"/>
    <w:rsid w:val="00526B2E"/>
    <w:rsid w:val="00526B3A"/>
    <w:rsid w:val="00526B63"/>
    <w:rsid w:val="00526C8B"/>
    <w:rsid w:val="00526CDC"/>
    <w:rsid w:val="00526CDE"/>
    <w:rsid w:val="00526D4D"/>
    <w:rsid w:val="00526D93"/>
    <w:rsid w:val="00526DB6"/>
    <w:rsid w:val="00526E3E"/>
    <w:rsid w:val="00526E51"/>
    <w:rsid w:val="00526E5C"/>
    <w:rsid w:val="00526E80"/>
    <w:rsid w:val="00526ED3"/>
    <w:rsid w:val="00526F19"/>
    <w:rsid w:val="00526F2B"/>
    <w:rsid w:val="00526F3B"/>
    <w:rsid w:val="00526F88"/>
    <w:rsid w:val="00526FA8"/>
    <w:rsid w:val="0052701F"/>
    <w:rsid w:val="00527062"/>
    <w:rsid w:val="0052706E"/>
    <w:rsid w:val="0052709D"/>
    <w:rsid w:val="005270A1"/>
    <w:rsid w:val="005270AD"/>
    <w:rsid w:val="00527178"/>
    <w:rsid w:val="0052718C"/>
    <w:rsid w:val="005271A0"/>
    <w:rsid w:val="0052722E"/>
    <w:rsid w:val="00527286"/>
    <w:rsid w:val="0052729F"/>
    <w:rsid w:val="0052730C"/>
    <w:rsid w:val="00527320"/>
    <w:rsid w:val="0052735D"/>
    <w:rsid w:val="005275E2"/>
    <w:rsid w:val="0052761E"/>
    <w:rsid w:val="0052767D"/>
    <w:rsid w:val="00527705"/>
    <w:rsid w:val="00527723"/>
    <w:rsid w:val="00527856"/>
    <w:rsid w:val="005278A8"/>
    <w:rsid w:val="00527963"/>
    <w:rsid w:val="0052796C"/>
    <w:rsid w:val="005279A6"/>
    <w:rsid w:val="005279B3"/>
    <w:rsid w:val="005279FD"/>
    <w:rsid w:val="00527ACB"/>
    <w:rsid w:val="00527B2C"/>
    <w:rsid w:val="00527B33"/>
    <w:rsid w:val="00527B38"/>
    <w:rsid w:val="00527CE1"/>
    <w:rsid w:val="00527D03"/>
    <w:rsid w:val="00527E47"/>
    <w:rsid w:val="00527ED9"/>
    <w:rsid w:val="00527F15"/>
    <w:rsid w:val="00527F3E"/>
    <w:rsid w:val="00527F8D"/>
    <w:rsid w:val="00527F96"/>
    <w:rsid w:val="00530104"/>
    <w:rsid w:val="00530142"/>
    <w:rsid w:val="00530181"/>
    <w:rsid w:val="0053018A"/>
    <w:rsid w:val="00530195"/>
    <w:rsid w:val="0053028B"/>
    <w:rsid w:val="005302CC"/>
    <w:rsid w:val="00530324"/>
    <w:rsid w:val="00530473"/>
    <w:rsid w:val="00530475"/>
    <w:rsid w:val="00530493"/>
    <w:rsid w:val="005304A1"/>
    <w:rsid w:val="00530571"/>
    <w:rsid w:val="005305CA"/>
    <w:rsid w:val="005305E2"/>
    <w:rsid w:val="00530691"/>
    <w:rsid w:val="00530692"/>
    <w:rsid w:val="005306F0"/>
    <w:rsid w:val="00530746"/>
    <w:rsid w:val="00530788"/>
    <w:rsid w:val="005307F6"/>
    <w:rsid w:val="00530837"/>
    <w:rsid w:val="00530A07"/>
    <w:rsid w:val="00530A20"/>
    <w:rsid w:val="00530AE2"/>
    <w:rsid w:val="00530AF9"/>
    <w:rsid w:val="00530B48"/>
    <w:rsid w:val="00530C5B"/>
    <w:rsid w:val="00530D74"/>
    <w:rsid w:val="00530D9D"/>
    <w:rsid w:val="00530DE7"/>
    <w:rsid w:val="00530E7D"/>
    <w:rsid w:val="00530F4C"/>
    <w:rsid w:val="005310FC"/>
    <w:rsid w:val="00531101"/>
    <w:rsid w:val="0053112A"/>
    <w:rsid w:val="0053113C"/>
    <w:rsid w:val="00531220"/>
    <w:rsid w:val="00531281"/>
    <w:rsid w:val="005312DE"/>
    <w:rsid w:val="0053138E"/>
    <w:rsid w:val="0053139E"/>
    <w:rsid w:val="0053141A"/>
    <w:rsid w:val="00531473"/>
    <w:rsid w:val="00531489"/>
    <w:rsid w:val="00531499"/>
    <w:rsid w:val="005314D0"/>
    <w:rsid w:val="0053150C"/>
    <w:rsid w:val="00531592"/>
    <w:rsid w:val="0053161A"/>
    <w:rsid w:val="0053164D"/>
    <w:rsid w:val="00531768"/>
    <w:rsid w:val="005317B2"/>
    <w:rsid w:val="005317D6"/>
    <w:rsid w:val="005317FB"/>
    <w:rsid w:val="0053180C"/>
    <w:rsid w:val="00531821"/>
    <w:rsid w:val="00531865"/>
    <w:rsid w:val="005318C2"/>
    <w:rsid w:val="005318D4"/>
    <w:rsid w:val="005318FE"/>
    <w:rsid w:val="00531923"/>
    <w:rsid w:val="0053192C"/>
    <w:rsid w:val="00531A5A"/>
    <w:rsid w:val="00531A85"/>
    <w:rsid w:val="00531AA0"/>
    <w:rsid w:val="00531B72"/>
    <w:rsid w:val="00531B90"/>
    <w:rsid w:val="00531BB4"/>
    <w:rsid w:val="00531C03"/>
    <w:rsid w:val="00531C4F"/>
    <w:rsid w:val="00531CA9"/>
    <w:rsid w:val="00531D0C"/>
    <w:rsid w:val="00531DAF"/>
    <w:rsid w:val="00531DF5"/>
    <w:rsid w:val="00531E11"/>
    <w:rsid w:val="00531EE6"/>
    <w:rsid w:val="00531F53"/>
    <w:rsid w:val="00531F9B"/>
    <w:rsid w:val="00531F9D"/>
    <w:rsid w:val="00531FA0"/>
    <w:rsid w:val="00531FE8"/>
    <w:rsid w:val="00532098"/>
    <w:rsid w:val="005320AF"/>
    <w:rsid w:val="005320E5"/>
    <w:rsid w:val="005320E6"/>
    <w:rsid w:val="005320E7"/>
    <w:rsid w:val="00532117"/>
    <w:rsid w:val="0053211B"/>
    <w:rsid w:val="00532152"/>
    <w:rsid w:val="00532211"/>
    <w:rsid w:val="00532259"/>
    <w:rsid w:val="00532322"/>
    <w:rsid w:val="005323AE"/>
    <w:rsid w:val="00532454"/>
    <w:rsid w:val="0053245B"/>
    <w:rsid w:val="00532490"/>
    <w:rsid w:val="005324DD"/>
    <w:rsid w:val="00532652"/>
    <w:rsid w:val="00532654"/>
    <w:rsid w:val="005326BF"/>
    <w:rsid w:val="00532706"/>
    <w:rsid w:val="00532724"/>
    <w:rsid w:val="005327C8"/>
    <w:rsid w:val="0053283C"/>
    <w:rsid w:val="00532861"/>
    <w:rsid w:val="00532863"/>
    <w:rsid w:val="00532870"/>
    <w:rsid w:val="005328E2"/>
    <w:rsid w:val="005328F8"/>
    <w:rsid w:val="00532985"/>
    <w:rsid w:val="0053298D"/>
    <w:rsid w:val="005329A3"/>
    <w:rsid w:val="005329CD"/>
    <w:rsid w:val="00532A34"/>
    <w:rsid w:val="00532A50"/>
    <w:rsid w:val="00532AAA"/>
    <w:rsid w:val="00532B41"/>
    <w:rsid w:val="00532B77"/>
    <w:rsid w:val="00532C60"/>
    <w:rsid w:val="00532CBE"/>
    <w:rsid w:val="00532D39"/>
    <w:rsid w:val="00532D46"/>
    <w:rsid w:val="00532D7C"/>
    <w:rsid w:val="00532D93"/>
    <w:rsid w:val="00532DBA"/>
    <w:rsid w:val="00532E18"/>
    <w:rsid w:val="00532E23"/>
    <w:rsid w:val="00532E3B"/>
    <w:rsid w:val="00532E46"/>
    <w:rsid w:val="00532EE0"/>
    <w:rsid w:val="00532F6D"/>
    <w:rsid w:val="00532F7F"/>
    <w:rsid w:val="00532FA7"/>
    <w:rsid w:val="00533023"/>
    <w:rsid w:val="0053311A"/>
    <w:rsid w:val="0053318B"/>
    <w:rsid w:val="00533194"/>
    <w:rsid w:val="005331FD"/>
    <w:rsid w:val="005331FE"/>
    <w:rsid w:val="00533250"/>
    <w:rsid w:val="00533266"/>
    <w:rsid w:val="005332EF"/>
    <w:rsid w:val="00533350"/>
    <w:rsid w:val="0053336E"/>
    <w:rsid w:val="005333FA"/>
    <w:rsid w:val="00533443"/>
    <w:rsid w:val="0053348E"/>
    <w:rsid w:val="005334AC"/>
    <w:rsid w:val="005334DC"/>
    <w:rsid w:val="005335A7"/>
    <w:rsid w:val="0053378E"/>
    <w:rsid w:val="00533808"/>
    <w:rsid w:val="00533840"/>
    <w:rsid w:val="00533885"/>
    <w:rsid w:val="005338A7"/>
    <w:rsid w:val="005338B9"/>
    <w:rsid w:val="00533967"/>
    <w:rsid w:val="00533980"/>
    <w:rsid w:val="005339AF"/>
    <w:rsid w:val="005339DF"/>
    <w:rsid w:val="00533AE1"/>
    <w:rsid w:val="00533BA4"/>
    <w:rsid w:val="00533BC4"/>
    <w:rsid w:val="00533BDC"/>
    <w:rsid w:val="00533C9F"/>
    <w:rsid w:val="00533D1E"/>
    <w:rsid w:val="00533D4F"/>
    <w:rsid w:val="00533DCB"/>
    <w:rsid w:val="00533E9F"/>
    <w:rsid w:val="00533EA6"/>
    <w:rsid w:val="00533ECD"/>
    <w:rsid w:val="00533F11"/>
    <w:rsid w:val="00533F13"/>
    <w:rsid w:val="0053403A"/>
    <w:rsid w:val="00534088"/>
    <w:rsid w:val="005340CE"/>
    <w:rsid w:val="005340D9"/>
    <w:rsid w:val="005340FA"/>
    <w:rsid w:val="00534131"/>
    <w:rsid w:val="00534165"/>
    <w:rsid w:val="0053416D"/>
    <w:rsid w:val="00534181"/>
    <w:rsid w:val="005341AC"/>
    <w:rsid w:val="0053425D"/>
    <w:rsid w:val="0053434F"/>
    <w:rsid w:val="005343DE"/>
    <w:rsid w:val="0053446F"/>
    <w:rsid w:val="005344FF"/>
    <w:rsid w:val="00534535"/>
    <w:rsid w:val="005345F6"/>
    <w:rsid w:val="00534603"/>
    <w:rsid w:val="005346A9"/>
    <w:rsid w:val="005346DE"/>
    <w:rsid w:val="00534712"/>
    <w:rsid w:val="0053479A"/>
    <w:rsid w:val="005347B6"/>
    <w:rsid w:val="005347BB"/>
    <w:rsid w:val="005347D0"/>
    <w:rsid w:val="005347F0"/>
    <w:rsid w:val="005347F2"/>
    <w:rsid w:val="00534866"/>
    <w:rsid w:val="005348D3"/>
    <w:rsid w:val="005348E7"/>
    <w:rsid w:val="0053494E"/>
    <w:rsid w:val="00534982"/>
    <w:rsid w:val="005349BA"/>
    <w:rsid w:val="005349FA"/>
    <w:rsid w:val="00534A08"/>
    <w:rsid w:val="00534A15"/>
    <w:rsid w:val="00534B3D"/>
    <w:rsid w:val="00534B70"/>
    <w:rsid w:val="00534B9C"/>
    <w:rsid w:val="00534BBE"/>
    <w:rsid w:val="00534BF5"/>
    <w:rsid w:val="00534C13"/>
    <w:rsid w:val="00534C38"/>
    <w:rsid w:val="00534CCC"/>
    <w:rsid w:val="00534CD4"/>
    <w:rsid w:val="00534CFA"/>
    <w:rsid w:val="00534D28"/>
    <w:rsid w:val="00534D55"/>
    <w:rsid w:val="00534D5B"/>
    <w:rsid w:val="00534E90"/>
    <w:rsid w:val="00534EBE"/>
    <w:rsid w:val="00534EC5"/>
    <w:rsid w:val="00534F09"/>
    <w:rsid w:val="00534F75"/>
    <w:rsid w:val="00534FCE"/>
    <w:rsid w:val="00535098"/>
    <w:rsid w:val="0053509A"/>
    <w:rsid w:val="005351CE"/>
    <w:rsid w:val="00535229"/>
    <w:rsid w:val="005352F2"/>
    <w:rsid w:val="00535305"/>
    <w:rsid w:val="0053538D"/>
    <w:rsid w:val="005353A1"/>
    <w:rsid w:val="005353DD"/>
    <w:rsid w:val="00535457"/>
    <w:rsid w:val="0053545D"/>
    <w:rsid w:val="00535477"/>
    <w:rsid w:val="0053555A"/>
    <w:rsid w:val="0053556A"/>
    <w:rsid w:val="00535570"/>
    <w:rsid w:val="005355BF"/>
    <w:rsid w:val="005356A7"/>
    <w:rsid w:val="00535713"/>
    <w:rsid w:val="00535748"/>
    <w:rsid w:val="0053580C"/>
    <w:rsid w:val="0053580E"/>
    <w:rsid w:val="00535877"/>
    <w:rsid w:val="0053591C"/>
    <w:rsid w:val="0053591F"/>
    <w:rsid w:val="0053594E"/>
    <w:rsid w:val="0053599B"/>
    <w:rsid w:val="00535A68"/>
    <w:rsid w:val="00535A6F"/>
    <w:rsid w:val="00535A8D"/>
    <w:rsid w:val="00535B3E"/>
    <w:rsid w:val="00535BA8"/>
    <w:rsid w:val="00535BEC"/>
    <w:rsid w:val="00535BF7"/>
    <w:rsid w:val="00535C20"/>
    <w:rsid w:val="00535C47"/>
    <w:rsid w:val="00535DA0"/>
    <w:rsid w:val="00535E28"/>
    <w:rsid w:val="00535E2E"/>
    <w:rsid w:val="00535ED7"/>
    <w:rsid w:val="00535FC0"/>
    <w:rsid w:val="005360B4"/>
    <w:rsid w:val="005360DC"/>
    <w:rsid w:val="005360ED"/>
    <w:rsid w:val="005361EB"/>
    <w:rsid w:val="0053625E"/>
    <w:rsid w:val="0053626E"/>
    <w:rsid w:val="005362DF"/>
    <w:rsid w:val="00536336"/>
    <w:rsid w:val="00536356"/>
    <w:rsid w:val="005363DC"/>
    <w:rsid w:val="00536453"/>
    <w:rsid w:val="005364C3"/>
    <w:rsid w:val="005364F3"/>
    <w:rsid w:val="00536536"/>
    <w:rsid w:val="0053656F"/>
    <w:rsid w:val="005365BD"/>
    <w:rsid w:val="005366A9"/>
    <w:rsid w:val="0053672B"/>
    <w:rsid w:val="0053676A"/>
    <w:rsid w:val="00536808"/>
    <w:rsid w:val="00536883"/>
    <w:rsid w:val="005368F1"/>
    <w:rsid w:val="0053692B"/>
    <w:rsid w:val="0053694A"/>
    <w:rsid w:val="005369CD"/>
    <w:rsid w:val="005369FC"/>
    <w:rsid w:val="00536A36"/>
    <w:rsid w:val="00536B37"/>
    <w:rsid w:val="00536B93"/>
    <w:rsid w:val="00536BE2"/>
    <w:rsid w:val="00536BFA"/>
    <w:rsid w:val="00536C5F"/>
    <w:rsid w:val="00536C72"/>
    <w:rsid w:val="00536C87"/>
    <w:rsid w:val="00536D89"/>
    <w:rsid w:val="00536D8B"/>
    <w:rsid w:val="00536DA2"/>
    <w:rsid w:val="00536DBF"/>
    <w:rsid w:val="00536E76"/>
    <w:rsid w:val="00536EEB"/>
    <w:rsid w:val="00536F0E"/>
    <w:rsid w:val="0053701A"/>
    <w:rsid w:val="0053706A"/>
    <w:rsid w:val="005370B0"/>
    <w:rsid w:val="005370D4"/>
    <w:rsid w:val="0053712D"/>
    <w:rsid w:val="005371B8"/>
    <w:rsid w:val="0053726F"/>
    <w:rsid w:val="005372C3"/>
    <w:rsid w:val="0053731A"/>
    <w:rsid w:val="005374AA"/>
    <w:rsid w:val="005374AB"/>
    <w:rsid w:val="0053752E"/>
    <w:rsid w:val="00537555"/>
    <w:rsid w:val="0053770D"/>
    <w:rsid w:val="005377A5"/>
    <w:rsid w:val="005377DD"/>
    <w:rsid w:val="005377F4"/>
    <w:rsid w:val="005377F8"/>
    <w:rsid w:val="0053783C"/>
    <w:rsid w:val="00537845"/>
    <w:rsid w:val="0053785B"/>
    <w:rsid w:val="0053785C"/>
    <w:rsid w:val="005378FA"/>
    <w:rsid w:val="0053790F"/>
    <w:rsid w:val="00537914"/>
    <w:rsid w:val="00537936"/>
    <w:rsid w:val="00537980"/>
    <w:rsid w:val="00537984"/>
    <w:rsid w:val="00537989"/>
    <w:rsid w:val="005379B2"/>
    <w:rsid w:val="00537A36"/>
    <w:rsid w:val="00537B1B"/>
    <w:rsid w:val="00537B2A"/>
    <w:rsid w:val="00537B70"/>
    <w:rsid w:val="00537B91"/>
    <w:rsid w:val="00537C02"/>
    <w:rsid w:val="00537C95"/>
    <w:rsid w:val="00537CA7"/>
    <w:rsid w:val="00537CB9"/>
    <w:rsid w:val="00537D31"/>
    <w:rsid w:val="00537D62"/>
    <w:rsid w:val="00537DAC"/>
    <w:rsid w:val="00537DFC"/>
    <w:rsid w:val="00537E98"/>
    <w:rsid w:val="00537F2C"/>
    <w:rsid w:val="00537F43"/>
    <w:rsid w:val="00537F49"/>
    <w:rsid w:val="00537F61"/>
    <w:rsid w:val="005400E5"/>
    <w:rsid w:val="005400ED"/>
    <w:rsid w:val="00540151"/>
    <w:rsid w:val="00540194"/>
    <w:rsid w:val="00540229"/>
    <w:rsid w:val="00540237"/>
    <w:rsid w:val="0054027B"/>
    <w:rsid w:val="0054029E"/>
    <w:rsid w:val="005402DE"/>
    <w:rsid w:val="0054032D"/>
    <w:rsid w:val="0054035C"/>
    <w:rsid w:val="005403E2"/>
    <w:rsid w:val="005404AC"/>
    <w:rsid w:val="00540590"/>
    <w:rsid w:val="005405A6"/>
    <w:rsid w:val="005405C8"/>
    <w:rsid w:val="005405D6"/>
    <w:rsid w:val="005405E0"/>
    <w:rsid w:val="005405EC"/>
    <w:rsid w:val="00540626"/>
    <w:rsid w:val="00540631"/>
    <w:rsid w:val="00540638"/>
    <w:rsid w:val="0054068F"/>
    <w:rsid w:val="005406BE"/>
    <w:rsid w:val="00540709"/>
    <w:rsid w:val="00540797"/>
    <w:rsid w:val="005407C5"/>
    <w:rsid w:val="0054094B"/>
    <w:rsid w:val="005409BB"/>
    <w:rsid w:val="00540A79"/>
    <w:rsid w:val="00540CF6"/>
    <w:rsid w:val="00540D62"/>
    <w:rsid w:val="00540DE6"/>
    <w:rsid w:val="00540E06"/>
    <w:rsid w:val="00540E6B"/>
    <w:rsid w:val="00540E86"/>
    <w:rsid w:val="00540EFB"/>
    <w:rsid w:val="00540F60"/>
    <w:rsid w:val="00541005"/>
    <w:rsid w:val="00541008"/>
    <w:rsid w:val="0054102F"/>
    <w:rsid w:val="00541154"/>
    <w:rsid w:val="00541161"/>
    <w:rsid w:val="0054116F"/>
    <w:rsid w:val="005411AB"/>
    <w:rsid w:val="005411AC"/>
    <w:rsid w:val="005411B1"/>
    <w:rsid w:val="00541261"/>
    <w:rsid w:val="00541319"/>
    <w:rsid w:val="005413D1"/>
    <w:rsid w:val="00541449"/>
    <w:rsid w:val="00541451"/>
    <w:rsid w:val="00541526"/>
    <w:rsid w:val="0054153D"/>
    <w:rsid w:val="0054158D"/>
    <w:rsid w:val="00541608"/>
    <w:rsid w:val="00541667"/>
    <w:rsid w:val="0054169F"/>
    <w:rsid w:val="005416EB"/>
    <w:rsid w:val="00541706"/>
    <w:rsid w:val="00541707"/>
    <w:rsid w:val="0054171A"/>
    <w:rsid w:val="0054172E"/>
    <w:rsid w:val="00541768"/>
    <w:rsid w:val="005417A2"/>
    <w:rsid w:val="005417B9"/>
    <w:rsid w:val="005417D8"/>
    <w:rsid w:val="0054180E"/>
    <w:rsid w:val="00541879"/>
    <w:rsid w:val="0054187D"/>
    <w:rsid w:val="005419C8"/>
    <w:rsid w:val="00541A13"/>
    <w:rsid w:val="00541A1A"/>
    <w:rsid w:val="00541A4C"/>
    <w:rsid w:val="00541A68"/>
    <w:rsid w:val="00541A92"/>
    <w:rsid w:val="00541AD8"/>
    <w:rsid w:val="00541B39"/>
    <w:rsid w:val="00541B80"/>
    <w:rsid w:val="00541B9C"/>
    <w:rsid w:val="00541BE9"/>
    <w:rsid w:val="00541C3F"/>
    <w:rsid w:val="00541C61"/>
    <w:rsid w:val="00541D34"/>
    <w:rsid w:val="00541D94"/>
    <w:rsid w:val="00541EBE"/>
    <w:rsid w:val="00541F0D"/>
    <w:rsid w:val="00541FDE"/>
    <w:rsid w:val="00541FFF"/>
    <w:rsid w:val="00542077"/>
    <w:rsid w:val="0054214D"/>
    <w:rsid w:val="00542165"/>
    <w:rsid w:val="005421C9"/>
    <w:rsid w:val="005421D0"/>
    <w:rsid w:val="00542226"/>
    <w:rsid w:val="00542244"/>
    <w:rsid w:val="005422B2"/>
    <w:rsid w:val="00542302"/>
    <w:rsid w:val="00542391"/>
    <w:rsid w:val="005424D1"/>
    <w:rsid w:val="0054273E"/>
    <w:rsid w:val="005427B0"/>
    <w:rsid w:val="005427DE"/>
    <w:rsid w:val="00542823"/>
    <w:rsid w:val="00542833"/>
    <w:rsid w:val="00542864"/>
    <w:rsid w:val="00542865"/>
    <w:rsid w:val="0054287E"/>
    <w:rsid w:val="00542884"/>
    <w:rsid w:val="00542892"/>
    <w:rsid w:val="00542955"/>
    <w:rsid w:val="00542961"/>
    <w:rsid w:val="005429F9"/>
    <w:rsid w:val="00542A18"/>
    <w:rsid w:val="00542A67"/>
    <w:rsid w:val="00542AC6"/>
    <w:rsid w:val="00542B34"/>
    <w:rsid w:val="00542C39"/>
    <w:rsid w:val="00542C5C"/>
    <w:rsid w:val="00542C69"/>
    <w:rsid w:val="00542CBD"/>
    <w:rsid w:val="00542D16"/>
    <w:rsid w:val="00542DDF"/>
    <w:rsid w:val="00542DE3"/>
    <w:rsid w:val="00542E77"/>
    <w:rsid w:val="00542E78"/>
    <w:rsid w:val="00542E81"/>
    <w:rsid w:val="00542EA7"/>
    <w:rsid w:val="00542EE3"/>
    <w:rsid w:val="00542F23"/>
    <w:rsid w:val="0054301F"/>
    <w:rsid w:val="00543087"/>
    <w:rsid w:val="005430A9"/>
    <w:rsid w:val="00543108"/>
    <w:rsid w:val="00543129"/>
    <w:rsid w:val="00543182"/>
    <w:rsid w:val="00543294"/>
    <w:rsid w:val="005432A6"/>
    <w:rsid w:val="0054330F"/>
    <w:rsid w:val="00543323"/>
    <w:rsid w:val="0054332B"/>
    <w:rsid w:val="00543342"/>
    <w:rsid w:val="005433A5"/>
    <w:rsid w:val="005434C1"/>
    <w:rsid w:val="005434C2"/>
    <w:rsid w:val="005434DA"/>
    <w:rsid w:val="00543562"/>
    <w:rsid w:val="005435DF"/>
    <w:rsid w:val="00543657"/>
    <w:rsid w:val="00543681"/>
    <w:rsid w:val="00543711"/>
    <w:rsid w:val="0054374F"/>
    <w:rsid w:val="0054378C"/>
    <w:rsid w:val="005437A9"/>
    <w:rsid w:val="005437AB"/>
    <w:rsid w:val="00543801"/>
    <w:rsid w:val="00543895"/>
    <w:rsid w:val="005439A0"/>
    <w:rsid w:val="005439E7"/>
    <w:rsid w:val="00543A07"/>
    <w:rsid w:val="00543A70"/>
    <w:rsid w:val="00543A91"/>
    <w:rsid w:val="00543AB8"/>
    <w:rsid w:val="00543AFC"/>
    <w:rsid w:val="00543B6C"/>
    <w:rsid w:val="00543CB5"/>
    <w:rsid w:val="00543D0F"/>
    <w:rsid w:val="00543D3D"/>
    <w:rsid w:val="00543F37"/>
    <w:rsid w:val="00543F98"/>
    <w:rsid w:val="00543FA2"/>
    <w:rsid w:val="00543FB0"/>
    <w:rsid w:val="00543FE6"/>
    <w:rsid w:val="0054403C"/>
    <w:rsid w:val="00544070"/>
    <w:rsid w:val="005440E5"/>
    <w:rsid w:val="005440E9"/>
    <w:rsid w:val="00544116"/>
    <w:rsid w:val="005441B4"/>
    <w:rsid w:val="005441FA"/>
    <w:rsid w:val="0054420C"/>
    <w:rsid w:val="0054424D"/>
    <w:rsid w:val="00544288"/>
    <w:rsid w:val="005442F5"/>
    <w:rsid w:val="0054434D"/>
    <w:rsid w:val="0054439A"/>
    <w:rsid w:val="005443AA"/>
    <w:rsid w:val="0054440C"/>
    <w:rsid w:val="00544539"/>
    <w:rsid w:val="0054455D"/>
    <w:rsid w:val="005445AD"/>
    <w:rsid w:val="005445CB"/>
    <w:rsid w:val="0054465D"/>
    <w:rsid w:val="00544682"/>
    <w:rsid w:val="005446B4"/>
    <w:rsid w:val="005446D5"/>
    <w:rsid w:val="005447C7"/>
    <w:rsid w:val="005447DC"/>
    <w:rsid w:val="005447E0"/>
    <w:rsid w:val="00544842"/>
    <w:rsid w:val="0054491F"/>
    <w:rsid w:val="0054495B"/>
    <w:rsid w:val="00544962"/>
    <w:rsid w:val="0054499D"/>
    <w:rsid w:val="005449D7"/>
    <w:rsid w:val="005449DE"/>
    <w:rsid w:val="00544A98"/>
    <w:rsid w:val="00544ADA"/>
    <w:rsid w:val="00544AF0"/>
    <w:rsid w:val="00544B1D"/>
    <w:rsid w:val="00544B69"/>
    <w:rsid w:val="00544D39"/>
    <w:rsid w:val="00544D70"/>
    <w:rsid w:val="00544D8D"/>
    <w:rsid w:val="00544DA7"/>
    <w:rsid w:val="00544DAC"/>
    <w:rsid w:val="00544DF6"/>
    <w:rsid w:val="00544E99"/>
    <w:rsid w:val="00544EAD"/>
    <w:rsid w:val="00544EBC"/>
    <w:rsid w:val="00544EF7"/>
    <w:rsid w:val="00544F91"/>
    <w:rsid w:val="00544F95"/>
    <w:rsid w:val="00544F9C"/>
    <w:rsid w:val="00545020"/>
    <w:rsid w:val="00545043"/>
    <w:rsid w:val="0054505B"/>
    <w:rsid w:val="0054507D"/>
    <w:rsid w:val="00545102"/>
    <w:rsid w:val="005451AE"/>
    <w:rsid w:val="0054521A"/>
    <w:rsid w:val="005452EF"/>
    <w:rsid w:val="005453E6"/>
    <w:rsid w:val="00545451"/>
    <w:rsid w:val="00545452"/>
    <w:rsid w:val="00545461"/>
    <w:rsid w:val="0054546A"/>
    <w:rsid w:val="005454C4"/>
    <w:rsid w:val="005454F8"/>
    <w:rsid w:val="005455DB"/>
    <w:rsid w:val="00545617"/>
    <w:rsid w:val="00545727"/>
    <w:rsid w:val="00545779"/>
    <w:rsid w:val="0054578B"/>
    <w:rsid w:val="00545791"/>
    <w:rsid w:val="005457EB"/>
    <w:rsid w:val="00545840"/>
    <w:rsid w:val="005458F2"/>
    <w:rsid w:val="0054596D"/>
    <w:rsid w:val="00545973"/>
    <w:rsid w:val="00545A5E"/>
    <w:rsid w:val="00545AC7"/>
    <w:rsid w:val="00545BBD"/>
    <w:rsid w:val="00545CE8"/>
    <w:rsid w:val="00545D5B"/>
    <w:rsid w:val="00545D6C"/>
    <w:rsid w:val="00545D72"/>
    <w:rsid w:val="00545D9A"/>
    <w:rsid w:val="00545DD7"/>
    <w:rsid w:val="00545DDD"/>
    <w:rsid w:val="00545E17"/>
    <w:rsid w:val="00545E23"/>
    <w:rsid w:val="00545E66"/>
    <w:rsid w:val="00545F15"/>
    <w:rsid w:val="00545FA6"/>
    <w:rsid w:val="00545FCA"/>
    <w:rsid w:val="0054600F"/>
    <w:rsid w:val="00546122"/>
    <w:rsid w:val="00546262"/>
    <w:rsid w:val="00546352"/>
    <w:rsid w:val="005463D8"/>
    <w:rsid w:val="00546444"/>
    <w:rsid w:val="005465A7"/>
    <w:rsid w:val="00546639"/>
    <w:rsid w:val="0054663F"/>
    <w:rsid w:val="005466A0"/>
    <w:rsid w:val="005467C8"/>
    <w:rsid w:val="00546968"/>
    <w:rsid w:val="0054697E"/>
    <w:rsid w:val="00546998"/>
    <w:rsid w:val="005469AD"/>
    <w:rsid w:val="00546A72"/>
    <w:rsid w:val="00546A74"/>
    <w:rsid w:val="00546B2C"/>
    <w:rsid w:val="00546B3F"/>
    <w:rsid w:val="00546B70"/>
    <w:rsid w:val="00546B85"/>
    <w:rsid w:val="00546BA8"/>
    <w:rsid w:val="00546BAA"/>
    <w:rsid w:val="00546C02"/>
    <w:rsid w:val="00546CBC"/>
    <w:rsid w:val="00546D3F"/>
    <w:rsid w:val="00546D4A"/>
    <w:rsid w:val="00546DD2"/>
    <w:rsid w:val="00546DD7"/>
    <w:rsid w:val="00546E42"/>
    <w:rsid w:val="00546EDA"/>
    <w:rsid w:val="00546F27"/>
    <w:rsid w:val="00546F3B"/>
    <w:rsid w:val="00546F75"/>
    <w:rsid w:val="00546FA7"/>
    <w:rsid w:val="00546FE0"/>
    <w:rsid w:val="00546FEB"/>
    <w:rsid w:val="00547008"/>
    <w:rsid w:val="0054702F"/>
    <w:rsid w:val="00547030"/>
    <w:rsid w:val="00547033"/>
    <w:rsid w:val="00547049"/>
    <w:rsid w:val="00547162"/>
    <w:rsid w:val="0054727C"/>
    <w:rsid w:val="00547299"/>
    <w:rsid w:val="005472E8"/>
    <w:rsid w:val="00547320"/>
    <w:rsid w:val="00547514"/>
    <w:rsid w:val="00547530"/>
    <w:rsid w:val="0054753C"/>
    <w:rsid w:val="00547700"/>
    <w:rsid w:val="00547712"/>
    <w:rsid w:val="0054777D"/>
    <w:rsid w:val="005477CD"/>
    <w:rsid w:val="005477F5"/>
    <w:rsid w:val="00547866"/>
    <w:rsid w:val="00547892"/>
    <w:rsid w:val="005478E6"/>
    <w:rsid w:val="005478F7"/>
    <w:rsid w:val="005479FF"/>
    <w:rsid w:val="00547AA5"/>
    <w:rsid w:val="00547AAD"/>
    <w:rsid w:val="00547AD8"/>
    <w:rsid w:val="00547AE0"/>
    <w:rsid w:val="00547B26"/>
    <w:rsid w:val="00547B55"/>
    <w:rsid w:val="00547B79"/>
    <w:rsid w:val="00547B7A"/>
    <w:rsid w:val="00547B7E"/>
    <w:rsid w:val="00547B81"/>
    <w:rsid w:val="00547BCB"/>
    <w:rsid w:val="00547C02"/>
    <w:rsid w:val="00547C41"/>
    <w:rsid w:val="00547C69"/>
    <w:rsid w:val="00547D6E"/>
    <w:rsid w:val="00547DB0"/>
    <w:rsid w:val="00547DE7"/>
    <w:rsid w:val="00547DEF"/>
    <w:rsid w:val="00547E4B"/>
    <w:rsid w:val="0055000F"/>
    <w:rsid w:val="00550053"/>
    <w:rsid w:val="005500DF"/>
    <w:rsid w:val="00550175"/>
    <w:rsid w:val="00550179"/>
    <w:rsid w:val="0055019B"/>
    <w:rsid w:val="005501AB"/>
    <w:rsid w:val="00550208"/>
    <w:rsid w:val="00550212"/>
    <w:rsid w:val="0055021E"/>
    <w:rsid w:val="005502AF"/>
    <w:rsid w:val="005502BB"/>
    <w:rsid w:val="00550386"/>
    <w:rsid w:val="0055044D"/>
    <w:rsid w:val="005504A4"/>
    <w:rsid w:val="005504B6"/>
    <w:rsid w:val="005504FA"/>
    <w:rsid w:val="00550537"/>
    <w:rsid w:val="0055058E"/>
    <w:rsid w:val="00550599"/>
    <w:rsid w:val="005505E7"/>
    <w:rsid w:val="00550607"/>
    <w:rsid w:val="00550699"/>
    <w:rsid w:val="005506B7"/>
    <w:rsid w:val="005506FA"/>
    <w:rsid w:val="0055072A"/>
    <w:rsid w:val="00550780"/>
    <w:rsid w:val="005507C2"/>
    <w:rsid w:val="0055081C"/>
    <w:rsid w:val="0055085E"/>
    <w:rsid w:val="0055086B"/>
    <w:rsid w:val="005508BD"/>
    <w:rsid w:val="0055097A"/>
    <w:rsid w:val="00550A63"/>
    <w:rsid w:val="00550AA2"/>
    <w:rsid w:val="00550AFE"/>
    <w:rsid w:val="00550B6E"/>
    <w:rsid w:val="00550CB2"/>
    <w:rsid w:val="00550CC3"/>
    <w:rsid w:val="00550CD6"/>
    <w:rsid w:val="00550D22"/>
    <w:rsid w:val="00550D2F"/>
    <w:rsid w:val="00550D46"/>
    <w:rsid w:val="00550D5A"/>
    <w:rsid w:val="00550DE9"/>
    <w:rsid w:val="00550DF3"/>
    <w:rsid w:val="00550E0A"/>
    <w:rsid w:val="00550E20"/>
    <w:rsid w:val="00550E88"/>
    <w:rsid w:val="00550E92"/>
    <w:rsid w:val="00550E96"/>
    <w:rsid w:val="00550EB3"/>
    <w:rsid w:val="00550F5D"/>
    <w:rsid w:val="0055100A"/>
    <w:rsid w:val="00551028"/>
    <w:rsid w:val="0055105E"/>
    <w:rsid w:val="005510C9"/>
    <w:rsid w:val="00551134"/>
    <w:rsid w:val="00551154"/>
    <w:rsid w:val="00551162"/>
    <w:rsid w:val="00551167"/>
    <w:rsid w:val="00551181"/>
    <w:rsid w:val="0055119B"/>
    <w:rsid w:val="005511B1"/>
    <w:rsid w:val="005511D1"/>
    <w:rsid w:val="0055122F"/>
    <w:rsid w:val="00551251"/>
    <w:rsid w:val="00551287"/>
    <w:rsid w:val="0055128F"/>
    <w:rsid w:val="005512B3"/>
    <w:rsid w:val="0055140A"/>
    <w:rsid w:val="005515AB"/>
    <w:rsid w:val="00551606"/>
    <w:rsid w:val="0055164E"/>
    <w:rsid w:val="005516BC"/>
    <w:rsid w:val="005516D2"/>
    <w:rsid w:val="005517C5"/>
    <w:rsid w:val="00551866"/>
    <w:rsid w:val="005518BA"/>
    <w:rsid w:val="005518D0"/>
    <w:rsid w:val="005518D3"/>
    <w:rsid w:val="0055198D"/>
    <w:rsid w:val="005519F0"/>
    <w:rsid w:val="00551A27"/>
    <w:rsid w:val="00551A74"/>
    <w:rsid w:val="00551A75"/>
    <w:rsid w:val="00551A9B"/>
    <w:rsid w:val="00551ABD"/>
    <w:rsid w:val="00551ABF"/>
    <w:rsid w:val="00551BB6"/>
    <w:rsid w:val="00551BEC"/>
    <w:rsid w:val="00551C61"/>
    <w:rsid w:val="00551D48"/>
    <w:rsid w:val="00551D5E"/>
    <w:rsid w:val="00551E1B"/>
    <w:rsid w:val="00551E1D"/>
    <w:rsid w:val="00551E23"/>
    <w:rsid w:val="00551E43"/>
    <w:rsid w:val="00551E8C"/>
    <w:rsid w:val="00551EEC"/>
    <w:rsid w:val="00551F3C"/>
    <w:rsid w:val="00551FD9"/>
    <w:rsid w:val="0055202C"/>
    <w:rsid w:val="0055206D"/>
    <w:rsid w:val="0055207D"/>
    <w:rsid w:val="005520A4"/>
    <w:rsid w:val="005520D7"/>
    <w:rsid w:val="00552158"/>
    <w:rsid w:val="00552209"/>
    <w:rsid w:val="00552277"/>
    <w:rsid w:val="00552281"/>
    <w:rsid w:val="0055236A"/>
    <w:rsid w:val="005523C4"/>
    <w:rsid w:val="005524B9"/>
    <w:rsid w:val="005524C9"/>
    <w:rsid w:val="005524ED"/>
    <w:rsid w:val="00552557"/>
    <w:rsid w:val="0055256A"/>
    <w:rsid w:val="00552574"/>
    <w:rsid w:val="005525BB"/>
    <w:rsid w:val="005525CD"/>
    <w:rsid w:val="00552602"/>
    <w:rsid w:val="005526CB"/>
    <w:rsid w:val="005527D4"/>
    <w:rsid w:val="005527F2"/>
    <w:rsid w:val="0055281C"/>
    <w:rsid w:val="005528AA"/>
    <w:rsid w:val="005528D3"/>
    <w:rsid w:val="00552900"/>
    <w:rsid w:val="0055290C"/>
    <w:rsid w:val="005529C0"/>
    <w:rsid w:val="00552A16"/>
    <w:rsid w:val="00552A68"/>
    <w:rsid w:val="00552A86"/>
    <w:rsid w:val="00552AAB"/>
    <w:rsid w:val="00552B85"/>
    <w:rsid w:val="00552BEC"/>
    <w:rsid w:val="00552C2F"/>
    <w:rsid w:val="00552C4B"/>
    <w:rsid w:val="00552C53"/>
    <w:rsid w:val="00552C5B"/>
    <w:rsid w:val="00552C9F"/>
    <w:rsid w:val="00552CE5"/>
    <w:rsid w:val="00552D02"/>
    <w:rsid w:val="00552D6A"/>
    <w:rsid w:val="00552D74"/>
    <w:rsid w:val="00552DBA"/>
    <w:rsid w:val="00552DDA"/>
    <w:rsid w:val="00552DFC"/>
    <w:rsid w:val="00552E57"/>
    <w:rsid w:val="00552E62"/>
    <w:rsid w:val="00552E99"/>
    <w:rsid w:val="00552FE0"/>
    <w:rsid w:val="00552FF3"/>
    <w:rsid w:val="00553001"/>
    <w:rsid w:val="005530B2"/>
    <w:rsid w:val="0055311F"/>
    <w:rsid w:val="00553132"/>
    <w:rsid w:val="00553198"/>
    <w:rsid w:val="00553213"/>
    <w:rsid w:val="0055323F"/>
    <w:rsid w:val="005532D0"/>
    <w:rsid w:val="005532E5"/>
    <w:rsid w:val="0055333A"/>
    <w:rsid w:val="005533DC"/>
    <w:rsid w:val="00553524"/>
    <w:rsid w:val="0055352E"/>
    <w:rsid w:val="00553584"/>
    <w:rsid w:val="00553596"/>
    <w:rsid w:val="005535B7"/>
    <w:rsid w:val="005535BC"/>
    <w:rsid w:val="0055366D"/>
    <w:rsid w:val="005536B2"/>
    <w:rsid w:val="005536DA"/>
    <w:rsid w:val="0055371E"/>
    <w:rsid w:val="00553762"/>
    <w:rsid w:val="00553778"/>
    <w:rsid w:val="0055377E"/>
    <w:rsid w:val="00553852"/>
    <w:rsid w:val="0055387C"/>
    <w:rsid w:val="005538AA"/>
    <w:rsid w:val="005538AE"/>
    <w:rsid w:val="005538FA"/>
    <w:rsid w:val="00553922"/>
    <w:rsid w:val="00553958"/>
    <w:rsid w:val="005539D3"/>
    <w:rsid w:val="005539E3"/>
    <w:rsid w:val="00553A1E"/>
    <w:rsid w:val="00553A24"/>
    <w:rsid w:val="00553A9A"/>
    <w:rsid w:val="00553AB7"/>
    <w:rsid w:val="00553B10"/>
    <w:rsid w:val="00553B58"/>
    <w:rsid w:val="00553B9E"/>
    <w:rsid w:val="00553C2A"/>
    <w:rsid w:val="00553C79"/>
    <w:rsid w:val="00553CDC"/>
    <w:rsid w:val="00553CE4"/>
    <w:rsid w:val="00553D09"/>
    <w:rsid w:val="00553D33"/>
    <w:rsid w:val="00553D48"/>
    <w:rsid w:val="00553D96"/>
    <w:rsid w:val="00553E45"/>
    <w:rsid w:val="00553E68"/>
    <w:rsid w:val="00553E94"/>
    <w:rsid w:val="00553E9F"/>
    <w:rsid w:val="00553F1C"/>
    <w:rsid w:val="00553F40"/>
    <w:rsid w:val="00553F45"/>
    <w:rsid w:val="00553F74"/>
    <w:rsid w:val="00553F75"/>
    <w:rsid w:val="00554045"/>
    <w:rsid w:val="00554080"/>
    <w:rsid w:val="0055418E"/>
    <w:rsid w:val="005541FA"/>
    <w:rsid w:val="00554204"/>
    <w:rsid w:val="0055421D"/>
    <w:rsid w:val="00554335"/>
    <w:rsid w:val="0055433D"/>
    <w:rsid w:val="00554366"/>
    <w:rsid w:val="00554381"/>
    <w:rsid w:val="0055443E"/>
    <w:rsid w:val="00554440"/>
    <w:rsid w:val="005544FD"/>
    <w:rsid w:val="00554574"/>
    <w:rsid w:val="00554582"/>
    <w:rsid w:val="00554587"/>
    <w:rsid w:val="00554801"/>
    <w:rsid w:val="005548F8"/>
    <w:rsid w:val="005549B6"/>
    <w:rsid w:val="00554A03"/>
    <w:rsid w:val="00554A58"/>
    <w:rsid w:val="00554A98"/>
    <w:rsid w:val="00554AC2"/>
    <w:rsid w:val="00554AE0"/>
    <w:rsid w:val="00554AF8"/>
    <w:rsid w:val="00554B15"/>
    <w:rsid w:val="00554B33"/>
    <w:rsid w:val="00554B8E"/>
    <w:rsid w:val="00554B96"/>
    <w:rsid w:val="00554B9E"/>
    <w:rsid w:val="00554BD0"/>
    <w:rsid w:val="00554C0A"/>
    <w:rsid w:val="00554C27"/>
    <w:rsid w:val="00554CDF"/>
    <w:rsid w:val="00554CF8"/>
    <w:rsid w:val="00554D10"/>
    <w:rsid w:val="00554D65"/>
    <w:rsid w:val="00554E98"/>
    <w:rsid w:val="00554EB2"/>
    <w:rsid w:val="00554ED5"/>
    <w:rsid w:val="00554EE7"/>
    <w:rsid w:val="00554F2E"/>
    <w:rsid w:val="00554F56"/>
    <w:rsid w:val="00554F7F"/>
    <w:rsid w:val="00554FB6"/>
    <w:rsid w:val="00554FDF"/>
    <w:rsid w:val="00554FF4"/>
    <w:rsid w:val="00555038"/>
    <w:rsid w:val="0055509D"/>
    <w:rsid w:val="00555194"/>
    <w:rsid w:val="005551A0"/>
    <w:rsid w:val="005551CD"/>
    <w:rsid w:val="00555256"/>
    <w:rsid w:val="00555289"/>
    <w:rsid w:val="005552AC"/>
    <w:rsid w:val="005552B1"/>
    <w:rsid w:val="005552C9"/>
    <w:rsid w:val="005552E7"/>
    <w:rsid w:val="00555302"/>
    <w:rsid w:val="00555338"/>
    <w:rsid w:val="00555345"/>
    <w:rsid w:val="005553A9"/>
    <w:rsid w:val="00555507"/>
    <w:rsid w:val="0055559B"/>
    <w:rsid w:val="005555FE"/>
    <w:rsid w:val="00555602"/>
    <w:rsid w:val="005556D0"/>
    <w:rsid w:val="005556D4"/>
    <w:rsid w:val="0055577F"/>
    <w:rsid w:val="005557F7"/>
    <w:rsid w:val="0055589D"/>
    <w:rsid w:val="005558F2"/>
    <w:rsid w:val="0055592B"/>
    <w:rsid w:val="00555959"/>
    <w:rsid w:val="005559B5"/>
    <w:rsid w:val="005559B6"/>
    <w:rsid w:val="00555AD0"/>
    <w:rsid w:val="00555AFF"/>
    <w:rsid w:val="00555B54"/>
    <w:rsid w:val="00555B8A"/>
    <w:rsid w:val="00555BA6"/>
    <w:rsid w:val="00555BD9"/>
    <w:rsid w:val="00555BE1"/>
    <w:rsid w:val="00555C2D"/>
    <w:rsid w:val="00555C60"/>
    <w:rsid w:val="00555CD0"/>
    <w:rsid w:val="00555F07"/>
    <w:rsid w:val="00555F4A"/>
    <w:rsid w:val="00555F6F"/>
    <w:rsid w:val="00555F78"/>
    <w:rsid w:val="005560D6"/>
    <w:rsid w:val="005560F2"/>
    <w:rsid w:val="00556101"/>
    <w:rsid w:val="00556139"/>
    <w:rsid w:val="005561C9"/>
    <w:rsid w:val="005561F9"/>
    <w:rsid w:val="00556249"/>
    <w:rsid w:val="005562AC"/>
    <w:rsid w:val="005562B1"/>
    <w:rsid w:val="00556321"/>
    <w:rsid w:val="00556338"/>
    <w:rsid w:val="005564B0"/>
    <w:rsid w:val="005564BC"/>
    <w:rsid w:val="005565EB"/>
    <w:rsid w:val="0055674F"/>
    <w:rsid w:val="0055675A"/>
    <w:rsid w:val="00556766"/>
    <w:rsid w:val="0055680D"/>
    <w:rsid w:val="0055681A"/>
    <w:rsid w:val="0055685A"/>
    <w:rsid w:val="0055687B"/>
    <w:rsid w:val="0055687C"/>
    <w:rsid w:val="00556AAF"/>
    <w:rsid w:val="00556B3F"/>
    <w:rsid w:val="00556B69"/>
    <w:rsid w:val="00556B71"/>
    <w:rsid w:val="00556BD9"/>
    <w:rsid w:val="00556BF9"/>
    <w:rsid w:val="00556C74"/>
    <w:rsid w:val="00556CE8"/>
    <w:rsid w:val="00556D34"/>
    <w:rsid w:val="00556D4A"/>
    <w:rsid w:val="00556E02"/>
    <w:rsid w:val="00556F2A"/>
    <w:rsid w:val="00556F46"/>
    <w:rsid w:val="00556F5D"/>
    <w:rsid w:val="00556FF0"/>
    <w:rsid w:val="00556FF9"/>
    <w:rsid w:val="00557045"/>
    <w:rsid w:val="0055707B"/>
    <w:rsid w:val="00557093"/>
    <w:rsid w:val="005570D7"/>
    <w:rsid w:val="0055712B"/>
    <w:rsid w:val="005571DC"/>
    <w:rsid w:val="00557279"/>
    <w:rsid w:val="00557284"/>
    <w:rsid w:val="005572AF"/>
    <w:rsid w:val="005572BE"/>
    <w:rsid w:val="005572C6"/>
    <w:rsid w:val="005572EC"/>
    <w:rsid w:val="00557322"/>
    <w:rsid w:val="00557382"/>
    <w:rsid w:val="005573D9"/>
    <w:rsid w:val="00557425"/>
    <w:rsid w:val="00557438"/>
    <w:rsid w:val="005574DA"/>
    <w:rsid w:val="0055758B"/>
    <w:rsid w:val="005575BB"/>
    <w:rsid w:val="00557672"/>
    <w:rsid w:val="0055768F"/>
    <w:rsid w:val="00557781"/>
    <w:rsid w:val="00557953"/>
    <w:rsid w:val="00557A10"/>
    <w:rsid w:val="00557A83"/>
    <w:rsid w:val="00557AB1"/>
    <w:rsid w:val="00557AC1"/>
    <w:rsid w:val="00557B9D"/>
    <w:rsid w:val="00557BBF"/>
    <w:rsid w:val="00557CBD"/>
    <w:rsid w:val="00557CC6"/>
    <w:rsid w:val="00557CEE"/>
    <w:rsid w:val="00557D48"/>
    <w:rsid w:val="00557D9F"/>
    <w:rsid w:val="00557DCB"/>
    <w:rsid w:val="00557DF1"/>
    <w:rsid w:val="00557E0F"/>
    <w:rsid w:val="00557F2E"/>
    <w:rsid w:val="00557F57"/>
    <w:rsid w:val="00557FB7"/>
    <w:rsid w:val="00557FE5"/>
    <w:rsid w:val="0056008B"/>
    <w:rsid w:val="005600B1"/>
    <w:rsid w:val="005600BF"/>
    <w:rsid w:val="005600ED"/>
    <w:rsid w:val="00560159"/>
    <w:rsid w:val="00560194"/>
    <w:rsid w:val="005601B5"/>
    <w:rsid w:val="005601D5"/>
    <w:rsid w:val="005602A1"/>
    <w:rsid w:val="005603DC"/>
    <w:rsid w:val="00560411"/>
    <w:rsid w:val="00560481"/>
    <w:rsid w:val="00560531"/>
    <w:rsid w:val="00560598"/>
    <w:rsid w:val="005605E5"/>
    <w:rsid w:val="005605EA"/>
    <w:rsid w:val="00560634"/>
    <w:rsid w:val="00560638"/>
    <w:rsid w:val="0056063B"/>
    <w:rsid w:val="00560678"/>
    <w:rsid w:val="005606D6"/>
    <w:rsid w:val="005607A5"/>
    <w:rsid w:val="0056082D"/>
    <w:rsid w:val="0056088F"/>
    <w:rsid w:val="005608C4"/>
    <w:rsid w:val="005609E6"/>
    <w:rsid w:val="00560AAD"/>
    <w:rsid w:val="00560ADA"/>
    <w:rsid w:val="00560B7C"/>
    <w:rsid w:val="00560B8D"/>
    <w:rsid w:val="00560BA3"/>
    <w:rsid w:val="00560BB7"/>
    <w:rsid w:val="00560BC7"/>
    <w:rsid w:val="00560C05"/>
    <w:rsid w:val="00560C25"/>
    <w:rsid w:val="00560C3E"/>
    <w:rsid w:val="00560CCA"/>
    <w:rsid w:val="00560CCB"/>
    <w:rsid w:val="00560CE8"/>
    <w:rsid w:val="00560D3E"/>
    <w:rsid w:val="00560D50"/>
    <w:rsid w:val="00560D62"/>
    <w:rsid w:val="00560D63"/>
    <w:rsid w:val="00560DFF"/>
    <w:rsid w:val="00560E7C"/>
    <w:rsid w:val="00560F53"/>
    <w:rsid w:val="00561011"/>
    <w:rsid w:val="0056102C"/>
    <w:rsid w:val="00561045"/>
    <w:rsid w:val="0056109D"/>
    <w:rsid w:val="005610AE"/>
    <w:rsid w:val="005610F4"/>
    <w:rsid w:val="005611E8"/>
    <w:rsid w:val="00561242"/>
    <w:rsid w:val="00561269"/>
    <w:rsid w:val="005612B7"/>
    <w:rsid w:val="005612D1"/>
    <w:rsid w:val="00561305"/>
    <w:rsid w:val="0056139D"/>
    <w:rsid w:val="005613CB"/>
    <w:rsid w:val="005613EC"/>
    <w:rsid w:val="0056140F"/>
    <w:rsid w:val="00561412"/>
    <w:rsid w:val="005614D9"/>
    <w:rsid w:val="005614F9"/>
    <w:rsid w:val="00561616"/>
    <w:rsid w:val="00561634"/>
    <w:rsid w:val="0056169D"/>
    <w:rsid w:val="005616A7"/>
    <w:rsid w:val="005616F6"/>
    <w:rsid w:val="0056177D"/>
    <w:rsid w:val="005617EC"/>
    <w:rsid w:val="00561892"/>
    <w:rsid w:val="005618B7"/>
    <w:rsid w:val="00561952"/>
    <w:rsid w:val="005619EA"/>
    <w:rsid w:val="005619FC"/>
    <w:rsid w:val="00561A53"/>
    <w:rsid w:val="00561A79"/>
    <w:rsid w:val="00561AD4"/>
    <w:rsid w:val="00561B0C"/>
    <w:rsid w:val="00561B0D"/>
    <w:rsid w:val="00561B4A"/>
    <w:rsid w:val="00561B5F"/>
    <w:rsid w:val="00561BBA"/>
    <w:rsid w:val="00561C91"/>
    <w:rsid w:val="00561D13"/>
    <w:rsid w:val="00561D5E"/>
    <w:rsid w:val="00561DE3"/>
    <w:rsid w:val="00561E1A"/>
    <w:rsid w:val="00561E5D"/>
    <w:rsid w:val="00561E78"/>
    <w:rsid w:val="00561E7D"/>
    <w:rsid w:val="00561E86"/>
    <w:rsid w:val="00561EA9"/>
    <w:rsid w:val="00561EBE"/>
    <w:rsid w:val="00561EE2"/>
    <w:rsid w:val="00561F1C"/>
    <w:rsid w:val="00561F4A"/>
    <w:rsid w:val="00561F80"/>
    <w:rsid w:val="00561F89"/>
    <w:rsid w:val="00561F9E"/>
    <w:rsid w:val="00561FCE"/>
    <w:rsid w:val="00562081"/>
    <w:rsid w:val="005621B3"/>
    <w:rsid w:val="005621D7"/>
    <w:rsid w:val="005621E1"/>
    <w:rsid w:val="0056223C"/>
    <w:rsid w:val="0056232A"/>
    <w:rsid w:val="005623A4"/>
    <w:rsid w:val="005623DB"/>
    <w:rsid w:val="00562401"/>
    <w:rsid w:val="00562533"/>
    <w:rsid w:val="005625C6"/>
    <w:rsid w:val="005625E3"/>
    <w:rsid w:val="0056260D"/>
    <w:rsid w:val="0056261A"/>
    <w:rsid w:val="00562623"/>
    <w:rsid w:val="0056265E"/>
    <w:rsid w:val="005626B5"/>
    <w:rsid w:val="005626FA"/>
    <w:rsid w:val="0056277C"/>
    <w:rsid w:val="005627A2"/>
    <w:rsid w:val="00562877"/>
    <w:rsid w:val="005628DB"/>
    <w:rsid w:val="00562992"/>
    <w:rsid w:val="00562995"/>
    <w:rsid w:val="00562AE2"/>
    <w:rsid w:val="00562AEE"/>
    <w:rsid w:val="00562B3C"/>
    <w:rsid w:val="00562C31"/>
    <w:rsid w:val="00562C5A"/>
    <w:rsid w:val="00562C73"/>
    <w:rsid w:val="00562C84"/>
    <w:rsid w:val="00562CD6"/>
    <w:rsid w:val="00562D63"/>
    <w:rsid w:val="00562D93"/>
    <w:rsid w:val="00562DA7"/>
    <w:rsid w:val="00562DBD"/>
    <w:rsid w:val="00562DC8"/>
    <w:rsid w:val="00562DD7"/>
    <w:rsid w:val="00562E05"/>
    <w:rsid w:val="00562E1D"/>
    <w:rsid w:val="00562E6C"/>
    <w:rsid w:val="00562EF9"/>
    <w:rsid w:val="00562EFF"/>
    <w:rsid w:val="00563038"/>
    <w:rsid w:val="00563060"/>
    <w:rsid w:val="0056308C"/>
    <w:rsid w:val="005630D8"/>
    <w:rsid w:val="00563139"/>
    <w:rsid w:val="005631A1"/>
    <w:rsid w:val="005631EF"/>
    <w:rsid w:val="00563209"/>
    <w:rsid w:val="00563247"/>
    <w:rsid w:val="00563281"/>
    <w:rsid w:val="00563298"/>
    <w:rsid w:val="005632D7"/>
    <w:rsid w:val="005632EE"/>
    <w:rsid w:val="0056336F"/>
    <w:rsid w:val="005634BB"/>
    <w:rsid w:val="0056353B"/>
    <w:rsid w:val="005635DC"/>
    <w:rsid w:val="005635E6"/>
    <w:rsid w:val="00563639"/>
    <w:rsid w:val="0056367F"/>
    <w:rsid w:val="0056370C"/>
    <w:rsid w:val="0056375E"/>
    <w:rsid w:val="00563845"/>
    <w:rsid w:val="005638DF"/>
    <w:rsid w:val="00563928"/>
    <w:rsid w:val="0056392F"/>
    <w:rsid w:val="00563987"/>
    <w:rsid w:val="005639DD"/>
    <w:rsid w:val="00563AB3"/>
    <w:rsid w:val="00563AE8"/>
    <w:rsid w:val="00563AFA"/>
    <w:rsid w:val="00563B0B"/>
    <w:rsid w:val="00563B43"/>
    <w:rsid w:val="00563BD8"/>
    <w:rsid w:val="00563C49"/>
    <w:rsid w:val="00563C7C"/>
    <w:rsid w:val="00563D33"/>
    <w:rsid w:val="00563D4C"/>
    <w:rsid w:val="00563D6D"/>
    <w:rsid w:val="00563E3D"/>
    <w:rsid w:val="00563E45"/>
    <w:rsid w:val="00563EE7"/>
    <w:rsid w:val="00563FAA"/>
    <w:rsid w:val="00563FFC"/>
    <w:rsid w:val="00564025"/>
    <w:rsid w:val="005640A6"/>
    <w:rsid w:val="005641C1"/>
    <w:rsid w:val="00564227"/>
    <w:rsid w:val="00564263"/>
    <w:rsid w:val="0056427C"/>
    <w:rsid w:val="005642AE"/>
    <w:rsid w:val="005642B2"/>
    <w:rsid w:val="00564306"/>
    <w:rsid w:val="0056431D"/>
    <w:rsid w:val="0056443A"/>
    <w:rsid w:val="0056445A"/>
    <w:rsid w:val="005644BD"/>
    <w:rsid w:val="005644E9"/>
    <w:rsid w:val="00564537"/>
    <w:rsid w:val="00564550"/>
    <w:rsid w:val="005645FB"/>
    <w:rsid w:val="00564609"/>
    <w:rsid w:val="0056468A"/>
    <w:rsid w:val="005646C2"/>
    <w:rsid w:val="005646EE"/>
    <w:rsid w:val="00564706"/>
    <w:rsid w:val="005647D6"/>
    <w:rsid w:val="00564802"/>
    <w:rsid w:val="00564830"/>
    <w:rsid w:val="0056484D"/>
    <w:rsid w:val="005648B0"/>
    <w:rsid w:val="005648FD"/>
    <w:rsid w:val="00564957"/>
    <w:rsid w:val="0056495E"/>
    <w:rsid w:val="005649AE"/>
    <w:rsid w:val="00564A48"/>
    <w:rsid w:val="00564B34"/>
    <w:rsid w:val="00564C65"/>
    <w:rsid w:val="00564CCA"/>
    <w:rsid w:val="00564D5E"/>
    <w:rsid w:val="00564D7D"/>
    <w:rsid w:val="00564E7A"/>
    <w:rsid w:val="00564F29"/>
    <w:rsid w:val="00564F2B"/>
    <w:rsid w:val="00565045"/>
    <w:rsid w:val="0056509D"/>
    <w:rsid w:val="005650BB"/>
    <w:rsid w:val="0056511C"/>
    <w:rsid w:val="00565270"/>
    <w:rsid w:val="00565292"/>
    <w:rsid w:val="005652BA"/>
    <w:rsid w:val="005652DA"/>
    <w:rsid w:val="0056545D"/>
    <w:rsid w:val="005654D0"/>
    <w:rsid w:val="00565529"/>
    <w:rsid w:val="00565558"/>
    <w:rsid w:val="0056556F"/>
    <w:rsid w:val="005655CA"/>
    <w:rsid w:val="005655F9"/>
    <w:rsid w:val="005656A0"/>
    <w:rsid w:val="0056570D"/>
    <w:rsid w:val="00565735"/>
    <w:rsid w:val="00565742"/>
    <w:rsid w:val="005657F6"/>
    <w:rsid w:val="00565863"/>
    <w:rsid w:val="00565927"/>
    <w:rsid w:val="00565AD3"/>
    <w:rsid w:val="00565B5F"/>
    <w:rsid w:val="00565BB6"/>
    <w:rsid w:val="00565BE3"/>
    <w:rsid w:val="00565C6C"/>
    <w:rsid w:val="00565C99"/>
    <w:rsid w:val="00565CA4"/>
    <w:rsid w:val="00565CE6"/>
    <w:rsid w:val="00565CF6"/>
    <w:rsid w:val="00565D73"/>
    <w:rsid w:val="00565DC3"/>
    <w:rsid w:val="00565E94"/>
    <w:rsid w:val="00565E97"/>
    <w:rsid w:val="00565F32"/>
    <w:rsid w:val="00565F82"/>
    <w:rsid w:val="00565F8B"/>
    <w:rsid w:val="00565FC6"/>
    <w:rsid w:val="00566008"/>
    <w:rsid w:val="00566024"/>
    <w:rsid w:val="00566054"/>
    <w:rsid w:val="00566066"/>
    <w:rsid w:val="005660AA"/>
    <w:rsid w:val="005660FC"/>
    <w:rsid w:val="005661EA"/>
    <w:rsid w:val="00566245"/>
    <w:rsid w:val="0056629A"/>
    <w:rsid w:val="00566343"/>
    <w:rsid w:val="005663C1"/>
    <w:rsid w:val="00566402"/>
    <w:rsid w:val="00566430"/>
    <w:rsid w:val="0056649A"/>
    <w:rsid w:val="00566561"/>
    <w:rsid w:val="005665DD"/>
    <w:rsid w:val="005665FB"/>
    <w:rsid w:val="0056669B"/>
    <w:rsid w:val="005666C4"/>
    <w:rsid w:val="005666D5"/>
    <w:rsid w:val="005666DF"/>
    <w:rsid w:val="0056670F"/>
    <w:rsid w:val="005667DC"/>
    <w:rsid w:val="0056688E"/>
    <w:rsid w:val="005668D7"/>
    <w:rsid w:val="0056690A"/>
    <w:rsid w:val="0056694B"/>
    <w:rsid w:val="00566960"/>
    <w:rsid w:val="0056699F"/>
    <w:rsid w:val="00566B13"/>
    <w:rsid w:val="00566B5D"/>
    <w:rsid w:val="00566B8C"/>
    <w:rsid w:val="00566BB9"/>
    <w:rsid w:val="00566C0C"/>
    <w:rsid w:val="00566C0E"/>
    <w:rsid w:val="00566CA4"/>
    <w:rsid w:val="00566CBD"/>
    <w:rsid w:val="00566CED"/>
    <w:rsid w:val="00566D4F"/>
    <w:rsid w:val="00566D7E"/>
    <w:rsid w:val="00566D93"/>
    <w:rsid w:val="00566DAF"/>
    <w:rsid w:val="00566E4B"/>
    <w:rsid w:val="00566E90"/>
    <w:rsid w:val="00566ED7"/>
    <w:rsid w:val="00566EDF"/>
    <w:rsid w:val="0056702D"/>
    <w:rsid w:val="005670C2"/>
    <w:rsid w:val="005671B9"/>
    <w:rsid w:val="00567240"/>
    <w:rsid w:val="005672A4"/>
    <w:rsid w:val="00567329"/>
    <w:rsid w:val="00567351"/>
    <w:rsid w:val="00567383"/>
    <w:rsid w:val="005673B6"/>
    <w:rsid w:val="005674A0"/>
    <w:rsid w:val="005674E1"/>
    <w:rsid w:val="005674F7"/>
    <w:rsid w:val="00567514"/>
    <w:rsid w:val="0056752E"/>
    <w:rsid w:val="0056753D"/>
    <w:rsid w:val="00567555"/>
    <w:rsid w:val="00567574"/>
    <w:rsid w:val="005675BC"/>
    <w:rsid w:val="005675BD"/>
    <w:rsid w:val="00567621"/>
    <w:rsid w:val="00567651"/>
    <w:rsid w:val="00567685"/>
    <w:rsid w:val="00567736"/>
    <w:rsid w:val="0056778B"/>
    <w:rsid w:val="00567796"/>
    <w:rsid w:val="005677C6"/>
    <w:rsid w:val="00567804"/>
    <w:rsid w:val="005678A2"/>
    <w:rsid w:val="005678D6"/>
    <w:rsid w:val="005678DE"/>
    <w:rsid w:val="0056795F"/>
    <w:rsid w:val="00567A53"/>
    <w:rsid w:val="00567C52"/>
    <w:rsid w:val="00567CAD"/>
    <w:rsid w:val="00567CE5"/>
    <w:rsid w:val="00567CF9"/>
    <w:rsid w:val="00567D46"/>
    <w:rsid w:val="00567DEF"/>
    <w:rsid w:val="00567DFD"/>
    <w:rsid w:val="00567E69"/>
    <w:rsid w:val="00567EF7"/>
    <w:rsid w:val="00567F61"/>
    <w:rsid w:val="00567FD9"/>
    <w:rsid w:val="00570025"/>
    <w:rsid w:val="005700A6"/>
    <w:rsid w:val="00570195"/>
    <w:rsid w:val="00570378"/>
    <w:rsid w:val="00570390"/>
    <w:rsid w:val="00570450"/>
    <w:rsid w:val="00570451"/>
    <w:rsid w:val="005704A8"/>
    <w:rsid w:val="005704D5"/>
    <w:rsid w:val="005705B1"/>
    <w:rsid w:val="005705D1"/>
    <w:rsid w:val="005705E1"/>
    <w:rsid w:val="005706CB"/>
    <w:rsid w:val="0057070C"/>
    <w:rsid w:val="005707E6"/>
    <w:rsid w:val="00570802"/>
    <w:rsid w:val="00570808"/>
    <w:rsid w:val="00570846"/>
    <w:rsid w:val="0057085B"/>
    <w:rsid w:val="005708EF"/>
    <w:rsid w:val="005708FB"/>
    <w:rsid w:val="0057093B"/>
    <w:rsid w:val="0057094D"/>
    <w:rsid w:val="0057095A"/>
    <w:rsid w:val="00570986"/>
    <w:rsid w:val="00570996"/>
    <w:rsid w:val="005709C6"/>
    <w:rsid w:val="00570B5C"/>
    <w:rsid w:val="00570BC7"/>
    <w:rsid w:val="00570BDD"/>
    <w:rsid w:val="00570C8A"/>
    <w:rsid w:val="00570CD4"/>
    <w:rsid w:val="00570D2A"/>
    <w:rsid w:val="00570D72"/>
    <w:rsid w:val="00570DD8"/>
    <w:rsid w:val="00570F92"/>
    <w:rsid w:val="00570FA1"/>
    <w:rsid w:val="00570FB7"/>
    <w:rsid w:val="0057108D"/>
    <w:rsid w:val="0057110A"/>
    <w:rsid w:val="00571252"/>
    <w:rsid w:val="005712D4"/>
    <w:rsid w:val="0057133B"/>
    <w:rsid w:val="00571344"/>
    <w:rsid w:val="00571371"/>
    <w:rsid w:val="0057138C"/>
    <w:rsid w:val="005713B9"/>
    <w:rsid w:val="0057144B"/>
    <w:rsid w:val="00571523"/>
    <w:rsid w:val="0057160B"/>
    <w:rsid w:val="0057167B"/>
    <w:rsid w:val="00571683"/>
    <w:rsid w:val="0057168F"/>
    <w:rsid w:val="0057169B"/>
    <w:rsid w:val="00571766"/>
    <w:rsid w:val="005717EC"/>
    <w:rsid w:val="00571816"/>
    <w:rsid w:val="00571837"/>
    <w:rsid w:val="005718B1"/>
    <w:rsid w:val="005718D4"/>
    <w:rsid w:val="0057195E"/>
    <w:rsid w:val="005719CC"/>
    <w:rsid w:val="005719D4"/>
    <w:rsid w:val="005719F4"/>
    <w:rsid w:val="00571A1F"/>
    <w:rsid w:val="00571BA9"/>
    <w:rsid w:val="00571C24"/>
    <w:rsid w:val="00571C81"/>
    <w:rsid w:val="00571D77"/>
    <w:rsid w:val="00571E2D"/>
    <w:rsid w:val="00571E45"/>
    <w:rsid w:val="00571F11"/>
    <w:rsid w:val="00571FCE"/>
    <w:rsid w:val="00571FD2"/>
    <w:rsid w:val="00572126"/>
    <w:rsid w:val="00572128"/>
    <w:rsid w:val="0057216B"/>
    <w:rsid w:val="0057219C"/>
    <w:rsid w:val="005721B9"/>
    <w:rsid w:val="00572239"/>
    <w:rsid w:val="0057241B"/>
    <w:rsid w:val="00572475"/>
    <w:rsid w:val="00572486"/>
    <w:rsid w:val="005724CA"/>
    <w:rsid w:val="005724E6"/>
    <w:rsid w:val="005725AC"/>
    <w:rsid w:val="0057261C"/>
    <w:rsid w:val="00572656"/>
    <w:rsid w:val="00572673"/>
    <w:rsid w:val="0057268A"/>
    <w:rsid w:val="005726B3"/>
    <w:rsid w:val="005726DC"/>
    <w:rsid w:val="00572724"/>
    <w:rsid w:val="00572734"/>
    <w:rsid w:val="005727D5"/>
    <w:rsid w:val="0057280C"/>
    <w:rsid w:val="00572830"/>
    <w:rsid w:val="00572975"/>
    <w:rsid w:val="00572A85"/>
    <w:rsid w:val="00572A8C"/>
    <w:rsid w:val="00572AC1"/>
    <w:rsid w:val="00572B93"/>
    <w:rsid w:val="00572BE2"/>
    <w:rsid w:val="00572C73"/>
    <w:rsid w:val="00572CAB"/>
    <w:rsid w:val="00572D30"/>
    <w:rsid w:val="00572D98"/>
    <w:rsid w:val="00572E88"/>
    <w:rsid w:val="00572EBD"/>
    <w:rsid w:val="00572EF8"/>
    <w:rsid w:val="00572F14"/>
    <w:rsid w:val="00572F70"/>
    <w:rsid w:val="00573003"/>
    <w:rsid w:val="00573047"/>
    <w:rsid w:val="00573053"/>
    <w:rsid w:val="0057306A"/>
    <w:rsid w:val="0057307A"/>
    <w:rsid w:val="005730C9"/>
    <w:rsid w:val="00573129"/>
    <w:rsid w:val="00573130"/>
    <w:rsid w:val="005731FB"/>
    <w:rsid w:val="0057327B"/>
    <w:rsid w:val="005732D8"/>
    <w:rsid w:val="00573311"/>
    <w:rsid w:val="0057331C"/>
    <w:rsid w:val="005733DD"/>
    <w:rsid w:val="0057341F"/>
    <w:rsid w:val="00573434"/>
    <w:rsid w:val="00573473"/>
    <w:rsid w:val="00573489"/>
    <w:rsid w:val="0057350E"/>
    <w:rsid w:val="0057353F"/>
    <w:rsid w:val="00573599"/>
    <w:rsid w:val="005735A5"/>
    <w:rsid w:val="005735BA"/>
    <w:rsid w:val="00573644"/>
    <w:rsid w:val="00573665"/>
    <w:rsid w:val="0057368E"/>
    <w:rsid w:val="00573694"/>
    <w:rsid w:val="00573748"/>
    <w:rsid w:val="005737A0"/>
    <w:rsid w:val="0057388B"/>
    <w:rsid w:val="005738F8"/>
    <w:rsid w:val="00573925"/>
    <w:rsid w:val="0057392B"/>
    <w:rsid w:val="00573933"/>
    <w:rsid w:val="00573954"/>
    <w:rsid w:val="005739B6"/>
    <w:rsid w:val="00573B3A"/>
    <w:rsid w:val="00573B7F"/>
    <w:rsid w:val="00573C90"/>
    <w:rsid w:val="00573CF3"/>
    <w:rsid w:val="00573D94"/>
    <w:rsid w:val="00573E27"/>
    <w:rsid w:val="00573E7B"/>
    <w:rsid w:val="00573EAA"/>
    <w:rsid w:val="00573EF5"/>
    <w:rsid w:val="00573F21"/>
    <w:rsid w:val="00573FDD"/>
    <w:rsid w:val="00574029"/>
    <w:rsid w:val="00574037"/>
    <w:rsid w:val="0057403C"/>
    <w:rsid w:val="00574056"/>
    <w:rsid w:val="00574060"/>
    <w:rsid w:val="0057419F"/>
    <w:rsid w:val="005741B2"/>
    <w:rsid w:val="005741D4"/>
    <w:rsid w:val="00574240"/>
    <w:rsid w:val="00574250"/>
    <w:rsid w:val="005742A3"/>
    <w:rsid w:val="0057439E"/>
    <w:rsid w:val="005744BA"/>
    <w:rsid w:val="005744EB"/>
    <w:rsid w:val="00574561"/>
    <w:rsid w:val="0057464F"/>
    <w:rsid w:val="00574690"/>
    <w:rsid w:val="005746CA"/>
    <w:rsid w:val="005746D7"/>
    <w:rsid w:val="005746E1"/>
    <w:rsid w:val="00574755"/>
    <w:rsid w:val="0057475A"/>
    <w:rsid w:val="005747BE"/>
    <w:rsid w:val="005747F2"/>
    <w:rsid w:val="0057486D"/>
    <w:rsid w:val="0057488D"/>
    <w:rsid w:val="005748DE"/>
    <w:rsid w:val="00574948"/>
    <w:rsid w:val="00574968"/>
    <w:rsid w:val="00574A08"/>
    <w:rsid w:val="00574A8E"/>
    <w:rsid w:val="00574AE6"/>
    <w:rsid w:val="00574B1F"/>
    <w:rsid w:val="00574B74"/>
    <w:rsid w:val="00574BBE"/>
    <w:rsid w:val="00574BBF"/>
    <w:rsid w:val="00574BF6"/>
    <w:rsid w:val="00574CA6"/>
    <w:rsid w:val="00574CAD"/>
    <w:rsid w:val="00574CD1"/>
    <w:rsid w:val="00574CEB"/>
    <w:rsid w:val="00574D44"/>
    <w:rsid w:val="00574D49"/>
    <w:rsid w:val="00574D8D"/>
    <w:rsid w:val="00574E2E"/>
    <w:rsid w:val="00574F47"/>
    <w:rsid w:val="00574F89"/>
    <w:rsid w:val="005750BE"/>
    <w:rsid w:val="0057514D"/>
    <w:rsid w:val="0057515E"/>
    <w:rsid w:val="00575195"/>
    <w:rsid w:val="005751BB"/>
    <w:rsid w:val="005751E7"/>
    <w:rsid w:val="00575214"/>
    <w:rsid w:val="00575276"/>
    <w:rsid w:val="005752B1"/>
    <w:rsid w:val="00575334"/>
    <w:rsid w:val="005753E4"/>
    <w:rsid w:val="005753F1"/>
    <w:rsid w:val="00575435"/>
    <w:rsid w:val="00575450"/>
    <w:rsid w:val="00575475"/>
    <w:rsid w:val="0057552C"/>
    <w:rsid w:val="0057557E"/>
    <w:rsid w:val="005755A1"/>
    <w:rsid w:val="005755DA"/>
    <w:rsid w:val="00575682"/>
    <w:rsid w:val="00575693"/>
    <w:rsid w:val="005756A2"/>
    <w:rsid w:val="00575759"/>
    <w:rsid w:val="00575766"/>
    <w:rsid w:val="00575791"/>
    <w:rsid w:val="005757F3"/>
    <w:rsid w:val="00575802"/>
    <w:rsid w:val="005758DC"/>
    <w:rsid w:val="005758F0"/>
    <w:rsid w:val="00575989"/>
    <w:rsid w:val="005759F2"/>
    <w:rsid w:val="00575A62"/>
    <w:rsid w:val="00575AD1"/>
    <w:rsid w:val="00575AF7"/>
    <w:rsid w:val="00575B57"/>
    <w:rsid w:val="00575C3F"/>
    <w:rsid w:val="00575D8E"/>
    <w:rsid w:val="00575DB3"/>
    <w:rsid w:val="00575E98"/>
    <w:rsid w:val="00575EEB"/>
    <w:rsid w:val="00575F4A"/>
    <w:rsid w:val="00575FF1"/>
    <w:rsid w:val="00576017"/>
    <w:rsid w:val="00576047"/>
    <w:rsid w:val="005760F7"/>
    <w:rsid w:val="00576102"/>
    <w:rsid w:val="00576195"/>
    <w:rsid w:val="00576296"/>
    <w:rsid w:val="005762A6"/>
    <w:rsid w:val="005762C1"/>
    <w:rsid w:val="005762E2"/>
    <w:rsid w:val="005762E3"/>
    <w:rsid w:val="00576306"/>
    <w:rsid w:val="0057632B"/>
    <w:rsid w:val="0057632C"/>
    <w:rsid w:val="0057633A"/>
    <w:rsid w:val="005763DC"/>
    <w:rsid w:val="005763ED"/>
    <w:rsid w:val="00576416"/>
    <w:rsid w:val="00576451"/>
    <w:rsid w:val="005764B6"/>
    <w:rsid w:val="005764BA"/>
    <w:rsid w:val="00576508"/>
    <w:rsid w:val="00576514"/>
    <w:rsid w:val="005765C3"/>
    <w:rsid w:val="005766E2"/>
    <w:rsid w:val="00576705"/>
    <w:rsid w:val="00576746"/>
    <w:rsid w:val="00576825"/>
    <w:rsid w:val="0057683B"/>
    <w:rsid w:val="005768EA"/>
    <w:rsid w:val="005769AE"/>
    <w:rsid w:val="005769D0"/>
    <w:rsid w:val="00576A12"/>
    <w:rsid w:val="00576A2B"/>
    <w:rsid w:val="00576B12"/>
    <w:rsid w:val="00576B61"/>
    <w:rsid w:val="00576BE6"/>
    <w:rsid w:val="00576C10"/>
    <w:rsid w:val="00576CBB"/>
    <w:rsid w:val="00576D63"/>
    <w:rsid w:val="00576D72"/>
    <w:rsid w:val="00576DF7"/>
    <w:rsid w:val="00576DF9"/>
    <w:rsid w:val="00576E3E"/>
    <w:rsid w:val="00576E41"/>
    <w:rsid w:val="00576E8A"/>
    <w:rsid w:val="00576EC9"/>
    <w:rsid w:val="00576EF1"/>
    <w:rsid w:val="00576F54"/>
    <w:rsid w:val="00576F5C"/>
    <w:rsid w:val="00576FD0"/>
    <w:rsid w:val="00577070"/>
    <w:rsid w:val="005770BE"/>
    <w:rsid w:val="005770C6"/>
    <w:rsid w:val="005771D5"/>
    <w:rsid w:val="005771F1"/>
    <w:rsid w:val="00577309"/>
    <w:rsid w:val="00577384"/>
    <w:rsid w:val="005773FF"/>
    <w:rsid w:val="00577449"/>
    <w:rsid w:val="00577459"/>
    <w:rsid w:val="005775FB"/>
    <w:rsid w:val="0057769C"/>
    <w:rsid w:val="005776C2"/>
    <w:rsid w:val="00577746"/>
    <w:rsid w:val="00577854"/>
    <w:rsid w:val="005778AF"/>
    <w:rsid w:val="00577908"/>
    <w:rsid w:val="00577970"/>
    <w:rsid w:val="0057798D"/>
    <w:rsid w:val="005779AF"/>
    <w:rsid w:val="00577A0E"/>
    <w:rsid w:val="00577A77"/>
    <w:rsid w:val="00577A84"/>
    <w:rsid w:val="00577AB5"/>
    <w:rsid w:val="00577ACD"/>
    <w:rsid w:val="00577AD1"/>
    <w:rsid w:val="00577B7A"/>
    <w:rsid w:val="00577BA7"/>
    <w:rsid w:val="00577BD0"/>
    <w:rsid w:val="00577CB3"/>
    <w:rsid w:val="00577D2E"/>
    <w:rsid w:val="00577DA6"/>
    <w:rsid w:val="00577DF1"/>
    <w:rsid w:val="00577E0C"/>
    <w:rsid w:val="00577E2B"/>
    <w:rsid w:val="00577F23"/>
    <w:rsid w:val="00577F3E"/>
    <w:rsid w:val="00580010"/>
    <w:rsid w:val="0058015D"/>
    <w:rsid w:val="0058016F"/>
    <w:rsid w:val="0058024A"/>
    <w:rsid w:val="0058027C"/>
    <w:rsid w:val="0058028B"/>
    <w:rsid w:val="0058029B"/>
    <w:rsid w:val="00580416"/>
    <w:rsid w:val="00580478"/>
    <w:rsid w:val="005805A3"/>
    <w:rsid w:val="005805DD"/>
    <w:rsid w:val="005805E8"/>
    <w:rsid w:val="005805F1"/>
    <w:rsid w:val="00580612"/>
    <w:rsid w:val="00580642"/>
    <w:rsid w:val="005806A8"/>
    <w:rsid w:val="005806C4"/>
    <w:rsid w:val="0058072D"/>
    <w:rsid w:val="00580743"/>
    <w:rsid w:val="005807D7"/>
    <w:rsid w:val="00580809"/>
    <w:rsid w:val="00580836"/>
    <w:rsid w:val="0058087A"/>
    <w:rsid w:val="005808BF"/>
    <w:rsid w:val="005808C7"/>
    <w:rsid w:val="00580948"/>
    <w:rsid w:val="00580958"/>
    <w:rsid w:val="00580966"/>
    <w:rsid w:val="00580982"/>
    <w:rsid w:val="00580A0E"/>
    <w:rsid w:val="00580B28"/>
    <w:rsid w:val="00580B2A"/>
    <w:rsid w:val="00580B7E"/>
    <w:rsid w:val="00580CD7"/>
    <w:rsid w:val="00580CE6"/>
    <w:rsid w:val="00580E08"/>
    <w:rsid w:val="00580E20"/>
    <w:rsid w:val="00580FCD"/>
    <w:rsid w:val="0058100D"/>
    <w:rsid w:val="005810CA"/>
    <w:rsid w:val="005810DB"/>
    <w:rsid w:val="0058113E"/>
    <w:rsid w:val="0058117A"/>
    <w:rsid w:val="005811BE"/>
    <w:rsid w:val="0058127E"/>
    <w:rsid w:val="005813F3"/>
    <w:rsid w:val="00581417"/>
    <w:rsid w:val="00581540"/>
    <w:rsid w:val="00581545"/>
    <w:rsid w:val="005815DB"/>
    <w:rsid w:val="00581600"/>
    <w:rsid w:val="00581626"/>
    <w:rsid w:val="005816C3"/>
    <w:rsid w:val="005816F6"/>
    <w:rsid w:val="005816FC"/>
    <w:rsid w:val="00581744"/>
    <w:rsid w:val="00581760"/>
    <w:rsid w:val="0058179A"/>
    <w:rsid w:val="005817C5"/>
    <w:rsid w:val="005817CB"/>
    <w:rsid w:val="005817DF"/>
    <w:rsid w:val="005817F3"/>
    <w:rsid w:val="00581809"/>
    <w:rsid w:val="00581860"/>
    <w:rsid w:val="005818D4"/>
    <w:rsid w:val="005818D8"/>
    <w:rsid w:val="0058199D"/>
    <w:rsid w:val="005819CE"/>
    <w:rsid w:val="00581AAE"/>
    <w:rsid w:val="00581C72"/>
    <w:rsid w:val="00581CB0"/>
    <w:rsid w:val="00581E62"/>
    <w:rsid w:val="00581E79"/>
    <w:rsid w:val="00581EBB"/>
    <w:rsid w:val="00581ED1"/>
    <w:rsid w:val="00581F16"/>
    <w:rsid w:val="00581F29"/>
    <w:rsid w:val="00581F40"/>
    <w:rsid w:val="00581F7C"/>
    <w:rsid w:val="0058201B"/>
    <w:rsid w:val="00582084"/>
    <w:rsid w:val="005820B1"/>
    <w:rsid w:val="005820CB"/>
    <w:rsid w:val="005820E6"/>
    <w:rsid w:val="00582130"/>
    <w:rsid w:val="00582152"/>
    <w:rsid w:val="00582180"/>
    <w:rsid w:val="005821E0"/>
    <w:rsid w:val="00582212"/>
    <w:rsid w:val="00582241"/>
    <w:rsid w:val="0058227D"/>
    <w:rsid w:val="005822F5"/>
    <w:rsid w:val="00582301"/>
    <w:rsid w:val="0058231A"/>
    <w:rsid w:val="0058231C"/>
    <w:rsid w:val="00582333"/>
    <w:rsid w:val="00582344"/>
    <w:rsid w:val="005823CF"/>
    <w:rsid w:val="0058247F"/>
    <w:rsid w:val="005824B5"/>
    <w:rsid w:val="0058251D"/>
    <w:rsid w:val="00582570"/>
    <w:rsid w:val="00582576"/>
    <w:rsid w:val="0058261F"/>
    <w:rsid w:val="0058263F"/>
    <w:rsid w:val="005826A7"/>
    <w:rsid w:val="0058270D"/>
    <w:rsid w:val="0058275B"/>
    <w:rsid w:val="00582789"/>
    <w:rsid w:val="005828C0"/>
    <w:rsid w:val="00582905"/>
    <w:rsid w:val="00582906"/>
    <w:rsid w:val="0058293A"/>
    <w:rsid w:val="00582943"/>
    <w:rsid w:val="00582980"/>
    <w:rsid w:val="0058298B"/>
    <w:rsid w:val="005829CC"/>
    <w:rsid w:val="005829D1"/>
    <w:rsid w:val="00582A01"/>
    <w:rsid w:val="00582A09"/>
    <w:rsid w:val="00582A35"/>
    <w:rsid w:val="00582A9E"/>
    <w:rsid w:val="00582B9E"/>
    <w:rsid w:val="00582C01"/>
    <w:rsid w:val="00582C13"/>
    <w:rsid w:val="00582C2D"/>
    <w:rsid w:val="00582C3C"/>
    <w:rsid w:val="00582C3D"/>
    <w:rsid w:val="00582C5D"/>
    <w:rsid w:val="00582D30"/>
    <w:rsid w:val="00582D37"/>
    <w:rsid w:val="00582D53"/>
    <w:rsid w:val="00582D63"/>
    <w:rsid w:val="00582E02"/>
    <w:rsid w:val="00582E52"/>
    <w:rsid w:val="00582E56"/>
    <w:rsid w:val="00582E85"/>
    <w:rsid w:val="00582EA3"/>
    <w:rsid w:val="00582F2A"/>
    <w:rsid w:val="00582FB7"/>
    <w:rsid w:val="00582FBD"/>
    <w:rsid w:val="00582FC9"/>
    <w:rsid w:val="00582FE6"/>
    <w:rsid w:val="0058302C"/>
    <w:rsid w:val="00583107"/>
    <w:rsid w:val="00583168"/>
    <w:rsid w:val="005831B0"/>
    <w:rsid w:val="005831EC"/>
    <w:rsid w:val="00583206"/>
    <w:rsid w:val="00583207"/>
    <w:rsid w:val="00583210"/>
    <w:rsid w:val="0058322F"/>
    <w:rsid w:val="00583356"/>
    <w:rsid w:val="005833A7"/>
    <w:rsid w:val="005833CF"/>
    <w:rsid w:val="00583424"/>
    <w:rsid w:val="005834A9"/>
    <w:rsid w:val="00583524"/>
    <w:rsid w:val="0058352F"/>
    <w:rsid w:val="00583548"/>
    <w:rsid w:val="0058354A"/>
    <w:rsid w:val="00583563"/>
    <w:rsid w:val="0058358D"/>
    <w:rsid w:val="00583612"/>
    <w:rsid w:val="0058369E"/>
    <w:rsid w:val="005836CB"/>
    <w:rsid w:val="00583724"/>
    <w:rsid w:val="00583726"/>
    <w:rsid w:val="0058372F"/>
    <w:rsid w:val="005837EF"/>
    <w:rsid w:val="00583805"/>
    <w:rsid w:val="00583882"/>
    <w:rsid w:val="005838CD"/>
    <w:rsid w:val="005839C7"/>
    <w:rsid w:val="005839F7"/>
    <w:rsid w:val="00583A72"/>
    <w:rsid w:val="00583B08"/>
    <w:rsid w:val="00583B27"/>
    <w:rsid w:val="00583B2B"/>
    <w:rsid w:val="00583B37"/>
    <w:rsid w:val="00583B45"/>
    <w:rsid w:val="00583B71"/>
    <w:rsid w:val="00583B94"/>
    <w:rsid w:val="00583B9D"/>
    <w:rsid w:val="00583BDF"/>
    <w:rsid w:val="00583C2F"/>
    <w:rsid w:val="00583C3A"/>
    <w:rsid w:val="00583C45"/>
    <w:rsid w:val="00583C48"/>
    <w:rsid w:val="00583CC9"/>
    <w:rsid w:val="00583D76"/>
    <w:rsid w:val="00583DC9"/>
    <w:rsid w:val="00583E29"/>
    <w:rsid w:val="00583F16"/>
    <w:rsid w:val="00583F77"/>
    <w:rsid w:val="00583FC4"/>
    <w:rsid w:val="0058401F"/>
    <w:rsid w:val="00584038"/>
    <w:rsid w:val="0058403A"/>
    <w:rsid w:val="00584143"/>
    <w:rsid w:val="00584163"/>
    <w:rsid w:val="005841F5"/>
    <w:rsid w:val="00584219"/>
    <w:rsid w:val="00584252"/>
    <w:rsid w:val="0058425B"/>
    <w:rsid w:val="005842B1"/>
    <w:rsid w:val="005842ED"/>
    <w:rsid w:val="0058439C"/>
    <w:rsid w:val="0058439E"/>
    <w:rsid w:val="00584453"/>
    <w:rsid w:val="005844A6"/>
    <w:rsid w:val="005844F1"/>
    <w:rsid w:val="0058452D"/>
    <w:rsid w:val="0058453B"/>
    <w:rsid w:val="005845AA"/>
    <w:rsid w:val="005845B5"/>
    <w:rsid w:val="00584626"/>
    <w:rsid w:val="0058467E"/>
    <w:rsid w:val="00584780"/>
    <w:rsid w:val="005847B7"/>
    <w:rsid w:val="0058486F"/>
    <w:rsid w:val="00584879"/>
    <w:rsid w:val="0058487B"/>
    <w:rsid w:val="00584885"/>
    <w:rsid w:val="005848A0"/>
    <w:rsid w:val="0058490B"/>
    <w:rsid w:val="0058497C"/>
    <w:rsid w:val="005849E9"/>
    <w:rsid w:val="00584AC9"/>
    <w:rsid w:val="00584ADA"/>
    <w:rsid w:val="00584ADD"/>
    <w:rsid w:val="00584AFF"/>
    <w:rsid w:val="00584B00"/>
    <w:rsid w:val="00584B19"/>
    <w:rsid w:val="00584CDF"/>
    <w:rsid w:val="00584DA6"/>
    <w:rsid w:val="00584EB5"/>
    <w:rsid w:val="00584F17"/>
    <w:rsid w:val="00584F9F"/>
    <w:rsid w:val="00584FDB"/>
    <w:rsid w:val="00585046"/>
    <w:rsid w:val="005850FB"/>
    <w:rsid w:val="00585160"/>
    <w:rsid w:val="00585164"/>
    <w:rsid w:val="005851C7"/>
    <w:rsid w:val="005851E2"/>
    <w:rsid w:val="00585239"/>
    <w:rsid w:val="00585242"/>
    <w:rsid w:val="0058525E"/>
    <w:rsid w:val="00585270"/>
    <w:rsid w:val="0058530A"/>
    <w:rsid w:val="0058533B"/>
    <w:rsid w:val="0058537B"/>
    <w:rsid w:val="0058553A"/>
    <w:rsid w:val="00585563"/>
    <w:rsid w:val="00585595"/>
    <w:rsid w:val="0058559B"/>
    <w:rsid w:val="005855B5"/>
    <w:rsid w:val="00585688"/>
    <w:rsid w:val="005856A2"/>
    <w:rsid w:val="00585754"/>
    <w:rsid w:val="00585768"/>
    <w:rsid w:val="005857A3"/>
    <w:rsid w:val="00585817"/>
    <w:rsid w:val="00585930"/>
    <w:rsid w:val="00585982"/>
    <w:rsid w:val="00585A7A"/>
    <w:rsid w:val="00585B01"/>
    <w:rsid w:val="00585B0B"/>
    <w:rsid w:val="00585B2A"/>
    <w:rsid w:val="00585BC5"/>
    <w:rsid w:val="00585BD7"/>
    <w:rsid w:val="00585C1A"/>
    <w:rsid w:val="00585C47"/>
    <w:rsid w:val="00585CB8"/>
    <w:rsid w:val="00585D4E"/>
    <w:rsid w:val="00585D76"/>
    <w:rsid w:val="00585EEB"/>
    <w:rsid w:val="00585F68"/>
    <w:rsid w:val="00585F90"/>
    <w:rsid w:val="00585FA2"/>
    <w:rsid w:val="00585FB8"/>
    <w:rsid w:val="00585FD7"/>
    <w:rsid w:val="0058600F"/>
    <w:rsid w:val="00586041"/>
    <w:rsid w:val="0058605B"/>
    <w:rsid w:val="0058610F"/>
    <w:rsid w:val="00586118"/>
    <w:rsid w:val="00586140"/>
    <w:rsid w:val="00586143"/>
    <w:rsid w:val="0058618F"/>
    <w:rsid w:val="005861AE"/>
    <w:rsid w:val="005861B9"/>
    <w:rsid w:val="0058620D"/>
    <w:rsid w:val="005863D3"/>
    <w:rsid w:val="0058640D"/>
    <w:rsid w:val="00586419"/>
    <w:rsid w:val="0058649C"/>
    <w:rsid w:val="00586509"/>
    <w:rsid w:val="00586570"/>
    <w:rsid w:val="0058666B"/>
    <w:rsid w:val="00586696"/>
    <w:rsid w:val="005866C8"/>
    <w:rsid w:val="005866CC"/>
    <w:rsid w:val="00586716"/>
    <w:rsid w:val="00586826"/>
    <w:rsid w:val="00586832"/>
    <w:rsid w:val="00586833"/>
    <w:rsid w:val="00586862"/>
    <w:rsid w:val="0058687D"/>
    <w:rsid w:val="0058688F"/>
    <w:rsid w:val="005868DA"/>
    <w:rsid w:val="00586932"/>
    <w:rsid w:val="00586B19"/>
    <w:rsid w:val="00586B1E"/>
    <w:rsid w:val="00586B62"/>
    <w:rsid w:val="00586B6F"/>
    <w:rsid w:val="00586BA4"/>
    <w:rsid w:val="00586BAB"/>
    <w:rsid w:val="00586CE1"/>
    <w:rsid w:val="00586CEE"/>
    <w:rsid w:val="00586D27"/>
    <w:rsid w:val="00586D50"/>
    <w:rsid w:val="00586E1A"/>
    <w:rsid w:val="00586EC7"/>
    <w:rsid w:val="00586EE5"/>
    <w:rsid w:val="00586F15"/>
    <w:rsid w:val="00586F4F"/>
    <w:rsid w:val="00586FA6"/>
    <w:rsid w:val="00586FF0"/>
    <w:rsid w:val="00586FF1"/>
    <w:rsid w:val="0058705B"/>
    <w:rsid w:val="0058707E"/>
    <w:rsid w:val="005870E8"/>
    <w:rsid w:val="005871BD"/>
    <w:rsid w:val="0058721F"/>
    <w:rsid w:val="00587281"/>
    <w:rsid w:val="00587283"/>
    <w:rsid w:val="005872FA"/>
    <w:rsid w:val="00587327"/>
    <w:rsid w:val="0058735C"/>
    <w:rsid w:val="00587384"/>
    <w:rsid w:val="005873DB"/>
    <w:rsid w:val="0058749B"/>
    <w:rsid w:val="005874BA"/>
    <w:rsid w:val="005874D5"/>
    <w:rsid w:val="00587573"/>
    <w:rsid w:val="005875CC"/>
    <w:rsid w:val="00587639"/>
    <w:rsid w:val="005876CF"/>
    <w:rsid w:val="005876F1"/>
    <w:rsid w:val="005876FD"/>
    <w:rsid w:val="00587712"/>
    <w:rsid w:val="00587797"/>
    <w:rsid w:val="005877CF"/>
    <w:rsid w:val="005877F4"/>
    <w:rsid w:val="0058780E"/>
    <w:rsid w:val="00587836"/>
    <w:rsid w:val="00587867"/>
    <w:rsid w:val="00587873"/>
    <w:rsid w:val="005878D1"/>
    <w:rsid w:val="005878E5"/>
    <w:rsid w:val="005878F4"/>
    <w:rsid w:val="0058790B"/>
    <w:rsid w:val="0058796C"/>
    <w:rsid w:val="005879B3"/>
    <w:rsid w:val="005879DD"/>
    <w:rsid w:val="00587ABF"/>
    <w:rsid w:val="00587BB5"/>
    <w:rsid w:val="00587BBF"/>
    <w:rsid w:val="00587BE1"/>
    <w:rsid w:val="00587C18"/>
    <w:rsid w:val="00587C31"/>
    <w:rsid w:val="00587C43"/>
    <w:rsid w:val="00587CDC"/>
    <w:rsid w:val="00587D8F"/>
    <w:rsid w:val="00587DA2"/>
    <w:rsid w:val="00587DB0"/>
    <w:rsid w:val="00587DF0"/>
    <w:rsid w:val="00587E2E"/>
    <w:rsid w:val="00587E6F"/>
    <w:rsid w:val="00587E87"/>
    <w:rsid w:val="00587EB9"/>
    <w:rsid w:val="00587F40"/>
    <w:rsid w:val="00587FA8"/>
    <w:rsid w:val="00590018"/>
    <w:rsid w:val="005900EC"/>
    <w:rsid w:val="005900F0"/>
    <w:rsid w:val="00590108"/>
    <w:rsid w:val="00590165"/>
    <w:rsid w:val="00590197"/>
    <w:rsid w:val="005901C1"/>
    <w:rsid w:val="00590272"/>
    <w:rsid w:val="0059028C"/>
    <w:rsid w:val="0059035D"/>
    <w:rsid w:val="005903E8"/>
    <w:rsid w:val="005903FA"/>
    <w:rsid w:val="00590466"/>
    <w:rsid w:val="00590489"/>
    <w:rsid w:val="005904AA"/>
    <w:rsid w:val="005904BD"/>
    <w:rsid w:val="00590536"/>
    <w:rsid w:val="00590544"/>
    <w:rsid w:val="00590599"/>
    <w:rsid w:val="005905F4"/>
    <w:rsid w:val="005906C3"/>
    <w:rsid w:val="005906FB"/>
    <w:rsid w:val="0059070D"/>
    <w:rsid w:val="0059071A"/>
    <w:rsid w:val="0059087B"/>
    <w:rsid w:val="005908D0"/>
    <w:rsid w:val="005909D1"/>
    <w:rsid w:val="00590AA5"/>
    <w:rsid w:val="00590B3F"/>
    <w:rsid w:val="00590C00"/>
    <w:rsid w:val="00590C32"/>
    <w:rsid w:val="00590C51"/>
    <w:rsid w:val="00590C52"/>
    <w:rsid w:val="00590C75"/>
    <w:rsid w:val="00590CC1"/>
    <w:rsid w:val="00590CD2"/>
    <w:rsid w:val="00590CEE"/>
    <w:rsid w:val="00590D5A"/>
    <w:rsid w:val="00590D6A"/>
    <w:rsid w:val="00590D74"/>
    <w:rsid w:val="00590DA1"/>
    <w:rsid w:val="00590E9E"/>
    <w:rsid w:val="00590EDF"/>
    <w:rsid w:val="00590EE6"/>
    <w:rsid w:val="00590EEE"/>
    <w:rsid w:val="00590F21"/>
    <w:rsid w:val="00590F55"/>
    <w:rsid w:val="00590FCF"/>
    <w:rsid w:val="00591038"/>
    <w:rsid w:val="005910AC"/>
    <w:rsid w:val="005910B8"/>
    <w:rsid w:val="005911C8"/>
    <w:rsid w:val="0059121D"/>
    <w:rsid w:val="005912A5"/>
    <w:rsid w:val="005912A6"/>
    <w:rsid w:val="00591349"/>
    <w:rsid w:val="0059135E"/>
    <w:rsid w:val="005913CF"/>
    <w:rsid w:val="005914BF"/>
    <w:rsid w:val="005914D1"/>
    <w:rsid w:val="0059151F"/>
    <w:rsid w:val="0059152E"/>
    <w:rsid w:val="00591570"/>
    <w:rsid w:val="00591597"/>
    <w:rsid w:val="005915C8"/>
    <w:rsid w:val="00591700"/>
    <w:rsid w:val="0059170C"/>
    <w:rsid w:val="00591806"/>
    <w:rsid w:val="00591854"/>
    <w:rsid w:val="00591861"/>
    <w:rsid w:val="0059188C"/>
    <w:rsid w:val="00591973"/>
    <w:rsid w:val="005919A0"/>
    <w:rsid w:val="005919BE"/>
    <w:rsid w:val="005919F7"/>
    <w:rsid w:val="00591A51"/>
    <w:rsid w:val="00591AA5"/>
    <w:rsid w:val="00591B79"/>
    <w:rsid w:val="00591B84"/>
    <w:rsid w:val="00591BE1"/>
    <w:rsid w:val="00591BEB"/>
    <w:rsid w:val="00591C01"/>
    <w:rsid w:val="00591C24"/>
    <w:rsid w:val="00591C30"/>
    <w:rsid w:val="00591D45"/>
    <w:rsid w:val="00591D47"/>
    <w:rsid w:val="00591D9C"/>
    <w:rsid w:val="00591ED3"/>
    <w:rsid w:val="00591F09"/>
    <w:rsid w:val="00591FC3"/>
    <w:rsid w:val="00591FC4"/>
    <w:rsid w:val="00591FC9"/>
    <w:rsid w:val="0059203E"/>
    <w:rsid w:val="00592078"/>
    <w:rsid w:val="00592085"/>
    <w:rsid w:val="005920B3"/>
    <w:rsid w:val="005921CE"/>
    <w:rsid w:val="00592237"/>
    <w:rsid w:val="00592289"/>
    <w:rsid w:val="005922B6"/>
    <w:rsid w:val="005922EA"/>
    <w:rsid w:val="0059230F"/>
    <w:rsid w:val="00592318"/>
    <w:rsid w:val="0059238A"/>
    <w:rsid w:val="0059247B"/>
    <w:rsid w:val="005924A2"/>
    <w:rsid w:val="005924E1"/>
    <w:rsid w:val="0059258F"/>
    <w:rsid w:val="00592757"/>
    <w:rsid w:val="00592780"/>
    <w:rsid w:val="005927AA"/>
    <w:rsid w:val="00592832"/>
    <w:rsid w:val="0059286A"/>
    <w:rsid w:val="005928FE"/>
    <w:rsid w:val="0059292A"/>
    <w:rsid w:val="0059297A"/>
    <w:rsid w:val="00592A14"/>
    <w:rsid w:val="00592A1F"/>
    <w:rsid w:val="00592A27"/>
    <w:rsid w:val="00592AA4"/>
    <w:rsid w:val="00592AE6"/>
    <w:rsid w:val="00592AEA"/>
    <w:rsid w:val="00592AF0"/>
    <w:rsid w:val="00592B0A"/>
    <w:rsid w:val="00592B3F"/>
    <w:rsid w:val="00592B4E"/>
    <w:rsid w:val="00592B72"/>
    <w:rsid w:val="00592BC1"/>
    <w:rsid w:val="00592C1F"/>
    <w:rsid w:val="00592C8D"/>
    <w:rsid w:val="00592C9B"/>
    <w:rsid w:val="00592D58"/>
    <w:rsid w:val="00592DA4"/>
    <w:rsid w:val="00592E82"/>
    <w:rsid w:val="00592E9B"/>
    <w:rsid w:val="00592ED0"/>
    <w:rsid w:val="00592EF1"/>
    <w:rsid w:val="00592FB8"/>
    <w:rsid w:val="0059300A"/>
    <w:rsid w:val="005930C0"/>
    <w:rsid w:val="0059312D"/>
    <w:rsid w:val="00593206"/>
    <w:rsid w:val="005932AF"/>
    <w:rsid w:val="0059334A"/>
    <w:rsid w:val="0059335D"/>
    <w:rsid w:val="00593364"/>
    <w:rsid w:val="005933BC"/>
    <w:rsid w:val="005934A1"/>
    <w:rsid w:val="005934CB"/>
    <w:rsid w:val="005934FE"/>
    <w:rsid w:val="005935FA"/>
    <w:rsid w:val="005935FD"/>
    <w:rsid w:val="00593603"/>
    <w:rsid w:val="00593618"/>
    <w:rsid w:val="005936D5"/>
    <w:rsid w:val="005936FF"/>
    <w:rsid w:val="0059372A"/>
    <w:rsid w:val="00593746"/>
    <w:rsid w:val="00593780"/>
    <w:rsid w:val="005937C1"/>
    <w:rsid w:val="005937E5"/>
    <w:rsid w:val="00593801"/>
    <w:rsid w:val="00593875"/>
    <w:rsid w:val="005938EB"/>
    <w:rsid w:val="00593935"/>
    <w:rsid w:val="00593989"/>
    <w:rsid w:val="0059398A"/>
    <w:rsid w:val="00593A50"/>
    <w:rsid w:val="00593B3B"/>
    <w:rsid w:val="00593B8E"/>
    <w:rsid w:val="00593BF1"/>
    <w:rsid w:val="00593C8C"/>
    <w:rsid w:val="00593CEE"/>
    <w:rsid w:val="00593D44"/>
    <w:rsid w:val="00593DFD"/>
    <w:rsid w:val="00593EA2"/>
    <w:rsid w:val="00593FBF"/>
    <w:rsid w:val="00593FCE"/>
    <w:rsid w:val="00594054"/>
    <w:rsid w:val="00594106"/>
    <w:rsid w:val="0059418F"/>
    <w:rsid w:val="00594256"/>
    <w:rsid w:val="00594341"/>
    <w:rsid w:val="0059444A"/>
    <w:rsid w:val="00594530"/>
    <w:rsid w:val="0059453F"/>
    <w:rsid w:val="00594573"/>
    <w:rsid w:val="005945C2"/>
    <w:rsid w:val="00594698"/>
    <w:rsid w:val="0059473C"/>
    <w:rsid w:val="0059475E"/>
    <w:rsid w:val="00594762"/>
    <w:rsid w:val="00594770"/>
    <w:rsid w:val="00594793"/>
    <w:rsid w:val="005947E7"/>
    <w:rsid w:val="00594816"/>
    <w:rsid w:val="00594853"/>
    <w:rsid w:val="0059485E"/>
    <w:rsid w:val="00594997"/>
    <w:rsid w:val="00594BCD"/>
    <w:rsid w:val="00594C5C"/>
    <w:rsid w:val="00594C63"/>
    <w:rsid w:val="00594C95"/>
    <w:rsid w:val="00594CAD"/>
    <w:rsid w:val="00594D28"/>
    <w:rsid w:val="00594D76"/>
    <w:rsid w:val="00594D8D"/>
    <w:rsid w:val="00594DC8"/>
    <w:rsid w:val="00594DF6"/>
    <w:rsid w:val="00594DF8"/>
    <w:rsid w:val="00594E74"/>
    <w:rsid w:val="00594E7A"/>
    <w:rsid w:val="00594F18"/>
    <w:rsid w:val="00594FC8"/>
    <w:rsid w:val="00594FC9"/>
    <w:rsid w:val="005951B2"/>
    <w:rsid w:val="005951FB"/>
    <w:rsid w:val="0059520F"/>
    <w:rsid w:val="0059522D"/>
    <w:rsid w:val="0059529B"/>
    <w:rsid w:val="005952E3"/>
    <w:rsid w:val="0059535C"/>
    <w:rsid w:val="00595368"/>
    <w:rsid w:val="005953C9"/>
    <w:rsid w:val="00595403"/>
    <w:rsid w:val="00595489"/>
    <w:rsid w:val="005954D1"/>
    <w:rsid w:val="005954D7"/>
    <w:rsid w:val="0059554C"/>
    <w:rsid w:val="00595590"/>
    <w:rsid w:val="00595672"/>
    <w:rsid w:val="00595801"/>
    <w:rsid w:val="005958D3"/>
    <w:rsid w:val="0059592E"/>
    <w:rsid w:val="0059599D"/>
    <w:rsid w:val="00595A0F"/>
    <w:rsid w:val="00595ABA"/>
    <w:rsid w:val="00595B7D"/>
    <w:rsid w:val="00595B87"/>
    <w:rsid w:val="00595BB2"/>
    <w:rsid w:val="00595BDC"/>
    <w:rsid w:val="00595BE8"/>
    <w:rsid w:val="00595C36"/>
    <w:rsid w:val="00595C51"/>
    <w:rsid w:val="00595C5F"/>
    <w:rsid w:val="00595C6B"/>
    <w:rsid w:val="00595D7E"/>
    <w:rsid w:val="00595D89"/>
    <w:rsid w:val="00595E64"/>
    <w:rsid w:val="00595E91"/>
    <w:rsid w:val="00595EFB"/>
    <w:rsid w:val="00595F14"/>
    <w:rsid w:val="00595F1B"/>
    <w:rsid w:val="00595FD7"/>
    <w:rsid w:val="00595FD8"/>
    <w:rsid w:val="00596149"/>
    <w:rsid w:val="005961A0"/>
    <w:rsid w:val="0059626E"/>
    <w:rsid w:val="0059627A"/>
    <w:rsid w:val="0059627D"/>
    <w:rsid w:val="00596301"/>
    <w:rsid w:val="00596425"/>
    <w:rsid w:val="00596439"/>
    <w:rsid w:val="00596450"/>
    <w:rsid w:val="00596490"/>
    <w:rsid w:val="005964B2"/>
    <w:rsid w:val="0059652D"/>
    <w:rsid w:val="0059656C"/>
    <w:rsid w:val="0059657F"/>
    <w:rsid w:val="0059658B"/>
    <w:rsid w:val="005965DD"/>
    <w:rsid w:val="0059661D"/>
    <w:rsid w:val="00596642"/>
    <w:rsid w:val="005966C2"/>
    <w:rsid w:val="00596719"/>
    <w:rsid w:val="00596759"/>
    <w:rsid w:val="00596765"/>
    <w:rsid w:val="0059682B"/>
    <w:rsid w:val="005968C3"/>
    <w:rsid w:val="0059695C"/>
    <w:rsid w:val="00596995"/>
    <w:rsid w:val="005969E1"/>
    <w:rsid w:val="00596A01"/>
    <w:rsid w:val="00596A04"/>
    <w:rsid w:val="00596B3B"/>
    <w:rsid w:val="00596B89"/>
    <w:rsid w:val="00596BA8"/>
    <w:rsid w:val="00596C65"/>
    <w:rsid w:val="00596C7D"/>
    <w:rsid w:val="00596D04"/>
    <w:rsid w:val="00596D3A"/>
    <w:rsid w:val="00596D69"/>
    <w:rsid w:val="00596DC7"/>
    <w:rsid w:val="00596E14"/>
    <w:rsid w:val="00596E30"/>
    <w:rsid w:val="00596F07"/>
    <w:rsid w:val="00596F7D"/>
    <w:rsid w:val="00597021"/>
    <w:rsid w:val="00597054"/>
    <w:rsid w:val="005971A3"/>
    <w:rsid w:val="005971BE"/>
    <w:rsid w:val="0059721B"/>
    <w:rsid w:val="005972A7"/>
    <w:rsid w:val="005972CC"/>
    <w:rsid w:val="005972D6"/>
    <w:rsid w:val="00597321"/>
    <w:rsid w:val="00597344"/>
    <w:rsid w:val="00597396"/>
    <w:rsid w:val="005973CF"/>
    <w:rsid w:val="005973E2"/>
    <w:rsid w:val="00597440"/>
    <w:rsid w:val="00597480"/>
    <w:rsid w:val="005974CA"/>
    <w:rsid w:val="00597580"/>
    <w:rsid w:val="005975F4"/>
    <w:rsid w:val="0059766F"/>
    <w:rsid w:val="005976B3"/>
    <w:rsid w:val="00597726"/>
    <w:rsid w:val="0059780E"/>
    <w:rsid w:val="00597867"/>
    <w:rsid w:val="005978BE"/>
    <w:rsid w:val="0059792B"/>
    <w:rsid w:val="00597961"/>
    <w:rsid w:val="00597968"/>
    <w:rsid w:val="00597A11"/>
    <w:rsid w:val="00597A26"/>
    <w:rsid w:val="00597A57"/>
    <w:rsid w:val="00597B76"/>
    <w:rsid w:val="00597C4A"/>
    <w:rsid w:val="00597C54"/>
    <w:rsid w:val="00597CBB"/>
    <w:rsid w:val="00597CDE"/>
    <w:rsid w:val="00597D10"/>
    <w:rsid w:val="00597D44"/>
    <w:rsid w:val="00597EA2"/>
    <w:rsid w:val="00597ED6"/>
    <w:rsid w:val="00597F4D"/>
    <w:rsid w:val="00597F69"/>
    <w:rsid w:val="005A0004"/>
    <w:rsid w:val="005A008D"/>
    <w:rsid w:val="005A00D4"/>
    <w:rsid w:val="005A00DB"/>
    <w:rsid w:val="005A01A6"/>
    <w:rsid w:val="005A01BF"/>
    <w:rsid w:val="005A02A7"/>
    <w:rsid w:val="005A02CF"/>
    <w:rsid w:val="005A0325"/>
    <w:rsid w:val="005A0355"/>
    <w:rsid w:val="005A0425"/>
    <w:rsid w:val="005A043A"/>
    <w:rsid w:val="005A0461"/>
    <w:rsid w:val="005A04D7"/>
    <w:rsid w:val="005A04F3"/>
    <w:rsid w:val="005A0524"/>
    <w:rsid w:val="005A0566"/>
    <w:rsid w:val="005A05F2"/>
    <w:rsid w:val="005A05F4"/>
    <w:rsid w:val="005A060D"/>
    <w:rsid w:val="005A064A"/>
    <w:rsid w:val="005A0689"/>
    <w:rsid w:val="005A0754"/>
    <w:rsid w:val="005A0785"/>
    <w:rsid w:val="005A07E5"/>
    <w:rsid w:val="005A081C"/>
    <w:rsid w:val="005A08AA"/>
    <w:rsid w:val="005A0911"/>
    <w:rsid w:val="005A094B"/>
    <w:rsid w:val="005A09BA"/>
    <w:rsid w:val="005A09DD"/>
    <w:rsid w:val="005A09E4"/>
    <w:rsid w:val="005A0A2B"/>
    <w:rsid w:val="005A0AE8"/>
    <w:rsid w:val="005A0B62"/>
    <w:rsid w:val="005A0B9C"/>
    <w:rsid w:val="005A0C14"/>
    <w:rsid w:val="005A0C47"/>
    <w:rsid w:val="005A0C79"/>
    <w:rsid w:val="005A0C80"/>
    <w:rsid w:val="005A0CAF"/>
    <w:rsid w:val="005A0CBC"/>
    <w:rsid w:val="005A0D3C"/>
    <w:rsid w:val="005A0DBE"/>
    <w:rsid w:val="005A0DDA"/>
    <w:rsid w:val="005A0E33"/>
    <w:rsid w:val="005A0E86"/>
    <w:rsid w:val="005A0F1F"/>
    <w:rsid w:val="005A1000"/>
    <w:rsid w:val="005A101A"/>
    <w:rsid w:val="005A1043"/>
    <w:rsid w:val="005A1143"/>
    <w:rsid w:val="005A11F4"/>
    <w:rsid w:val="005A1237"/>
    <w:rsid w:val="005A1251"/>
    <w:rsid w:val="005A1258"/>
    <w:rsid w:val="005A1299"/>
    <w:rsid w:val="005A12FD"/>
    <w:rsid w:val="005A138A"/>
    <w:rsid w:val="005A13C0"/>
    <w:rsid w:val="005A1430"/>
    <w:rsid w:val="005A1485"/>
    <w:rsid w:val="005A14D0"/>
    <w:rsid w:val="005A153B"/>
    <w:rsid w:val="005A153E"/>
    <w:rsid w:val="005A1594"/>
    <w:rsid w:val="005A15A0"/>
    <w:rsid w:val="005A15B6"/>
    <w:rsid w:val="005A15C6"/>
    <w:rsid w:val="005A17D4"/>
    <w:rsid w:val="005A1858"/>
    <w:rsid w:val="005A18DC"/>
    <w:rsid w:val="005A1995"/>
    <w:rsid w:val="005A1A0B"/>
    <w:rsid w:val="005A1A45"/>
    <w:rsid w:val="005A1A4D"/>
    <w:rsid w:val="005A1AC4"/>
    <w:rsid w:val="005A1B36"/>
    <w:rsid w:val="005A1B47"/>
    <w:rsid w:val="005A1BAD"/>
    <w:rsid w:val="005A1C56"/>
    <w:rsid w:val="005A1CB1"/>
    <w:rsid w:val="005A1CC1"/>
    <w:rsid w:val="005A1EDC"/>
    <w:rsid w:val="005A1F3E"/>
    <w:rsid w:val="005A1F67"/>
    <w:rsid w:val="005A1FB3"/>
    <w:rsid w:val="005A2027"/>
    <w:rsid w:val="005A20E6"/>
    <w:rsid w:val="005A2110"/>
    <w:rsid w:val="005A220F"/>
    <w:rsid w:val="005A2237"/>
    <w:rsid w:val="005A2284"/>
    <w:rsid w:val="005A22CA"/>
    <w:rsid w:val="005A2355"/>
    <w:rsid w:val="005A2385"/>
    <w:rsid w:val="005A2396"/>
    <w:rsid w:val="005A23F1"/>
    <w:rsid w:val="005A240A"/>
    <w:rsid w:val="005A2487"/>
    <w:rsid w:val="005A24A4"/>
    <w:rsid w:val="005A2517"/>
    <w:rsid w:val="005A253B"/>
    <w:rsid w:val="005A2588"/>
    <w:rsid w:val="005A2626"/>
    <w:rsid w:val="005A2659"/>
    <w:rsid w:val="005A26BF"/>
    <w:rsid w:val="005A26EE"/>
    <w:rsid w:val="005A272A"/>
    <w:rsid w:val="005A2750"/>
    <w:rsid w:val="005A2789"/>
    <w:rsid w:val="005A27B7"/>
    <w:rsid w:val="005A2880"/>
    <w:rsid w:val="005A2931"/>
    <w:rsid w:val="005A2AF9"/>
    <w:rsid w:val="005A2B49"/>
    <w:rsid w:val="005A2B5A"/>
    <w:rsid w:val="005A2BD2"/>
    <w:rsid w:val="005A2C69"/>
    <w:rsid w:val="005A2D47"/>
    <w:rsid w:val="005A2D6E"/>
    <w:rsid w:val="005A2E51"/>
    <w:rsid w:val="005A2E84"/>
    <w:rsid w:val="005A2EB8"/>
    <w:rsid w:val="005A2EC1"/>
    <w:rsid w:val="005A2FE7"/>
    <w:rsid w:val="005A307D"/>
    <w:rsid w:val="005A30E5"/>
    <w:rsid w:val="005A3118"/>
    <w:rsid w:val="005A3148"/>
    <w:rsid w:val="005A318C"/>
    <w:rsid w:val="005A32F8"/>
    <w:rsid w:val="005A330B"/>
    <w:rsid w:val="005A346A"/>
    <w:rsid w:val="005A3480"/>
    <w:rsid w:val="005A3482"/>
    <w:rsid w:val="005A34DC"/>
    <w:rsid w:val="005A3516"/>
    <w:rsid w:val="005A3551"/>
    <w:rsid w:val="005A35FC"/>
    <w:rsid w:val="005A36AC"/>
    <w:rsid w:val="005A375D"/>
    <w:rsid w:val="005A37C6"/>
    <w:rsid w:val="005A37D4"/>
    <w:rsid w:val="005A39CB"/>
    <w:rsid w:val="005A39FB"/>
    <w:rsid w:val="005A3ADD"/>
    <w:rsid w:val="005A3AEE"/>
    <w:rsid w:val="005A3B8D"/>
    <w:rsid w:val="005A3BB7"/>
    <w:rsid w:val="005A3BE4"/>
    <w:rsid w:val="005A3BEB"/>
    <w:rsid w:val="005A3BF4"/>
    <w:rsid w:val="005A3C90"/>
    <w:rsid w:val="005A3D9A"/>
    <w:rsid w:val="005A3DAA"/>
    <w:rsid w:val="005A3DB8"/>
    <w:rsid w:val="005A3E43"/>
    <w:rsid w:val="005A3E81"/>
    <w:rsid w:val="005A3E87"/>
    <w:rsid w:val="005A3F08"/>
    <w:rsid w:val="005A3F0A"/>
    <w:rsid w:val="005A3F92"/>
    <w:rsid w:val="005A3FA8"/>
    <w:rsid w:val="005A401D"/>
    <w:rsid w:val="005A407A"/>
    <w:rsid w:val="005A4223"/>
    <w:rsid w:val="005A429B"/>
    <w:rsid w:val="005A42AA"/>
    <w:rsid w:val="005A432F"/>
    <w:rsid w:val="005A4357"/>
    <w:rsid w:val="005A43FD"/>
    <w:rsid w:val="005A442E"/>
    <w:rsid w:val="005A4431"/>
    <w:rsid w:val="005A4444"/>
    <w:rsid w:val="005A4463"/>
    <w:rsid w:val="005A4478"/>
    <w:rsid w:val="005A447D"/>
    <w:rsid w:val="005A4486"/>
    <w:rsid w:val="005A44CA"/>
    <w:rsid w:val="005A4508"/>
    <w:rsid w:val="005A4599"/>
    <w:rsid w:val="005A459A"/>
    <w:rsid w:val="005A4627"/>
    <w:rsid w:val="005A4770"/>
    <w:rsid w:val="005A47BA"/>
    <w:rsid w:val="005A47D3"/>
    <w:rsid w:val="005A47F2"/>
    <w:rsid w:val="005A4840"/>
    <w:rsid w:val="005A484B"/>
    <w:rsid w:val="005A4864"/>
    <w:rsid w:val="005A4887"/>
    <w:rsid w:val="005A48C7"/>
    <w:rsid w:val="005A4992"/>
    <w:rsid w:val="005A4A5D"/>
    <w:rsid w:val="005A4AF2"/>
    <w:rsid w:val="005A4B5C"/>
    <w:rsid w:val="005A4B62"/>
    <w:rsid w:val="005A4B6C"/>
    <w:rsid w:val="005A4B77"/>
    <w:rsid w:val="005A4B7D"/>
    <w:rsid w:val="005A4B9F"/>
    <w:rsid w:val="005A4BB5"/>
    <w:rsid w:val="005A4BD7"/>
    <w:rsid w:val="005A4C16"/>
    <w:rsid w:val="005A4CED"/>
    <w:rsid w:val="005A4D14"/>
    <w:rsid w:val="005A4D5E"/>
    <w:rsid w:val="005A4E1F"/>
    <w:rsid w:val="005A4E56"/>
    <w:rsid w:val="005A4E79"/>
    <w:rsid w:val="005A4E85"/>
    <w:rsid w:val="005A4ECE"/>
    <w:rsid w:val="005A4F7B"/>
    <w:rsid w:val="005A4F9F"/>
    <w:rsid w:val="005A4FEF"/>
    <w:rsid w:val="005A4FF6"/>
    <w:rsid w:val="005A5046"/>
    <w:rsid w:val="005A50A9"/>
    <w:rsid w:val="005A50C0"/>
    <w:rsid w:val="005A5168"/>
    <w:rsid w:val="005A51B9"/>
    <w:rsid w:val="005A51C0"/>
    <w:rsid w:val="005A51E2"/>
    <w:rsid w:val="005A523F"/>
    <w:rsid w:val="005A5254"/>
    <w:rsid w:val="005A52A2"/>
    <w:rsid w:val="005A52FC"/>
    <w:rsid w:val="005A5360"/>
    <w:rsid w:val="005A541E"/>
    <w:rsid w:val="005A5471"/>
    <w:rsid w:val="005A5567"/>
    <w:rsid w:val="005A55FD"/>
    <w:rsid w:val="005A5625"/>
    <w:rsid w:val="005A5685"/>
    <w:rsid w:val="005A5715"/>
    <w:rsid w:val="005A571D"/>
    <w:rsid w:val="005A577C"/>
    <w:rsid w:val="005A57A0"/>
    <w:rsid w:val="005A5836"/>
    <w:rsid w:val="005A589F"/>
    <w:rsid w:val="005A58B3"/>
    <w:rsid w:val="005A58CF"/>
    <w:rsid w:val="005A5901"/>
    <w:rsid w:val="005A5999"/>
    <w:rsid w:val="005A59FC"/>
    <w:rsid w:val="005A5A7A"/>
    <w:rsid w:val="005A5AAD"/>
    <w:rsid w:val="005A5AC6"/>
    <w:rsid w:val="005A5BBF"/>
    <w:rsid w:val="005A5BDA"/>
    <w:rsid w:val="005A5C01"/>
    <w:rsid w:val="005A5C3A"/>
    <w:rsid w:val="005A5C3D"/>
    <w:rsid w:val="005A5C4C"/>
    <w:rsid w:val="005A5CEE"/>
    <w:rsid w:val="005A5DD7"/>
    <w:rsid w:val="005A5E2E"/>
    <w:rsid w:val="005A5E63"/>
    <w:rsid w:val="005A5E92"/>
    <w:rsid w:val="005A5EC7"/>
    <w:rsid w:val="005A5EC8"/>
    <w:rsid w:val="005A5EEF"/>
    <w:rsid w:val="005A5F01"/>
    <w:rsid w:val="005A5F64"/>
    <w:rsid w:val="005A5F8F"/>
    <w:rsid w:val="005A5FD9"/>
    <w:rsid w:val="005A6059"/>
    <w:rsid w:val="005A609C"/>
    <w:rsid w:val="005A60F0"/>
    <w:rsid w:val="005A6139"/>
    <w:rsid w:val="005A613A"/>
    <w:rsid w:val="005A6151"/>
    <w:rsid w:val="005A6215"/>
    <w:rsid w:val="005A624E"/>
    <w:rsid w:val="005A6284"/>
    <w:rsid w:val="005A6285"/>
    <w:rsid w:val="005A6313"/>
    <w:rsid w:val="005A637E"/>
    <w:rsid w:val="005A63B0"/>
    <w:rsid w:val="005A63DB"/>
    <w:rsid w:val="005A6441"/>
    <w:rsid w:val="005A651F"/>
    <w:rsid w:val="005A652A"/>
    <w:rsid w:val="005A6581"/>
    <w:rsid w:val="005A662D"/>
    <w:rsid w:val="005A6649"/>
    <w:rsid w:val="005A66A1"/>
    <w:rsid w:val="005A66E0"/>
    <w:rsid w:val="005A671C"/>
    <w:rsid w:val="005A674E"/>
    <w:rsid w:val="005A676C"/>
    <w:rsid w:val="005A6959"/>
    <w:rsid w:val="005A6A0C"/>
    <w:rsid w:val="005A6AE9"/>
    <w:rsid w:val="005A6B83"/>
    <w:rsid w:val="005A6C3C"/>
    <w:rsid w:val="005A6C72"/>
    <w:rsid w:val="005A6CC7"/>
    <w:rsid w:val="005A6D2C"/>
    <w:rsid w:val="005A6D56"/>
    <w:rsid w:val="005A6D9C"/>
    <w:rsid w:val="005A6E5D"/>
    <w:rsid w:val="005A6EF1"/>
    <w:rsid w:val="005A7017"/>
    <w:rsid w:val="005A701F"/>
    <w:rsid w:val="005A7041"/>
    <w:rsid w:val="005A70E9"/>
    <w:rsid w:val="005A7153"/>
    <w:rsid w:val="005A7267"/>
    <w:rsid w:val="005A726B"/>
    <w:rsid w:val="005A7322"/>
    <w:rsid w:val="005A73BE"/>
    <w:rsid w:val="005A7438"/>
    <w:rsid w:val="005A7477"/>
    <w:rsid w:val="005A7491"/>
    <w:rsid w:val="005A7563"/>
    <w:rsid w:val="005A764D"/>
    <w:rsid w:val="005A7663"/>
    <w:rsid w:val="005A76CA"/>
    <w:rsid w:val="005A7707"/>
    <w:rsid w:val="005A7736"/>
    <w:rsid w:val="005A7778"/>
    <w:rsid w:val="005A77B2"/>
    <w:rsid w:val="005A77C3"/>
    <w:rsid w:val="005A7833"/>
    <w:rsid w:val="005A789C"/>
    <w:rsid w:val="005A78C2"/>
    <w:rsid w:val="005A791E"/>
    <w:rsid w:val="005A792D"/>
    <w:rsid w:val="005A79D5"/>
    <w:rsid w:val="005A7A26"/>
    <w:rsid w:val="005A7AD2"/>
    <w:rsid w:val="005A7AEC"/>
    <w:rsid w:val="005A7B7E"/>
    <w:rsid w:val="005A7C67"/>
    <w:rsid w:val="005A7C9F"/>
    <w:rsid w:val="005A7CDD"/>
    <w:rsid w:val="005A7CFE"/>
    <w:rsid w:val="005A7D05"/>
    <w:rsid w:val="005A7D25"/>
    <w:rsid w:val="005A7D78"/>
    <w:rsid w:val="005A7DAB"/>
    <w:rsid w:val="005A7DD6"/>
    <w:rsid w:val="005A7E84"/>
    <w:rsid w:val="005A7F04"/>
    <w:rsid w:val="005A7F36"/>
    <w:rsid w:val="005A7F3D"/>
    <w:rsid w:val="005A7F7E"/>
    <w:rsid w:val="005A7F8D"/>
    <w:rsid w:val="005A7FC8"/>
    <w:rsid w:val="005A7FD8"/>
    <w:rsid w:val="005A7FEA"/>
    <w:rsid w:val="005B0007"/>
    <w:rsid w:val="005B0016"/>
    <w:rsid w:val="005B006C"/>
    <w:rsid w:val="005B007A"/>
    <w:rsid w:val="005B0135"/>
    <w:rsid w:val="005B017E"/>
    <w:rsid w:val="005B0217"/>
    <w:rsid w:val="005B0297"/>
    <w:rsid w:val="005B02A2"/>
    <w:rsid w:val="005B02C2"/>
    <w:rsid w:val="005B0328"/>
    <w:rsid w:val="005B03FD"/>
    <w:rsid w:val="005B0407"/>
    <w:rsid w:val="005B0494"/>
    <w:rsid w:val="005B0524"/>
    <w:rsid w:val="005B0525"/>
    <w:rsid w:val="005B05F9"/>
    <w:rsid w:val="005B0639"/>
    <w:rsid w:val="005B0658"/>
    <w:rsid w:val="005B072F"/>
    <w:rsid w:val="005B0755"/>
    <w:rsid w:val="005B0767"/>
    <w:rsid w:val="005B07B1"/>
    <w:rsid w:val="005B07D8"/>
    <w:rsid w:val="005B0898"/>
    <w:rsid w:val="005B0946"/>
    <w:rsid w:val="005B0974"/>
    <w:rsid w:val="005B0A17"/>
    <w:rsid w:val="005B0ADD"/>
    <w:rsid w:val="005B0B92"/>
    <w:rsid w:val="005B0BC7"/>
    <w:rsid w:val="005B0BCF"/>
    <w:rsid w:val="005B0BE9"/>
    <w:rsid w:val="005B0C16"/>
    <w:rsid w:val="005B0C87"/>
    <w:rsid w:val="005B0CDC"/>
    <w:rsid w:val="005B0CE7"/>
    <w:rsid w:val="005B0D6C"/>
    <w:rsid w:val="005B0DED"/>
    <w:rsid w:val="005B0E68"/>
    <w:rsid w:val="005B0EEB"/>
    <w:rsid w:val="005B0F21"/>
    <w:rsid w:val="005B0FF6"/>
    <w:rsid w:val="005B105A"/>
    <w:rsid w:val="005B10D0"/>
    <w:rsid w:val="005B10FC"/>
    <w:rsid w:val="005B11B4"/>
    <w:rsid w:val="005B1234"/>
    <w:rsid w:val="005B12F4"/>
    <w:rsid w:val="005B12F7"/>
    <w:rsid w:val="005B12F9"/>
    <w:rsid w:val="005B1319"/>
    <w:rsid w:val="005B1325"/>
    <w:rsid w:val="005B1333"/>
    <w:rsid w:val="005B13E3"/>
    <w:rsid w:val="005B145D"/>
    <w:rsid w:val="005B1470"/>
    <w:rsid w:val="005B14DC"/>
    <w:rsid w:val="005B14F7"/>
    <w:rsid w:val="005B1502"/>
    <w:rsid w:val="005B1520"/>
    <w:rsid w:val="005B152F"/>
    <w:rsid w:val="005B155E"/>
    <w:rsid w:val="005B15AC"/>
    <w:rsid w:val="005B15B3"/>
    <w:rsid w:val="005B15B5"/>
    <w:rsid w:val="005B15DF"/>
    <w:rsid w:val="005B1616"/>
    <w:rsid w:val="005B1631"/>
    <w:rsid w:val="005B1677"/>
    <w:rsid w:val="005B1690"/>
    <w:rsid w:val="005B16A4"/>
    <w:rsid w:val="005B16E3"/>
    <w:rsid w:val="005B1727"/>
    <w:rsid w:val="005B17B2"/>
    <w:rsid w:val="005B17BA"/>
    <w:rsid w:val="005B17E0"/>
    <w:rsid w:val="005B17FE"/>
    <w:rsid w:val="005B18D6"/>
    <w:rsid w:val="005B18D8"/>
    <w:rsid w:val="005B195A"/>
    <w:rsid w:val="005B1994"/>
    <w:rsid w:val="005B1A16"/>
    <w:rsid w:val="005B1A17"/>
    <w:rsid w:val="005B1AC1"/>
    <w:rsid w:val="005B1AEB"/>
    <w:rsid w:val="005B1B06"/>
    <w:rsid w:val="005B1B53"/>
    <w:rsid w:val="005B1B86"/>
    <w:rsid w:val="005B1BBB"/>
    <w:rsid w:val="005B1BDD"/>
    <w:rsid w:val="005B1BE6"/>
    <w:rsid w:val="005B1C18"/>
    <w:rsid w:val="005B1C59"/>
    <w:rsid w:val="005B1C7F"/>
    <w:rsid w:val="005B1CD5"/>
    <w:rsid w:val="005B1D4B"/>
    <w:rsid w:val="005B1D60"/>
    <w:rsid w:val="005B1DD6"/>
    <w:rsid w:val="005B1E30"/>
    <w:rsid w:val="005B1E45"/>
    <w:rsid w:val="005B1E52"/>
    <w:rsid w:val="005B1E6E"/>
    <w:rsid w:val="005B1EF3"/>
    <w:rsid w:val="005B1F7A"/>
    <w:rsid w:val="005B1FCB"/>
    <w:rsid w:val="005B2019"/>
    <w:rsid w:val="005B2055"/>
    <w:rsid w:val="005B214B"/>
    <w:rsid w:val="005B216E"/>
    <w:rsid w:val="005B219A"/>
    <w:rsid w:val="005B21DE"/>
    <w:rsid w:val="005B21EC"/>
    <w:rsid w:val="005B224C"/>
    <w:rsid w:val="005B2258"/>
    <w:rsid w:val="005B225A"/>
    <w:rsid w:val="005B2281"/>
    <w:rsid w:val="005B22FC"/>
    <w:rsid w:val="005B233B"/>
    <w:rsid w:val="005B2357"/>
    <w:rsid w:val="005B2380"/>
    <w:rsid w:val="005B2383"/>
    <w:rsid w:val="005B239E"/>
    <w:rsid w:val="005B241B"/>
    <w:rsid w:val="005B247E"/>
    <w:rsid w:val="005B251A"/>
    <w:rsid w:val="005B2596"/>
    <w:rsid w:val="005B25ED"/>
    <w:rsid w:val="005B2630"/>
    <w:rsid w:val="005B2654"/>
    <w:rsid w:val="005B2680"/>
    <w:rsid w:val="005B271C"/>
    <w:rsid w:val="005B2880"/>
    <w:rsid w:val="005B2895"/>
    <w:rsid w:val="005B28DE"/>
    <w:rsid w:val="005B28DF"/>
    <w:rsid w:val="005B2969"/>
    <w:rsid w:val="005B29B6"/>
    <w:rsid w:val="005B2A19"/>
    <w:rsid w:val="005B2A37"/>
    <w:rsid w:val="005B2ABE"/>
    <w:rsid w:val="005B2B28"/>
    <w:rsid w:val="005B2BE7"/>
    <w:rsid w:val="005B2C3F"/>
    <w:rsid w:val="005B2D7B"/>
    <w:rsid w:val="005B2E8F"/>
    <w:rsid w:val="005B2F0F"/>
    <w:rsid w:val="005B2F2F"/>
    <w:rsid w:val="005B3002"/>
    <w:rsid w:val="005B305E"/>
    <w:rsid w:val="005B30AE"/>
    <w:rsid w:val="005B30F8"/>
    <w:rsid w:val="005B313F"/>
    <w:rsid w:val="005B316A"/>
    <w:rsid w:val="005B330D"/>
    <w:rsid w:val="005B3322"/>
    <w:rsid w:val="005B33D8"/>
    <w:rsid w:val="005B3411"/>
    <w:rsid w:val="005B3415"/>
    <w:rsid w:val="005B3484"/>
    <w:rsid w:val="005B3522"/>
    <w:rsid w:val="005B3549"/>
    <w:rsid w:val="005B3550"/>
    <w:rsid w:val="005B356B"/>
    <w:rsid w:val="005B35BE"/>
    <w:rsid w:val="005B35CA"/>
    <w:rsid w:val="005B35D9"/>
    <w:rsid w:val="005B3613"/>
    <w:rsid w:val="005B3629"/>
    <w:rsid w:val="005B367F"/>
    <w:rsid w:val="005B36F2"/>
    <w:rsid w:val="005B36F8"/>
    <w:rsid w:val="005B37AC"/>
    <w:rsid w:val="005B37CD"/>
    <w:rsid w:val="005B37EA"/>
    <w:rsid w:val="005B38B7"/>
    <w:rsid w:val="005B392D"/>
    <w:rsid w:val="005B3942"/>
    <w:rsid w:val="005B39A6"/>
    <w:rsid w:val="005B39E1"/>
    <w:rsid w:val="005B3A1E"/>
    <w:rsid w:val="005B3A57"/>
    <w:rsid w:val="005B3AC5"/>
    <w:rsid w:val="005B3B02"/>
    <w:rsid w:val="005B3BB5"/>
    <w:rsid w:val="005B3C42"/>
    <w:rsid w:val="005B3C55"/>
    <w:rsid w:val="005B3CEC"/>
    <w:rsid w:val="005B3CF8"/>
    <w:rsid w:val="005B3DD6"/>
    <w:rsid w:val="005B3E10"/>
    <w:rsid w:val="005B3F17"/>
    <w:rsid w:val="005B3F94"/>
    <w:rsid w:val="005B4033"/>
    <w:rsid w:val="005B4060"/>
    <w:rsid w:val="005B40E9"/>
    <w:rsid w:val="005B40F8"/>
    <w:rsid w:val="005B4104"/>
    <w:rsid w:val="005B4144"/>
    <w:rsid w:val="005B416F"/>
    <w:rsid w:val="005B418B"/>
    <w:rsid w:val="005B4250"/>
    <w:rsid w:val="005B4275"/>
    <w:rsid w:val="005B43A5"/>
    <w:rsid w:val="005B43F9"/>
    <w:rsid w:val="005B44CA"/>
    <w:rsid w:val="005B44E5"/>
    <w:rsid w:val="005B4525"/>
    <w:rsid w:val="005B46F8"/>
    <w:rsid w:val="005B4720"/>
    <w:rsid w:val="005B4722"/>
    <w:rsid w:val="005B4871"/>
    <w:rsid w:val="005B48C6"/>
    <w:rsid w:val="005B48D8"/>
    <w:rsid w:val="005B4993"/>
    <w:rsid w:val="005B499D"/>
    <w:rsid w:val="005B4A67"/>
    <w:rsid w:val="005B4A7B"/>
    <w:rsid w:val="005B4A9B"/>
    <w:rsid w:val="005B4AB0"/>
    <w:rsid w:val="005B4ADF"/>
    <w:rsid w:val="005B4B02"/>
    <w:rsid w:val="005B4B49"/>
    <w:rsid w:val="005B4BDE"/>
    <w:rsid w:val="005B4CC6"/>
    <w:rsid w:val="005B4D65"/>
    <w:rsid w:val="005B4DE5"/>
    <w:rsid w:val="005B4F0E"/>
    <w:rsid w:val="005B4FED"/>
    <w:rsid w:val="005B5000"/>
    <w:rsid w:val="005B5029"/>
    <w:rsid w:val="005B506E"/>
    <w:rsid w:val="005B506F"/>
    <w:rsid w:val="005B50C7"/>
    <w:rsid w:val="005B510B"/>
    <w:rsid w:val="005B51BC"/>
    <w:rsid w:val="005B51F6"/>
    <w:rsid w:val="005B5205"/>
    <w:rsid w:val="005B52A8"/>
    <w:rsid w:val="005B52C6"/>
    <w:rsid w:val="005B531F"/>
    <w:rsid w:val="005B534E"/>
    <w:rsid w:val="005B53B1"/>
    <w:rsid w:val="005B53B7"/>
    <w:rsid w:val="005B53DC"/>
    <w:rsid w:val="005B53FB"/>
    <w:rsid w:val="005B5477"/>
    <w:rsid w:val="005B5488"/>
    <w:rsid w:val="005B54C8"/>
    <w:rsid w:val="005B5541"/>
    <w:rsid w:val="005B5626"/>
    <w:rsid w:val="005B56A6"/>
    <w:rsid w:val="005B573C"/>
    <w:rsid w:val="005B57DB"/>
    <w:rsid w:val="005B5864"/>
    <w:rsid w:val="005B58AB"/>
    <w:rsid w:val="005B58C6"/>
    <w:rsid w:val="005B5988"/>
    <w:rsid w:val="005B598F"/>
    <w:rsid w:val="005B599B"/>
    <w:rsid w:val="005B59A0"/>
    <w:rsid w:val="005B59C9"/>
    <w:rsid w:val="005B5A3C"/>
    <w:rsid w:val="005B5A64"/>
    <w:rsid w:val="005B5AD0"/>
    <w:rsid w:val="005B5B72"/>
    <w:rsid w:val="005B5BC7"/>
    <w:rsid w:val="005B5BD5"/>
    <w:rsid w:val="005B5C69"/>
    <w:rsid w:val="005B5C8A"/>
    <w:rsid w:val="005B5CB9"/>
    <w:rsid w:val="005B5CCE"/>
    <w:rsid w:val="005B5DB0"/>
    <w:rsid w:val="005B5DC7"/>
    <w:rsid w:val="005B5E29"/>
    <w:rsid w:val="005B5E8F"/>
    <w:rsid w:val="005B5EA8"/>
    <w:rsid w:val="005B5EE2"/>
    <w:rsid w:val="005B5F72"/>
    <w:rsid w:val="005B603E"/>
    <w:rsid w:val="005B61A6"/>
    <w:rsid w:val="005B61BB"/>
    <w:rsid w:val="005B61F5"/>
    <w:rsid w:val="005B622B"/>
    <w:rsid w:val="005B624F"/>
    <w:rsid w:val="005B62AC"/>
    <w:rsid w:val="005B62B2"/>
    <w:rsid w:val="005B6336"/>
    <w:rsid w:val="005B634E"/>
    <w:rsid w:val="005B6411"/>
    <w:rsid w:val="005B643C"/>
    <w:rsid w:val="005B6531"/>
    <w:rsid w:val="005B6564"/>
    <w:rsid w:val="005B6567"/>
    <w:rsid w:val="005B658E"/>
    <w:rsid w:val="005B6686"/>
    <w:rsid w:val="005B66C2"/>
    <w:rsid w:val="005B671A"/>
    <w:rsid w:val="005B6749"/>
    <w:rsid w:val="005B67E2"/>
    <w:rsid w:val="005B694B"/>
    <w:rsid w:val="005B6A2D"/>
    <w:rsid w:val="005B6A5F"/>
    <w:rsid w:val="005B6ACD"/>
    <w:rsid w:val="005B6C29"/>
    <w:rsid w:val="005B6C3B"/>
    <w:rsid w:val="005B6C3F"/>
    <w:rsid w:val="005B6C5F"/>
    <w:rsid w:val="005B6C93"/>
    <w:rsid w:val="005B6CA7"/>
    <w:rsid w:val="005B6D17"/>
    <w:rsid w:val="005B6D5A"/>
    <w:rsid w:val="005B6DA1"/>
    <w:rsid w:val="005B6E69"/>
    <w:rsid w:val="005B6EF6"/>
    <w:rsid w:val="005B6F0E"/>
    <w:rsid w:val="005B6F6B"/>
    <w:rsid w:val="005B708F"/>
    <w:rsid w:val="005B70C9"/>
    <w:rsid w:val="005B712C"/>
    <w:rsid w:val="005B7240"/>
    <w:rsid w:val="005B7326"/>
    <w:rsid w:val="005B7386"/>
    <w:rsid w:val="005B73DA"/>
    <w:rsid w:val="005B74C2"/>
    <w:rsid w:val="005B75A3"/>
    <w:rsid w:val="005B75C8"/>
    <w:rsid w:val="005B7612"/>
    <w:rsid w:val="005B761A"/>
    <w:rsid w:val="005B7668"/>
    <w:rsid w:val="005B76B1"/>
    <w:rsid w:val="005B7722"/>
    <w:rsid w:val="005B779A"/>
    <w:rsid w:val="005B77AF"/>
    <w:rsid w:val="005B7826"/>
    <w:rsid w:val="005B7885"/>
    <w:rsid w:val="005B7935"/>
    <w:rsid w:val="005B795B"/>
    <w:rsid w:val="005B796F"/>
    <w:rsid w:val="005B79A5"/>
    <w:rsid w:val="005B79BC"/>
    <w:rsid w:val="005B79C7"/>
    <w:rsid w:val="005B79EF"/>
    <w:rsid w:val="005B7A22"/>
    <w:rsid w:val="005B7B0B"/>
    <w:rsid w:val="005B7B4B"/>
    <w:rsid w:val="005B7B80"/>
    <w:rsid w:val="005B7BA6"/>
    <w:rsid w:val="005B7CBB"/>
    <w:rsid w:val="005B7D6F"/>
    <w:rsid w:val="005B7D89"/>
    <w:rsid w:val="005B7E06"/>
    <w:rsid w:val="005B7E88"/>
    <w:rsid w:val="005B7EA1"/>
    <w:rsid w:val="005B7F46"/>
    <w:rsid w:val="005B7F90"/>
    <w:rsid w:val="005C000B"/>
    <w:rsid w:val="005C005C"/>
    <w:rsid w:val="005C0091"/>
    <w:rsid w:val="005C0147"/>
    <w:rsid w:val="005C0164"/>
    <w:rsid w:val="005C01C9"/>
    <w:rsid w:val="005C0296"/>
    <w:rsid w:val="005C02C6"/>
    <w:rsid w:val="005C02CE"/>
    <w:rsid w:val="005C02EF"/>
    <w:rsid w:val="005C0340"/>
    <w:rsid w:val="005C042F"/>
    <w:rsid w:val="005C0499"/>
    <w:rsid w:val="005C053B"/>
    <w:rsid w:val="005C05A8"/>
    <w:rsid w:val="005C05D6"/>
    <w:rsid w:val="005C068E"/>
    <w:rsid w:val="005C06BF"/>
    <w:rsid w:val="005C06F2"/>
    <w:rsid w:val="005C06F6"/>
    <w:rsid w:val="005C0765"/>
    <w:rsid w:val="005C0781"/>
    <w:rsid w:val="005C07BB"/>
    <w:rsid w:val="005C07C1"/>
    <w:rsid w:val="005C07CA"/>
    <w:rsid w:val="005C07CF"/>
    <w:rsid w:val="005C0807"/>
    <w:rsid w:val="005C082D"/>
    <w:rsid w:val="005C0830"/>
    <w:rsid w:val="005C0872"/>
    <w:rsid w:val="005C08AA"/>
    <w:rsid w:val="005C095D"/>
    <w:rsid w:val="005C0A7C"/>
    <w:rsid w:val="005C0A9D"/>
    <w:rsid w:val="005C0AF4"/>
    <w:rsid w:val="005C0B54"/>
    <w:rsid w:val="005C0B55"/>
    <w:rsid w:val="005C0BB0"/>
    <w:rsid w:val="005C0BBF"/>
    <w:rsid w:val="005C0C0A"/>
    <w:rsid w:val="005C0CC0"/>
    <w:rsid w:val="005C0CCE"/>
    <w:rsid w:val="005C0D5A"/>
    <w:rsid w:val="005C0D64"/>
    <w:rsid w:val="005C0D9D"/>
    <w:rsid w:val="005C0DBE"/>
    <w:rsid w:val="005C0E15"/>
    <w:rsid w:val="005C0E29"/>
    <w:rsid w:val="005C0E36"/>
    <w:rsid w:val="005C0EA6"/>
    <w:rsid w:val="005C0F77"/>
    <w:rsid w:val="005C0FDC"/>
    <w:rsid w:val="005C1026"/>
    <w:rsid w:val="005C1112"/>
    <w:rsid w:val="005C1125"/>
    <w:rsid w:val="005C112D"/>
    <w:rsid w:val="005C128F"/>
    <w:rsid w:val="005C1300"/>
    <w:rsid w:val="005C13A6"/>
    <w:rsid w:val="005C13B6"/>
    <w:rsid w:val="005C14B4"/>
    <w:rsid w:val="005C14B9"/>
    <w:rsid w:val="005C157B"/>
    <w:rsid w:val="005C15A2"/>
    <w:rsid w:val="005C15FD"/>
    <w:rsid w:val="005C1644"/>
    <w:rsid w:val="005C1697"/>
    <w:rsid w:val="005C16BD"/>
    <w:rsid w:val="005C1792"/>
    <w:rsid w:val="005C17DE"/>
    <w:rsid w:val="005C17F3"/>
    <w:rsid w:val="005C187B"/>
    <w:rsid w:val="005C189E"/>
    <w:rsid w:val="005C192F"/>
    <w:rsid w:val="005C194E"/>
    <w:rsid w:val="005C198A"/>
    <w:rsid w:val="005C19BF"/>
    <w:rsid w:val="005C1A6B"/>
    <w:rsid w:val="005C1AC3"/>
    <w:rsid w:val="005C1AE2"/>
    <w:rsid w:val="005C1B16"/>
    <w:rsid w:val="005C1B3E"/>
    <w:rsid w:val="005C1B50"/>
    <w:rsid w:val="005C1C0F"/>
    <w:rsid w:val="005C1C78"/>
    <w:rsid w:val="005C1C87"/>
    <w:rsid w:val="005C1CAA"/>
    <w:rsid w:val="005C1CDB"/>
    <w:rsid w:val="005C1D1B"/>
    <w:rsid w:val="005C1D62"/>
    <w:rsid w:val="005C1D86"/>
    <w:rsid w:val="005C1E79"/>
    <w:rsid w:val="005C1E7E"/>
    <w:rsid w:val="005C1EF5"/>
    <w:rsid w:val="005C1F30"/>
    <w:rsid w:val="005C1F37"/>
    <w:rsid w:val="005C1F77"/>
    <w:rsid w:val="005C1FAA"/>
    <w:rsid w:val="005C2017"/>
    <w:rsid w:val="005C20A5"/>
    <w:rsid w:val="005C20AC"/>
    <w:rsid w:val="005C20B9"/>
    <w:rsid w:val="005C2143"/>
    <w:rsid w:val="005C2250"/>
    <w:rsid w:val="005C22EF"/>
    <w:rsid w:val="005C2358"/>
    <w:rsid w:val="005C242D"/>
    <w:rsid w:val="005C2431"/>
    <w:rsid w:val="005C2443"/>
    <w:rsid w:val="005C2482"/>
    <w:rsid w:val="005C250E"/>
    <w:rsid w:val="005C258B"/>
    <w:rsid w:val="005C25F2"/>
    <w:rsid w:val="005C2616"/>
    <w:rsid w:val="005C274F"/>
    <w:rsid w:val="005C2763"/>
    <w:rsid w:val="005C279E"/>
    <w:rsid w:val="005C27D5"/>
    <w:rsid w:val="005C27F6"/>
    <w:rsid w:val="005C2852"/>
    <w:rsid w:val="005C286D"/>
    <w:rsid w:val="005C2880"/>
    <w:rsid w:val="005C2912"/>
    <w:rsid w:val="005C296A"/>
    <w:rsid w:val="005C2984"/>
    <w:rsid w:val="005C2992"/>
    <w:rsid w:val="005C29B2"/>
    <w:rsid w:val="005C29CC"/>
    <w:rsid w:val="005C2A05"/>
    <w:rsid w:val="005C2AA2"/>
    <w:rsid w:val="005C2C63"/>
    <w:rsid w:val="005C2D5B"/>
    <w:rsid w:val="005C2D63"/>
    <w:rsid w:val="005C2DCC"/>
    <w:rsid w:val="005C2E7F"/>
    <w:rsid w:val="005C2EAA"/>
    <w:rsid w:val="005C2EE3"/>
    <w:rsid w:val="005C2FB8"/>
    <w:rsid w:val="005C301D"/>
    <w:rsid w:val="005C30FC"/>
    <w:rsid w:val="005C3103"/>
    <w:rsid w:val="005C31CD"/>
    <w:rsid w:val="005C31F6"/>
    <w:rsid w:val="005C324D"/>
    <w:rsid w:val="005C3292"/>
    <w:rsid w:val="005C32B0"/>
    <w:rsid w:val="005C32C3"/>
    <w:rsid w:val="005C32D0"/>
    <w:rsid w:val="005C32F1"/>
    <w:rsid w:val="005C33CF"/>
    <w:rsid w:val="005C33EA"/>
    <w:rsid w:val="005C33EE"/>
    <w:rsid w:val="005C342A"/>
    <w:rsid w:val="005C346B"/>
    <w:rsid w:val="005C3509"/>
    <w:rsid w:val="005C3560"/>
    <w:rsid w:val="005C356D"/>
    <w:rsid w:val="005C3632"/>
    <w:rsid w:val="005C3653"/>
    <w:rsid w:val="005C3655"/>
    <w:rsid w:val="005C368E"/>
    <w:rsid w:val="005C3690"/>
    <w:rsid w:val="005C36C4"/>
    <w:rsid w:val="005C370F"/>
    <w:rsid w:val="005C3788"/>
    <w:rsid w:val="005C37F5"/>
    <w:rsid w:val="005C37F8"/>
    <w:rsid w:val="005C385B"/>
    <w:rsid w:val="005C38B8"/>
    <w:rsid w:val="005C393D"/>
    <w:rsid w:val="005C396C"/>
    <w:rsid w:val="005C3999"/>
    <w:rsid w:val="005C39A4"/>
    <w:rsid w:val="005C3A04"/>
    <w:rsid w:val="005C3A53"/>
    <w:rsid w:val="005C3A54"/>
    <w:rsid w:val="005C3ADA"/>
    <w:rsid w:val="005C3B55"/>
    <w:rsid w:val="005C3BAC"/>
    <w:rsid w:val="005C3BAE"/>
    <w:rsid w:val="005C3C87"/>
    <w:rsid w:val="005C3C9D"/>
    <w:rsid w:val="005C3CB1"/>
    <w:rsid w:val="005C3D70"/>
    <w:rsid w:val="005C3D8F"/>
    <w:rsid w:val="005C3D96"/>
    <w:rsid w:val="005C3DA8"/>
    <w:rsid w:val="005C3E0F"/>
    <w:rsid w:val="005C3E17"/>
    <w:rsid w:val="005C3E24"/>
    <w:rsid w:val="005C3E58"/>
    <w:rsid w:val="005C3F9B"/>
    <w:rsid w:val="005C3FAF"/>
    <w:rsid w:val="005C3FE2"/>
    <w:rsid w:val="005C4021"/>
    <w:rsid w:val="005C402D"/>
    <w:rsid w:val="005C4031"/>
    <w:rsid w:val="005C409D"/>
    <w:rsid w:val="005C411E"/>
    <w:rsid w:val="005C413B"/>
    <w:rsid w:val="005C4192"/>
    <w:rsid w:val="005C419B"/>
    <w:rsid w:val="005C41BB"/>
    <w:rsid w:val="005C41FA"/>
    <w:rsid w:val="005C420F"/>
    <w:rsid w:val="005C4246"/>
    <w:rsid w:val="005C424B"/>
    <w:rsid w:val="005C428D"/>
    <w:rsid w:val="005C4296"/>
    <w:rsid w:val="005C42C4"/>
    <w:rsid w:val="005C42C7"/>
    <w:rsid w:val="005C4301"/>
    <w:rsid w:val="005C43E0"/>
    <w:rsid w:val="005C445D"/>
    <w:rsid w:val="005C445F"/>
    <w:rsid w:val="005C44AC"/>
    <w:rsid w:val="005C44C8"/>
    <w:rsid w:val="005C44F1"/>
    <w:rsid w:val="005C4546"/>
    <w:rsid w:val="005C4547"/>
    <w:rsid w:val="005C454E"/>
    <w:rsid w:val="005C4641"/>
    <w:rsid w:val="005C4668"/>
    <w:rsid w:val="005C47D2"/>
    <w:rsid w:val="005C47E8"/>
    <w:rsid w:val="005C4862"/>
    <w:rsid w:val="005C487E"/>
    <w:rsid w:val="005C48AE"/>
    <w:rsid w:val="005C48D2"/>
    <w:rsid w:val="005C48FE"/>
    <w:rsid w:val="005C4920"/>
    <w:rsid w:val="005C4A1D"/>
    <w:rsid w:val="005C4AF7"/>
    <w:rsid w:val="005C4B06"/>
    <w:rsid w:val="005C4C2A"/>
    <w:rsid w:val="005C4D47"/>
    <w:rsid w:val="005C4D49"/>
    <w:rsid w:val="005C4D9E"/>
    <w:rsid w:val="005C4DEC"/>
    <w:rsid w:val="005C4E4B"/>
    <w:rsid w:val="005C4EB0"/>
    <w:rsid w:val="005C4EF7"/>
    <w:rsid w:val="005C4F59"/>
    <w:rsid w:val="005C5088"/>
    <w:rsid w:val="005C508A"/>
    <w:rsid w:val="005C510B"/>
    <w:rsid w:val="005C5127"/>
    <w:rsid w:val="005C5286"/>
    <w:rsid w:val="005C53FF"/>
    <w:rsid w:val="005C5413"/>
    <w:rsid w:val="005C5466"/>
    <w:rsid w:val="005C549A"/>
    <w:rsid w:val="005C54C0"/>
    <w:rsid w:val="005C54E5"/>
    <w:rsid w:val="005C5501"/>
    <w:rsid w:val="005C5577"/>
    <w:rsid w:val="005C5579"/>
    <w:rsid w:val="005C561E"/>
    <w:rsid w:val="005C5642"/>
    <w:rsid w:val="005C572B"/>
    <w:rsid w:val="005C5739"/>
    <w:rsid w:val="005C57B1"/>
    <w:rsid w:val="005C57B2"/>
    <w:rsid w:val="005C57EE"/>
    <w:rsid w:val="005C57F3"/>
    <w:rsid w:val="005C5820"/>
    <w:rsid w:val="005C5822"/>
    <w:rsid w:val="005C58B2"/>
    <w:rsid w:val="005C590E"/>
    <w:rsid w:val="005C5A05"/>
    <w:rsid w:val="005C5A11"/>
    <w:rsid w:val="005C5B7A"/>
    <w:rsid w:val="005C5B9B"/>
    <w:rsid w:val="005C5C10"/>
    <w:rsid w:val="005C5C1E"/>
    <w:rsid w:val="005C5C79"/>
    <w:rsid w:val="005C5CF1"/>
    <w:rsid w:val="005C5E6E"/>
    <w:rsid w:val="005C5F33"/>
    <w:rsid w:val="005C5FE7"/>
    <w:rsid w:val="005C5FF6"/>
    <w:rsid w:val="005C6168"/>
    <w:rsid w:val="005C616A"/>
    <w:rsid w:val="005C6183"/>
    <w:rsid w:val="005C61C8"/>
    <w:rsid w:val="005C62A0"/>
    <w:rsid w:val="005C62FB"/>
    <w:rsid w:val="005C6468"/>
    <w:rsid w:val="005C6477"/>
    <w:rsid w:val="005C64C2"/>
    <w:rsid w:val="005C6534"/>
    <w:rsid w:val="005C656D"/>
    <w:rsid w:val="005C671A"/>
    <w:rsid w:val="005C6749"/>
    <w:rsid w:val="005C67B3"/>
    <w:rsid w:val="005C67E3"/>
    <w:rsid w:val="005C68B1"/>
    <w:rsid w:val="005C6920"/>
    <w:rsid w:val="005C69A5"/>
    <w:rsid w:val="005C69F2"/>
    <w:rsid w:val="005C6A0A"/>
    <w:rsid w:val="005C6A2E"/>
    <w:rsid w:val="005C6A7A"/>
    <w:rsid w:val="005C6ABD"/>
    <w:rsid w:val="005C6AC0"/>
    <w:rsid w:val="005C6B6B"/>
    <w:rsid w:val="005C6B99"/>
    <w:rsid w:val="005C6C59"/>
    <w:rsid w:val="005C6C83"/>
    <w:rsid w:val="005C6C98"/>
    <w:rsid w:val="005C6D80"/>
    <w:rsid w:val="005C6D9D"/>
    <w:rsid w:val="005C6DF4"/>
    <w:rsid w:val="005C6E25"/>
    <w:rsid w:val="005C6E56"/>
    <w:rsid w:val="005C6E71"/>
    <w:rsid w:val="005C6E83"/>
    <w:rsid w:val="005C6EC4"/>
    <w:rsid w:val="005C6EE6"/>
    <w:rsid w:val="005C6F69"/>
    <w:rsid w:val="005C6FD7"/>
    <w:rsid w:val="005C70CF"/>
    <w:rsid w:val="005C70E0"/>
    <w:rsid w:val="005C7123"/>
    <w:rsid w:val="005C7262"/>
    <w:rsid w:val="005C72C0"/>
    <w:rsid w:val="005C72E8"/>
    <w:rsid w:val="005C7398"/>
    <w:rsid w:val="005C73E7"/>
    <w:rsid w:val="005C74C9"/>
    <w:rsid w:val="005C7515"/>
    <w:rsid w:val="005C759B"/>
    <w:rsid w:val="005C75A3"/>
    <w:rsid w:val="005C75AB"/>
    <w:rsid w:val="005C765D"/>
    <w:rsid w:val="005C767B"/>
    <w:rsid w:val="005C7680"/>
    <w:rsid w:val="005C76A5"/>
    <w:rsid w:val="005C7704"/>
    <w:rsid w:val="005C77F5"/>
    <w:rsid w:val="005C7872"/>
    <w:rsid w:val="005C7949"/>
    <w:rsid w:val="005C7A15"/>
    <w:rsid w:val="005C7A8E"/>
    <w:rsid w:val="005C7A9C"/>
    <w:rsid w:val="005C7AF0"/>
    <w:rsid w:val="005C7B1C"/>
    <w:rsid w:val="005C7B75"/>
    <w:rsid w:val="005C7B83"/>
    <w:rsid w:val="005C7BFB"/>
    <w:rsid w:val="005C7C61"/>
    <w:rsid w:val="005C7CCA"/>
    <w:rsid w:val="005C7CEB"/>
    <w:rsid w:val="005C7CED"/>
    <w:rsid w:val="005C7CFE"/>
    <w:rsid w:val="005C7D2F"/>
    <w:rsid w:val="005C7D32"/>
    <w:rsid w:val="005C7DD9"/>
    <w:rsid w:val="005C7DEB"/>
    <w:rsid w:val="005C7DF2"/>
    <w:rsid w:val="005C7E5C"/>
    <w:rsid w:val="005C7EB3"/>
    <w:rsid w:val="005C7ECA"/>
    <w:rsid w:val="005C7F4B"/>
    <w:rsid w:val="005D0017"/>
    <w:rsid w:val="005D0175"/>
    <w:rsid w:val="005D01AD"/>
    <w:rsid w:val="005D01B3"/>
    <w:rsid w:val="005D01F3"/>
    <w:rsid w:val="005D025B"/>
    <w:rsid w:val="005D02D0"/>
    <w:rsid w:val="005D0393"/>
    <w:rsid w:val="005D03DB"/>
    <w:rsid w:val="005D03EA"/>
    <w:rsid w:val="005D03ED"/>
    <w:rsid w:val="005D040D"/>
    <w:rsid w:val="005D0443"/>
    <w:rsid w:val="005D044B"/>
    <w:rsid w:val="005D04A7"/>
    <w:rsid w:val="005D04BE"/>
    <w:rsid w:val="005D04DF"/>
    <w:rsid w:val="005D058B"/>
    <w:rsid w:val="005D05E0"/>
    <w:rsid w:val="005D0608"/>
    <w:rsid w:val="005D0616"/>
    <w:rsid w:val="005D0635"/>
    <w:rsid w:val="005D0650"/>
    <w:rsid w:val="005D068D"/>
    <w:rsid w:val="005D0766"/>
    <w:rsid w:val="005D0807"/>
    <w:rsid w:val="005D08A4"/>
    <w:rsid w:val="005D09CF"/>
    <w:rsid w:val="005D0A6A"/>
    <w:rsid w:val="005D0AE0"/>
    <w:rsid w:val="005D0B27"/>
    <w:rsid w:val="005D0BF4"/>
    <w:rsid w:val="005D0D74"/>
    <w:rsid w:val="005D0D90"/>
    <w:rsid w:val="005D0E12"/>
    <w:rsid w:val="005D0E68"/>
    <w:rsid w:val="005D0E6A"/>
    <w:rsid w:val="005D0ED4"/>
    <w:rsid w:val="005D0EE8"/>
    <w:rsid w:val="005D0F2C"/>
    <w:rsid w:val="005D0F35"/>
    <w:rsid w:val="005D0F9F"/>
    <w:rsid w:val="005D0FD0"/>
    <w:rsid w:val="005D0FF1"/>
    <w:rsid w:val="005D1003"/>
    <w:rsid w:val="005D10E7"/>
    <w:rsid w:val="005D1204"/>
    <w:rsid w:val="005D121D"/>
    <w:rsid w:val="005D1276"/>
    <w:rsid w:val="005D12BE"/>
    <w:rsid w:val="005D12DA"/>
    <w:rsid w:val="005D130C"/>
    <w:rsid w:val="005D1366"/>
    <w:rsid w:val="005D13C7"/>
    <w:rsid w:val="005D1431"/>
    <w:rsid w:val="005D1434"/>
    <w:rsid w:val="005D15B7"/>
    <w:rsid w:val="005D1608"/>
    <w:rsid w:val="005D166B"/>
    <w:rsid w:val="005D16A5"/>
    <w:rsid w:val="005D16F6"/>
    <w:rsid w:val="005D1797"/>
    <w:rsid w:val="005D17AD"/>
    <w:rsid w:val="005D1815"/>
    <w:rsid w:val="005D18A8"/>
    <w:rsid w:val="005D1909"/>
    <w:rsid w:val="005D1969"/>
    <w:rsid w:val="005D19A6"/>
    <w:rsid w:val="005D19B5"/>
    <w:rsid w:val="005D1A04"/>
    <w:rsid w:val="005D1A79"/>
    <w:rsid w:val="005D1A8E"/>
    <w:rsid w:val="005D1B2E"/>
    <w:rsid w:val="005D1BDF"/>
    <w:rsid w:val="005D1BFA"/>
    <w:rsid w:val="005D1C91"/>
    <w:rsid w:val="005D1D22"/>
    <w:rsid w:val="005D1D9D"/>
    <w:rsid w:val="005D1DCE"/>
    <w:rsid w:val="005D1E1B"/>
    <w:rsid w:val="005D1EA7"/>
    <w:rsid w:val="005D1FC3"/>
    <w:rsid w:val="005D1FD7"/>
    <w:rsid w:val="005D20D4"/>
    <w:rsid w:val="005D21AA"/>
    <w:rsid w:val="005D21BE"/>
    <w:rsid w:val="005D21DB"/>
    <w:rsid w:val="005D2222"/>
    <w:rsid w:val="005D2226"/>
    <w:rsid w:val="005D224B"/>
    <w:rsid w:val="005D2293"/>
    <w:rsid w:val="005D22A8"/>
    <w:rsid w:val="005D22AB"/>
    <w:rsid w:val="005D2301"/>
    <w:rsid w:val="005D232A"/>
    <w:rsid w:val="005D2367"/>
    <w:rsid w:val="005D23D5"/>
    <w:rsid w:val="005D23E0"/>
    <w:rsid w:val="005D23E7"/>
    <w:rsid w:val="005D240D"/>
    <w:rsid w:val="005D245B"/>
    <w:rsid w:val="005D24A4"/>
    <w:rsid w:val="005D2537"/>
    <w:rsid w:val="005D258D"/>
    <w:rsid w:val="005D25E7"/>
    <w:rsid w:val="005D25EE"/>
    <w:rsid w:val="005D2604"/>
    <w:rsid w:val="005D2654"/>
    <w:rsid w:val="005D2656"/>
    <w:rsid w:val="005D26BC"/>
    <w:rsid w:val="005D26FC"/>
    <w:rsid w:val="005D272C"/>
    <w:rsid w:val="005D2754"/>
    <w:rsid w:val="005D27F1"/>
    <w:rsid w:val="005D2851"/>
    <w:rsid w:val="005D28B7"/>
    <w:rsid w:val="005D296B"/>
    <w:rsid w:val="005D298E"/>
    <w:rsid w:val="005D29EC"/>
    <w:rsid w:val="005D2A10"/>
    <w:rsid w:val="005D2A8E"/>
    <w:rsid w:val="005D2AFB"/>
    <w:rsid w:val="005D2B3F"/>
    <w:rsid w:val="005D2B5E"/>
    <w:rsid w:val="005D2BCC"/>
    <w:rsid w:val="005D2DE5"/>
    <w:rsid w:val="005D2DF3"/>
    <w:rsid w:val="005D2E37"/>
    <w:rsid w:val="005D2E76"/>
    <w:rsid w:val="005D2F50"/>
    <w:rsid w:val="005D2FCD"/>
    <w:rsid w:val="005D306D"/>
    <w:rsid w:val="005D3166"/>
    <w:rsid w:val="005D31FF"/>
    <w:rsid w:val="005D320F"/>
    <w:rsid w:val="005D3240"/>
    <w:rsid w:val="005D32A3"/>
    <w:rsid w:val="005D330F"/>
    <w:rsid w:val="005D343F"/>
    <w:rsid w:val="005D34A2"/>
    <w:rsid w:val="005D34BF"/>
    <w:rsid w:val="005D35B4"/>
    <w:rsid w:val="005D3649"/>
    <w:rsid w:val="005D3689"/>
    <w:rsid w:val="005D36B1"/>
    <w:rsid w:val="005D376F"/>
    <w:rsid w:val="005D377D"/>
    <w:rsid w:val="005D37F3"/>
    <w:rsid w:val="005D3856"/>
    <w:rsid w:val="005D385F"/>
    <w:rsid w:val="005D38E1"/>
    <w:rsid w:val="005D3957"/>
    <w:rsid w:val="005D39F5"/>
    <w:rsid w:val="005D3A23"/>
    <w:rsid w:val="005D3A4B"/>
    <w:rsid w:val="005D3A4D"/>
    <w:rsid w:val="005D3A82"/>
    <w:rsid w:val="005D3BB6"/>
    <w:rsid w:val="005D3C25"/>
    <w:rsid w:val="005D3CA9"/>
    <w:rsid w:val="005D3CBD"/>
    <w:rsid w:val="005D3CDA"/>
    <w:rsid w:val="005D3CE0"/>
    <w:rsid w:val="005D3D19"/>
    <w:rsid w:val="005D3D2C"/>
    <w:rsid w:val="005D3D6C"/>
    <w:rsid w:val="005D3E86"/>
    <w:rsid w:val="005D3FD0"/>
    <w:rsid w:val="005D4061"/>
    <w:rsid w:val="005D4297"/>
    <w:rsid w:val="005D4373"/>
    <w:rsid w:val="005D44A2"/>
    <w:rsid w:val="005D44D5"/>
    <w:rsid w:val="005D454A"/>
    <w:rsid w:val="005D45D2"/>
    <w:rsid w:val="005D46ED"/>
    <w:rsid w:val="005D4733"/>
    <w:rsid w:val="005D47D1"/>
    <w:rsid w:val="005D47D6"/>
    <w:rsid w:val="005D483A"/>
    <w:rsid w:val="005D485C"/>
    <w:rsid w:val="005D48AD"/>
    <w:rsid w:val="005D48C3"/>
    <w:rsid w:val="005D492A"/>
    <w:rsid w:val="005D4948"/>
    <w:rsid w:val="005D49A2"/>
    <w:rsid w:val="005D49B1"/>
    <w:rsid w:val="005D4A2D"/>
    <w:rsid w:val="005D4A44"/>
    <w:rsid w:val="005D4ACD"/>
    <w:rsid w:val="005D4AE4"/>
    <w:rsid w:val="005D4C24"/>
    <w:rsid w:val="005D4DD9"/>
    <w:rsid w:val="005D4DE6"/>
    <w:rsid w:val="005D4E51"/>
    <w:rsid w:val="005D4E8C"/>
    <w:rsid w:val="005D4E9E"/>
    <w:rsid w:val="005D4F5D"/>
    <w:rsid w:val="005D4F62"/>
    <w:rsid w:val="005D4F6D"/>
    <w:rsid w:val="005D5022"/>
    <w:rsid w:val="005D5049"/>
    <w:rsid w:val="005D509D"/>
    <w:rsid w:val="005D51E1"/>
    <w:rsid w:val="005D5320"/>
    <w:rsid w:val="005D532D"/>
    <w:rsid w:val="005D53FB"/>
    <w:rsid w:val="005D540B"/>
    <w:rsid w:val="005D5411"/>
    <w:rsid w:val="005D542B"/>
    <w:rsid w:val="005D5471"/>
    <w:rsid w:val="005D54AF"/>
    <w:rsid w:val="005D54D7"/>
    <w:rsid w:val="005D54F9"/>
    <w:rsid w:val="005D5558"/>
    <w:rsid w:val="005D55AF"/>
    <w:rsid w:val="005D565D"/>
    <w:rsid w:val="005D56A4"/>
    <w:rsid w:val="005D56B1"/>
    <w:rsid w:val="005D56E9"/>
    <w:rsid w:val="005D5706"/>
    <w:rsid w:val="005D57CA"/>
    <w:rsid w:val="005D580E"/>
    <w:rsid w:val="005D5861"/>
    <w:rsid w:val="005D589B"/>
    <w:rsid w:val="005D58E2"/>
    <w:rsid w:val="005D591F"/>
    <w:rsid w:val="005D59FE"/>
    <w:rsid w:val="005D5AC8"/>
    <w:rsid w:val="005D5B68"/>
    <w:rsid w:val="005D5BAB"/>
    <w:rsid w:val="005D5BD8"/>
    <w:rsid w:val="005D5C28"/>
    <w:rsid w:val="005D5C77"/>
    <w:rsid w:val="005D5CE9"/>
    <w:rsid w:val="005D5D0B"/>
    <w:rsid w:val="005D5D89"/>
    <w:rsid w:val="005D5F48"/>
    <w:rsid w:val="005D5F5D"/>
    <w:rsid w:val="005D5F7F"/>
    <w:rsid w:val="005D601C"/>
    <w:rsid w:val="005D602B"/>
    <w:rsid w:val="005D604B"/>
    <w:rsid w:val="005D60C6"/>
    <w:rsid w:val="005D6107"/>
    <w:rsid w:val="005D61AF"/>
    <w:rsid w:val="005D61C5"/>
    <w:rsid w:val="005D6275"/>
    <w:rsid w:val="005D62AA"/>
    <w:rsid w:val="005D62B1"/>
    <w:rsid w:val="005D62E5"/>
    <w:rsid w:val="005D63A4"/>
    <w:rsid w:val="005D64FB"/>
    <w:rsid w:val="005D6606"/>
    <w:rsid w:val="005D6621"/>
    <w:rsid w:val="005D663E"/>
    <w:rsid w:val="005D67E4"/>
    <w:rsid w:val="005D6825"/>
    <w:rsid w:val="005D6872"/>
    <w:rsid w:val="005D6A4B"/>
    <w:rsid w:val="005D6A99"/>
    <w:rsid w:val="005D6AC9"/>
    <w:rsid w:val="005D6B19"/>
    <w:rsid w:val="005D6B1F"/>
    <w:rsid w:val="005D6BF1"/>
    <w:rsid w:val="005D6C2C"/>
    <w:rsid w:val="005D6C50"/>
    <w:rsid w:val="005D6C6C"/>
    <w:rsid w:val="005D6C71"/>
    <w:rsid w:val="005D6C91"/>
    <w:rsid w:val="005D6C9B"/>
    <w:rsid w:val="005D6CB9"/>
    <w:rsid w:val="005D6CED"/>
    <w:rsid w:val="005D6E26"/>
    <w:rsid w:val="005D6ECA"/>
    <w:rsid w:val="005D6F39"/>
    <w:rsid w:val="005D6F90"/>
    <w:rsid w:val="005D6F97"/>
    <w:rsid w:val="005D7011"/>
    <w:rsid w:val="005D7043"/>
    <w:rsid w:val="005D7096"/>
    <w:rsid w:val="005D710E"/>
    <w:rsid w:val="005D7146"/>
    <w:rsid w:val="005D714F"/>
    <w:rsid w:val="005D7152"/>
    <w:rsid w:val="005D717C"/>
    <w:rsid w:val="005D71FD"/>
    <w:rsid w:val="005D722F"/>
    <w:rsid w:val="005D72AC"/>
    <w:rsid w:val="005D7374"/>
    <w:rsid w:val="005D73BD"/>
    <w:rsid w:val="005D7445"/>
    <w:rsid w:val="005D748A"/>
    <w:rsid w:val="005D74A9"/>
    <w:rsid w:val="005D7509"/>
    <w:rsid w:val="005D7573"/>
    <w:rsid w:val="005D7575"/>
    <w:rsid w:val="005D75F9"/>
    <w:rsid w:val="005D763F"/>
    <w:rsid w:val="005D7673"/>
    <w:rsid w:val="005D7674"/>
    <w:rsid w:val="005D76BB"/>
    <w:rsid w:val="005D76E3"/>
    <w:rsid w:val="005D770D"/>
    <w:rsid w:val="005D7790"/>
    <w:rsid w:val="005D77F1"/>
    <w:rsid w:val="005D780A"/>
    <w:rsid w:val="005D7889"/>
    <w:rsid w:val="005D79F2"/>
    <w:rsid w:val="005D7ACE"/>
    <w:rsid w:val="005D7ADA"/>
    <w:rsid w:val="005D7AED"/>
    <w:rsid w:val="005D7BA5"/>
    <w:rsid w:val="005D7BEE"/>
    <w:rsid w:val="005D7BF2"/>
    <w:rsid w:val="005D7C23"/>
    <w:rsid w:val="005D7C66"/>
    <w:rsid w:val="005D7D2E"/>
    <w:rsid w:val="005D7D60"/>
    <w:rsid w:val="005D7E69"/>
    <w:rsid w:val="005D7EC3"/>
    <w:rsid w:val="005D7ECB"/>
    <w:rsid w:val="005D7F20"/>
    <w:rsid w:val="005D7F69"/>
    <w:rsid w:val="005D7FA6"/>
    <w:rsid w:val="005D7FB7"/>
    <w:rsid w:val="005D7FE2"/>
    <w:rsid w:val="005D7FE5"/>
    <w:rsid w:val="005E0189"/>
    <w:rsid w:val="005E01E9"/>
    <w:rsid w:val="005E0240"/>
    <w:rsid w:val="005E0253"/>
    <w:rsid w:val="005E026C"/>
    <w:rsid w:val="005E026E"/>
    <w:rsid w:val="005E028E"/>
    <w:rsid w:val="005E0304"/>
    <w:rsid w:val="005E0319"/>
    <w:rsid w:val="005E0376"/>
    <w:rsid w:val="005E03D9"/>
    <w:rsid w:val="005E0432"/>
    <w:rsid w:val="005E044C"/>
    <w:rsid w:val="005E0454"/>
    <w:rsid w:val="005E045D"/>
    <w:rsid w:val="005E05FD"/>
    <w:rsid w:val="005E0616"/>
    <w:rsid w:val="005E0640"/>
    <w:rsid w:val="005E069B"/>
    <w:rsid w:val="005E077B"/>
    <w:rsid w:val="005E07C6"/>
    <w:rsid w:val="005E0820"/>
    <w:rsid w:val="005E087A"/>
    <w:rsid w:val="005E08AA"/>
    <w:rsid w:val="005E08CA"/>
    <w:rsid w:val="005E090C"/>
    <w:rsid w:val="005E0918"/>
    <w:rsid w:val="005E0966"/>
    <w:rsid w:val="005E09D6"/>
    <w:rsid w:val="005E0A10"/>
    <w:rsid w:val="005E0A31"/>
    <w:rsid w:val="005E0A4F"/>
    <w:rsid w:val="005E0B4A"/>
    <w:rsid w:val="005E0C68"/>
    <w:rsid w:val="005E0CBC"/>
    <w:rsid w:val="005E0D6A"/>
    <w:rsid w:val="005E0DD3"/>
    <w:rsid w:val="005E0E58"/>
    <w:rsid w:val="005E0E7F"/>
    <w:rsid w:val="005E0F3D"/>
    <w:rsid w:val="005E0FCA"/>
    <w:rsid w:val="005E1006"/>
    <w:rsid w:val="005E1081"/>
    <w:rsid w:val="005E1085"/>
    <w:rsid w:val="005E11D6"/>
    <w:rsid w:val="005E12C5"/>
    <w:rsid w:val="005E12E6"/>
    <w:rsid w:val="005E13D2"/>
    <w:rsid w:val="005E145D"/>
    <w:rsid w:val="005E14BE"/>
    <w:rsid w:val="005E1548"/>
    <w:rsid w:val="005E15F5"/>
    <w:rsid w:val="005E160D"/>
    <w:rsid w:val="005E1624"/>
    <w:rsid w:val="005E1656"/>
    <w:rsid w:val="005E1663"/>
    <w:rsid w:val="005E1679"/>
    <w:rsid w:val="005E16DC"/>
    <w:rsid w:val="005E16F6"/>
    <w:rsid w:val="005E1772"/>
    <w:rsid w:val="005E1779"/>
    <w:rsid w:val="005E17A7"/>
    <w:rsid w:val="005E1819"/>
    <w:rsid w:val="005E183B"/>
    <w:rsid w:val="005E1845"/>
    <w:rsid w:val="005E184F"/>
    <w:rsid w:val="005E1899"/>
    <w:rsid w:val="005E18B3"/>
    <w:rsid w:val="005E1924"/>
    <w:rsid w:val="005E19B5"/>
    <w:rsid w:val="005E1A75"/>
    <w:rsid w:val="005E1B33"/>
    <w:rsid w:val="005E1B9B"/>
    <w:rsid w:val="005E1BD3"/>
    <w:rsid w:val="005E1C00"/>
    <w:rsid w:val="005E1C10"/>
    <w:rsid w:val="005E1C6C"/>
    <w:rsid w:val="005E1C92"/>
    <w:rsid w:val="005E1CE4"/>
    <w:rsid w:val="005E1D3C"/>
    <w:rsid w:val="005E1DDA"/>
    <w:rsid w:val="005E1E29"/>
    <w:rsid w:val="005E1E56"/>
    <w:rsid w:val="005E1E7E"/>
    <w:rsid w:val="005E1EFF"/>
    <w:rsid w:val="005E1F51"/>
    <w:rsid w:val="005E1FA8"/>
    <w:rsid w:val="005E2069"/>
    <w:rsid w:val="005E2107"/>
    <w:rsid w:val="005E210A"/>
    <w:rsid w:val="005E219B"/>
    <w:rsid w:val="005E2282"/>
    <w:rsid w:val="005E22B4"/>
    <w:rsid w:val="005E22B8"/>
    <w:rsid w:val="005E22C9"/>
    <w:rsid w:val="005E2308"/>
    <w:rsid w:val="005E2369"/>
    <w:rsid w:val="005E23A8"/>
    <w:rsid w:val="005E23E7"/>
    <w:rsid w:val="005E2406"/>
    <w:rsid w:val="005E2432"/>
    <w:rsid w:val="005E2549"/>
    <w:rsid w:val="005E2553"/>
    <w:rsid w:val="005E2598"/>
    <w:rsid w:val="005E25D4"/>
    <w:rsid w:val="005E26E4"/>
    <w:rsid w:val="005E27AA"/>
    <w:rsid w:val="005E28B3"/>
    <w:rsid w:val="005E28C2"/>
    <w:rsid w:val="005E28EA"/>
    <w:rsid w:val="005E2961"/>
    <w:rsid w:val="005E296C"/>
    <w:rsid w:val="005E2987"/>
    <w:rsid w:val="005E2ACF"/>
    <w:rsid w:val="005E2BD6"/>
    <w:rsid w:val="005E2C4A"/>
    <w:rsid w:val="005E2C4F"/>
    <w:rsid w:val="005E2C61"/>
    <w:rsid w:val="005E2C99"/>
    <w:rsid w:val="005E2D0D"/>
    <w:rsid w:val="005E2D1D"/>
    <w:rsid w:val="005E2D87"/>
    <w:rsid w:val="005E2DF0"/>
    <w:rsid w:val="005E2E12"/>
    <w:rsid w:val="005E2E3E"/>
    <w:rsid w:val="005E2EAC"/>
    <w:rsid w:val="005E2ED2"/>
    <w:rsid w:val="005E2EE9"/>
    <w:rsid w:val="005E2FDC"/>
    <w:rsid w:val="005E2FE0"/>
    <w:rsid w:val="005E2FEF"/>
    <w:rsid w:val="005E3011"/>
    <w:rsid w:val="005E305B"/>
    <w:rsid w:val="005E3084"/>
    <w:rsid w:val="005E30EC"/>
    <w:rsid w:val="005E314F"/>
    <w:rsid w:val="005E3178"/>
    <w:rsid w:val="005E318D"/>
    <w:rsid w:val="005E3226"/>
    <w:rsid w:val="005E3276"/>
    <w:rsid w:val="005E328B"/>
    <w:rsid w:val="005E32A7"/>
    <w:rsid w:val="005E3323"/>
    <w:rsid w:val="005E333C"/>
    <w:rsid w:val="005E3397"/>
    <w:rsid w:val="005E33A2"/>
    <w:rsid w:val="005E347C"/>
    <w:rsid w:val="005E3482"/>
    <w:rsid w:val="005E351E"/>
    <w:rsid w:val="005E355E"/>
    <w:rsid w:val="005E3613"/>
    <w:rsid w:val="005E36A9"/>
    <w:rsid w:val="005E36FB"/>
    <w:rsid w:val="005E373C"/>
    <w:rsid w:val="005E38F7"/>
    <w:rsid w:val="005E3971"/>
    <w:rsid w:val="005E3A1F"/>
    <w:rsid w:val="005E3AC4"/>
    <w:rsid w:val="005E3AF4"/>
    <w:rsid w:val="005E3B0C"/>
    <w:rsid w:val="005E3B77"/>
    <w:rsid w:val="005E3B96"/>
    <w:rsid w:val="005E3C04"/>
    <w:rsid w:val="005E3CC8"/>
    <w:rsid w:val="005E3CCA"/>
    <w:rsid w:val="005E3D3B"/>
    <w:rsid w:val="005E3D6D"/>
    <w:rsid w:val="005E3DA4"/>
    <w:rsid w:val="005E3ECD"/>
    <w:rsid w:val="005E3EE6"/>
    <w:rsid w:val="005E3F62"/>
    <w:rsid w:val="005E3FC8"/>
    <w:rsid w:val="005E401D"/>
    <w:rsid w:val="005E408E"/>
    <w:rsid w:val="005E40DB"/>
    <w:rsid w:val="005E4166"/>
    <w:rsid w:val="005E417B"/>
    <w:rsid w:val="005E41BA"/>
    <w:rsid w:val="005E41E3"/>
    <w:rsid w:val="005E424A"/>
    <w:rsid w:val="005E424E"/>
    <w:rsid w:val="005E42E5"/>
    <w:rsid w:val="005E4325"/>
    <w:rsid w:val="005E4350"/>
    <w:rsid w:val="005E43A3"/>
    <w:rsid w:val="005E43AF"/>
    <w:rsid w:val="005E441F"/>
    <w:rsid w:val="005E446A"/>
    <w:rsid w:val="005E4490"/>
    <w:rsid w:val="005E44BB"/>
    <w:rsid w:val="005E44D0"/>
    <w:rsid w:val="005E44DB"/>
    <w:rsid w:val="005E453C"/>
    <w:rsid w:val="005E4610"/>
    <w:rsid w:val="005E4655"/>
    <w:rsid w:val="005E46AE"/>
    <w:rsid w:val="005E473C"/>
    <w:rsid w:val="005E4776"/>
    <w:rsid w:val="005E47BC"/>
    <w:rsid w:val="005E4800"/>
    <w:rsid w:val="005E483A"/>
    <w:rsid w:val="005E4894"/>
    <w:rsid w:val="005E48F5"/>
    <w:rsid w:val="005E4948"/>
    <w:rsid w:val="005E495A"/>
    <w:rsid w:val="005E497B"/>
    <w:rsid w:val="005E4981"/>
    <w:rsid w:val="005E49F9"/>
    <w:rsid w:val="005E4A07"/>
    <w:rsid w:val="005E4A0C"/>
    <w:rsid w:val="005E4A75"/>
    <w:rsid w:val="005E4A8C"/>
    <w:rsid w:val="005E4BD3"/>
    <w:rsid w:val="005E4BF1"/>
    <w:rsid w:val="005E4C88"/>
    <w:rsid w:val="005E4D05"/>
    <w:rsid w:val="005E4D09"/>
    <w:rsid w:val="005E4D65"/>
    <w:rsid w:val="005E4E0F"/>
    <w:rsid w:val="005E4E8A"/>
    <w:rsid w:val="005E4E8B"/>
    <w:rsid w:val="005E4EF3"/>
    <w:rsid w:val="005E513B"/>
    <w:rsid w:val="005E5147"/>
    <w:rsid w:val="005E51CF"/>
    <w:rsid w:val="005E5265"/>
    <w:rsid w:val="005E5289"/>
    <w:rsid w:val="005E528D"/>
    <w:rsid w:val="005E52A2"/>
    <w:rsid w:val="005E52DE"/>
    <w:rsid w:val="005E5377"/>
    <w:rsid w:val="005E5406"/>
    <w:rsid w:val="005E549E"/>
    <w:rsid w:val="005E558F"/>
    <w:rsid w:val="005E5671"/>
    <w:rsid w:val="005E569E"/>
    <w:rsid w:val="005E56BD"/>
    <w:rsid w:val="005E56F9"/>
    <w:rsid w:val="005E5729"/>
    <w:rsid w:val="005E5760"/>
    <w:rsid w:val="005E5849"/>
    <w:rsid w:val="005E5858"/>
    <w:rsid w:val="005E599C"/>
    <w:rsid w:val="005E59B5"/>
    <w:rsid w:val="005E59B6"/>
    <w:rsid w:val="005E59F0"/>
    <w:rsid w:val="005E5A1E"/>
    <w:rsid w:val="005E5A68"/>
    <w:rsid w:val="005E5B0F"/>
    <w:rsid w:val="005E5C3F"/>
    <w:rsid w:val="005E5C46"/>
    <w:rsid w:val="005E5D86"/>
    <w:rsid w:val="005E5DAE"/>
    <w:rsid w:val="005E5E62"/>
    <w:rsid w:val="005E5F83"/>
    <w:rsid w:val="005E6042"/>
    <w:rsid w:val="005E60AD"/>
    <w:rsid w:val="005E60BC"/>
    <w:rsid w:val="005E60F1"/>
    <w:rsid w:val="005E619C"/>
    <w:rsid w:val="005E61BD"/>
    <w:rsid w:val="005E6259"/>
    <w:rsid w:val="005E6284"/>
    <w:rsid w:val="005E62D7"/>
    <w:rsid w:val="005E62E9"/>
    <w:rsid w:val="005E62EC"/>
    <w:rsid w:val="005E6330"/>
    <w:rsid w:val="005E64AA"/>
    <w:rsid w:val="005E64BF"/>
    <w:rsid w:val="005E650F"/>
    <w:rsid w:val="005E659E"/>
    <w:rsid w:val="005E65B3"/>
    <w:rsid w:val="005E65D8"/>
    <w:rsid w:val="005E66C0"/>
    <w:rsid w:val="005E66E7"/>
    <w:rsid w:val="005E6716"/>
    <w:rsid w:val="005E67BA"/>
    <w:rsid w:val="005E689E"/>
    <w:rsid w:val="005E6904"/>
    <w:rsid w:val="005E6977"/>
    <w:rsid w:val="005E6A5F"/>
    <w:rsid w:val="005E6AF8"/>
    <w:rsid w:val="005E6BA7"/>
    <w:rsid w:val="005E6BC3"/>
    <w:rsid w:val="005E6BE1"/>
    <w:rsid w:val="005E6C31"/>
    <w:rsid w:val="005E6DA6"/>
    <w:rsid w:val="005E6E16"/>
    <w:rsid w:val="005E6E85"/>
    <w:rsid w:val="005E6E92"/>
    <w:rsid w:val="005E6ECB"/>
    <w:rsid w:val="005E6F15"/>
    <w:rsid w:val="005E6F5D"/>
    <w:rsid w:val="005E6FD2"/>
    <w:rsid w:val="005E701D"/>
    <w:rsid w:val="005E7078"/>
    <w:rsid w:val="005E714B"/>
    <w:rsid w:val="005E71A4"/>
    <w:rsid w:val="005E71C2"/>
    <w:rsid w:val="005E71CA"/>
    <w:rsid w:val="005E721D"/>
    <w:rsid w:val="005E7239"/>
    <w:rsid w:val="005E727A"/>
    <w:rsid w:val="005E7378"/>
    <w:rsid w:val="005E73CA"/>
    <w:rsid w:val="005E73FF"/>
    <w:rsid w:val="005E7442"/>
    <w:rsid w:val="005E7447"/>
    <w:rsid w:val="005E744A"/>
    <w:rsid w:val="005E7461"/>
    <w:rsid w:val="005E7507"/>
    <w:rsid w:val="005E7515"/>
    <w:rsid w:val="005E7525"/>
    <w:rsid w:val="005E7583"/>
    <w:rsid w:val="005E75C5"/>
    <w:rsid w:val="005E7674"/>
    <w:rsid w:val="005E7678"/>
    <w:rsid w:val="005E76A6"/>
    <w:rsid w:val="005E7742"/>
    <w:rsid w:val="005E7798"/>
    <w:rsid w:val="005E783B"/>
    <w:rsid w:val="005E786B"/>
    <w:rsid w:val="005E7916"/>
    <w:rsid w:val="005E7A44"/>
    <w:rsid w:val="005E7A61"/>
    <w:rsid w:val="005E7AE4"/>
    <w:rsid w:val="005E7B43"/>
    <w:rsid w:val="005E7B71"/>
    <w:rsid w:val="005E7B73"/>
    <w:rsid w:val="005E7B9A"/>
    <w:rsid w:val="005E7B9F"/>
    <w:rsid w:val="005E7BB8"/>
    <w:rsid w:val="005E7C09"/>
    <w:rsid w:val="005E7C16"/>
    <w:rsid w:val="005E7C63"/>
    <w:rsid w:val="005E7D3A"/>
    <w:rsid w:val="005E7D97"/>
    <w:rsid w:val="005E7DA3"/>
    <w:rsid w:val="005E7E0B"/>
    <w:rsid w:val="005E7E0E"/>
    <w:rsid w:val="005E7E56"/>
    <w:rsid w:val="005E7E69"/>
    <w:rsid w:val="005E7E77"/>
    <w:rsid w:val="005E7EB3"/>
    <w:rsid w:val="005E7EB7"/>
    <w:rsid w:val="005E7F50"/>
    <w:rsid w:val="005E7F5B"/>
    <w:rsid w:val="005E7F60"/>
    <w:rsid w:val="005E7FF9"/>
    <w:rsid w:val="005F0026"/>
    <w:rsid w:val="005F0035"/>
    <w:rsid w:val="005F0110"/>
    <w:rsid w:val="005F018D"/>
    <w:rsid w:val="005F0190"/>
    <w:rsid w:val="005F0198"/>
    <w:rsid w:val="005F0228"/>
    <w:rsid w:val="005F026F"/>
    <w:rsid w:val="005F02EC"/>
    <w:rsid w:val="005F032C"/>
    <w:rsid w:val="005F0350"/>
    <w:rsid w:val="005F03AA"/>
    <w:rsid w:val="005F03B0"/>
    <w:rsid w:val="005F03CA"/>
    <w:rsid w:val="005F0413"/>
    <w:rsid w:val="005F0544"/>
    <w:rsid w:val="005F0547"/>
    <w:rsid w:val="005F05FE"/>
    <w:rsid w:val="005F062D"/>
    <w:rsid w:val="005F0632"/>
    <w:rsid w:val="005F0671"/>
    <w:rsid w:val="005F0678"/>
    <w:rsid w:val="005F06A5"/>
    <w:rsid w:val="005F07E0"/>
    <w:rsid w:val="005F0811"/>
    <w:rsid w:val="005F0856"/>
    <w:rsid w:val="005F089C"/>
    <w:rsid w:val="005F08AC"/>
    <w:rsid w:val="005F090B"/>
    <w:rsid w:val="005F0939"/>
    <w:rsid w:val="005F09E3"/>
    <w:rsid w:val="005F0B33"/>
    <w:rsid w:val="005F0B8A"/>
    <w:rsid w:val="005F0B9C"/>
    <w:rsid w:val="005F0BF9"/>
    <w:rsid w:val="005F0C62"/>
    <w:rsid w:val="005F0C63"/>
    <w:rsid w:val="005F0C81"/>
    <w:rsid w:val="005F0CDE"/>
    <w:rsid w:val="005F0D17"/>
    <w:rsid w:val="005F0DE2"/>
    <w:rsid w:val="005F0E10"/>
    <w:rsid w:val="005F0E38"/>
    <w:rsid w:val="005F0E64"/>
    <w:rsid w:val="005F0E92"/>
    <w:rsid w:val="005F0ED2"/>
    <w:rsid w:val="005F0F0A"/>
    <w:rsid w:val="005F1085"/>
    <w:rsid w:val="005F1125"/>
    <w:rsid w:val="005F1151"/>
    <w:rsid w:val="005F125B"/>
    <w:rsid w:val="005F12E6"/>
    <w:rsid w:val="005F1346"/>
    <w:rsid w:val="005F138E"/>
    <w:rsid w:val="005F13B6"/>
    <w:rsid w:val="005F1488"/>
    <w:rsid w:val="005F1616"/>
    <w:rsid w:val="005F16D8"/>
    <w:rsid w:val="005F17A8"/>
    <w:rsid w:val="005F17FA"/>
    <w:rsid w:val="005F180E"/>
    <w:rsid w:val="005F1864"/>
    <w:rsid w:val="005F1882"/>
    <w:rsid w:val="005F18E4"/>
    <w:rsid w:val="005F1944"/>
    <w:rsid w:val="005F1A2F"/>
    <w:rsid w:val="005F1A51"/>
    <w:rsid w:val="005F1AFB"/>
    <w:rsid w:val="005F1BCF"/>
    <w:rsid w:val="005F1BD4"/>
    <w:rsid w:val="005F1BFA"/>
    <w:rsid w:val="005F1C52"/>
    <w:rsid w:val="005F1C59"/>
    <w:rsid w:val="005F1D44"/>
    <w:rsid w:val="005F1E70"/>
    <w:rsid w:val="005F1F28"/>
    <w:rsid w:val="005F1F2A"/>
    <w:rsid w:val="005F209F"/>
    <w:rsid w:val="005F20C2"/>
    <w:rsid w:val="005F20FA"/>
    <w:rsid w:val="005F2232"/>
    <w:rsid w:val="005F224B"/>
    <w:rsid w:val="005F22E3"/>
    <w:rsid w:val="005F243B"/>
    <w:rsid w:val="005F2471"/>
    <w:rsid w:val="005F24DD"/>
    <w:rsid w:val="005F2562"/>
    <w:rsid w:val="005F25CC"/>
    <w:rsid w:val="005F26F9"/>
    <w:rsid w:val="005F2712"/>
    <w:rsid w:val="005F27D6"/>
    <w:rsid w:val="005F2918"/>
    <w:rsid w:val="005F2924"/>
    <w:rsid w:val="005F29E1"/>
    <w:rsid w:val="005F2AD5"/>
    <w:rsid w:val="005F2AEA"/>
    <w:rsid w:val="005F2B93"/>
    <w:rsid w:val="005F2B97"/>
    <w:rsid w:val="005F2C12"/>
    <w:rsid w:val="005F2C86"/>
    <w:rsid w:val="005F2CBC"/>
    <w:rsid w:val="005F2CE8"/>
    <w:rsid w:val="005F2D36"/>
    <w:rsid w:val="005F2D4A"/>
    <w:rsid w:val="005F2ED0"/>
    <w:rsid w:val="005F2F2A"/>
    <w:rsid w:val="005F2F92"/>
    <w:rsid w:val="005F2FAC"/>
    <w:rsid w:val="005F2FCB"/>
    <w:rsid w:val="005F3023"/>
    <w:rsid w:val="005F3094"/>
    <w:rsid w:val="005F30C1"/>
    <w:rsid w:val="005F311B"/>
    <w:rsid w:val="005F3296"/>
    <w:rsid w:val="005F32BC"/>
    <w:rsid w:val="005F32E0"/>
    <w:rsid w:val="005F3388"/>
    <w:rsid w:val="005F3396"/>
    <w:rsid w:val="005F33A4"/>
    <w:rsid w:val="005F33BD"/>
    <w:rsid w:val="005F34A8"/>
    <w:rsid w:val="005F34E6"/>
    <w:rsid w:val="005F34F8"/>
    <w:rsid w:val="005F35B3"/>
    <w:rsid w:val="005F35BE"/>
    <w:rsid w:val="005F36A9"/>
    <w:rsid w:val="005F376F"/>
    <w:rsid w:val="005F37A1"/>
    <w:rsid w:val="005F37C0"/>
    <w:rsid w:val="005F37E5"/>
    <w:rsid w:val="005F37F0"/>
    <w:rsid w:val="005F3872"/>
    <w:rsid w:val="005F38B1"/>
    <w:rsid w:val="005F392A"/>
    <w:rsid w:val="005F39A4"/>
    <w:rsid w:val="005F39D1"/>
    <w:rsid w:val="005F3A68"/>
    <w:rsid w:val="005F3B13"/>
    <w:rsid w:val="005F3B27"/>
    <w:rsid w:val="005F3B2F"/>
    <w:rsid w:val="005F3B34"/>
    <w:rsid w:val="005F3B47"/>
    <w:rsid w:val="005F3B4F"/>
    <w:rsid w:val="005F3B73"/>
    <w:rsid w:val="005F3B8B"/>
    <w:rsid w:val="005F3B9B"/>
    <w:rsid w:val="005F3BD8"/>
    <w:rsid w:val="005F3C0B"/>
    <w:rsid w:val="005F3C3A"/>
    <w:rsid w:val="005F3C99"/>
    <w:rsid w:val="005F3D0B"/>
    <w:rsid w:val="005F3D13"/>
    <w:rsid w:val="005F3DA0"/>
    <w:rsid w:val="005F3DCE"/>
    <w:rsid w:val="005F3DDF"/>
    <w:rsid w:val="005F3E53"/>
    <w:rsid w:val="005F3E75"/>
    <w:rsid w:val="005F3F3D"/>
    <w:rsid w:val="005F3F67"/>
    <w:rsid w:val="005F3F79"/>
    <w:rsid w:val="005F3FC1"/>
    <w:rsid w:val="005F406B"/>
    <w:rsid w:val="005F4093"/>
    <w:rsid w:val="005F4120"/>
    <w:rsid w:val="005F422B"/>
    <w:rsid w:val="005F428C"/>
    <w:rsid w:val="005F42ED"/>
    <w:rsid w:val="005F42F8"/>
    <w:rsid w:val="005F43C0"/>
    <w:rsid w:val="005F4404"/>
    <w:rsid w:val="005F44AC"/>
    <w:rsid w:val="005F44F2"/>
    <w:rsid w:val="005F45C8"/>
    <w:rsid w:val="005F464F"/>
    <w:rsid w:val="005F4684"/>
    <w:rsid w:val="005F473B"/>
    <w:rsid w:val="005F477F"/>
    <w:rsid w:val="005F47B1"/>
    <w:rsid w:val="005F47B6"/>
    <w:rsid w:val="005F47DF"/>
    <w:rsid w:val="005F47F5"/>
    <w:rsid w:val="005F486A"/>
    <w:rsid w:val="005F48B0"/>
    <w:rsid w:val="005F48E8"/>
    <w:rsid w:val="005F4946"/>
    <w:rsid w:val="005F4964"/>
    <w:rsid w:val="005F4997"/>
    <w:rsid w:val="005F4A68"/>
    <w:rsid w:val="005F4AE0"/>
    <w:rsid w:val="005F4B39"/>
    <w:rsid w:val="005F4BA9"/>
    <w:rsid w:val="005F4BED"/>
    <w:rsid w:val="005F4BFD"/>
    <w:rsid w:val="005F4C1A"/>
    <w:rsid w:val="005F4C44"/>
    <w:rsid w:val="005F4C64"/>
    <w:rsid w:val="005F4C69"/>
    <w:rsid w:val="005F4C7D"/>
    <w:rsid w:val="005F4CD5"/>
    <w:rsid w:val="005F4D75"/>
    <w:rsid w:val="005F4D89"/>
    <w:rsid w:val="005F4DB8"/>
    <w:rsid w:val="005F4E67"/>
    <w:rsid w:val="005F4E84"/>
    <w:rsid w:val="005F4ED9"/>
    <w:rsid w:val="005F4EFB"/>
    <w:rsid w:val="005F4F14"/>
    <w:rsid w:val="005F4F2A"/>
    <w:rsid w:val="005F4F3F"/>
    <w:rsid w:val="005F4FC7"/>
    <w:rsid w:val="005F4FE5"/>
    <w:rsid w:val="005F4FF5"/>
    <w:rsid w:val="005F50BF"/>
    <w:rsid w:val="005F50C8"/>
    <w:rsid w:val="005F50CA"/>
    <w:rsid w:val="005F50FA"/>
    <w:rsid w:val="005F511B"/>
    <w:rsid w:val="005F5160"/>
    <w:rsid w:val="005F5173"/>
    <w:rsid w:val="005F51AA"/>
    <w:rsid w:val="005F51F9"/>
    <w:rsid w:val="005F51FA"/>
    <w:rsid w:val="005F521B"/>
    <w:rsid w:val="005F5238"/>
    <w:rsid w:val="005F5249"/>
    <w:rsid w:val="005F543C"/>
    <w:rsid w:val="005F5499"/>
    <w:rsid w:val="005F54B8"/>
    <w:rsid w:val="005F54C9"/>
    <w:rsid w:val="005F5576"/>
    <w:rsid w:val="005F5595"/>
    <w:rsid w:val="005F5596"/>
    <w:rsid w:val="005F55B7"/>
    <w:rsid w:val="005F5605"/>
    <w:rsid w:val="005F5783"/>
    <w:rsid w:val="005F57B7"/>
    <w:rsid w:val="005F5828"/>
    <w:rsid w:val="005F5843"/>
    <w:rsid w:val="005F5850"/>
    <w:rsid w:val="005F585E"/>
    <w:rsid w:val="005F58AB"/>
    <w:rsid w:val="005F58C0"/>
    <w:rsid w:val="005F5918"/>
    <w:rsid w:val="005F592B"/>
    <w:rsid w:val="005F59B5"/>
    <w:rsid w:val="005F59D4"/>
    <w:rsid w:val="005F5A43"/>
    <w:rsid w:val="005F5B01"/>
    <w:rsid w:val="005F5B7B"/>
    <w:rsid w:val="005F5B7E"/>
    <w:rsid w:val="005F5BFD"/>
    <w:rsid w:val="005F5C40"/>
    <w:rsid w:val="005F5D44"/>
    <w:rsid w:val="005F5DEA"/>
    <w:rsid w:val="005F5E01"/>
    <w:rsid w:val="005F5EB3"/>
    <w:rsid w:val="005F5EDA"/>
    <w:rsid w:val="005F5EE0"/>
    <w:rsid w:val="005F5F2B"/>
    <w:rsid w:val="005F5F93"/>
    <w:rsid w:val="005F5FD9"/>
    <w:rsid w:val="005F604E"/>
    <w:rsid w:val="005F6089"/>
    <w:rsid w:val="005F608E"/>
    <w:rsid w:val="005F6095"/>
    <w:rsid w:val="005F60AB"/>
    <w:rsid w:val="005F60DF"/>
    <w:rsid w:val="005F6282"/>
    <w:rsid w:val="005F6284"/>
    <w:rsid w:val="005F6295"/>
    <w:rsid w:val="005F6297"/>
    <w:rsid w:val="005F62AB"/>
    <w:rsid w:val="005F631B"/>
    <w:rsid w:val="005F6321"/>
    <w:rsid w:val="005F63A9"/>
    <w:rsid w:val="005F63B7"/>
    <w:rsid w:val="005F63CE"/>
    <w:rsid w:val="005F63F8"/>
    <w:rsid w:val="005F641B"/>
    <w:rsid w:val="005F6479"/>
    <w:rsid w:val="005F64A6"/>
    <w:rsid w:val="005F64E7"/>
    <w:rsid w:val="005F6523"/>
    <w:rsid w:val="005F6589"/>
    <w:rsid w:val="005F659A"/>
    <w:rsid w:val="005F663B"/>
    <w:rsid w:val="005F66A0"/>
    <w:rsid w:val="005F66F1"/>
    <w:rsid w:val="005F6877"/>
    <w:rsid w:val="005F68D4"/>
    <w:rsid w:val="005F68DB"/>
    <w:rsid w:val="005F699D"/>
    <w:rsid w:val="005F6B2E"/>
    <w:rsid w:val="005F6BB4"/>
    <w:rsid w:val="005F6BEE"/>
    <w:rsid w:val="005F6C38"/>
    <w:rsid w:val="005F6C4D"/>
    <w:rsid w:val="005F6C97"/>
    <w:rsid w:val="005F6F4F"/>
    <w:rsid w:val="005F6F5C"/>
    <w:rsid w:val="005F6F61"/>
    <w:rsid w:val="005F6FC7"/>
    <w:rsid w:val="005F7030"/>
    <w:rsid w:val="005F7081"/>
    <w:rsid w:val="005F7151"/>
    <w:rsid w:val="005F7185"/>
    <w:rsid w:val="005F71BC"/>
    <w:rsid w:val="005F71C2"/>
    <w:rsid w:val="005F71CB"/>
    <w:rsid w:val="005F721F"/>
    <w:rsid w:val="005F723F"/>
    <w:rsid w:val="005F7249"/>
    <w:rsid w:val="005F7288"/>
    <w:rsid w:val="005F72EB"/>
    <w:rsid w:val="005F7340"/>
    <w:rsid w:val="005F7385"/>
    <w:rsid w:val="005F73C9"/>
    <w:rsid w:val="005F73FD"/>
    <w:rsid w:val="005F741A"/>
    <w:rsid w:val="005F744E"/>
    <w:rsid w:val="005F74FD"/>
    <w:rsid w:val="005F7550"/>
    <w:rsid w:val="005F7646"/>
    <w:rsid w:val="005F766A"/>
    <w:rsid w:val="005F768F"/>
    <w:rsid w:val="005F771B"/>
    <w:rsid w:val="005F7741"/>
    <w:rsid w:val="005F7782"/>
    <w:rsid w:val="005F7837"/>
    <w:rsid w:val="005F78F1"/>
    <w:rsid w:val="005F790B"/>
    <w:rsid w:val="005F792E"/>
    <w:rsid w:val="005F796C"/>
    <w:rsid w:val="005F79BF"/>
    <w:rsid w:val="005F7ABF"/>
    <w:rsid w:val="005F7B77"/>
    <w:rsid w:val="005F7B88"/>
    <w:rsid w:val="005F7BB3"/>
    <w:rsid w:val="005F7C38"/>
    <w:rsid w:val="005F7C6C"/>
    <w:rsid w:val="005F7D19"/>
    <w:rsid w:val="005F7DEF"/>
    <w:rsid w:val="005F7E11"/>
    <w:rsid w:val="005F7E1B"/>
    <w:rsid w:val="005F7E88"/>
    <w:rsid w:val="005F7F89"/>
    <w:rsid w:val="005F7FF5"/>
    <w:rsid w:val="00600030"/>
    <w:rsid w:val="00600031"/>
    <w:rsid w:val="00600053"/>
    <w:rsid w:val="006000DE"/>
    <w:rsid w:val="006000E5"/>
    <w:rsid w:val="00600114"/>
    <w:rsid w:val="00600199"/>
    <w:rsid w:val="006001BD"/>
    <w:rsid w:val="006001BF"/>
    <w:rsid w:val="006001F8"/>
    <w:rsid w:val="00600210"/>
    <w:rsid w:val="0060027E"/>
    <w:rsid w:val="0060027F"/>
    <w:rsid w:val="00600282"/>
    <w:rsid w:val="00600286"/>
    <w:rsid w:val="006002DA"/>
    <w:rsid w:val="00600329"/>
    <w:rsid w:val="006003F2"/>
    <w:rsid w:val="00600450"/>
    <w:rsid w:val="00600529"/>
    <w:rsid w:val="00600549"/>
    <w:rsid w:val="0060057C"/>
    <w:rsid w:val="006005EA"/>
    <w:rsid w:val="00600639"/>
    <w:rsid w:val="00600656"/>
    <w:rsid w:val="00600665"/>
    <w:rsid w:val="0060069E"/>
    <w:rsid w:val="006006D2"/>
    <w:rsid w:val="0060075B"/>
    <w:rsid w:val="00600825"/>
    <w:rsid w:val="0060083B"/>
    <w:rsid w:val="0060085F"/>
    <w:rsid w:val="00600886"/>
    <w:rsid w:val="006008D7"/>
    <w:rsid w:val="00600933"/>
    <w:rsid w:val="00600974"/>
    <w:rsid w:val="006009A9"/>
    <w:rsid w:val="00600A49"/>
    <w:rsid w:val="00600ABA"/>
    <w:rsid w:val="00600B5F"/>
    <w:rsid w:val="00600B8B"/>
    <w:rsid w:val="00600BB8"/>
    <w:rsid w:val="00600BD8"/>
    <w:rsid w:val="00600BEB"/>
    <w:rsid w:val="00600C0E"/>
    <w:rsid w:val="00600CC2"/>
    <w:rsid w:val="00600D8A"/>
    <w:rsid w:val="00600DBB"/>
    <w:rsid w:val="00600DF9"/>
    <w:rsid w:val="00600E39"/>
    <w:rsid w:val="00600E72"/>
    <w:rsid w:val="00600F36"/>
    <w:rsid w:val="00600F60"/>
    <w:rsid w:val="00600FDE"/>
    <w:rsid w:val="00601002"/>
    <w:rsid w:val="00601043"/>
    <w:rsid w:val="0060106E"/>
    <w:rsid w:val="0060108B"/>
    <w:rsid w:val="0060110D"/>
    <w:rsid w:val="006011AC"/>
    <w:rsid w:val="00601215"/>
    <w:rsid w:val="0060128A"/>
    <w:rsid w:val="006012A3"/>
    <w:rsid w:val="006012B8"/>
    <w:rsid w:val="00601307"/>
    <w:rsid w:val="0060130F"/>
    <w:rsid w:val="006013BE"/>
    <w:rsid w:val="0060146C"/>
    <w:rsid w:val="00601490"/>
    <w:rsid w:val="0060153A"/>
    <w:rsid w:val="0060158C"/>
    <w:rsid w:val="006015AB"/>
    <w:rsid w:val="006015B7"/>
    <w:rsid w:val="00601633"/>
    <w:rsid w:val="006016FA"/>
    <w:rsid w:val="00601773"/>
    <w:rsid w:val="0060180C"/>
    <w:rsid w:val="0060187F"/>
    <w:rsid w:val="0060189B"/>
    <w:rsid w:val="006018C5"/>
    <w:rsid w:val="006018E7"/>
    <w:rsid w:val="006018E8"/>
    <w:rsid w:val="006018EA"/>
    <w:rsid w:val="00601904"/>
    <w:rsid w:val="00601937"/>
    <w:rsid w:val="00601964"/>
    <w:rsid w:val="00601AEF"/>
    <w:rsid w:val="00601B0E"/>
    <w:rsid w:val="00601B49"/>
    <w:rsid w:val="00601BB5"/>
    <w:rsid w:val="00601BC0"/>
    <w:rsid w:val="00601BC1"/>
    <w:rsid w:val="00601C5D"/>
    <w:rsid w:val="00601DA2"/>
    <w:rsid w:val="00601DAB"/>
    <w:rsid w:val="00601DB1"/>
    <w:rsid w:val="00601E77"/>
    <w:rsid w:val="00601ED5"/>
    <w:rsid w:val="00601EE7"/>
    <w:rsid w:val="00601F72"/>
    <w:rsid w:val="0060201E"/>
    <w:rsid w:val="006020B5"/>
    <w:rsid w:val="0060210B"/>
    <w:rsid w:val="006021A1"/>
    <w:rsid w:val="006021E4"/>
    <w:rsid w:val="00602251"/>
    <w:rsid w:val="00602268"/>
    <w:rsid w:val="00602290"/>
    <w:rsid w:val="00602293"/>
    <w:rsid w:val="006022A2"/>
    <w:rsid w:val="006022D0"/>
    <w:rsid w:val="006022D7"/>
    <w:rsid w:val="00602390"/>
    <w:rsid w:val="006023A6"/>
    <w:rsid w:val="006023E7"/>
    <w:rsid w:val="00602486"/>
    <w:rsid w:val="006025B2"/>
    <w:rsid w:val="006025BD"/>
    <w:rsid w:val="00602639"/>
    <w:rsid w:val="0060263A"/>
    <w:rsid w:val="00602655"/>
    <w:rsid w:val="0060265D"/>
    <w:rsid w:val="00602663"/>
    <w:rsid w:val="006026B9"/>
    <w:rsid w:val="0060277C"/>
    <w:rsid w:val="006027F6"/>
    <w:rsid w:val="00602825"/>
    <w:rsid w:val="006028DE"/>
    <w:rsid w:val="00602922"/>
    <w:rsid w:val="00602943"/>
    <w:rsid w:val="00602A08"/>
    <w:rsid w:val="00602AA6"/>
    <w:rsid w:val="00602AB5"/>
    <w:rsid w:val="00602AFE"/>
    <w:rsid w:val="00602B3A"/>
    <w:rsid w:val="00602C2D"/>
    <w:rsid w:val="00602C34"/>
    <w:rsid w:val="00602CC7"/>
    <w:rsid w:val="00602D46"/>
    <w:rsid w:val="00602D56"/>
    <w:rsid w:val="00602D73"/>
    <w:rsid w:val="00602DA0"/>
    <w:rsid w:val="00602DA8"/>
    <w:rsid w:val="00602DEE"/>
    <w:rsid w:val="00602E4E"/>
    <w:rsid w:val="00602EAC"/>
    <w:rsid w:val="00602EEF"/>
    <w:rsid w:val="00602F6E"/>
    <w:rsid w:val="00602FBF"/>
    <w:rsid w:val="0060307F"/>
    <w:rsid w:val="006030B5"/>
    <w:rsid w:val="006030C0"/>
    <w:rsid w:val="0060310B"/>
    <w:rsid w:val="0060319B"/>
    <w:rsid w:val="006031A6"/>
    <w:rsid w:val="006031C5"/>
    <w:rsid w:val="006031F4"/>
    <w:rsid w:val="00603301"/>
    <w:rsid w:val="0060339C"/>
    <w:rsid w:val="0060340B"/>
    <w:rsid w:val="0060346A"/>
    <w:rsid w:val="0060347D"/>
    <w:rsid w:val="00603488"/>
    <w:rsid w:val="006034AB"/>
    <w:rsid w:val="006034B1"/>
    <w:rsid w:val="006034C5"/>
    <w:rsid w:val="006035F3"/>
    <w:rsid w:val="00603613"/>
    <w:rsid w:val="0060361B"/>
    <w:rsid w:val="00603645"/>
    <w:rsid w:val="006036F8"/>
    <w:rsid w:val="006037FB"/>
    <w:rsid w:val="006038CE"/>
    <w:rsid w:val="006038D1"/>
    <w:rsid w:val="006038F9"/>
    <w:rsid w:val="006038FC"/>
    <w:rsid w:val="0060392A"/>
    <w:rsid w:val="0060394B"/>
    <w:rsid w:val="00603A10"/>
    <w:rsid w:val="00603A19"/>
    <w:rsid w:val="00603A50"/>
    <w:rsid w:val="00603AEA"/>
    <w:rsid w:val="00603AF6"/>
    <w:rsid w:val="00603B0D"/>
    <w:rsid w:val="00603B7C"/>
    <w:rsid w:val="00603BB9"/>
    <w:rsid w:val="00603BBD"/>
    <w:rsid w:val="00603BD8"/>
    <w:rsid w:val="00603C09"/>
    <w:rsid w:val="00603C0D"/>
    <w:rsid w:val="00603C15"/>
    <w:rsid w:val="00603C73"/>
    <w:rsid w:val="00603CE8"/>
    <w:rsid w:val="00603D33"/>
    <w:rsid w:val="00603DA7"/>
    <w:rsid w:val="00603EEE"/>
    <w:rsid w:val="00603F2B"/>
    <w:rsid w:val="00603F2C"/>
    <w:rsid w:val="0060400C"/>
    <w:rsid w:val="00604055"/>
    <w:rsid w:val="0060405B"/>
    <w:rsid w:val="00604088"/>
    <w:rsid w:val="00604184"/>
    <w:rsid w:val="00604257"/>
    <w:rsid w:val="00604309"/>
    <w:rsid w:val="00604332"/>
    <w:rsid w:val="006043E7"/>
    <w:rsid w:val="006043F5"/>
    <w:rsid w:val="00604441"/>
    <w:rsid w:val="0060450B"/>
    <w:rsid w:val="0060458D"/>
    <w:rsid w:val="00604600"/>
    <w:rsid w:val="0060463F"/>
    <w:rsid w:val="0060464A"/>
    <w:rsid w:val="00604676"/>
    <w:rsid w:val="006046CA"/>
    <w:rsid w:val="00604752"/>
    <w:rsid w:val="00604802"/>
    <w:rsid w:val="0060487E"/>
    <w:rsid w:val="00604A24"/>
    <w:rsid w:val="00604A48"/>
    <w:rsid w:val="00604A74"/>
    <w:rsid w:val="00604BC9"/>
    <w:rsid w:val="00604BD2"/>
    <w:rsid w:val="00604C03"/>
    <w:rsid w:val="00604C53"/>
    <w:rsid w:val="00604C5A"/>
    <w:rsid w:val="00604C8F"/>
    <w:rsid w:val="00604D7D"/>
    <w:rsid w:val="00604DE5"/>
    <w:rsid w:val="00604DEE"/>
    <w:rsid w:val="00604E16"/>
    <w:rsid w:val="00604E25"/>
    <w:rsid w:val="00604F03"/>
    <w:rsid w:val="00604FFC"/>
    <w:rsid w:val="00605075"/>
    <w:rsid w:val="006050A3"/>
    <w:rsid w:val="0060511E"/>
    <w:rsid w:val="00605129"/>
    <w:rsid w:val="0060514C"/>
    <w:rsid w:val="00605177"/>
    <w:rsid w:val="00605178"/>
    <w:rsid w:val="00605248"/>
    <w:rsid w:val="00605255"/>
    <w:rsid w:val="00605337"/>
    <w:rsid w:val="00605365"/>
    <w:rsid w:val="00605384"/>
    <w:rsid w:val="00605399"/>
    <w:rsid w:val="0060549E"/>
    <w:rsid w:val="0060554C"/>
    <w:rsid w:val="0060556D"/>
    <w:rsid w:val="00605587"/>
    <w:rsid w:val="006056F5"/>
    <w:rsid w:val="006057CE"/>
    <w:rsid w:val="006057E3"/>
    <w:rsid w:val="0060593B"/>
    <w:rsid w:val="00605970"/>
    <w:rsid w:val="00605995"/>
    <w:rsid w:val="006059DE"/>
    <w:rsid w:val="006059F6"/>
    <w:rsid w:val="00605A22"/>
    <w:rsid w:val="00605A93"/>
    <w:rsid w:val="00605A98"/>
    <w:rsid w:val="00605A9A"/>
    <w:rsid w:val="00605AB3"/>
    <w:rsid w:val="00605B17"/>
    <w:rsid w:val="00605B54"/>
    <w:rsid w:val="00605BBE"/>
    <w:rsid w:val="00605BD4"/>
    <w:rsid w:val="00605C58"/>
    <w:rsid w:val="00605CA7"/>
    <w:rsid w:val="00605CC1"/>
    <w:rsid w:val="00605CCC"/>
    <w:rsid w:val="00605CF7"/>
    <w:rsid w:val="00605D36"/>
    <w:rsid w:val="00605D9B"/>
    <w:rsid w:val="00605F24"/>
    <w:rsid w:val="00605F8C"/>
    <w:rsid w:val="00605FC9"/>
    <w:rsid w:val="00605FFA"/>
    <w:rsid w:val="00606114"/>
    <w:rsid w:val="006061B0"/>
    <w:rsid w:val="00606212"/>
    <w:rsid w:val="00606242"/>
    <w:rsid w:val="00606266"/>
    <w:rsid w:val="00606306"/>
    <w:rsid w:val="0060632A"/>
    <w:rsid w:val="00606378"/>
    <w:rsid w:val="0060638D"/>
    <w:rsid w:val="00606431"/>
    <w:rsid w:val="00606439"/>
    <w:rsid w:val="00606445"/>
    <w:rsid w:val="00606502"/>
    <w:rsid w:val="00606586"/>
    <w:rsid w:val="006065BC"/>
    <w:rsid w:val="006065BF"/>
    <w:rsid w:val="006065CC"/>
    <w:rsid w:val="006066F3"/>
    <w:rsid w:val="006067BF"/>
    <w:rsid w:val="006067F7"/>
    <w:rsid w:val="0060687F"/>
    <w:rsid w:val="006068C8"/>
    <w:rsid w:val="0060695A"/>
    <w:rsid w:val="00606A27"/>
    <w:rsid w:val="00606A40"/>
    <w:rsid w:val="00606A8D"/>
    <w:rsid w:val="00606B73"/>
    <w:rsid w:val="00606BA3"/>
    <w:rsid w:val="00606BD4"/>
    <w:rsid w:val="00606C7A"/>
    <w:rsid w:val="00606C89"/>
    <w:rsid w:val="00606C9C"/>
    <w:rsid w:val="00606D0B"/>
    <w:rsid w:val="00606D68"/>
    <w:rsid w:val="00606DCE"/>
    <w:rsid w:val="00606DFB"/>
    <w:rsid w:val="00606F87"/>
    <w:rsid w:val="00607093"/>
    <w:rsid w:val="0060709E"/>
    <w:rsid w:val="0060710C"/>
    <w:rsid w:val="0060710D"/>
    <w:rsid w:val="006072DB"/>
    <w:rsid w:val="006073A2"/>
    <w:rsid w:val="006073FF"/>
    <w:rsid w:val="00607443"/>
    <w:rsid w:val="00607460"/>
    <w:rsid w:val="00607465"/>
    <w:rsid w:val="006074EE"/>
    <w:rsid w:val="00607546"/>
    <w:rsid w:val="006075A4"/>
    <w:rsid w:val="006075ED"/>
    <w:rsid w:val="0060761C"/>
    <w:rsid w:val="00607633"/>
    <w:rsid w:val="0060764A"/>
    <w:rsid w:val="0060767B"/>
    <w:rsid w:val="0060768F"/>
    <w:rsid w:val="0060770D"/>
    <w:rsid w:val="00607712"/>
    <w:rsid w:val="00607742"/>
    <w:rsid w:val="00607767"/>
    <w:rsid w:val="0060776D"/>
    <w:rsid w:val="0060777D"/>
    <w:rsid w:val="006077C9"/>
    <w:rsid w:val="00607857"/>
    <w:rsid w:val="00607872"/>
    <w:rsid w:val="00607915"/>
    <w:rsid w:val="0060793A"/>
    <w:rsid w:val="0060799F"/>
    <w:rsid w:val="006079A6"/>
    <w:rsid w:val="006079C9"/>
    <w:rsid w:val="006079F7"/>
    <w:rsid w:val="00607A33"/>
    <w:rsid w:val="00607A6F"/>
    <w:rsid w:val="00607AE2"/>
    <w:rsid w:val="00607B34"/>
    <w:rsid w:val="00607B44"/>
    <w:rsid w:val="00607B73"/>
    <w:rsid w:val="00607BD0"/>
    <w:rsid w:val="00607C97"/>
    <w:rsid w:val="00607D23"/>
    <w:rsid w:val="00607D24"/>
    <w:rsid w:val="00607DC4"/>
    <w:rsid w:val="00607EA6"/>
    <w:rsid w:val="00607EC0"/>
    <w:rsid w:val="00607F14"/>
    <w:rsid w:val="00607F5A"/>
    <w:rsid w:val="00607FDB"/>
    <w:rsid w:val="00610045"/>
    <w:rsid w:val="0061011F"/>
    <w:rsid w:val="00610120"/>
    <w:rsid w:val="006102B2"/>
    <w:rsid w:val="0061040B"/>
    <w:rsid w:val="0061040D"/>
    <w:rsid w:val="0061042F"/>
    <w:rsid w:val="00610448"/>
    <w:rsid w:val="00610620"/>
    <w:rsid w:val="00610626"/>
    <w:rsid w:val="00610640"/>
    <w:rsid w:val="00610647"/>
    <w:rsid w:val="00610656"/>
    <w:rsid w:val="00610687"/>
    <w:rsid w:val="00610689"/>
    <w:rsid w:val="0061071C"/>
    <w:rsid w:val="006107C7"/>
    <w:rsid w:val="00610875"/>
    <w:rsid w:val="0061088F"/>
    <w:rsid w:val="0061092D"/>
    <w:rsid w:val="0061095C"/>
    <w:rsid w:val="0061096F"/>
    <w:rsid w:val="006109EA"/>
    <w:rsid w:val="00610B3E"/>
    <w:rsid w:val="00610BCA"/>
    <w:rsid w:val="00610BD3"/>
    <w:rsid w:val="00610C19"/>
    <w:rsid w:val="00610C31"/>
    <w:rsid w:val="00610C6E"/>
    <w:rsid w:val="00610DD5"/>
    <w:rsid w:val="00610E49"/>
    <w:rsid w:val="00610ED2"/>
    <w:rsid w:val="00610F8D"/>
    <w:rsid w:val="00611119"/>
    <w:rsid w:val="0061115E"/>
    <w:rsid w:val="006111B4"/>
    <w:rsid w:val="00611268"/>
    <w:rsid w:val="006112FC"/>
    <w:rsid w:val="00611389"/>
    <w:rsid w:val="006113F6"/>
    <w:rsid w:val="006113F9"/>
    <w:rsid w:val="0061143C"/>
    <w:rsid w:val="00611460"/>
    <w:rsid w:val="0061152E"/>
    <w:rsid w:val="0061157B"/>
    <w:rsid w:val="006115B8"/>
    <w:rsid w:val="006115C0"/>
    <w:rsid w:val="0061174A"/>
    <w:rsid w:val="00611807"/>
    <w:rsid w:val="00611813"/>
    <w:rsid w:val="00611841"/>
    <w:rsid w:val="00611858"/>
    <w:rsid w:val="0061186A"/>
    <w:rsid w:val="00611924"/>
    <w:rsid w:val="0061199A"/>
    <w:rsid w:val="00611A57"/>
    <w:rsid w:val="00611A94"/>
    <w:rsid w:val="00611ACB"/>
    <w:rsid w:val="00611AD0"/>
    <w:rsid w:val="00611B39"/>
    <w:rsid w:val="00611BEE"/>
    <w:rsid w:val="00611C16"/>
    <w:rsid w:val="00611C40"/>
    <w:rsid w:val="00611C60"/>
    <w:rsid w:val="00611C82"/>
    <w:rsid w:val="00611CC4"/>
    <w:rsid w:val="00611CFC"/>
    <w:rsid w:val="00611D01"/>
    <w:rsid w:val="00611D2B"/>
    <w:rsid w:val="00611DA7"/>
    <w:rsid w:val="00611DB1"/>
    <w:rsid w:val="00611DE4"/>
    <w:rsid w:val="00611E02"/>
    <w:rsid w:val="00611E47"/>
    <w:rsid w:val="00611E4A"/>
    <w:rsid w:val="00611ED4"/>
    <w:rsid w:val="00611EEC"/>
    <w:rsid w:val="00611F56"/>
    <w:rsid w:val="00611FA1"/>
    <w:rsid w:val="00612010"/>
    <w:rsid w:val="00612029"/>
    <w:rsid w:val="00612045"/>
    <w:rsid w:val="00612098"/>
    <w:rsid w:val="006120A9"/>
    <w:rsid w:val="006120E5"/>
    <w:rsid w:val="006120FD"/>
    <w:rsid w:val="0061210C"/>
    <w:rsid w:val="0061212B"/>
    <w:rsid w:val="006121B1"/>
    <w:rsid w:val="006121E9"/>
    <w:rsid w:val="00612255"/>
    <w:rsid w:val="0061225C"/>
    <w:rsid w:val="0061226E"/>
    <w:rsid w:val="006122DE"/>
    <w:rsid w:val="00612366"/>
    <w:rsid w:val="006123B0"/>
    <w:rsid w:val="006123B3"/>
    <w:rsid w:val="00612414"/>
    <w:rsid w:val="00612423"/>
    <w:rsid w:val="00612437"/>
    <w:rsid w:val="00612452"/>
    <w:rsid w:val="00612455"/>
    <w:rsid w:val="00612531"/>
    <w:rsid w:val="00612572"/>
    <w:rsid w:val="0061259D"/>
    <w:rsid w:val="0061261A"/>
    <w:rsid w:val="00612632"/>
    <w:rsid w:val="006126A3"/>
    <w:rsid w:val="0061275F"/>
    <w:rsid w:val="006127A8"/>
    <w:rsid w:val="006127B5"/>
    <w:rsid w:val="006127D2"/>
    <w:rsid w:val="006128AC"/>
    <w:rsid w:val="006128B8"/>
    <w:rsid w:val="006128EC"/>
    <w:rsid w:val="0061290C"/>
    <w:rsid w:val="0061291B"/>
    <w:rsid w:val="00612923"/>
    <w:rsid w:val="00612953"/>
    <w:rsid w:val="006129B3"/>
    <w:rsid w:val="006129BD"/>
    <w:rsid w:val="006129E1"/>
    <w:rsid w:val="00612A0F"/>
    <w:rsid w:val="00612A20"/>
    <w:rsid w:val="00612A85"/>
    <w:rsid w:val="00612AFB"/>
    <w:rsid w:val="00612B69"/>
    <w:rsid w:val="00612B72"/>
    <w:rsid w:val="00612B7F"/>
    <w:rsid w:val="00612B85"/>
    <w:rsid w:val="00612CD2"/>
    <w:rsid w:val="00612E6E"/>
    <w:rsid w:val="00612E86"/>
    <w:rsid w:val="00612EB8"/>
    <w:rsid w:val="00612EEC"/>
    <w:rsid w:val="00612F0B"/>
    <w:rsid w:val="00612F0E"/>
    <w:rsid w:val="00612F1B"/>
    <w:rsid w:val="00612F4A"/>
    <w:rsid w:val="00612F9F"/>
    <w:rsid w:val="00612FD2"/>
    <w:rsid w:val="00613067"/>
    <w:rsid w:val="006130A1"/>
    <w:rsid w:val="006130BD"/>
    <w:rsid w:val="006130CB"/>
    <w:rsid w:val="0061313C"/>
    <w:rsid w:val="00613147"/>
    <w:rsid w:val="0061315F"/>
    <w:rsid w:val="006131ED"/>
    <w:rsid w:val="00613220"/>
    <w:rsid w:val="006132AD"/>
    <w:rsid w:val="006132E1"/>
    <w:rsid w:val="006132FB"/>
    <w:rsid w:val="0061332C"/>
    <w:rsid w:val="00613355"/>
    <w:rsid w:val="00613386"/>
    <w:rsid w:val="006133BF"/>
    <w:rsid w:val="006133C2"/>
    <w:rsid w:val="006133CF"/>
    <w:rsid w:val="006133F4"/>
    <w:rsid w:val="00613417"/>
    <w:rsid w:val="00613459"/>
    <w:rsid w:val="006134C3"/>
    <w:rsid w:val="006134E5"/>
    <w:rsid w:val="00613600"/>
    <w:rsid w:val="00613671"/>
    <w:rsid w:val="00613690"/>
    <w:rsid w:val="006136A9"/>
    <w:rsid w:val="006136B2"/>
    <w:rsid w:val="00613798"/>
    <w:rsid w:val="006137B5"/>
    <w:rsid w:val="0061384A"/>
    <w:rsid w:val="00613934"/>
    <w:rsid w:val="00613983"/>
    <w:rsid w:val="00613984"/>
    <w:rsid w:val="006139CF"/>
    <w:rsid w:val="006139F7"/>
    <w:rsid w:val="00613A02"/>
    <w:rsid w:val="00613AA1"/>
    <w:rsid w:val="00613B56"/>
    <w:rsid w:val="00613C80"/>
    <w:rsid w:val="00613C86"/>
    <w:rsid w:val="00613CDB"/>
    <w:rsid w:val="00613D38"/>
    <w:rsid w:val="00613D72"/>
    <w:rsid w:val="00613DE6"/>
    <w:rsid w:val="00613E4E"/>
    <w:rsid w:val="00613FF8"/>
    <w:rsid w:val="0061408E"/>
    <w:rsid w:val="006140D4"/>
    <w:rsid w:val="006140EE"/>
    <w:rsid w:val="00614188"/>
    <w:rsid w:val="006141CE"/>
    <w:rsid w:val="00614222"/>
    <w:rsid w:val="006142A9"/>
    <w:rsid w:val="006142EF"/>
    <w:rsid w:val="0061438B"/>
    <w:rsid w:val="006143BB"/>
    <w:rsid w:val="00614415"/>
    <w:rsid w:val="0061447F"/>
    <w:rsid w:val="0061454B"/>
    <w:rsid w:val="0061454D"/>
    <w:rsid w:val="00614578"/>
    <w:rsid w:val="00614598"/>
    <w:rsid w:val="0061459C"/>
    <w:rsid w:val="006145EA"/>
    <w:rsid w:val="00614646"/>
    <w:rsid w:val="00614662"/>
    <w:rsid w:val="006147A4"/>
    <w:rsid w:val="006147AD"/>
    <w:rsid w:val="00614814"/>
    <w:rsid w:val="006148A4"/>
    <w:rsid w:val="006148AB"/>
    <w:rsid w:val="006148C7"/>
    <w:rsid w:val="006148DC"/>
    <w:rsid w:val="00614914"/>
    <w:rsid w:val="00614A4F"/>
    <w:rsid w:val="00614AB4"/>
    <w:rsid w:val="00614AE0"/>
    <w:rsid w:val="00614AE3"/>
    <w:rsid w:val="00614B37"/>
    <w:rsid w:val="00614B99"/>
    <w:rsid w:val="00614BDC"/>
    <w:rsid w:val="00614C55"/>
    <w:rsid w:val="00614C63"/>
    <w:rsid w:val="00614D62"/>
    <w:rsid w:val="00614D94"/>
    <w:rsid w:val="00614DA8"/>
    <w:rsid w:val="00614DE1"/>
    <w:rsid w:val="00614DF5"/>
    <w:rsid w:val="00614E0D"/>
    <w:rsid w:val="00614E5C"/>
    <w:rsid w:val="00614EA7"/>
    <w:rsid w:val="00614F08"/>
    <w:rsid w:val="00614FCB"/>
    <w:rsid w:val="00615010"/>
    <w:rsid w:val="0061501E"/>
    <w:rsid w:val="00615051"/>
    <w:rsid w:val="00615052"/>
    <w:rsid w:val="00615060"/>
    <w:rsid w:val="006150D4"/>
    <w:rsid w:val="00615144"/>
    <w:rsid w:val="00615148"/>
    <w:rsid w:val="00615163"/>
    <w:rsid w:val="006151F3"/>
    <w:rsid w:val="0061526E"/>
    <w:rsid w:val="006152AF"/>
    <w:rsid w:val="00615339"/>
    <w:rsid w:val="00615355"/>
    <w:rsid w:val="0061537E"/>
    <w:rsid w:val="006153BB"/>
    <w:rsid w:val="00615458"/>
    <w:rsid w:val="006154E0"/>
    <w:rsid w:val="00615566"/>
    <w:rsid w:val="006155E4"/>
    <w:rsid w:val="0061562B"/>
    <w:rsid w:val="00615652"/>
    <w:rsid w:val="00615699"/>
    <w:rsid w:val="006156A3"/>
    <w:rsid w:val="00615798"/>
    <w:rsid w:val="00615805"/>
    <w:rsid w:val="00615878"/>
    <w:rsid w:val="0061595E"/>
    <w:rsid w:val="00615A68"/>
    <w:rsid w:val="00615AA4"/>
    <w:rsid w:val="00615AB7"/>
    <w:rsid w:val="00615B77"/>
    <w:rsid w:val="00615C9B"/>
    <w:rsid w:val="00615CCD"/>
    <w:rsid w:val="00615CEE"/>
    <w:rsid w:val="00615DC5"/>
    <w:rsid w:val="00615E3F"/>
    <w:rsid w:val="00615E93"/>
    <w:rsid w:val="00615EC3"/>
    <w:rsid w:val="00615ED9"/>
    <w:rsid w:val="00615F0C"/>
    <w:rsid w:val="00615F1C"/>
    <w:rsid w:val="00615FA9"/>
    <w:rsid w:val="00615FAC"/>
    <w:rsid w:val="00615FC8"/>
    <w:rsid w:val="0061601B"/>
    <w:rsid w:val="0061604F"/>
    <w:rsid w:val="00616076"/>
    <w:rsid w:val="0061608E"/>
    <w:rsid w:val="006160AB"/>
    <w:rsid w:val="006160C8"/>
    <w:rsid w:val="006162F9"/>
    <w:rsid w:val="00616307"/>
    <w:rsid w:val="00616313"/>
    <w:rsid w:val="00616397"/>
    <w:rsid w:val="0061646E"/>
    <w:rsid w:val="006164DF"/>
    <w:rsid w:val="006165FA"/>
    <w:rsid w:val="006165FB"/>
    <w:rsid w:val="00616625"/>
    <w:rsid w:val="006166D8"/>
    <w:rsid w:val="006167A5"/>
    <w:rsid w:val="006167DB"/>
    <w:rsid w:val="006167F2"/>
    <w:rsid w:val="00616805"/>
    <w:rsid w:val="0061684E"/>
    <w:rsid w:val="00616879"/>
    <w:rsid w:val="00616896"/>
    <w:rsid w:val="006168DE"/>
    <w:rsid w:val="006168F7"/>
    <w:rsid w:val="00616987"/>
    <w:rsid w:val="006169F5"/>
    <w:rsid w:val="00616A01"/>
    <w:rsid w:val="00616A11"/>
    <w:rsid w:val="00616A49"/>
    <w:rsid w:val="00616A9E"/>
    <w:rsid w:val="00616AB4"/>
    <w:rsid w:val="00616AD6"/>
    <w:rsid w:val="00616BB4"/>
    <w:rsid w:val="00616C50"/>
    <w:rsid w:val="00616C90"/>
    <w:rsid w:val="00616CCB"/>
    <w:rsid w:val="00616CEC"/>
    <w:rsid w:val="00616D2A"/>
    <w:rsid w:val="00616DA3"/>
    <w:rsid w:val="00616DFF"/>
    <w:rsid w:val="00616E5D"/>
    <w:rsid w:val="00616E6E"/>
    <w:rsid w:val="00616E7A"/>
    <w:rsid w:val="00616EA4"/>
    <w:rsid w:val="00616ED5"/>
    <w:rsid w:val="00616EEF"/>
    <w:rsid w:val="00616F21"/>
    <w:rsid w:val="00616F79"/>
    <w:rsid w:val="00616F7A"/>
    <w:rsid w:val="00616F82"/>
    <w:rsid w:val="00616F99"/>
    <w:rsid w:val="00616FCD"/>
    <w:rsid w:val="006170C0"/>
    <w:rsid w:val="006170C3"/>
    <w:rsid w:val="006170C5"/>
    <w:rsid w:val="0061711A"/>
    <w:rsid w:val="0061714D"/>
    <w:rsid w:val="0061716E"/>
    <w:rsid w:val="006171DA"/>
    <w:rsid w:val="006171F5"/>
    <w:rsid w:val="0061721D"/>
    <w:rsid w:val="0061722A"/>
    <w:rsid w:val="0061723A"/>
    <w:rsid w:val="0061730A"/>
    <w:rsid w:val="00617312"/>
    <w:rsid w:val="0061731D"/>
    <w:rsid w:val="0061733B"/>
    <w:rsid w:val="0061735B"/>
    <w:rsid w:val="006173A5"/>
    <w:rsid w:val="006173B4"/>
    <w:rsid w:val="00617433"/>
    <w:rsid w:val="00617483"/>
    <w:rsid w:val="006174A0"/>
    <w:rsid w:val="006174AF"/>
    <w:rsid w:val="006174C5"/>
    <w:rsid w:val="006174C9"/>
    <w:rsid w:val="006174F6"/>
    <w:rsid w:val="0061751D"/>
    <w:rsid w:val="00617522"/>
    <w:rsid w:val="006175E8"/>
    <w:rsid w:val="00617605"/>
    <w:rsid w:val="00617689"/>
    <w:rsid w:val="006176DC"/>
    <w:rsid w:val="006177AE"/>
    <w:rsid w:val="006177CD"/>
    <w:rsid w:val="00617890"/>
    <w:rsid w:val="0061795C"/>
    <w:rsid w:val="00617A3E"/>
    <w:rsid w:val="00617A40"/>
    <w:rsid w:val="00617A81"/>
    <w:rsid w:val="00617AD7"/>
    <w:rsid w:val="00617B18"/>
    <w:rsid w:val="00617B5C"/>
    <w:rsid w:val="00617B85"/>
    <w:rsid w:val="00617C50"/>
    <w:rsid w:val="00617CBD"/>
    <w:rsid w:val="00617CEA"/>
    <w:rsid w:val="00617D5D"/>
    <w:rsid w:val="00617D8E"/>
    <w:rsid w:val="00617DA5"/>
    <w:rsid w:val="00617DD0"/>
    <w:rsid w:val="00617E28"/>
    <w:rsid w:val="00617FC9"/>
    <w:rsid w:val="00617FF2"/>
    <w:rsid w:val="0062009F"/>
    <w:rsid w:val="006200CA"/>
    <w:rsid w:val="00620118"/>
    <w:rsid w:val="00620195"/>
    <w:rsid w:val="00620231"/>
    <w:rsid w:val="00620290"/>
    <w:rsid w:val="006202D8"/>
    <w:rsid w:val="00620342"/>
    <w:rsid w:val="00620468"/>
    <w:rsid w:val="0062046D"/>
    <w:rsid w:val="00620530"/>
    <w:rsid w:val="0062054B"/>
    <w:rsid w:val="0062056F"/>
    <w:rsid w:val="00620584"/>
    <w:rsid w:val="006205B9"/>
    <w:rsid w:val="006205CB"/>
    <w:rsid w:val="00620637"/>
    <w:rsid w:val="00620655"/>
    <w:rsid w:val="0062068E"/>
    <w:rsid w:val="006206C8"/>
    <w:rsid w:val="006206DD"/>
    <w:rsid w:val="00620702"/>
    <w:rsid w:val="00620735"/>
    <w:rsid w:val="0062073F"/>
    <w:rsid w:val="00620770"/>
    <w:rsid w:val="00620791"/>
    <w:rsid w:val="00620852"/>
    <w:rsid w:val="0062085B"/>
    <w:rsid w:val="006208B0"/>
    <w:rsid w:val="006208D9"/>
    <w:rsid w:val="006208F0"/>
    <w:rsid w:val="006208F9"/>
    <w:rsid w:val="00620923"/>
    <w:rsid w:val="00620955"/>
    <w:rsid w:val="0062095F"/>
    <w:rsid w:val="00620A0D"/>
    <w:rsid w:val="00620AE4"/>
    <w:rsid w:val="00620CE0"/>
    <w:rsid w:val="00620DBE"/>
    <w:rsid w:val="00620DF7"/>
    <w:rsid w:val="00620E36"/>
    <w:rsid w:val="00620F58"/>
    <w:rsid w:val="00621029"/>
    <w:rsid w:val="00621052"/>
    <w:rsid w:val="00621093"/>
    <w:rsid w:val="0062109E"/>
    <w:rsid w:val="006210A1"/>
    <w:rsid w:val="006210B8"/>
    <w:rsid w:val="0062112F"/>
    <w:rsid w:val="00621182"/>
    <w:rsid w:val="00621187"/>
    <w:rsid w:val="006211AC"/>
    <w:rsid w:val="006211AD"/>
    <w:rsid w:val="00621224"/>
    <w:rsid w:val="00621236"/>
    <w:rsid w:val="006212D2"/>
    <w:rsid w:val="006212D3"/>
    <w:rsid w:val="006212EC"/>
    <w:rsid w:val="0062132B"/>
    <w:rsid w:val="00621395"/>
    <w:rsid w:val="006213CA"/>
    <w:rsid w:val="006213E2"/>
    <w:rsid w:val="00621475"/>
    <w:rsid w:val="006214BC"/>
    <w:rsid w:val="006214F4"/>
    <w:rsid w:val="0062159D"/>
    <w:rsid w:val="006215AF"/>
    <w:rsid w:val="006215CF"/>
    <w:rsid w:val="00621602"/>
    <w:rsid w:val="0062162A"/>
    <w:rsid w:val="0062163A"/>
    <w:rsid w:val="00621644"/>
    <w:rsid w:val="0062173B"/>
    <w:rsid w:val="0062178F"/>
    <w:rsid w:val="006218F0"/>
    <w:rsid w:val="00621A2E"/>
    <w:rsid w:val="00621A35"/>
    <w:rsid w:val="00621A39"/>
    <w:rsid w:val="00621A5D"/>
    <w:rsid w:val="00621AD9"/>
    <w:rsid w:val="00621AF2"/>
    <w:rsid w:val="00621B0A"/>
    <w:rsid w:val="00621B9A"/>
    <w:rsid w:val="00621BC8"/>
    <w:rsid w:val="00621C1F"/>
    <w:rsid w:val="00621C4A"/>
    <w:rsid w:val="00621C4B"/>
    <w:rsid w:val="00621C86"/>
    <w:rsid w:val="00621CD1"/>
    <w:rsid w:val="00621D08"/>
    <w:rsid w:val="00621D97"/>
    <w:rsid w:val="00621DB9"/>
    <w:rsid w:val="00621E3F"/>
    <w:rsid w:val="00621E95"/>
    <w:rsid w:val="00621EFB"/>
    <w:rsid w:val="00621EFF"/>
    <w:rsid w:val="00621FBF"/>
    <w:rsid w:val="00622040"/>
    <w:rsid w:val="006220BF"/>
    <w:rsid w:val="006220FA"/>
    <w:rsid w:val="006220FF"/>
    <w:rsid w:val="00622254"/>
    <w:rsid w:val="006222D5"/>
    <w:rsid w:val="006222D6"/>
    <w:rsid w:val="006222E8"/>
    <w:rsid w:val="0062234D"/>
    <w:rsid w:val="0062236A"/>
    <w:rsid w:val="006223A4"/>
    <w:rsid w:val="006224FE"/>
    <w:rsid w:val="0062253C"/>
    <w:rsid w:val="00622642"/>
    <w:rsid w:val="00622653"/>
    <w:rsid w:val="00622730"/>
    <w:rsid w:val="00622785"/>
    <w:rsid w:val="006227F8"/>
    <w:rsid w:val="006227FD"/>
    <w:rsid w:val="006227FE"/>
    <w:rsid w:val="0062282A"/>
    <w:rsid w:val="0062283C"/>
    <w:rsid w:val="0062286A"/>
    <w:rsid w:val="006228C0"/>
    <w:rsid w:val="006228E2"/>
    <w:rsid w:val="0062295F"/>
    <w:rsid w:val="0062296C"/>
    <w:rsid w:val="0062298A"/>
    <w:rsid w:val="006229C1"/>
    <w:rsid w:val="00622B13"/>
    <w:rsid w:val="00622B38"/>
    <w:rsid w:val="00622B46"/>
    <w:rsid w:val="00622BDE"/>
    <w:rsid w:val="00622BED"/>
    <w:rsid w:val="00622C1E"/>
    <w:rsid w:val="00622CEA"/>
    <w:rsid w:val="00622CF5"/>
    <w:rsid w:val="00622D4C"/>
    <w:rsid w:val="00622DD0"/>
    <w:rsid w:val="00622E73"/>
    <w:rsid w:val="00622E7B"/>
    <w:rsid w:val="00622F43"/>
    <w:rsid w:val="00622F76"/>
    <w:rsid w:val="00622F8F"/>
    <w:rsid w:val="00622FD3"/>
    <w:rsid w:val="00623112"/>
    <w:rsid w:val="0062313E"/>
    <w:rsid w:val="00623199"/>
    <w:rsid w:val="006231EC"/>
    <w:rsid w:val="00623215"/>
    <w:rsid w:val="0062328C"/>
    <w:rsid w:val="0062329F"/>
    <w:rsid w:val="00623305"/>
    <w:rsid w:val="00623329"/>
    <w:rsid w:val="0062337A"/>
    <w:rsid w:val="006233B7"/>
    <w:rsid w:val="006233C3"/>
    <w:rsid w:val="006233E9"/>
    <w:rsid w:val="00623402"/>
    <w:rsid w:val="00623414"/>
    <w:rsid w:val="00623421"/>
    <w:rsid w:val="00623517"/>
    <w:rsid w:val="0062351B"/>
    <w:rsid w:val="0062354B"/>
    <w:rsid w:val="006235BE"/>
    <w:rsid w:val="00623606"/>
    <w:rsid w:val="0062378C"/>
    <w:rsid w:val="006237E4"/>
    <w:rsid w:val="0062388D"/>
    <w:rsid w:val="00623901"/>
    <w:rsid w:val="00623930"/>
    <w:rsid w:val="00623950"/>
    <w:rsid w:val="00623A31"/>
    <w:rsid w:val="00623A56"/>
    <w:rsid w:val="00623A7D"/>
    <w:rsid w:val="00623B6A"/>
    <w:rsid w:val="00623B75"/>
    <w:rsid w:val="00623C01"/>
    <w:rsid w:val="00623C85"/>
    <w:rsid w:val="00623CA9"/>
    <w:rsid w:val="00623CAD"/>
    <w:rsid w:val="00623D16"/>
    <w:rsid w:val="00623D32"/>
    <w:rsid w:val="00623D69"/>
    <w:rsid w:val="00623E00"/>
    <w:rsid w:val="00623E0C"/>
    <w:rsid w:val="00623E5C"/>
    <w:rsid w:val="00623EB0"/>
    <w:rsid w:val="00623FFA"/>
    <w:rsid w:val="0062403B"/>
    <w:rsid w:val="0062405E"/>
    <w:rsid w:val="00624067"/>
    <w:rsid w:val="006240F9"/>
    <w:rsid w:val="00624141"/>
    <w:rsid w:val="00624222"/>
    <w:rsid w:val="00624227"/>
    <w:rsid w:val="0062422B"/>
    <w:rsid w:val="00624231"/>
    <w:rsid w:val="0062426A"/>
    <w:rsid w:val="0062429A"/>
    <w:rsid w:val="006243D9"/>
    <w:rsid w:val="006243E3"/>
    <w:rsid w:val="006244B7"/>
    <w:rsid w:val="006244C6"/>
    <w:rsid w:val="0062452D"/>
    <w:rsid w:val="00624553"/>
    <w:rsid w:val="0062456E"/>
    <w:rsid w:val="006245A2"/>
    <w:rsid w:val="006245CC"/>
    <w:rsid w:val="00624628"/>
    <w:rsid w:val="0062474D"/>
    <w:rsid w:val="006247B5"/>
    <w:rsid w:val="00624A23"/>
    <w:rsid w:val="00624AE9"/>
    <w:rsid w:val="00624B19"/>
    <w:rsid w:val="00624BBF"/>
    <w:rsid w:val="00624CAA"/>
    <w:rsid w:val="00624DDA"/>
    <w:rsid w:val="00624E10"/>
    <w:rsid w:val="00624E32"/>
    <w:rsid w:val="00624EDF"/>
    <w:rsid w:val="00624EF5"/>
    <w:rsid w:val="00624F61"/>
    <w:rsid w:val="00624FBA"/>
    <w:rsid w:val="00625009"/>
    <w:rsid w:val="00625060"/>
    <w:rsid w:val="00625109"/>
    <w:rsid w:val="006251B3"/>
    <w:rsid w:val="006251D1"/>
    <w:rsid w:val="006251F6"/>
    <w:rsid w:val="00625211"/>
    <w:rsid w:val="00625239"/>
    <w:rsid w:val="0062525C"/>
    <w:rsid w:val="006252F1"/>
    <w:rsid w:val="00625313"/>
    <w:rsid w:val="0062531E"/>
    <w:rsid w:val="0062552D"/>
    <w:rsid w:val="006255E3"/>
    <w:rsid w:val="00625624"/>
    <w:rsid w:val="0062562A"/>
    <w:rsid w:val="00625636"/>
    <w:rsid w:val="0062563C"/>
    <w:rsid w:val="00625688"/>
    <w:rsid w:val="006256D7"/>
    <w:rsid w:val="006257A8"/>
    <w:rsid w:val="006257CB"/>
    <w:rsid w:val="0062582F"/>
    <w:rsid w:val="006258B8"/>
    <w:rsid w:val="00625956"/>
    <w:rsid w:val="0062597D"/>
    <w:rsid w:val="0062597E"/>
    <w:rsid w:val="0062598F"/>
    <w:rsid w:val="00625A2B"/>
    <w:rsid w:val="00625A81"/>
    <w:rsid w:val="00625A9E"/>
    <w:rsid w:val="00625AA9"/>
    <w:rsid w:val="00625AB2"/>
    <w:rsid w:val="00625B61"/>
    <w:rsid w:val="00625C56"/>
    <w:rsid w:val="00625D1E"/>
    <w:rsid w:val="00625D59"/>
    <w:rsid w:val="00625D71"/>
    <w:rsid w:val="00625E5D"/>
    <w:rsid w:val="00625EC7"/>
    <w:rsid w:val="00625ED1"/>
    <w:rsid w:val="00625F2C"/>
    <w:rsid w:val="00625F92"/>
    <w:rsid w:val="00625FD7"/>
    <w:rsid w:val="00626176"/>
    <w:rsid w:val="006261D7"/>
    <w:rsid w:val="006261DF"/>
    <w:rsid w:val="006262A2"/>
    <w:rsid w:val="006262C0"/>
    <w:rsid w:val="006263E5"/>
    <w:rsid w:val="0062646E"/>
    <w:rsid w:val="006264C8"/>
    <w:rsid w:val="006264C9"/>
    <w:rsid w:val="00626501"/>
    <w:rsid w:val="00626564"/>
    <w:rsid w:val="006265B8"/>
    <w:rsid w:val="006265EE"/>
    <w:rsid w:val="0062661D"/>
    <w:rsid w:val="0062662B"/>
    <w:rsid w:val="0062662C"/>
    <w:rsid w:val="006266F8"/>
    <w:rsid w:val="0062671F"/>
    <w:rsid w:val="00626739"/>
    <w:rsid w:val="00626741"/>
    <w:rsid w:val="006267CD"/>
    <w:rsid w:val="00626865"/>
    <w:rsid w:val="006268EB"/>
    <w:rsid w:val="006268FD"/>
    <w:rsid w:val="00626970"/>
    <w:rsid w:val="00626A4C"/>
    <w:rsid w:val="00626A5F"/>
    <w:rsid w:val="00626B56"/>
    <w:rsid w:val="00626B6A"/>
    <w:rsid w:val="00626B7F"/>
    <w:rsid w:val="00626B80"/>
    <w:rsid w:val="00626C5C"/>
    <w:rsid w:val="00626C77"/>
    <w:rsid w:val="00626CC1"/>
    <w:rsid w:val="00626CCD"/>
    <w:rsid w:val="00626CEB"/>
    <w:rsid w:val="00626CFB"/>
    <w:rsid w:val="00626DD2"/>
    <w:rsid w:val="00626E4D"/>
    <w:rsid w:val="00626E61"/>
    <w:rsid w:val="00626F34"/>
    <w:rsid w:val="00626FAF"/>
    <w:rsid w:val="00626FCA"/>
    <w:rsid w:val="00626FD1"/>
    <w:rsid w:val="00627058"/>
    <w:rsid w:val="00627068"/>
    <w:rsid w:val="0062707E"/>
    <w:rsid w:val="006270BB"/>
    <w:rsid w:val="00627211"/>
    <w:rsid w:val="0062725D"/>
    <w:rsid w:val="00627289"/>
    <w:rsid w:val="006272B9"/>
    <w:rsid w:val="00627378"/>
    <w:rsid w:val="006273A0"/>
    <w:rsid w:val="006273DE"/>
    <w:rsid w:val="006273F4"/>
    <w:rsid w:val="00627469"/>
    <w:rsid w:val="006274A8"/>
    <w:rsid w:val="006274E3"/>
    <w:rsid w:val="006274F5"/>
    <w:rsid w:val="00627509"/>
    <w:rsid w:val="00627533"/>
    <w:rsid w:val="0062754C"/>
    <w:rsid w:val="0062756A"/>
    <w:rsid w:val="00627577"/>
    <w:rsid w:val="00627637"/>
    <w:rsid w:val="0062766B"/>
    <w:rsid w:val="006276AD"/>
    <w:rsid w:val="00627774"/>
    <w:rsid w:val="0062777E"/>
    <w:rsid w:val="00627790"/>
    <w:rsid w:val="006277A2"/>
    <w:rsid w:val="006277F7"/>
    <w:rsid w:val="00627822"/>
    <w:rsid w:val="00627918"/>
    <w:rsid w:val="0062796D"/>
    <w:rsid w:val="006279CC"/>
    <w:rsid w:val="00627A9E"/>
    <w:rsid w:val="00627AAD"/>
    <w:rsid w:val="00627B69"/>
    <w:rsid w:val="00627BC9"/>
    <w:rsid w:val="00627C20"/>
    <w:rsid w:val="00627C40"/>
    <w:rsid w:val="00627C5B"/>
    <w:rsid w:val="00627C99"/>
    <w:rsid w:val="00627CF8"/>
    <w:rsid w:val="00627D00"/>
    <w:rsid w:val="00627D28"/>
    <w:rsid w:val="00627D9C"/>
    <w:rsid w:val="00627DF3"/>
    <w:rsid w:val="00627EF0"/>
    <w:rsid w:val="00627F0D"/>
    <w:rsid w:val="00627F2F"/>
    <w:rsid w:val="00627F42"/>
    <w:rsid w:val="00627F80"/>
    <w:rsid w:val="006300CC"/>
    <w:rsid w:val="006300DF"/>
    <w:rsid w:val="00630145"/>
    <w:rsid w:val="006301FB"/>
    <w:rsid w:val="00630289"/>
    <w:rsid w:val="006302D6"/>
    <w:rsid w:val="006302E5"/>
    <w:rsid w:val="006302E9"/>
    <w:rsid w:val="00630351"/>
    <w:rsid w:val="0063037A"/>
    <w:rsid w:val="006303F2"/>
    <w:rsid w:val="00630411"/>
    <w:rsid w:val="00630440"/>
    <w:rsid w:val="006304A7"/>
    <w:rsid w:val="006304F2"/>
    <w:rsid w:val="006304FE"/>
    <w:rsid w:val="006305CE"/>
    <w:rsid w:val="006305E3"/>
    <w:rsid w:val="00630601"/>
    <w:rsid w:val="006306F9"/>
    <w:rsid w:val="00630718"/>
    <w:rsid w:val="0063071D"/>
    <w:rsid w:val="0063073E"/>
    <w:rsid w:val="006307B4"/>
    <w:rsid w:val="00630805"/>
    <w:rsid w:val="0063082C"/>
    <w:rsid w:val="00630904"/>
    <w:rsid w:val="00630937"/>
    <w:rsid w:val="00630943"/>
    <w:rsid w:val="006309ED"/>
    <w:rsid w:val="00630A35"/>
    <w:rsid w:val="00630A84"/>
    <w:rsid w:val="00630AA2"/>
    <w:rsid w:val="00630AC2"/>
    <w:rsid w:val="00630AFC"/>
    <w:rsid w:val="00630B18"/>
    <w:rsid w:val="00630B41"/>
    <w:rsid w:val="00630B5F"/>
    <w:rsid w:val="00630B91"/>
    <w:rsid w:val="00630C33"/>
    <w:rsid w:val="00630C70"/>
    <w:rsid w:val="00630CC6"/>
    <w:rsid w:val="00630E7B"/>
    <w:rsid w:val="00630F45"/>
    <w:rsid w:val="00631037"/>
    <w:rsid w:val="0063103D"/>
    <w:rsid w:val="006310F9"/>
    <w:rsid w:val="0063111E"/>
    <w:rsid w:val="006311CF"/>
    <w:rsid w:val="00631241"/>
    <w:rsid w:val="0063125C"/>
    <w:rsid w:val="00631276"/>
    <w:rsid w:val="006312FA"/>
    <w:rsid w:val="00631437"/>
    <w:rsid w:val="00631467"/>
    <w:rsid w:val="006314A9"/>
    <w:rsid w:val="006314FC"/>
    <w:rsid w:val="0063156F"/>
    <w:rsid w:val="00631574"/>
    <w:rsid w:val="006315C5"/>
    <w:rsid w:val="006315D4"/>
    <w:rsid w:val="0063167B"/>
    <w:rsid w:val="006316D2"/>
    <w:rsid w:val="0063170C"/>
    <w:rsid w:val="006317C2"/>
    <w:rsid w:val="006317C5"/>
    <w:rsid w:val="006317F2"/>
    <w:rsid w:val="00631808"/>
    <w:rsid w:val="0063180B"/>
    <w:rsid w:val="0063187C"/>
    <w:rsid w:val="0063188A"/>
    <w:rsid w:val="006318A5"/>
    <w:rsid w:val="00631928"/>
    <w:rsid w:val="0063192F"/>
    <w:rsid w:val="00631A39"/>
    <w:rsid w:val="00631A52"/>
    <w:rsid w:val="00631A71"/>
    <w:rsid w:val="00631B72"/>
    <w:rsid w:val="00631B95"/>
    <w:rsid w:val="00631C3F"/>
    <w:rsid w:val="00631D8B"/>
    <w:rsid w:val="00631E54"/>
    <w:rsid w:val="00631E98"/>
    <w:rsid w:val="00631F98"/>
    <w:rsid w:val="006320CB"/>
    <w:rsid w:val="00632131"/>
    <w:rsid w:val="006321CA"/>
    <w:rsid w:val="0063225A"/>
    <w:rsid w:val="006322A8"/>
    <w:rsid w:val="006322B0"/>
    <w:rsid w:val="006322D8"/>
    <w:rsid w:val="0063239F"/>
    <w:rsid w:val="006323C3"/>
    <w:rsid w:val="006323D0"/>
    <w:rsid w:val="006323DA"/>
    <w:rsid w:val="00632401"/>
    <w:rsid w:val="00632425"/>
    <w:rsid w:val="0063245E"/>
    <w:rsid w:val="0063247F"/>
    <w:rsid w:val="00632485"/>
    <w:rsid w:val="006324FD"/>
    <w:rsid w:val="0063256B"/>
    <w:rsid w:val="00632571"/>
    <w:rsid w:val="006325D7"/>
    <w:rsid w:val="00632604"/>
    <w:rsid w:val="00632628"/>
    <w:rsid w:val="0063262B"/>
    <w:rsid w:val="0063266A"/>
    <w:rsid w:val="006326DE"/>
    <w:rsid w:val="006327EA"/>
    <w:rsid w:val="00632921"/>
    <w:rsid w:val="006329E7"/>
    <w:rsid w:val="00632AAA"/>
    <w:rsid w:val="00632B1A"/>
    <w:rsid w:val="00632B78"/>
    <w:rsid w:val="00632BAD"/>
    <w:rsid w:val="00632C29"/>
    <w:rsid w:val="00632C2C"/>
    <w:rsid w:val="00632CBF"/>
    <w:rsid w:val="00632D01"/>
    <w:rsid w:val="00632D64"/>
    <w:rsid w:val="00632D7B"/>
    <w:rsid w:val="00632D90"/>
    <w:rsid w:val="00632DE9"/>
    <w:rsid w:val="00632E93"/>
    <w:rsid w:val="00632EA1"/>
    <w:rsid w:val="00632F71"/>
    <w:rsid w:val="00632FF6"/>
    <w:rsid w:val="0063306A"/>
    <w:rsid w:val="006330A7"/>
    <w:rsid w:val="006330AE"/>
    <w:rsid w:val="00633137"/>
    <w:rsid w:val="006331D3"/>
    <w:rsid w:val="00633222"/>
    <w:rsid w:val="00633235"/>
    <w:rsid w:val="006332F3"/>
    <w:rsid w:val="0063337F"/>
    <w:rsid w:val="0063344E"/>
    <w:rsid w:val="0063347C"/>
    <w:rsid w:val="00633494"/>
    <w:rsid w:val="006334B2"/>
    <w:rsid w:val="006334C5"/>
    <w:rsid w:val="006334EE"/>
    <w:rsid w:val="006335AE"/>
    <w:rsid w:val="00633611"/>
    <w:rsid w:val="00633642"/>
    <w:rsid w:val="00633658"/>
    <w:rsid w:val="006336CB"/>
    <w:rsid w:val="006336E1"/>
    <w:rsid w:val="0063374D"/>
    <w:rsid w:val="00633778"/>
    <w:rsid w:val="006337C4"/>
    <w:rsid w:val="006338E1"/>
    <w:rsid w:val="006338EF"/>
    <w:rsid w:val="00633959"/>
    <w:rsid w:val="006339AE"/>
    <w:rsid w:val="006339E1"/>
    <w:rsid w:val="00633A37"/>
    <w:rsid w:val="00633A4A"/>
    <w:rsid w:val="00633AEF"/>
    <w:rsid w:val="00633B1A"/>
    <w:rsid w:val="00633B24"/>
    <w:rsid w:val="00633B5F"/>
    <w:rsid w:val="00633C90"/>
    <w:rsid w:val="00633CC1"/>
    <w:rsid w:val="00633D16"/>
    <w:rsid w:val="00633D80"/>
    <w:rsid w:val="00633DD3"/>
    <w:rsid w:val="00633DF8"/>
    <w:rsid w:val="00633E12"/>
    <w:rsid w:val="00633FA1"/>
    <w:rsid w:val="00633FDD"/>
    <w:rsid w:val="00634055"/>
    <w:rsid w:val="006340A7"/>
    <w:rsid w:val="006340C9"/>
    <w:rsid w:val="006340DF"/>
    <w:rsid w:val="0063416C"/>
    <w:rsid w:val="006341B4"/>
    <w:rsid w:val="00634266"/>
    <w:rsid w:val="006342B6"/>
    <w:rsid w:val="006342C6"/>
    <w:rsid w:val="0063431F"/>
    <w:rsid w:val="006343A3"/>
    <w:rsid w:val="006343CC"/>
    <w:rsid w:val="006345E0"/>
    <w:rsid w:val="006345EB"/>
    <w:rsid w:val="006345FA"/>
    <w:rsid w:val="006346D2"/>
    <w:rsid w:val="006346DD"/>
    <w:rsid w:val="0063478B"/>
    <w:rsid w:val="0063480B"/>
    <w:rsid w:val="00634820"/>
    <w:rsid w:val="006348A5"/>
    <w:rsid w:val="006348DC"/>
    <w:rsid w:val="00634995"/>
    <w:rsid w:val="006349BB"/>
    <w:rsid w:val="00634AE5"/>
    <w:rsid w:val="00634B70"/>
    <w:rsid w:val="00634BA9"/>
    <w:rsid w:val="00634BEC"/>
    <w:rsid w:val="00634BFD"/>
    <w:rsid w:val="00634C0B"/>
    <w:rsid w:val="00634CA1"/>
    <w:rsid w:val="00634D1F"/>
    <w:rsid w:val="00634D3C"/>
    <w:rsid w:val="00634D54"/>
    <w:rsid w:val="00634D5E"/>
    <w:rsid w:val="00634D61"/>
    <w:rsid w:val="00634D94"/>
    <w:rsid w:val="00634DD3"/>
    <w:rsid w:val="00634E52"/>
    <w:rsid w:val="00634E6E"/>
    <w:rsid w:val="00634E8B"/>
    <w:rsid w:val="00634F15"/>
    <w:rsid w:val="00634F25"/>
    <w:rsid w:val="00634F3E"/>
    <w:rsid w:val="00634F64"/>
    <w:rsid w:val="00634F85"/>
    <w:rsid w:val="00634F9B"/>
    <w:rsid w:val="0063500E"/>
    <w:rsid w:val="00635011"/>
    <w:rsid w:val="00635069"/>
    <w:rsid w:val="0063518E"/>
    <w:rsid w:val="006351AC"/>
    <w:rsid w:val="006351BB"/>
    <w:rsid w:val="006352A0"/>
    <w:rsid w:val="0063536A"/>
    <w:rsid w:val="006353A0"/>
    <w:rsid w:val="006353E8"/>
    <w:rsid w:val="006354A9"/>
    <w:rsid w:val="006354C9"/>
    <w:rsid w:val="006354E5"/>
    <w:rsid w:val="0063555B"/>
    <w:rsid w:val="00635575"/>
    <w:rsid w:val="00635605"/>
    <w:rsid w:val="0063566F"/>
    <w:rsid w:val="006356BF"/>
    <w:rsid w:val="006357C6"/>
    <w:rsid w:val="006357E1"/>
    <w:rsid w:val="00635875"/>
    <w:rsid w:val="00635876"/>
    <w:rsid w:val="00635881"/>
    <w:rsid w:val="00635899"/>
    <w:rsid w:val="006358E5"/>
    <w:rsid w:val="006358FA"/>
    <w:rsid w:val="00635971"/>
    <w:rsid w:val="006359DB"/>
    <w:rsid w:val="00635A0F"/>
    <w:rsid w:val="00635AA4"/>
    <w:rsid w:val="00635AC9"/>
    <w:rsid w:val="00635BA4"/>
    <w:rsid w:val="00635BAC"/>
    <w:rsid w:val="00635C70"/>
    <w:rsid w:val="00635CF9"/>
    <w:rsid w:val="00635D0A"/>
    <w:rsid w:val="00635E76"/>
    <w:rsid w:val="00635FC1"/>
    <w:rsid w:val="00635FF5"/>
    <w:rsid w:val="0063604D"/>
    <w:rsid w:val="0063606C"/>
    <w:rsid w:val="00636118"/>
    <w:rsid w:val="00636167"/>
    <w:rsid w:val="00636176"/>
    <w:rsid w:val="006361A6"/>
    <w:rsid w:val="006361F6"/>
    <w:rsid w:val="0063621E"/>
    <w:rsid w:val="0063624B"/>
    <w:rsid w:val="0063626F"/>
    <w:rsid w:val="006362F6"/>
    <w:rsid w:val="00636422"/>
    <w:rsid w:val="00636516"/>
    <w:rsid w:val="00636663"/>
    <w:rsid w:val="00636748"/>
    <w:rsid w:val="0063679B"/>
    <w:rsid w:val="006367B9"/>
    <w:rsid w:val="0063691F"/>
    <w:rsid w:val="00636981"/>
    <w:rsid w:val="00636991"/>
    <w:rsid w:val="006369A8"/>
    <w:rsid w:val="00636A1C"/>
    <w:rsid w:val="00636A39"/>
    <w:rsid w:val="00636A6D"/>
    <w:rsid w:val="00636AA6"/>
    <w:rsid w:val="00636AAE"/>
    <w:rsid w:val="00636AF0"/>
    <w:rsid w:val="00636B03"/>
    <w:rsid w:val="00636B35"/>
    <w:rsid w:val="00636B67"/>
    <w:rsid w:val="00636B85"/>
    <w:rsid w:val="00636BE8"/>
    <w:rsid w:val="00636CDA"/>
    <w:rsid w:val="00636D00"/>
    <w:rsid w:val="00636D0C"/>
    <w:rsid w:val="00636D5C"/>
    <w:rsid w:val="00636DB0"/>
    <w:rsid w:val="00636DFE"/>
    <w:rsid w:val="00636E1F"/>
    <w:rsid w:val="00636E63"/>
    <w:rsid w:val="00636E74"/>
    <w:rsid w:val="00636E8C"/>
    <w:rsid w:val="00636F17"/>
    <w:rsid w:val="00636F27"/>
    <w:rsid w:val="00636F62"/>
    <w:rsid w:val="00636F6C"/>
    <w:rsid w:val="00636FC6"/>
    <w:rsid w:val="00637011"/>
    <w:rsid w:val="0063702F"/>
    <w:rsid w:val="006370E1"/>
    <w:rsid w:val="006370FE"/>
    <w:rsid w:val="00637144"/>
    <w:rsid w:val="00637162"/>
    <w:rsid w:val="00637195"/>
    <w:rsid w:val="006371B4"/>
    <w:rsid w:val="00637259"/>
    <w:rsid w:val="006372B7"/>
    <w:rsid w:val="00637300"/>
    <w:rsid w:val="0063736B"/>
    <w:rsid w:val="006373BD"/>
    <w:rsid w:val="006374B1"/>
    <w:rsid w:val="006375F4"/>
    <w:rsid w:val="00637645"/>
    <w:rsid w:val="00637726"/>
    <w:rsid w:val="00637796"/>
    <w:rsid w:val="006377A0"/>
    <w:rsid w:val="006377C7"/>
    <w:rsid w:val="006377E0"/>
    <w:rsid w:val="0063782D"/>
    <w:rsid w:val="006378B5"/>
    <w:rsid w:val="006378DC"/>
    <w:rsid w:val="006378F8"/>
    <w:rsid w:val="00637932"/>
    <w:rsid w:val="0063796A"/>
    <w:rsid w:val="006379A9"/>
    <w:rsid w:val="00637A32"/>
    <w:rsid w:val="00637A41"/>
    <w:rsid w:val="00637B26"/>
    <w:rsid w:val="00637B9A"/>
    <w:rsid w:val="00637BA3"/>
    <w:rsid w:val="00637CA1"/>
    <w:rsid w:val="00637D41"/>
    <w:rsid w:val="00637DD5"/>
    <w:rsid w:val="00637DF5"/>
    <w:rsid w:val="00637E05"/>
    <w:rsid w:val="00637ED4"/>
    <w:rsid w:val="00637EFE"/>
    <w:rsid w:val="00637F08"/>
    <w:rsid w:val="00637F24"/>
    <w:rsid w:val="00637F7C"/>
    <w:rsid w:val="0064001C"/>
    <w:rsid w:val="0064004B"/>
    <w:rsid w:val="006400FE"/>
    <w:rsid w:val="0064016F"/>
    <w:rsid w:val="006401C6"/>
    <w:rsid w:val="006401D1"/>
    <w:rsid w:val="00640326"/>
    <w:rsid w:val="00640366"/>
    <w:rsid w:val="0064039F"/>
    <w:rsid w:val="00640420"/>
    <w:rsid w:val="00640431"/>
    <w:rsid w:val="00640474"/>
    <w:rsid w:val="00640495"/>
    <w:rsid w:val="006404E3"/>
    <w:rsid w:val="00640533"/>
    <w:rsid w:val="0064060E"/>
    <w:rsid w:val="0064061C"/>
    <w:rsid w:val="00640635"/>
    <w:rsid w:val="0064065E"/>
    <w:rsid w:val="00640673"/>
    <w:rsid w:val="0064068B"/>
    <w:rsid w:val="0064073D"/>
    <w:rsid w:val="00640763"/>
    <w:rsid w:val="00640797"/>
    <w:rsid w:val="006407F7"/>
    <w:rsid w:val="006408A2"/>
    <w:rsid w:val="00640983"/>
    <w:rsid w:val="006409A5"/>
    <w:rsid w:val="006409C6"/>
    <w:rsid w:val="006409DB"/>
    <w:rsid w:val="006409E3"/>
    <w:rsid w:val="00640A04"/>
    <w:rsid w:val="00640A5D"/>
    <w:rsid w:val="00640A84"/>
    <w:rsid w:val="00640AA4"/>
    <w:rsid w:val="00640AE8"/>
    <w:rsid w:val="00640B15"/>
    <w:rsid w:val="00640B3B"/>
    <w:rsid w:val="00640B49"/>
    <w:rsid w:val="00640BF3"/>
    <w:rsid w:val="00640C1A"/>
    <w:rsid w:val="00640C5A"/>
    <w:rsid w:val="00640CE8"/>
    <w:rsid w:val="00640D67"/>
    <w:rsid w:val="00640D72"/>
    <w:rsid w:val="00640DF1"/>
    <w:rsid w:val="00640E40"/>
    <w:rsid w:val="00640E91"/>
    <w:rsid w:val="00640F06"/>
    <w:rsid w:val="00640FB2"/>
    <w:rsid w:val="00640FBB"/>
    <w:rsid w:val="0064109C"/>
    <w:rsid w:val="006410A9"/>
    <w:rsid w:val="00641116"/>
    <w:rsid w:val="0064113B"/>
    <w:rsid w:val="00641141"/>
    <w:rsid w:val="00641161"/>
    <w:rsid w:val="00641188"/>
    <w:rsid w:val="0064118E"/>
    <w:rsid w:val="006411C4"/>
    <w:rsid w:val="00641299"/>
    <w:rsid w:val="006412CC"/>
    <w:rsid w:val="006412DC"/>
    <w:rsid w:val="006412FA"/>
    <w:rsid w:val="00641302"/>
    <w:rsid w:val="00641377"/>
    <w:rsid w:val="006413EE"/>
    <w:rsid w:val="0064141E"/>
    <w:rsid w:val="0064145F"/>
    <w:rsid w:val="00641463"/>
    <w:rsid w:val="00641581"/>
    <w:rsid w:val="00641596"/>
    <w:rsid w:val="006415E8"/>
    <w:rsid w:val="0064163F"/>
    <w:rsid w:val="00641708"/>
    <w:rsid w:val="0064173C"/>
    <w:rsid w:val="006417B1"/>
    <w:rsid w:val="006417E5"/>
    <w:rsid w:val="00641810"/>
    <w:rsid w:val="006418B3"/>
    <w:rsid w:val="006418C7"/>
    <w:rsid w:val="006418DC"/>
    <w:rsid w:val="006418E5"/>
    <w:rsid w:val="00641957"/>
    <w:rsid w:val="006419B6"/>
    <w:rsid w:val="00641AEC"/>
    <w:rsid w:val="00641C3D"/>
    <w:rsid w:val="00641C8E"/>
    <w:rsid w:val="00641CAC"/>
    <w:rsid w:val="00641CE7"/>
    <w:rsid w:val="00641D04"/>
    <w:rsid w:val="00641D97"/>
    <w:rsid w:val="00641E57"/>
    <w:rsid w:val="00641E71"/>
    <w:rsid w:val="00641E83"/>
    <w:rsid w:val="00641EB8"/>
    <w:rsid w:val="00641F86"/>
    <w:rsid w:val="00642001"/>
    <w:rsid w:val="0064204A"/>
    <w:rsid w:val="0064207F"/>
    <w:rsid w:val="00642182"/>
    <w:rsid w:val="006421AE"/>
    <w:rsid w:val="00642215"/>
    <w:rsid w:val="00642277"/>
    <w:rsid w:val="0064227B"/>
    <w:rsid w:val="00642287"/>
    <w:rsid w:val="006422FB"/>
    <w:rsid w:val="006423A3"/>
    <w:rsid w:val="00642451"/>
    <w:rsid w:val="00642464"/>
    <w:rsid w:val="006424D2"/>
    <w:rsid w:val="0064257C"/>
    <w:rsid w:val="0064257D"/>
    <w:rsid w:val="00642580"/>
    <w:rsid w:val="006425F6"/>
    <w:rsid w:val="00642646"/>
    <w:rsid w:val="0064264F"/>
    <w:rsid w:val="00642651"/>
    <w:rsid w:val="006426E1"/>
    <w:rsid w:val="006426E3"/>
    <w:rsid w:val="006427F3"/>
    <w:rsid w:val="0064281E"/>
    <w:rsid w:val="00642854"/>
    <w:rsid w:val="00642900"/>
    <w:rsid w:val="00642908"/>
    <w:rsid w:val="00642939"/>
    <w:rsid w:val="006429AB"/>
    <w:rsid w:val="006429E5"/>
    <w:rsid w:val="00642A3B"/>
    <w:rsid w:val="00642A6E"/>
    <w:rsid w:val="00642A8F"/>
    <w:rsid w:val="00642AC3"/>
    <w:rsid w:val="00642B2E"/>
    <w:rsid w:val="00642B55"/>
    <w:rsid w:val="00642C11"/>
    <w:rsid w:val="00642C32"/>
    <w:rsid w:val="00642C6C"/>
    <w:rsid w:val="00642DB5"/>
    <w:rsid w:val="00642DC8"/>
    <w:rsid w:val="00642DFF"/>
    <w:rsid w:val="00642EAC"/>
    <w:rsid w:val="00642EDB"/>
    <w:rsid w:val="00642EE4"/>
    <w:rsid w:val="00642F9B"/>
    <w:rsid w:val="0064304D"/>
    <w:rsid w:val="0064305D"/>
    <w:rsid w:val="006430BB"/>
    <w:rsid w:val="0064311E"/>
    <w:rsid w:val="00643127"/>
    <w:rsid w:val="00643150"/>
    <w:rsid w:val="00643159"/>
    <w:rsid w:val="00643399"/>
    <w:rsid w:val="0064347E"/>
    <w:rsid w:val="00643495"/>
    <w:rsid w:val="006434FC"/>
    <w:rsid w:val="00643514"/>
    <w:rsid w:val="0064354F"/>
    <w:rsid w:val="0064358F"/>
    <w:rsid w:val="006435CC"/>
    <w:rsid w:val="006435CD"/>
    <w:rsid w:val="0064362A"/>
    <w:rsid w:val="00643639"/>
    <w:rsid w:val="006436DB"/>
    <w:rsid w:val="0064375B"/>
    <w:rsid w:val="00643780"/>
    <w:rsid w:val="006437D6"/>
    <w:rsid w:val="006437F5"/>
    <w:rsid w:val="0064380B"/>
    <w:rsid w:val="00643812"/>
    <w:rsid w:val="0064383F"/>
    <w:rsid w:val="00643843"/>
    <w:rsid w:val="0064386C"/>
    <w:rsid w:val="0064387F"/>
    <w:rsid w:val="006438B4"/>
    <w:rsid w:val="006438D2"/>
    <w:rsid w:val="006438E5"/>
    <w:rsid w:val="0064391F"/>
    <w:rsid w:val="0064392E"/>
    <w:rsid w:val="0064395F"/>
    <w:rsid w:val="006439BA"/>
    <w:rsid w:val="006439F5"/>
    <w:rsid w:val="006439FA"/>
    <w:rsid w:val="00643AAA"/>
    <w:rsid w:val="00643B8F"/>
    <w:rsid w:val="00643BC2"/>
    <w:rsid w:val="00643C18"/>
    <w:rsid w:val="00643C3A"/>
    <w:rsid w:val="00643C67"/>
    <w:rsid w:val="00643C7F"/>
    <w:rsid w:val="00643C87"/>
    <w:rsid w:val="00643CF9"/>
    <w:rsid w:val="00643D44"/>
    <w:rsid w:val="00643D77"/>
    <w:rsid w:val="00643D8D"/>
    <w:rsid w:val="00643F14"/>
    <w:rsid w:val="00643F3E"/>
    <w:rsid w:val="00643FB9"/>
    <w:rsid w:val="00644014"/>
    <w:rsid w:val="0064407E"/>
    <w:rsid w:val="00644085"/>
    <w:rsid w:val="006440BB"/>
    <w:rsid w:val="006440DA"/>
    <w:rsid w:val="006441B9"/>
    <w:rsid w:val="00644229"/>
    <w:rsid w:val="00644296"/>
    <w:rsid w:val="006444CD"/>
    <w:rsid w:val="006444D1"/>
    <w:rsid w:val="0064460C"/>
    <w:rsid w:val="00644681"/>
    <w:rsid w:val="006446B4"/>
    <w:rsid w:val="006446EE"/>
    <w:rsid w:val="0064472A"/>
    <w:rsid w:val="00644763"/>
    <w:rsid w:val="00644795"/>
    <w:rsid w:val="006447B4"/>
    <w:rsid w:val="0064499A"/>
    <w:rsid w:val="00644B06"/>
    <w:rsid w:val="00644B1D"/>
    <w:rsid w:val="00644BB5"/>
    <w:rsid w:val="00644BEC"/>
    <w:rsid w:val="00644C13"/>
    <w:rsid w:val="00644C41"/>
    <w:rsid w:val="00644C4E"/>
    <w:rsid w:val="00644C8B"/>
    <w:rsid w:val="00644CC4"/>
    <w:rsid w:val="00644D07"/>
    <w:rsid w:val="00644D37"/>
    <w:rsid w:val="00644D44"/>
    <w:rsid w:val="00644D5B"/>
    <w:rsid w:val="00644D9F"/>
    <w:rsid w:val="00644DA6"/>
    <w:rsid w:val="00644DC2"/>
    <w:rsid w:val="00644E1B"/>
    <w:rsid w:val="00644E67"/>
    <w:rsid w:val="00644E81"/>
    <w:rsid w:val="00644EE5"/>
    <w:rsid w:val="00644F00"/>
    <w:rsid w:val="00644F0E"/>
    <w:rsid w:val="006450DB"/>
    <w:rsid w:val="0064510A"/>
    <w:rsid w:val="00645169"/>
    <w:rsid w:val="006451D1"/>
    <w:rsid w:val="00645263"/>
    <w:rsid w:val="00645293"/>
    <w:rsid w:val="006452BE"/>
    <w:rsid w:val="00645375"/>
    <w:rsid w:val="006453B9"/>
    <w:rsid w:val="00645444"/>
    <w:rsid w:val="006454CB"/>
    <w:rsid w:val="0064554A"/>
    <w:rsid w:val="00645556"/>
    <w:rsid w:val="006455CC"/>
    <w:rsid w:val="006455FC"/>
    <w:rsid w:val="0064565B"/>
    <w:rsid w:val="006456B1"/>
    <w:rsid w:val="006456E3"/>
    <w:rsid w:val="0064573D"/>
    <w:rsid w:val="0064583C"/>
    <w:rsid w:val="0064585C"/>
    <w:rsid w:val="00645868"/>
    <w:rsid w:val="00645894"/>
    <w:rsid w:val="006458AE"/>
    <w:rsid w:val="006458EC"/>
    <w:rsid w:val="0064596C"/>
    <w:rsid w:val="006459E0"/>
    <w:rsid w:val="006459E1"/>
    <w:rsid w:val="00645B24"/>
    <w:rsid w:val="00645B6C"/>
    <w:rsid w:val="00645BD0"/>
    <w:rsid w:val="00645BD9"/>
    <w:rsid w:val="00645BDC"/>
    <w:rsid w:val="00645C67"/>
    <w:rsid w:val="00645C96"/>
    <w:rsid w:val="00645CC0"/>
    <w:rsid w:val="00645D05"/>
    <w:rsid w:val="00645D7B"/>
    <w:rsid w:val="00645D86"/>
    <w:rsid w:val="00645E3D"/>
    <w:rsid w:val="00645E4F"/>
    <w:rsid w:val="00645EBC"/>
    <w:rsid w:val="00645EC6"/>
    <w:rsid w:val="00645EDA"/>
    <w:rsid w:val="00645EEB"/>
    <w:rsid w:val="00645F19"/>
    <w:rsid w:val="00645F30"/>
    <w:rsid w:val="00645F54"/>
    <w:rsid w:val="00645FB8"/>
    <w:rsid w:val="0064603A"/>
    <w:rsid w:val="00646043"/>
    <w:rsid w:val="0064605E"/>
    <w:rsid w:val="00646096"/>
    <w:rsid w:val="006460BF"/>
    <w:rsid w:val="006460D0"/>
    <w:rsid w:val="0064610D"/>
    <w:rsid w:val="00646169"/>
    <w:rsid w:val="006461E3"/>
    <w:rsid w:val="006462C8"/>
    <w:rsid w:val="006462F5"/>
    <w:rsid w:val="006463B6"/>
    <w:rsid w:val="006465CE"/>
    <w:rsid w:val="006465D5"/>
    <w:rsid w:val="006466D0"/>
    <w:rsid w:val="006466FF"/>
    <w:rsid w:val="0064673D"/>
    <w:rsid w:val="00646756"/>
    <w:rsid w:val="0064682C"/>
    <w:rsid w:val="006468B1"/>
    <w:rsid w:val="00646996"/>
    <w:rsid w:val="006469C0"/>
    <w:rsid w:val="00646A9F"/>
    <w:rsid w:val="00646B03"/>
    <w:rsid w:val="00646BAC"/>
    <w:rsid w:val="00646BB4"/>
    <w:rsid w:val="00646C45"/>
    <w:rsid w:val="00646C79"/>
    <w:rsid w:val="00646D0B"/>
    <w:rsid w:val="00646DF5"/>
    <w:rsid w:val="00646E39"/>
    <w:rsid w:val="00646E54"/>
    <w:rsid w:val="00646E6C"/>
    <w:rsid w:val="00646EC2"/>
    <w:rsid w:val="00646F70"/>
    <w:rsid w:val="00646F99"/>
    <w:rsid w:val="00646FF7"/>
    <w:rsid w:val="00647019"/>
    <w:rsid w:val="0064706D"/>
    <w:rsid w:val="006470DC"/>
    <w:rsid w:val="006470E4"/>
    <w:rsid w:val="006470FC"/>
    <w:rsid w:val="00647147"/>
    <w:rsid w:val="006471B0"/>
    <w:rsid w:val="006471B9"/>
    <w:rsid w:val="0064724A"/>
    <w:rsid w:val="00647332"/>
    <w:rsid w:val="006473FD"/>
    <w:rsid w:val="0064740C"/>
    <w:rsid w:val="00647424"/>
    <w:rsid w:val="0064745A"/>
    <w:rsid w:val="0064746A"/>
    <w:rsid w:val="0064747A"/>
    <w:rsid w:val="0064749B"/>
    <w:rsid w:val="006474B4"/>
    <w:rsid w:val="006474B5"/>
    <w:rsid w:val="00647514"/>
    <w:rsid w:val="00647550"/>
    <w:rsid w:val="00647569"/>
    <w:rsid w:val="006475CC"/>
    <w:rsid w:val="006475DD"/>
    <w:rsid w:val="00647651"/>
    <w:rsid w:val="00647678"/>
    <w:rsid w:val="006476E6"/>
    <w:rsid w:val="00647716"/>
    <w:rsid w:val="00647734"/>
    <w:rsid w:val="00647756"/>
    <w:rsid w:val="006477EA"/>
    <w:rsid w:val="00647854"/>
    <w:rsid w:val="00647887"/>
    <w:rsid w:val="00647952"/>
    <w:rsid w:val="006479F9"/>
    <w:rsid w:val="00647A01"/>
    <w:rsid w:val="00647A2C"/>
    <w:rsid w:val="00647B94"/>
    <w:rsid w:val="00647C15"/>
    <w:rsid w:val="00647C5C"/>
    <w:rsid w:val="00647C62"/>
    <w:rsid w:val="00647C7F"/>
    <w:rsid w:val="00647CE2"/>
    <w:rsid w:val="00647D4D"/>
    <w:rsid w:val="00647DE6"/>
    <w:rsid w:val="00647E55"/>
    <w:rsid w:val="00647E76"/>
    <w:rsid w:val="00647E8E"/>
    <w:rsid w:val="00647EFC"/>
    <w:rsid w:val="00647F3D"/>
    <w:rsid w:val="00647F46"/>
    <w:rsid w:val="00647F51"/>
    <w:rsid w:val="00647F6A"/>
    <w:rsid w:val="00647F91"/>
    <w:rsid w:val="00647FCB"/>
    <w:rsid w:val="0065004E"/>
    <w:rsid w:val="006500EE"/>
    <w:rsid w:val="00650100"/>
    <w:rsid w:val="0065018F"/>
    <w:rsid w:val="006501A8"/>
    <w:rsid w:val="006501AE"/>
    <w:rsid w:val="006501BF"/>
    <w:rsid w:val="006501EB"/>
    <w:rsid w:val="006501F6"/>
    <w:rsid w:val="006501FC"/>
    <w:rsid w:val="0065020B"/>
    <w:rsid w:val="00650236"/>
    <w:rsid w:val="00650267"/>
    <w:rsid w:val="00650282"/>
    <w:rsid w:val="006502EA"/>
    <w:rsid w:val="00650323"/>
    <w:rsid w:val="0065032E"/>
    <w:rsid w:val="00650395"/>
    <w:rsid w:val="0065039F"/>
    <w:rsid w:val="006503BE"/>
    <w:rsid w:val="006503E4"/>
    <w:rsid w:val="006504DC"/>
    <w:rsid w:val="00650557"/>
    <w:rsid w:val="0065055A"/>
    <w:rsid w:val="0065059B"/>
    <w:rsid w:val="006505B1"/>
    <w:rsid w:val="006505D6"/>
    <w:rsid w:val="006505E0"/>
    <w:rsid w:val="00650674"/>
    <w:rsid w:val="0065068A"/>
    <w:rsid w:val="006506DC"/>
    <w:rsid w:val="006507D4"/>
    <w:rsid w:val="0065081D"/>
    <w:rsid w:val="00650828"/>
    <w:rsid w:val="006508F6"/>
    <w:rsid w:val="0065090E"/>
    <w:rsid w:val="006509E5"/>
    <w:rsid w:val="00650A07"/>
    <w:rsid w:val="00650A73"/>
    <w:rsid w:val="00650AA5"/>
    <w:rsid w:val="00650BF2"/>
    <w:rsid w:val="00650C2D"/>
    <w:rsid w:val="00650C5F"/>
    <w:rsid w:val="00650C6E"/>
    <w:rsid w:val="00650CBD"/>
    <w:rsid w:val="00650CEE"/>
    <w:rsid w:val="00650D29"/>
    <w:rsid w:val="00650D8A"/>
    <w:rsid w:val="00650E75"/>
    <w:rsid w:val="00650EAF"/>
    <w:rsid w:val="00650ECD"/>
    <w:rsid w:val="00650F29"/>
    <w:rsid w:val="00650F7B"/>
    <w:rsid w:val="00650F80"/>
    <w:rsid w:val="00651041"/>
    <w:rsid w:val="006510D7"/>
    <w:rsid w:val="006511C0"/>
    <w:rsid w:val="006511FF"/>
    <w:rsid w:val="00651204"/>
    <w:rsid w:val="00651279"/>
    <w:rsid w:val="006512DC"/>
    <w:rsid w:val="00651303"/>
    <w:rsid w:val="0065135F"/>
    <w:rsid w:val="006513AC"/>
    <w:rsid w:val="006513F0"/>
    <w:rsid w:val="0065145E"/>
    <w:rsid w:val="0065146D"/>
    <w:rsid w:val="006514DE"/>
    <w:rsid w:val="00651524"/>
    <w:rsid w:val="0065152E"/>
    <w:rsid w:val="00651598"/>
    <w:rsid w:val="00651628"/>
    <w:rsid w:val="00651640"/>
    <w:rsid w:val="0065167E"/>
    <w:rsid w:val="006516FF"/>
    <w:rsid w:val="00651712"/>
    <w:rsid w:val="0065171B"/>
    <w:rsid w:val="006517AD"/>
    <w:rsid w:val="00651821"/>
    <w:rsid w:val="00651854"/>
    <w:rsid w:val="006518DE"/>
    <w:rsid w:val="0065194D"/>
    <w:rsid w:val="00651A00"/>
    <w:rsid w:val="00651B2F"/>
    <w:rsid w:val="00651B8F"/>
    <w:rsid w:val="00651B9C"/>
    <w:rsid w:val="00651BC2"/>
    <w:rsid w:val="00651C8D"/>
    <w:rsid w:val="00651CBA"/>
    <w:rsid w:val="00651D3F"/>
    <w:rsid w:val="00651D68"/>
    <w:rsid w:val="00651D70"/>
    <w:rsid w:val="00651D92"/>
    <w:rsid w:val="00651E12"/>
    <w:rsid w:val="00651E1F"/>
    <w:rsid w:val="00651F20"/>
    <w:rsid w:val="00651F6C"/>
    <w:rsid w:val="00651F8E"/>
    <w:rsid w:val="00652001"/>
    <w:rsid w:val="00652022"/>
    <w:rsid w:val="006520B6"/>
    <w:rsid w:val="006521A4"/>
    <w:rsid w:val="006522AF"/>
    <w:rsid w:val="00652329"/>
    <w:rsid w:val="00652392"/>
    <w:rsid w:val="006523DD"/>
    <w:rsid w:val="006523E9"/>
    <w:rsid w:val="0065240F"/>
    <w:rsid w:val="00652421"/>
    <w:rsid w:val="0065243F"/>
    <w:rsid w:val="0065246C"/>
    <w:rsid w:val="006524F2"/>
    <w:rsid w:val="0065251E"/>
    <w:rsid w:val="0065253B"/>
    <w:rsid w:val="00652587"/>
    <w:rsid w:val="0065274A"/>
    <w:rsid w:val="00652852"/>
    <w:rsid w:val="00652879"/>
    <w:rsid w:val="0065288D"/>
    <w:rsid w:val="0065291B"/>
    <w:rsid w:val="00652972"/>
    <w:rsid w:val="0065298B"/>
    <w:rsid w:val="006529B6"/>
    <w:rsid w:val="00652B74"/>
    <w:rsid w:val="00652BCB"/>
    <w:rsid w:val="00652C10"/>
    <w:rsid w:val="00652C6C"/>
    <w:rsid w:val="00652C7A"/>
    <w:rsid w:val="00652D6C"/>
    <w:rsid w:val="00652D97"/>
    <w:rsid w:val="00652DED"/>
    <w:rsid w:val="00652E0B"/>
    <w:rsid w:val="00652E31"/>
    <w:rsid w:val="00652EB1"/>
    <w:rsid w:val="00652EE2"/>
    <w:rsid w:val="00652F7A"/>
    <w:rsid w:val="0065300A"/>
    <w:rsid w:val="0065302A"/>
    <w:rsid w:val="00653052"/>
    <w:rsid w:val="00653072"/>
    <w:rsid w:val="006530A1"/>
    <w:rsid w:val="0065317F"/>
    <w:rsid w:val="006531DD"/>
    <w:rsid w:val="0065331C"/>
    <w:rsid w:val="0065331F"/>
    <w:rsid w:val="0065338D"/>
    <w:rsid w:val="006533B9"/>
    <w:rsid w:val="00653404"/>
    <w:rsid w:val="00653449"/>
    <w:rsid w:val="00653473"/>
    <w:rsid w:val="00653485"/>
    <w:rsid w:val="00653494"/>
    <w:rsid w:val="006534D4"/>
    <w:rsid w:val="0065355D"/>
    <w:rsid w:val="0065356B"/>
    <w:rsid w:val="006535F1"/>
    <w:rsid w:val="00653678"/>
    <w:rsid w:val="006536A9"/>
    <w:rsid w:val="006537D4"/>
    <w:rsid w:val="006538DE"/>
    <w:rsid w:val="006539D6"/>
    <w:rsid w:val="00653AF6"/>
    <w:rsid w:val="00653B9E"/>
    <w:rsid w:val="00653C43"/>
    <w:rsid w:val="00653C68"/>
    <w:rsid w:val="00653CC1"/>
    <w:rsid w:val="00653CCA"/>
    <w:rsid w:val="00653CF6"/>
    <w:rsid w:val="00653D1A"/>
    <w:rsid w:val="00653DA8"/>
    <w:rsid w:val="00653DF3"/>
    <w:rsid w:val="00653F10"/>
    <w:rsid w:val="00653F21"/>
    <w:rsid w:val="00653F24"/>
    <w:rsid w:val="00653F3C"/>
    <w:rsid w:val="00653F8F"/>
    <w:rsid w:val="00653FA8"/>
    <w:rsid w:val="00653FDA"/>
    <w:rsid w:val="00654082"/>
    <w:rsid w:val="006540C2"/>
    <w:rsid w:val="0065412B"/>
    <w:rsid w:val="00654167"/>
    <w:rsid w:val="0065426F"/>
    <w:rsid w:val="0065432B"/>
    <w:rsid w:val="00654350"/>
    <w:rsid w:val="0065436F"/>
    <w:rsid w:val="006543BD"/>
    <w:rsid w:val="006543D0"/>
    <w:rsid w:val="00654412"/>
    <w:rsid w:val="00654449"/>
    <w:rsid w:val="00654460"/>
    <w:rsid w:val="00654506"/>
    <w:rsid w:val="00654568"/>
    <w:rsid w:val="00654574"/>
    <w:rsid w:val="0065459E"/>
    <w:rsid w:val="006545E1"/>
    <w:rsid w:val="00654622"/>
    <w:rsid w:val="00654814"/>
    <w:rsid w:val="0065486B"/>
    <w:rsid w:val="006548F9"/>
    <w:rsid w:val="00654984"/>
    <w:rsid w:val="00654995"/>
    <w:rsid w:val="0065499F"/>
    <w:rsid w:val="006549D2"/>
    <w:rsid w:val="006549F9"/>
    <w:rsid w:val="00654A1E"/>
    <w:rsid w:val="00654BAC"/>
    <w:rsid w:val="00654BB3"/>
    <w:rsid w:val="00654BFC"/>
    <w:rsid w:val="00654C13"/>
    <w:rsid w:val="00654D89"/>
    <w:rsid w:val="00654DA0"/>
    <w:rsid w:val="00654E0A"/>
    <w:rsid w:val="00654E10"/>
    <w:rsid w:val="00654E33"/>
    <w:rsid w:val="00654EC1"/>
    <w:rsid w:val="00654EE8"/>
    <w:rsid w:val="00654F3B"/>
    <w:rsid w:val="00654F7F"/>
    <w:rsid w:val="00654FB7"/>
    <w:rsid w:val="00654FE6"/>
    <w:rsid w:val="00655007"/>
    <w:rsid w:val="006550F0"/>
    <w:rsid w:val="006550FF"/>
    <w:rsid w:val="00655102"/>
    <w:rsid w:val="00655140"/>
    <w:rsid w:val="006551F7"/>
    <w:rsid w:val="0065520F"/>
    <w:rsid w:val="0065528A"/>
    <w:rsid w:val="0065528B"/>
    <w:rsid w:val="006552A0"/>
    <w:rsid w:val="0065532E"/>
    <w:rsid w:val="00655359"/>
    <w:rsid w:val="00655422"/>
    <w:rsid w:val="00655483"/>
    <w:rsid w:val="00655549"/>
    <w:rsid w:val="00655598"/>
    <w:rsid w:val="006555C8"/>
    <w:rsid w:val="006555CF"/>
    <w:rsid w:val="006555D6"/>
    <w:rsid w:val="006555E8"/>
    <w:rsid w:val="00655673"/>
    <w:rsid w:val="0065567A"/>
    <w:rsid w:val="006556AB"/>
    <w:rsid w:val="006556DE"/>
    <w:rsid w:val="0065570E"/>
    <w:rsid w:val="006557A3"/>
    <w:rsid w:val="00655822"/>
    <w:rsid w:val="00655869"/>
    <w:rsid w:val="00655911"/>
    <w:rsid w:val="0065592F"/>
    <w:rsid w:val="00655933"/>
    <w:rsid w:val="0065599A"/>
    <w:rsid w:val="006559D8"/>
    <w:rsid w:val="00655A37"/>
    <w:rsid w:val="00655A61"/>
    <w:rsid w:val="00655A70"/>
    <w:rsid w:val="00655A9A"/>
    <w:rsid w:val="00655ABD"/>
    <w:rsid w:val="00655B06"/>
    <w:rsid w:val="00655B75"/>
    <w:rsid w:val="00655B98"/>
    <w:rsid w:val="00655C22"/>
    <w:rsid w:val="00655C66"/>
    <w:rsid w:val="00655CF9"/>
    <w:rsid w:val="00655D34"/>
    <w:rsid w:val="00655D89"/>
    <w:rsid w:val="00655D9B"/>
    <w:rsid w:val="00655DD0"/>
    <w:rsid w:val="00655EC0"/>
    <w:rsid w:val="00655ED4"/>
    <w:rsid w:val="00655F66"/>
    <w:rsid w:val="0065603F"/>
    <w:rsid w:val="006560B4"/>
    <w:rsid w:val="006560C7"/>
    <w:rsid w:val="00656102"/>
    <w:rsid w:val="0065612B"/>
    <w:rsid w:val="00656134"/>
    <w:rsid w:val="006561A9"/>
    <w:rsid w:val="006561B0"/>
    <w:rsid w:val="0065629A"/>
    <w:rsid w:val="00656386"/>
    <w:rsid w:val="00656398"/>
    <w:rsid w:val="00656424"/>
    <w:rsid w:val="00656433"/>
    <w:rsid w:val="00656446"/>
    <w:rsid w:val="0065647A"/>
    <w:rsid w:val="00656481"/>
    <w:rsid w:val="006564C7"/>
    <w:rsid w:val="00656500"/>
    <w:rsid w:val="00656544"/>
    <w:rsid w:val="0065656A"/>
    <w:rsid w:val="00656575"/>
    <w:rsid w:val="00656580"/>
    <w:rsid w:val="00656624"/>
    <w:rsid w:val="0065664E"/>
    <w:rsid w:val="006567D6"/>
    <w:rsid w:val="0065687C"/>
    <w:rsid w:val="0065693A"/>
    <w:rsid w:val="006569D2"/>
    <w:rsid w:val="006569D9"/>
    <w:rsid w:val="00656A10"/>
    <w:rsid w:val="00656AC0"/>
    <w:rsid w:val="00656AC5"/>
    <w:rsid w:val="00656B36"/>
    <w:rsid w:val="00656B8A"/>
    <w:rsid w:val="00656C52"/>
    <w:rsid w:val="00656CC9"/>
    <w:rsid w:val="00656CCF"/>
    <w:rsid w:val="00656D88"/>
    <w:rsid w:val="00656E14"/>
    <w:rsid w:val="00656E3E"/>
    <w:rsid w:val="00656E8A"/>
    <w:rsid w:val="00656E91"/>
    <w:rsid w:val="00656F1D"/>
    <w:rsid w:val="00656F75"/>
    <w:rsid w:val="00656F8F"/>
    <w:rsid w:val="00657061"/>
    <w:rsid w:val="006570F8"/>
    <w:rsid w:val="00657127"/>
    <w:rsid w:val="006571C6"/>
    <w:rsid w:val="00657270"/>
    <w:rsid w:val="00657292"/>
    <w:rsid w:val="00657385"/>
    <w:rsid w:val="006573E0"/>
    <w:rsid w:val="006573F1"/>
    <w:rsid w:val="00657444"/>
    <w:rsid w:val="00657471"/>
    <w:rsid w:val="006574AF"/>
    <w:rsid w:val="006574DC"/>
    <w:rsid w:val="006574F5"/>
    <w:rsid w:val="006574FF"/>
    <w:rsid w:val="00657500"/>
    <w:rsid w:val="00657619"/>
    <w:rsid w:val="006576B4"/>
    <w:rsid w:val="006576E8"/>
    <w:rsid w:val="00657720"/>
    <w:rsid w:val="00657764"/>
    <w:rsid w:val="00657787"/>
    <w:rsid w:val="006577CD"/>
    <w:rsid w:val="006577F1"/>
    <w:rsid w:val="00657811"/>
    <w:rsid w:val="0065782D"/>
    <w:rsid w:val="0065784F"/>
    <w:rsid w:val="0065786D"/>
    <w:rsid w:val="00657944"/>
    <w:rsid w:val="0065796B"/>
    <w:rsid w:val="0065798B"/>
    <w:rsid w:val="00657A85"/>
    <w:rsid w:val="00657B12"/>
    <w:rsid w:val="00657C0A"/>
    <w:rsid w:val="00657C4D"/>
    <w:rsid w:val="00657CF1"/>
    <w:rsid w:val="00657CF5"/>
    <w:rsid w:val="00657D34"/>
    <w:rsid w:val="00657DD3"/>
    <w:rsid w:val="00657E37"/>
    <w:rsid w:val="00657E3A"/>
    <w:rsid w:val="00657E4C"/>
    <w:rsid w:val="00657EA3"/>
    <w:rsid w:val="00657EC0"/>
    <w:rsid w:val="00657EC9"/>
    <w:rsid w:val="00657EEA"/>
    <w:rsid w:val="00657F09"/>
    <w:rsid w:val="00657F5A"/>
    <w:rsid w:val="00657F7D"/>
    <w:rsid w:val="00657FA6"/>
    <w:rsid w:val="00657FFD"/>
    <w:rsid w:val="00660046"/>
    <w:rsid w:val="006600E6"/>
    <w:rsid w:val="00660148"/>
    <w:rsid w:val="006601F1"/>
    <w:rsid w:val="006602EB"/>
    <w:rsid w:val="0066032F"/>
    <w:rsid w:val="00660338"/>
    <w:rsid w:val="00660497"/>
    <w:rsid w:val="0066052F"/>
    <w:rsid w:val="006605A9"/>
    <w:rsid w:val="006605DB"/>
    <w:rsid w:val="0066070C"/>
    <w:rsid w:val="006607C2"/>
    <w:rsid w:val="00660837"/>
    <w:rsid w:val="00660953"/>
    <w:rsid w:val="00660985"/>
    <w:rsid w:val="00660A56"/>
    <w:rsid w:val="00660A62"/>
    <w:rsid w:val="00660A95"/>
    <w:rsid w:val="00660AAB"/>
    <w:rsid w:val="00660ACD"/>
    <w:rsid w:val="00660B4F"/>
    <w:rsid w:val="00660B7B"/>
    <w:rsid w:val="00660C93"/>
    <w:rsid w:val="00660CF2"/>
    <w:rsid w:val="00660D15"/>
    <w:rsid w:val="00660DD9"/>
    <w:rsid w:val="00660E09"/>
    <w:rsid w:val="00660EA9"/>
    <w:rsid w:val="00660EB0"/>
    <w:rsid w:val="00660EB5"/>
    <w:rsid w:val="00661028"/>
    <w:rsid w:val="00661031"/>
    <w:rsid w:val="0066107F"/>
    <w:rsid w:val="006610D4"/>
    <w:rsid w:val="00661143"/>
    <w:rsid w:val="0066119A"/>
    <w:rsid w:val="006611B3"/>
    <w:rsid w:val="00661206"/>
    <w:rsid w:val="0066120A"/>
    <w:rsid w:val="00661234"/>
    <w:rsid w:val="00661320"/>
    <w:rsid w:val="00661322"/>
    <w:rsid w:val="0066138A"/>
    <w:rsid w:val="006613C7"/>
    <w:rsid w:val="0066141C"/>
    <w:rsid w:val="00661451"/>
    <w:rsid w:val="006614A9"/>
    <w:rsid w:val="006614F9"/>
    <w:rsid w:val="0066159B"/>
    <w:rsid w:val="006615CF"/>
    <w:rsid w:val="006615FA"/>
    <w:rsid w:val="006615FE"/>
    <w:rsid w:val="006616C3"/>
    <w:rsid w:val="006616EB"/>
    <w:rsid w:val="0066171A"/>
    <w:rsid w:val="00661724"/>
    <w:rsid w:val="00661760"/>
    <w:rsid w:val="006617DC"/>
    <w:rsid w:val="006618F3"/>
    <w:rsid w:val="00661950"/>
    <w:rsid w:val="006619B2"/>
    <w:rsid w:val="006619D9"/>
    <w:rsid w:val="00661A44"/>
    <w:rsid w:val="00661A52"/>
    <w:rsid w:val="00661A8C"/>
    <w:rsid w:val="00661AB9"/>
    <w:rsid w:val="00661AE5"/>
    <w:rsid w:val="00661B1A"/>
    <w:rsid w:val="00661B66"/>
    <w:rsid w:val="00661B7F"/>
    <w:rsid w:val="00661BE6"/>
    <w:rsid w:val="00661C39"/>
    <w:rsid w:val="00661CB7"/>
    <w:rsid w:val="00661CF4"/>
    <w:rsid w:val="00661D55"/>
    <w:rsid w:val="00661D5D"/>
    <w:rsid w:val="00661E00"/>
    <w:rsid w:val="00661E5B"/>
    <w:rsid w:val="00661F74"/>
    <w:rsid w:val="00661F90"/>
    <w:rsid w:val="00661FF0"/>
    <w:rsid w:val="0066202F"/>
    <w:rsid w:val="00662032"/>
    <w:rsid w:val="0066207F"/>
    <w:rsid w:val="006620B6"/>
    <w:rsid w:val="00662122"/>
    <w:rsid w:val="006621CD"/>
    <w:rsid w:val="0066224F"/>
    <w:rsid w:val="00662270"/>
    <w:rsid w:val="006622B0"/>
    <w:rsid w:val="006622F2"/>
    <w:rsid w:val="00662342"/>
    <w:rsid w:val="0066235D"/>
    <w:rsid w:val="00662417"/>
    <w:rsid w:val="00662461"/>
    <w:rsid w:val="0066247C"/>
    <w:rsid w:val="006624A9"/>
    <w:rsid w:val="0066250A"/>
    <w:rsid w:val="0066257A"/>
    <w:rsid w:val="00662632"/>
    <w:rsid w:val="0066264D"/>
    <w:rsid w:val="006626E9"/>
    <w:rsid w:val="00662708"/>
    <w:rsid w:val="00662730"/>
    <w:rsid w:val="0066279D"/>
    <w:rsid w:val="00662824"/>
    <w:rsid w:val="00662826"/>
    <w:rsid w:val="00662860"/>
    <w:rsid w:val="0066289A"/>
    <w:rsid w:val="006628AB"/>
    <w:rsid w:val="00662920"/>
    <w:rsid w:val="00662924"/>
    <w:rsid w:val="0066293D"/>
    <w:rsid w:val="0066299F"/>
    <w:rsid w:val="00662AA7"/>
    <w:rsid w:val="00662AB8"/>
    <w:rsid w:val="00662AF0"/>
    <w:rsid w:val="00662B1E"/>
    <w:rsid w:val="00662B63"/>
    <w:rsid w:val="00662C24"/>
    <w:rsid w:val="00662CA6"/>
    <w:rsid w:val="00662CC6"/>
    <w:rsid w:val="00662CCF"/>
    <w:rsid w:val="00662D4E"/>
    <w:rsid w:val="00662D67"/>
    <w:rsid w:val="00662D91"/>
    <w:rsid w:val="00662E44"/>
    <w:rsid w:val="00662E63"/>
    <w:rsid w:val="00662E69"/>
    <w:rsid w:val="00662E98"/>
    <w:rsid w:val="00662EDC"/>
    <w:rsid w:val="00662EEC"/>
    <w:rsid w:val="00662F57"/>
    <w:rsid w:val="00662F91"/>
    <w:rsid w:val="00662FAA"/>
    <w:rsid w:val="00662FE5"/>
    <w:rsid w:val="00663087"/>
    <w:rsid w:val="00663095"/>
    <w:rsid w:val="00663159"/>
    <w:rsid w:val="00663187"/>
    <w:rsid w:val="006631B9"/>
    <w:rsid w:val="006631EF"/>
    <w:rsid w:val="006631FE"/>
    <w:rsid w:val="00663213"/>
    <w:rsid w:val="00663232"/>
    <w:rsid w:val="00663240"/>
    <w:rsid w:val="00663256"/>
    <w:rsid w:val="006632E5"/>
    <w:rsid w:val="00663326"/>
    <w:rsid w:val="00663385"/>
    <w:rsid w:val="006633BC"/>
    <w:rsid w:val="006634EB"/>
    <w:rsid w:val="006635A0"/>
    <w:rsid w:val="00663615"/>
    <w:rsid w:val="0066361F"/>
    <w:rsid w:val="0066368C"/>
    <w:rsid w:val="006636E7"/>
    <w:rsid w:val="00663760"/>
    <w:rsid w:val="0066383C"/>
    <w:rsid w:val="006638A8"/>
    <w:rsid w:val="00663932"/>
    <w:rsid w:val="0066395A"/>
    <w:rsid w:val="00663981"/>
    <w:rsid w:val="00663A36"/>
    <w:rsid w:val="00663A6F"/>
    <w:rsid w:val="00663A83"/>
    <w:rsid w:val="00663A8E"/>
    <w:rsid w:val="00663A9E"/>
    <w:rsid w:val="00663B50"/>
    <w:rsid w:val="00663B5A"/>
    <w:rsid w:val="00663B6A"/>
    <w:rsid w:val="00663B9B"/>
    <w:rsid w:val="00663BE6"/>
    <w:rsid w:val="00663C04"/>
    <w:rsid w:val="00663C40"/>
    <w:rsid w:val="00663CBA"/>
    <w:rsid w:val="00663D92"/>
    <w:rsid w:val="00663D95"/>
    <w:rsid w:val="00663DF7"/>
    <w:rsid w:val="00663E42"/>
    <w:rsid w:val="00663ECB"/>
    <w:rsid w:val="00663F06"/>
    <w:rsid w:val="00663F09"/>
    <w:rsid w:val="00663F7F"/>
    <w:rsid w:val="00663F8D"/>
    <w:rsid w:val="00663FF7"/>
    <w:rsid w:val="00663FF8"/>
    <w:rsid w:val="00664014"/>
    <w:rsid w:val="006640BA"/>
    <w:rsid w:val="006640FA"/>
    <w:rsid w:val="0066410A"/>
    <w:rsid w:val="0066415B"/>
    <w:rsid w:val="0066420B"/>
    <w:rsid w:val="0066427F"/>
    <w:rsid w:val="006642AA"/>
    <w:rsid w:val="006642D2"/>
    <w:rsid w:val="00664375"/>
    <w:rsid w:val="006644B4"/>
    <w:rsid w:val="006645B4"/>
    <w:rsid w:val="00664607"/>
    <w:rsid w:val="0066466E"/>
    <w:rsid w:val="0066468B"/>
    <w:rsid w:val="006646A1"/>
    <w:rsid w:val="006646AA"/>
    <w:rsid w:val="006647B1"/>
    <w:rsid w:val="006648F1"/>
    <w:rsid w:val="00664907"/>
    <w:rsid w:val="006649F6"/>
    <w:rsid w:val="00664A12"/>
    <w:rsid w:val="00664A3D"/>
    <w:rsid w:val="00664A52"/>
    <w:rsid w:val="00664A6C"/>
    <w:rsid w:val="00664AAC"/>
    <w:rsid w:val="00664B38"/>
    <w:rsid w:val="00664B4A"/>
    <w:rsid w:val="00664B6B"/>
    <w:rsid w:val="00664BCB"/>
    <w:rsid w:val="00664C29"/>
    <w:rsid w:val="00664C3D"/>
    <w:rsid w:val="00664C3E"/>
    <w:rsid w:val="00664D41"/>
    <w:rsid w:val="00664E0B"/>
    <w:rsid w:val="00664E72"/>
    <w:rsid w:val="00664E99"/>
    <w:rsid w:val="00664F50"/>
    <w:rsid w:val="00664F90"/>
    <w:rsid w:val="00664FBE"/>
    <w:rsid w:val="00665024"/>
    <w:rsid w:val="0066509A"/>
    <w:rsid w:val="006650B0"/>
    <w:rsid w:val="006650D1"/>
    <w:rsid w:val="006650EB"/>
    <w:rsid w:val="00665117"/>
    <w:rsid w:val="00665157"/>
    <w:rsid w:val="00665163"/>
    <w:rsid w:val="0066517A"/>
    <w:rsid w:val="00665200"/>
    <w:rsid w:val="00665208"/>
    <w:rsid w:val="0066520C"/>
    <w:rsid w:val="006652D2"/>
    <w:rsid w:val="006652F6"/>
    <w:rsid w:val="00665431"/>
    <w:rsid w:val="006654A4"/>
    <w:rsid w:val="006654B9"/>
    <w:rsid w:val="006654F6"/>
    <w:rsid w:val="00665546"/>
    <w:rsid w:val="00665580"/>
    <w:rsid w:val="006655C5"/>
    <w:rsid w:val="0066564E"/>
    <w:rsid w:val="00665676"/>
    <w:rsid w:val="0066568C"/>
    <w:rsid w:val="00665710"/>
    <w:rsid w:val="00665747"/>
    <w:rsid w:val="006657D6"/>
    <w:rsid w:val="00665806"/>
    <w:rsid w:val="006658F9"/>
    <w:rsid w:val="00665923"/>
    <w:rsid w:val="00665940"/>
    <w:rsid w:val="006659F9"/>
    <w:rsid w:val="00665A15"/>
    <w:rsid w:val="00665A65"/>
    <w:rsid w:val="00665B66"/>
    <w:rsid w:val="00665B8A"/>
    <w:rsid w:val="00665C12"/>
    <w:rsid w:val="00665C22"/>
    <w:rsid w:val="00665C39"/>
    <w:rsid w:val="00665C59"/>
    <w:rsid w:val="00665C5F"/>
    <w:rsid w:val="00665C92"/>
    <w:rsid w:val="00665CA9"/>
    <w:rsid w:val="00665E05"/>
    <w:rsid w:val="00665E17"/>
    <w:rsid w:val="00665EDC"/>
    <w:rsid w:val="00665F23"/>
    <w:rsid w:val="00665FF0"/>
    <w:rsid w:val="00666071"/>
    <w:rsid w:val="006660A5"/>
    <w:rsid w:val="006660C4"/>
    <w:rsid w:val="006660CB"/>
    <w:rsid w:val="00666116"/>
    <w:rsid w:val="00666243"/>
    <w:rsid w:val="00666274"/>
    <w:rsid w:val="006662A6"/>
    <w:rsid w:val="00666300"/>
    <w:rsid w:val="00666394"/>
    <w:rsid w:val="006663C1"/>
    <w:rsid w:val="006663FF"/>
    <w:rsid w:val="0066643C"/>
    <w:rsid w:val="0066646F"/>
    <w:rsid w:val="0066649A"/>
    <w:rsid w:val="006664E4"/>
    <w:rsid w:val="006664EA"/>
    <w:rsid w:val="0066651C"/>
    <w:rsid w:val="0066654D"/>
    <w:rsid w:val="00666574"/>
    <w:rsid w:val="006665F4"/>
    <w:rsid w:val="0066662E"/>
    <w:rsid w:val="0066666D"/>
    <w:rsid w:val="00666685"/>
    <w:rsid w:val="006666A1"/>
    <w:rsid w:val="006666FE"/>
    <w:rsid w:val="006666FF"/>
    <w:rsid w:val="0066670F"/>
    <w:rsid w:val="00666746"/>
    <w:rsid w:val="006667C7"/>
    <w:rsid w:val="006667D8"/>
    <w:rsid w:val="0066685C"/>
    <w:rsid w:val="00666882"/>
    <w:rsid w:val="006668B6"/>
    <w:rsid w:val="00666904"/>
    <w:rsid w:val="00666994"/>
    <w:rsid w:val="006669C4"/>
    <w:rsid w:val="00666A19"/>
    <w:rsid w:val="00666A8F"/>
    <w:rsid w:val="00666AF3"/>
    <w:rsid w:val="00666AFE"/>
    <w:rsid w:val="00666B70"/>
    <w:rsid w:val="00666D09"/>
    <w:rsid w:val="00666D18"/>
    <w:rsid w:val="00666D3F"/>
    <w:rsid w:val="00666D98"/>
    <w:rsid w:val="00666DE5"/>
    <w:rsid w:val="00666E82"/>
    <w:rsid w:val="00666F96"/>
    <w:rsid w:val="00666FAA"/>
    <w:rsid w:val="00667015"/>
    <w:rsid w:val="00667060"/>
    <w:rsid w:val="006672BC"/>
    <w:rsid w:val="00667304"/>
    <w:rsid w:val="00667357"/>
    <w:rsid w:val="00667363"/>
    <w:rsid w:val="006673D8"/>
    <w:rsid w:val="00667417"/>
    <w:rsid w:val="00667448"/>
    <w:rsid w:val="006674AF"/>
    <w:rsid w:val="006674C5"/>
    <w:rsid w:val="0066751F"/>
    <w:rsid w:val="00667531"/>
    <w:rsid w:val="0066755B"/>
    <w:rsid w:val="00667585"/>
    <w:rsid w:val="006675C2"/>
    <w:rsid w:val="0066769F"/>
    <w:rsid w:val="00667757"/>
    <w:rsid w:val="0066778C"/>
    <w:rsid w:val="006677BE"/>
    <w:rsid w:val="006677D8"/>
    <w:rsid w:val="0066786A"/>
    <w:rsid w:val="0066789A"/>
    <w:rsid w:val="006678D4"/>
    <w:rsid w:val="00667A26"/>
    <w:rsid w:val="00667AF6"/>
    <w:rsid w:val="00667BBA"/>
    <w:rsid w:val="00667C2B"/>
    <w:rsid w:val="00667C4B"/>
    <w:rsid w:val="00667D32"/>
    <w:rsid w:val="00667D36"/>
    <w:rsid w:val="00667D84"/>
    <w:rsid w:val="00667DA7"/>
    <w:rsid w:val="00667DF3"/>
    <w:rsid w:val="00667EB7"/>
    <w:rsid w:val="00667EBB"/>
    <w:rsid w:val="00667EBD"/>
    <w:rsid w:val="00667F2A"/>
    <w:rsid w:val="00667F82"/>
    <w:rsid w:val="00667F89"/>
    <w:rsid w:val="00667F94"/>
    <w:rsid w:val="0067001B"/>
    <w:rsid w:val="00670139"/>
    <w:rsid w:val="00670158"/>
    <w:rsid w:val="00670203"/>
    <w:rsid w:val="00670258"/>
    <w:rsid w:val="006702F9"/>
    <w:rsid w:val="00670322"/>
    <w:rsid w:val="00670357"/>
    <w:rsid w:val="0067035B"/>
    <w:rsid w:val="006703E6"/>
    <w:rsid w:val="00670406"/>
    <w:rsid w:val="00670437"/>
    <w:rsid w:val="00670544"/>
    <w:rsid w:val="00670554"/>
    <w:rsid w:val="00670586"/>
    <w:rsid w:val="00670608"/>
    <w:rsid w:val="00670691"/>
    <w:rsid w:val="006706E5"/>
    <w:rsid w:val="00670719"/>
    <w:rsid w:val="00670756"/>
    <w:rsid w:val="006707AD"/>
    <w:rsid w:val="006707D8"/>
    <w:rsid w:val="0067080F"/>
    <w:rsid w:val="00670841"/>
    <w:rsid w:val="00670854"/>
    <w:rsid w:val="0067085A"/>
    <w:rsid w:val="00670887"/>
    <w:rsid w:val="006708DE"/>
    <w:rsid w:val="00670914"/>
    <w:rsid w:val="00670915"/>
    <w:rsid w:val="0067092F"/>
    <w:rsid w:val="0067095A"/>
    <w:rsid w:val="0067099D"/>
    <w:rsid w:val="006709F0"/>
    <w:rsid w:val="00670B28"/>
    <w:rsid w:val="00670B2C"/>
    <w:rsid w:val="00670BE4"/>
    <w:rsid w:val="00670C0B"/>
    <w:rsid w:val="00670C1D"/>
    <w:rsid w:val="00670C64"/>
    <w:rsid w:val="00670C68"/>
    <w:rsid w:val="00670CC5"/>
    <w:rsid w:val="00670D15"/>
    <w:rsid w:val="00670D78"/>
    <w:rsid w:val="00670D7D"/>
    <w:rsid w:val="00670E57"/>
    <w:rsid w:val="00670E7D"/>
    <w:rsid w:val="00670F07"/>
    <w:rsid w:val="00670F48"/>
    <w:rsid w:val="00671004"/>
    <w:rsid w:val="00671088"/>
    <w:rsid w:val="0067111F"/>
    <w:rsid w:val="0067130C"/>
    <w:rsid w:val="00671487"/>
    <w:rsid w:val="00671492"/>
    <w:rsid w:val="006714A0"/>
    <w:rsid w:val="00671579"/>
    <w:rsid w:val="0067159E"/>
    <w:rsid w:val="006715A6"/>
    <w:rsid w:val="00671665"/>
    <w:rsid w:val="006716D0"/>
    <w:rsid w:val="00671711"/>
    <w:rsid w:val="0067175E"/>
    <w:rsid w:val="00671799"/>
    <w:rsid w:val="00671870"/>
    <w:rsid w:val="006718EB"/>
    <w:rsid w:val="006719A2"/>
    <w:rsid w:val="00671B92"/>
    <w:rsid w:val="00671BE3"/>
    <w:rsid w:val="00671CAA"/>
    <w:rsid w:val="00671CEE"/>
    <w:rsid w:val="00671CF4"/>
    <w:rsid w:val="00671DB5"/>
    <w:rsid w:val="00671DF0"/>
    <w:rsid w:val="00671E01"/>
    <w:rsid w:val="00671E71"/>
    <w:rsid w:val="00671E9F"/>
    <w:rsid w:val="00671F50"/>
    <w:rsid w:val="00671F54"/>
    <w:rsid w:val="00671FB1"/>
    <w:rsid w:val="0067202E"/>
    <w:rsid w:val="00672054"/>
    <w:rsid w:val="00672058"/>
    <w:rsid w:val="006720AB"/>
    <w:rsid w:val="00672173"/>
    <w:rsid w:val="0067224D"/>
    <w:rsid w:val="00672251"/>
    <w:rsid w:val="00672271"/>
    <w:rsid w:val="006722C7"/>
    <w:rsid w:val="00672345"/>
    <w:rsid w:val="00672381"/>
    <w:rsid w:val="006723A5"/>
    <w:rsid w:val="006723D7"/>
    <w:rsid w:val="00672437"/>
    <w:rsid w:val="0067247E"/>
    <w:rsid w:val="006724BD"/>
    <w:rsid w:val="006724DE"/>
    <w:rsid w:val="00672581"/>
    <w:rsid w:val="0067267C"/>
    <w:rsid w:val="006726B2"/>
    <w:rsid w:val="006726FE"/>
    <w:rsid w:val="0067282D"/>
    <w:rsid w:val="0067284F"/>
    <w:rsid w:val="00672873"/>
    <w:rsid w:val="0067298D"/>
    <w:rsid w:val="00672992"/>
    <w:rsid w:val="006729E0"/>
    <w:rsid w:val="00672A5B"/>
    <w:rsid w:val="00672ABB"/>
    <w:rsid w:val="00672ABC"/>
    <w:rsid w:val="00672AD7"/>
    <w:rsid w:val="00672AF9"/>
    <w:rsid w:val="00672B02"/>
    <w:rsid w:val="00672BC5"/>
    <w:rsid w:val="00672CC0"/>
    <w:rsid w:val="00672D23"/>
    <w:rsid w:val="00672DDF"/>
    <w:rsid w:val="00672E63"/>
    <w:rsid w:val="00672E99"/>
    <w:rsid w:val="00672EF9"/>
    <w:rsid w:val="00672F95"/>
    <w:rsid w:val="00672F99"/>
    <w:rsid w:val="00672F9C"/>
    <w:rsid w:val="00672FC6"/>
    <w:rsid w:val="00673033"/>
    <w:rsid w:val="0067303E"/>
    <w:rsid w:val="006730A0"/>
    <w:rsid w:val="006730A8"/>
    <w:rsid w:val="006731D0"/>
    <w:rsid w:val="00673238"/>
    <w:rsid w:val="00673249"/>
    <w:rsid w:val="0067330B"/>
    <w:rsid w:val="0067338F"/>
    <w:rsid w:val="006733FF"/>
    <w:rsid w:val="00673421"/>
    <w:rsid w:val="00673427"/>
    <w:rsid w:val="006734E5"/>
    <w:rsid w:val="00673564"/>
    <w:rsid w:val="0067356E"/>
    <w:rsid w:val="0067357A"/>
    <w:rsid w:val="006735B6"/>
    <w:rsid w:val="006735E9"/>
    <w:rsid w:val="0067379E"/>
    <w:rsid w:val="0067381B"/>
    <w:rsid w:val="0067389E"/>
    <w:rsid w:val="006738EA"/>
    <w:rsid w:val="006738FD"/>
    <w:rsid w:val="00673903"/>
    <w:rsid w:val="00673A19"/>
    <w:rsid w:val="00673A27"/>
    <w:rsid w:val="00673A40"/>
    <w:rsid w:val="00673A44"/>
    <w:rsid w:val="00673A75"/>
    <w:rsid w:val="00673A89"/>
    <w:rsid w:val="00673AC8"/>
    <w:rsid w:val="00673BD0"/>
    <w:rsid w:val="00673C04"/>
    <w:rsid w:val="00673C82"/>
    <w:rsid w:val="00673CC7"/>
    <w:rsid w:val="00673D68"/>
    <w:rsid w:val="00673D8A"/>
    <w:rsid w:val="00673DE6"/>
    <w:rsid w:val="00673E36"/>
    <w:rsid w:val="00673E50"/>
    <w:rsid w:val="00673ED3"/>
    <w:rsid w:val="0067400C"/>
    <w:rsid w:val="0067400E"/>
    <w:rsid w:val="00674097"/>
    <w:rsid w:val="00674109"/>
    <w:rsid w:val="0067411E"/>
    <w:rsid w:val="0067412B"/>
    <w:rsid w:val="00674212"/>
    <w:rsid w:val="00674227"/>
    <w:rsid w:val="00674260"/>
    <w:rsid w:val="006742DE"/>
    <w:rsid w:val="00674362"/>
    <w:rsid w:val="00674397"/>
    <w:rsid w:val="006743D4"/>
    <w:rsid w:val="00674492"/>
    <w:rsid w:val="006744A5"/>
    <w:rsid w:val="00674528"/>
    <w:rsid w:val="00674572"/>
    <w:rsid w:val="006745A2"/>
    <w:rsid w:val="006745E6"/>
    <w:rsid w:val="00674676"/>
    <w:rsid w:val="006746E2"/>
    <w:rsid w:val="0067470B"/>
    <w:rsid w:val="00674723"/>
    <w:rsid w:val="00674769"/>
    <w:rsid w:val="00674781"/>
    <w:rsid w:val="006747E5"/>
    <w:rsid w:val="00674832"/>
    <w:rsid w:val="0067483B"/>
    <w:rsid w:val="006748C0"/>
    <w:rsid w:val="006748C4"/>
    <w:rsid w:val="006748C7"/>
    <w:rsid w:val="006748DF"/>
    <w:rsid w:val="006748E4"/>
    <w:rsid w:val="00674958"/>
    <w:rsid w:val="00674967"/>
    <w:rsid w:val="0067497C"/>
    <w:rsid w:val="006749C7"/>
    <w:rsid w:val="006749EC"/>
    <w:rsid w:val="006749F7"/>
    <w:rsid w:val="00674A78"/>
    <w:rsid w:val="00674B14"/>
    <w:rsid w:val="00674B22"/>
    <w:rsid w:val="00674B3B"/>
    <w:rsid w:val="00674B9F"/>
    <w:rsid w:val="00674BF6"/>
    <w:rsid w:val="00674C3F"/>
    <w:rsid w:val="00674D2D"/>
    <w:rsid w:val="00674D4A"/>
    <w:rsid w:val="00674DB7"/>
    <w:rsid w:val="00674DFA"/>
    <w:rsid w:val="00674E27"/>
    <w:rsid w:val="00674E56"/>
    <w:rsid w:val="00674ECD"/>
    <w:rsid w:val="00674FCD"/>
    <w:rsid w:val="0067508D"/>
    <w:rsid w:val="006750AE"/>
    <w:rsid w:val="006751B9"/>
    <w:rsid w:val="0067528F"/>
    <w:rsid w:val="006752A2"/>
    <w:rsid w:val="006752B5"/>
    <w:rsid w:val="006752E0"/>
    <w:rsid w:val="006752F4"/>
    <w:rsid w:val="00675312"/>
    <w:rsid w:val="00675348"/>
    <w:rsid w:val="0067548D"/>
    <w:rsid w:val="00675502"/>
    <w:rsid w:val="00675522"/>
    <w:rsid w:val="00675524"/>
    <w:rsid w:val="006755AB"/>
    <w:rsid w:val="00675684"/>
    <w:rsid w:val="006756F3"/>
    <w:rsid w:val="006757B2"/>
    <w:rsid w:val="006757F1"/>
    <w:rsid w:val="00675814"/>
    <w:rsid w:val="00675844"/>
    <w:rsid w:val="00675849"/>
    <w:rsid w:val="0067592D"/>
    <w:rsid w:val="0067596E"/>
    <w:rsid w:val="0067597F"/>
    <w:rsid w:val="006759CF"/>
    <w:rsid w:val="00675A70"/>
    <w:rsid w:val="00675AED"/>
    <w:rsid w:val="00675B03"/>
    <w:rsid w:val="00675B7B"/>
    <w:rsid w:val="00675B81"/>
    <w:rsid w:val="00675BF8"/>
    <w:rsid w:val="00675CB3"/>
    <w:rsid w:val="00675CD7"/>
    <w:rsid w:val="00675E0A"/>
    <w:rsid w:val="00675E2E"/>
    <w:rsid w:val="00675E66"/>
    <w:rsid w:val="00675F57"/>
    <w:rsid w:val="00675F79"/>
    <w:rsid w:val="00675F7E"/>
    <w:rsid w:val="00675F82"/>
    <w:rsid w:val="00675FB0"/>
    <w:rsid w:val="00676003"/>
    <w:rsid w:val="0067606A"/>
    <w:rsid w:val="0067606C"/>
    <w:rsid w:val="00676074"/>
    <w:rsid w:val="006760A0"/>
    <w:rsid w:val="006760F3"/>
    <w:rsid w:val="00676153"/>
    <w:rsid w:val="00676167"/>
    <w:rsid w:val="00676224"/>
    <w:rsid w:val="0067626D"/>
    <w:rsid w:val="00676363"/>
    <w:rsid w:val="00676383"/>
    <w:rsid w:val="006763BD"/>
    <w:rsid w:val="006763BF"/>
    <w:rsid w:val="00676403"/>
    <w:rsid w:val="00676439"/>
    <w:rsid w:val="00676452"/>
    <w:rsid w:val="0067645D"/>
    <w:rsid w:val="00676576"/>
    <w:rsid w:val="00676596"/>
    <w:rsid w:val="006765A1"/>
    <w:rsid w:val="006765D4"/>
    <w:rsid w:val="006766B6"/>
    <w:rsid w:val="006766DE"/>
    <w:rsid w:val="006766E0"/>
    <w:rsid w:val="006766E3"/>
    <w:rsid w:val="0067672B"/>
    <w:rsid w:val="006767C2"/>
    <w:rsid w:val="006767D4"/>
    <w:rsid w:val="006767E7"/>
    <w:rsid w:val="0067684F"/>
    <w:rsid w:val="00676864"/>
    <w:rsid w:val="0067687D"/>
    <w:rsid w:val="006768CD"/>
    <w:rsid w:val="006768F3"/>
    <w:rsid w:val="006769F7"/>
    <w:rsid w:val="00676A03"/>
    <w:rsid w:val="00676A06"/>
    <w:rsid w:val="00676A57"/>
    <w:rsid w:val="00676B2F"/>
    <w:rsid w:val="00676B48"/>
    <w:rsid w:val="00676B7C"/>
    <w:rsid w:val="00676C34"/>
    <w:rsid w:val="00676C73"/>
    <w:rsid w:val="00676C97"/>
    <w:rsid w:val="00676C99"/>
    <w:rsid w:val="00676CE6"/>
    <w:rsid w:val="00676D53"/>
    <w:rsid w:val="00676E2D"/>
    <w:rsid w:val="00676E7C"/>
    <w:rsid w:val="00676EEC"/>
    <w:rsid w:val="00676EFF"/>
    <w:rsid w:val="00676F2E"/>
    <w:rsid w:val="00676F4B"/>
    <w:rsid w:val="00676F60"/>
    <w:rsid w:val="00676FD9"/>
    <w:rsid w:val="00677026"/>
    <w:rsid w:val="00677048"/>
    <w:rsid w:val="00677063"/>
    <w:rsid w:val="006770CD"/>
    <w:rsid w:val="0067714C"/>
    <w:rsid w:val="00677183"/>
    <w:rsid w:val="0067719B"/>
    <w:rsid w:val="0067721E"/>
    <w:rsid w:val="0067724F"/>
    <w:rsid w:val="0067727A"/>
    <w:rsid w:val="00677346"/>
    <w:rsid w:val="006773D1"/>
    <w:rsid w:val="00677419"/>
    <w:rsid w:val="00677464"/>
    <w:rsid w:val="00677473"/>
    <w:rsid w:val="006774D2"/>
    <w:rsid w:val="006774F0"/>
    <w:rsid w:val="0067751E"/>
    <w:rsid w:val="00677527"/>
    <w:rsid w:val="0067755D"/>
    <w:rsid w:val="006775CB"/>
    <w:rsid w:val="00677651"/>
    <w:rsid w:val="0067765E"/>
    <w:rsid w:val="00677681"/>
    <w:rsid w:val="006776D9"/>
    <w:rsid w:val="006776F8"/>
    <w:rsid w:val="0067777F"/>
    <w:rsid w:val="006777CC"/>
    <w:rsid w:val="006778D5"/>
    <w:rsid w:val="006778F9"/>
    <w:rsid w:val="0067796F"/>
    <w:rsid w:val="0067797F"/>
    <w:rsid w:val="006779C9"/>
    <w:rsid w:val="006779F0"/>
    <w:rsid w:val="00677A23"/>
    <w:rsid w:val="00677A4A"/>
    <w:rsid w:val="00677A4D"/>
    <w:rsid w:val="00677A51"/>
    <w:rsid w:val="00677AAF"/>
    <w:rsid w:val="00677B51"/>
    <w:rsid w:val="00677B8B"/>
    <w:rsid w:val="00677BB3"/>
    <w:rsid w:val="00677BD4"/>
    <w:rsid w:val="00677BF5"/>
    <w:rsid w:val="00677C65"/>
    <w:rsid w:val="00677C7D"/>
    <w:rsid w:val="00677C9A"/>
    <w:rsid w:val="00677D2A"/>
    <w:rsid w:val="00677D4F"/>
    <w:rsid w:val="00677DC0"/>
    <w:rsid w:val="00677E11"/>
    <w:rsid w:val="00677F63"/>
    <w:rsid w:val="00680254"/>
    <w:rsid w:val="0068034C"/>
    <w:rsid w:val="006803AA"/>
    <w:rsid w:val="006803BE"/>
    <w:rsid w:val="0068041B"/>
    <w:rsid w:val="0068044A"/>
    <w:rsid w:val="00680653"/>
    <w:rsid w:val="00680680"/>
    <w:rsid w:val="006806B2"/>
    <w:rsid w:val="006806CF"/>
    <w:rsid w:val="006806E3"/>
    <w:rsid w:val="006807A7"/>
    <w:rsid w:val="006807F4"/>
    <w:rsid w:val="00680964"/>
    <w:rsid w:val="0068098D"/>
    <w:rsid w:val="00680994"/>
    <w:rsid w:val="00680AB8"/>
    <w:rsid w:val="00680AC1"/>
    <w:rsid w:val="00680B36"/>
    <w:rsid w:val="00680B41"/>
    <w:rsid w:val="00680BA9"/>
    <w:rsid w:val="00680C5E"/>
    <w:rsid w:val="00680CA6"/>
    <w:rsid w:val="00680CAB"/>
    <w:rsid w:val="00680D15"/>
    <w:rsid w:val="00680DAC"/>
    <w:rsid w:val="00680DD7"/>
    <w:rsid w:val="00680E18"/>
    <w:rsid w:val="00680E3B"/>
    <w:rsid w:val="00680E75"/>
    <w:rsid w:val="00680EA3"/>
    <w:rsid w:val="00680F27"/>
    <w:rsid w:val="00680F37"/>
    <w:rsid w:val="00680F6F"/>
    <w:rsid w:val="00680FA9"/>
    <w:rsid w:val="00680FFB"/>
    <w:rsid w:val="00681011"/>
    <w:rsid w:val="00681042"/>
    <w:rsid w:val="00681074"/>
    <w:rsid w:val="0068109E"/>
    <w:rsid w:val="006810F0"/>
    <w:rsid w:val="00681154"/>
    <w:rsid w:val="00681277"/>
    <w:rsid w:val="0068128C"/>
    <w:rsid w:val="0068129F"/>
    <w:rsid w:val="006812E0"/>
    <w:rsid w:val="00681356"/>
    <w:rsid w:val="0068138D"/>
    <w:rsid w:val="0068144F"/>
    <w:rsid w:val="006814DA"/>
    <w:rsid w:val="006814F6"/>
    <w:rsid w:val="00681596"/>
    <w:rsid w:val="006815BC"/>
    <w:rsid w:val="006815BD"/>
    <w:rsid w:val="00681611"/>
    <w:rsid w:val="0068163E"/>
    <w:rsid w:val="0068167C"/>
    <w:rsid w:val="006816B2"/>
    <w:rsid w:val="006816D4"/>
    <w:rsid w:val="006816D8"/>
    <w:rsid w:val="0068174D"/>
    <w:rsid w:val="0068175B"/>
    <w:rsid w:val="006817E1"/>
    <w:rsid w:val="006817ED"/>
    <w:rsid w:val="00681833"/>
    <w:rsid w:val="00681855"/>
    <w:rsid w:val="00681860"/>
    <w:rsid w:val="006818AE"/>
    <w:rsid w:val="006818E0"/>
    <w:rsid w:val="00681975"/>
    <w:rsid w:val="00681977"/>
    <w:rsid w:val="006819C6"/>
    <w:rsid w:val="00681A05"/>
    <w:rsid w:val="00681A08"/>
    <w:rsid w:val="00681A3D"/>
    <w:rsid w:val="00681AA7"/>
    <w:rsid w:val="00681AFC"/>
    <w:rsid w:val="00681B96"/>
    <w:rsid w:val="00681BDB"/>
    <w:rsid w:val="00681C37"/>
    <w:rsid w:val="00681CB8"/>
    <w:rsid w:val="00681CDC"/>
    <w:rsid w:val="00681D66"/>
    <w:rsid w:val="00681D74"/>
    <w:rsid w:val="00681DDC"/>
    <w:rsid w:val="00681E3F"/>
    <w:rsid w:val="00681E86"/>
    <w:rsid w:val="00681EA3"/>
    <w:rsid w:val="00681EF9"/>
    <w:rsid w:val="00682076"/>
    <w:rsid w:val="006820C2"/>
    <w:rsid w:val="0068216B"/>
    <w:rsid w:val="0068220E"/>
    <w:rsid w:val="006822E4"/>
    <w:rsid w:val="006823C1"/>
    <w:rsid w:val="006824C0"/>
    <w:rsid w:val="00682585"/>
    <w:rsid w:val="006826A3"/>
    <w:rsid w:val="006827CB"/>
    <w:rsid w:val="006827DD"/>
    <w:rsid w:val="0068287F"/>
    <w:rsid w:val="0068297A"/>
    <w:rsid w:val="0068299D"/>
    <w:rsid w:val="006829E0"/>
    <w:rsid w:val="00682B2F"/>
    <w:rsid w:val="00682B4C"/>
    <w:rsid w:val="00682B7F"/>
    <w:rsid w:val="00682CAC"/>
    <w:rsid w:val="00682CAF"/>
    <w:rsid w:val="00682D28"/>
    <w:rsid w:val="00682D90"/>
    <w:rsid w:val="00682EB9"/>
    <w:rsid w:val="00682EC6"/>
    <w:rsid w:val="00682F45"/>
    <w:rsid w:val="00682F8F"/>
    <w:rsid w:val="00683035"/>
    <w:rsid w:val="00683063"/>
    <w:rsid w:val="0068309C"/>
    <w:rsid w:val="006830D6"/>
    <w:rsid w:val="00683103"/>
    <w:rsid w:val="0068312B"/>
    <w:rsid w:val="006831DF"/>
    <w:rsid w:val="006832AE"/>
    <w:rsid w:val="006833A4"/>
    <w:rsid w:val="006833F2"/>
    <w:rsid w:val="00683431"/>
    <w:rsid w:val="00683509"/>
    <w:rsid w:val="00683531"/>
    <w:rsid w:val="0068355F"/>
    <w:rsid w:val="00683562"/>
    <w:rsid w:val="00683599"/>
    <w:rsid w:val="00683666"/>
    <w:rsid w:val="00683685"/>
    <w:rsid w:val="00683697"/>
    <w:rsid w:val="006836B7"/>
    <w:rsid w:val="006836E3"/>
    <w:rsid w:val="006836E8"/>
    <w:rsid w:val="00683709"/>
    <w:rsid w:val="0068377D"/>
    <w:rsid w:val="006837DD"/>
    <w:rsid w:val="00683833"/>
    <w:rsid w:val="0068384F"/>
    <w:rsid w:val="0068387C"/>
    <w:rsid w:val="0068393C"/>
    <w:rsid w:val="00683985"/>
    <w:rsid w:val="00683A20"/>
    <w:rsid w:val="00683A51"/>
    <w:rsid w:val="00683A54"/>
    <w:rsid w:val="00683A75"/>
    <w:rsid w:val="00683AC7"/>
    <w:rsid w:val="00683BB7"/>
    <w:rsid w:val="00683CD2"/>
    <w:rsid w:val="00683CD8"/>
    <w:rsid w:val="00683D1C"/>
    <w:rsid w:val="00683DBD"/>
    <w:rsid w:val="00683DE1"/>
    <w:rsid w:val="00683E00"/>
    <w:rsid w:val="00683E1C"/>
    <w:rsid w:val="00683E29"/>
    <w:rsid w:val="00683E2A"/>
    <w:rsid w:val="00683EC8"/>
    <w:rsid w:val="00683F0C"/>
    <w:rsid w:val="0068400E"/>
    <w:rsid w:val="0068410E"/>
    <w:rsid w:val="006841A2"/>
    <w:rsid w:val="006841FA"/>
    <w:rsid w:val="0068424A"/>
    <w:rsid w:val="00684270"/>
    <w:rsid w:val="00684291"/>
    <w:rsid w:val="006842C9"/>
    <w:rsid w:val="006842DD"/>
    <w:rsid w:val="00684317"/>
    <w:rsid w:val="00684351"/>
    <w:rsid w:val="006843BE"/>
    <w:rsid w:val="006844E1"/>
    <w:rsid w:val="00684528"/>
    <w:rsid w:val="006845EE"/>
    <w:rsid w:val="0068465E"/>
    <w:rsid w:val="00684689"/>
    <w:rsid w:val="0068469F"/>
    <w:rsid w:val="00684724"/>
    <w:rsid w:val="00684773"/>
    <w:rsid w:val="00684837"/>
    <w:rsid w:val="00684890"/>
    <w:rsid w:val="006848DD"/>
    <w:rsid w:val="006848E0"/>
    <w:rsid w:val="00684903"/>
    <w:rsid w:val="006849DF"/>
    <w:rsid w:val="006849F3"/>
    <w:rsid w:val="00684A75"/>
    <w:rsid w:val="00684AA5"/>
    <w:rsid w:val="00684ADE"/>
    <w:rsid w:val="00684B2B"/>
    <w:rsid w:val="00684B8A"/>
    <w:rsid w:val="00684BB2"/>
    <w:rsid w:val="00684CAD"/>
    <w:rsid w:val="00684CD2"/>
    <w:rsid w:val="00684CD4"/>
    <w:rsid w:val="00684D10"/>
    <w:rsid w:val="00684D37"/>
    <w:rsid w:val="00684DAF"/>
    <w:rsid w:val="00684EB2"/>
    <w:rsid w:val="00684EB4"/>
    <w:rsid w:val="0068501B"/>
    <w:rsid w:val="0068505B"/>
    <w:rsid w:val="0068509A"/>
    <w:rsid w:val="006850A2"/>
    <w:rsid w:val="006850EB"/>
    <w:rsid w:val="006850F0"/>
    <w:rsid w:val="006850FD"/>
    <w:rsid w:val="00685112"/>
    <w:rsid w:val="00685115"/>
    <w:rsid w:val="0068518B"/>
    <w:rsid w:val="006851A7"/>
    <w:rsid w:val="006851AB"/>
    <w:rsid w:val="006851D4"/>
    <w:rsid w:val="0068525B"/>
    <w:rsid w:val="0068527D"/>
    <w:rsid w:val="006853F6"/>
    <w:rsid w:val="00685428"/>
    <w:rsid w:val="00685444"/>
    <w:rsid w:val="0068555D"/>
    <w:rsid w:val="006855AB"/>
    <w:rsid w:val="006856BA"/>
    <w:rsid w:val="00685728"/>
    <w:rsid w:val="0068575B"/>
    <w:rsid w:val="00685774"/>
    <w:rsid w:val="006857F6"/>
    <w:rsid w:val="00685831"/>
    <w:rsid w:val="00685847"/>
    <w:rsid w:val="00685855"/>
    <w:rsid w:val="0068589A"/>
    <w:rsid w:val="00685913"/>
    <w:rsid w:val="00685963"/>
    <w:rsid w:val="00685972"/>
    <w:rsid w:val="00685A10"/>
    <w:rsid w:val="00685A11"/>
    <w:rsid w:val="00685A41"/>
    <w:rsid w:val="00685A92"/>
    <w:rsid w:val="00685AA9"/>
    <w:rsid w:val="00685ADB"/>
    <w:rsid w:val="00685AFF"/>
    <w:rsid w:val="00685B3E"/>
    <w:rsid w:val="00685C95"/>
    <w:rsid w:val="00685CB1"/>
    <w:rsid w:val="00685CFA"/>
    <w:rsid w:val="00685D28"/>
    <w:rsid w:val="00685DC1"/>
    <w:rsid w:val="00685DCE"/>
    <w:rsid w:val="00685DD3"/>
    <w:rsid w:val="00685DDC"/>
    <w:rsid w:val="00685E04"/>
    <w:rsid w:val="00685E53"/>
    <w:rsid w:val="00685E54"/>
    <w:rsid w:val="00685ECF"/>
    <w:rsid w:val="00685F84"/>
    <w:rsid w:val="00685F9F"/>
    <w:rsid w:val="00686011"/>
    <w:rsid w:val="006860F2"/>
    <w:rsid w:val="0068613B"/>
    <w:rsid w:val="0068621B"/>
    <w:rsid w:val="0068626C"/>
    <w:rsid w:val="006862DE"/>
    <w:rsid w:val="00686322"/>
    <w:rsid w:val="0068632D"/>
    <w:rsid w:val="0068633C"/>
    <w:rsid w:val="00686343"/>
    <w:rsid w:val="0068646C"/>
    <w:rsid w:val="0068648C"/>
    <w:rsid w:val="006864CE"/>
    <w:rsid w:val="00686518"/>
    <w:rsid w:val="0068652E"/>
    <w:rsid w:val="0068653B"/>
    <w:rsid w:val="0068653D"/>
    <w:rsid w:val="0068657C"/>
    <w:rsid w:val="006865B5"/>
    <w:rsid w:val="006865CC"/>
    <w:rsid w:val="006865FF"/>
    <w:rsid w:val="0068660D"/>
    <w:rsid w:val="00686632"/>
    <w:rsid w:val="0068664F"/>
    <w:rsid w:val="00686687"/>
    <w:rsid w:val="0068682A"/>
    <w:rsid w:val="0068682B"/>
    <w:rsid w:val="0068682E"/>
    <w:rsid w:val="006868C6"/>
    <w:rsid w:val="006868F1"/>
    <w:rsid w:val="006868FF"/>
    <w:rsid w:val="00686925"/>
    <w:rsid w:val="0068698C"/>
    <w:rsid w:val="006869B0"/>
    <w:rsid w:val="006869D8"/>
    <w:rsid w:val="006869F4"/>
    <w:rsid w:val="00686A12"/>
    <w:rsid w:val="00686B23"/>
    <w:rsid w:val="00686BB0"/>
    <w:rsid w:val="00686BCB"/>
    <w:rsid w:val="00686BD1"/>
    <w:rsid w:val="00686BDA"/>
    <w:rsid w:val="00686C81"/>
    <w:rsid w:val="00686CC3"/>
    <w:rsid w:val="00686D23"/>
    <w:rsid w:val="00686D55"/>
    <w:rsid w:val="00686D93"/>
    <w:rsid w:val="00686E4B"/>
    <w:rsid w:val="00686E81"/>
    <w:rsid w:val="00686F11"/>
    <w:rsid w:val="00686FB4"/>
    <w:rsid w:val="006870B6"/>
    <w:rsid w:val="006870BC"/>
    <w:rsid w:val="006870F8"/>
    <w:rsid w:val="00687104"/>
    <w:rsid w:val="0068721A"/>
    <w:rsid w:val="006872F6"/>
    <w:rsid w:val="0068735D"/>
    <w:rsid w:val="0068737A"/>
    <w:rsid w:val="00687390"/>
    <w:rsid w:val="006873BD"/>
    <w:rsid w:val="006875A1"/>
    <w:rsid w:val="006875B5"/>
    <w:rsid w:val="0068768E"/>
    <w:rsid w:val="0068771E"/>
    <w:rsid w:val="0068772A"/>
    <w:rsid w:val="0068774C"/>
    <w:rsid w:val="006877CA"/>
    <w:rsid w:val="006877F5"/>
    <w:rsid w:val="0068786E"/>
    <w:rsid w:val="00687885"/>
    <w:rsid w:val="006878B7"/>
    <w:rsid w:val="006878D1"/>
    <w:rsid w:val="00687945"/>
    <w:rsid w:val="006879C4"/>
    <w:rsid w:val="00687B1B"/>
    <w:rsid w:val="00687BB1"/>
    <w:rsid w:val="00687BC5"/>
    <w:rsid w:val="00687C41"/>
    <w:rsid w:val="00687C7C"/>
    <w:rsid w:val="00687C8D"/>
    <w:rsid w:val="00687CD3"/>
    <w:rsid w:val="00687D89"/>
    <w:rsid w:val="00687DAA"/>
    <w:rsid w:val="00687DC6"/>
    <w:rsid w:val="00687E44"/>
    <w:rsid w:val="00687E9F"/>
    <w:rsid w:val="00687EA7"/>
    <w:rsid w:val="00687ED4"/>
    <w:rsid w:val="00687FC4"/>
    <w:rsid w:val="00690004"/>
    <w:rsid w:val="00690014"/>
    <w:rsid w:val="006900D5"/>
    <w:rsid w:val="0069014C"/>
    <w:rsid w:val="00690155"/>
    <w:rsid w:val="00690186"/>
    <w:rsid w:val="00690269"/>
    <w:rsid w:val="006902E5"/>
    <w:rsid w:val="00690315"/>
    <w:rsid w:val="0069037B"/>
    <w:rsid w:val="006903D2"/>
    <w:rsid w:val="00690442"/>
    <w:rsid w:val="00690475"/>
    <w:rsid w:val="0069058B"/>
    <w:rsid w:val="006905AB"/>
    <w:rsid w:val="00690614"/>
    <w:rsid w:val="0069065E"/>
    <w:rsid w:val="006906AE"/>
    <w:rsid w:val="0069070F"/>
    <w:rsid w:val="00690710"/>
    <w:rsid w:val="00690737"/>
    <w:rsid w:val="0069073D"/>
    <w:rsid w:val="00690809"/>
    <w:rsid w:val="0069088D"/>
    <w:rsid w:val="006908B9"/>
    <w:rsid w:val="00690902"/>
    <w:rsid w:val="00690908"/>
    <w:rsid w:val="0069093A"/>
    <w:rsid w:val="006909D0"/>
    <w:rsid w:val="00690A0D"/>
    <w:rsid w:val="00690A56"/>
    <w:rsid w:val="00690AA1"/>
    <w:rsid w:val="00690ABD"/>
    <w:rsid w:val="00690B5E"/>
    <w:rsid w:val="00690BAE"/>
    <w:rsid w:val="00690C1E"/>
    <w:rsid w:val="00690C44"/>
    <w:rsid w:val="00690C62"/>
    <w:rsid w:val="00690C6F"/>
    <w:rsid w:val="00690C73"/>
    <w:rsid w:val="00690C96"/>
    <w:rsid w:val="00690CDE"/>
    <w:rsid w:val="00690D52"/>
    <w:rsid w:val="00690D72"/>
    <w:rsid w:val="00690DC8"/>
    <w:rsid w:val="00690E07"/>
    <w:rsid w:val="00690E5B"/>
    <w:rsid w:val="00690E9F"/>
    <w:rsid w:val="00690EE2"/>
    <w:rsid w:val="00690F4E"/>
    <w:rsid w:val="00690F4F"/>
    <w:rsid w:val="00690F66"/>
    <w:rsid w:val="00690F84"/>
    <w:rsid w:val="0069102E"/>
    <w:rsid w:val="00691070"/>
    <w:rsid w:val="0069107D"/>
    <w:rsid w:val="00691090"/>
    <w:rsid w:val="006910CC"/>
    <w:rsid w:val="0069111B"/>
    <w:rsid w:val="0069117D"/>
    <w:rsid w:val="0069119F"/>
    <w:rsid w:val="006911A6"/>
    <w:rsid w:val="006911FB"/>
    <w:rsid w:val="00691243"/>
    <w:rsid w:val="00691287"/>
    <w:rsid w:val="006912A2"/>
    <w:rsid w:val="006912C2"/>
    <w:rsid w:val="00691323"/>
    <w:rsid w:val="00691350"/>
    <w:rsid w:val="0069137A"/>
    <w:rsid w:val="00691415"/>
    <w:rsid w:val="006914C0"/>
    <w:rsid w:val="006914D1"/>
    <w:rsid w:val="00691519"/>
    <w:rsid w:val="00691560"/>
    <w:rsid w:val="0069156B"/>
    <w:rsid w:val="006915B2"/>
    <w:rsid w:val="006916B2"/>
    <w:rsid w:val="006917E2"/>
    <w:rsid w:val="0069181C"/>
    <w:rsid w:val="00691858"/>
    <w:rsid w:val="006918C1"/>
    <w:rsid w:val="006918CF"/>
    <w:rsid w:val="006918F8"/>
    <w:rsid w:val="00691A19"/>
    <w:rsid w:val="00691A63"/>
    <w:rsid w:val="00691A85"/>
    <w:rsid w:val="00691AF3"/>
    <w:rsid w:val="00691B76"/>
    <w:rsid w:val="00691BD6"/>
    <w:rsid w:val="00691C14"/>
    <w:rsid w:val="00691C2B"/>
    <w:rsid w:val="00691C64"/>
    <w:rsid w:val="00691D6D"/>
    <w:rsid w:val="00691D70"/>
    <w:rsid w:val="00691F05"/>
    <w:rsid w:val="00691F0E"/>
    <w:rsid w:val="00691FA9"/>
    <w:rsid w:val="00691FD8"/>
    <w:rsid w:val="0069201F"/>
    <w:rsid w:val="006920AD"/>
    <w:rsid w:val="006920CF"/>
    <w:rsid w:val="006920FC"/>
    <w:rsid w:val="00692149"/>
    <w:rsid w:val="00692254"/>
    <w:rsid w:val="006922A0"/>
    <w:rsid w:val="006922BF"/>
    <w:rsid w:val="006922CF"/>
    <w:rsid w:val="006922E8"/>
    <w:rsid w:val="006922F1"/>
    <w:rsid w:val="006924DC"/>
    <w:rsid w:val="006925C4"/>
    <w:rsid w:val="006925D0"/>
    <w:rsid w:val="006925EB"/>
    <w:rsid w:val="00692607"/>
    <w:rsid w:val="0069262D"/>
    <w:rsid w:val="00692682"/>
    <w:rsid w:val="006926A7"/>
    <w:rsid w:val="006926B3"/>
    <w:rsid w:val="00692702"/>
    <w:rsid w:val="0069277C"/>
    <w:rsid w:val="006927AB"/>
    <w:rsid w:val="00692909"/>
    <w:rsid w:val="0069292D"/>
    <w:rsid w:val="006929F7"/>
    <w:rsid w:val="00692B5B"/>
    <w:rsid w:val="00692BBD"/>
    <w:rsid w:val="00692CBF"/>
    <w:rsid w:val="00692CF0"/>
    <w:rsid w:val="00692D21"/>
    <w:rsid w:val="00692DB0"/>
    <w:rsid w:val="00692DC4"/>
    <w:rsid w:val="00692EAA"/>
    <w:rsid w:val="00692EFF"/>
    <w:rsid w:val="00692F2A"/>
    <w:rsid w:val="0069302E"/>
    <w:rsid w:val="00693047"/>
    <w:rsid w:val="006930AC"/>
    <w:rsid w:val="006930B5"/>
    <w:rsid w:val="006930BE"/>
    <w:rsid w:val="006930C3"/>
    <w:rsid w:val="006930F8"/>
    <w:rsid w:val="00693119"/>
    <w:rsid w:val="00693150"/>
    <w:rsid w:val="00693243"/>
    <w:rsid w:val="00693266"/>
    <w:rsid w:val="006932B3"/>
    <w:rsid w:val="006932F0"/>
    <w:rsid w:val="00693348"/>
    <w:rsid w:val="00693353"/>
    <w:rsid w:val="0069335A"/>
    <w:rsid w:val="00693393"/>
    <w:rsid w:val="0069342A"/>
    <w:rsid w:val="00693492"/>
    <w:rsid w:val="006934CB"/>
    <w:rsid w:val="006934F6"/>
    <w:rsid w:val="0069354C"/>
    <w:rsid w:val="00693553"/>
    <w:rsid w:val="0069357C"/>
    <w:rsid w:val="0069361B"/>
    <w:rsid w:val="00693657"/>
    <w:rsid w:val="006936A9"/>
    <w:rsid w:val="006936C9"/>
    <w:rsid w:val="006936F2"/>
    <w:rsid w:val="0069370E"/>
    <w:rsid w:val="00693753"/>
    <w:rsid w:val="00693860"/>
    <w:rsid w:val="006938E3"/>
    <w:rsid w:val="006938F6"/>
    <w:rsid w:val="0069390A"/>
    <w:rsid w:val="0069392F"/>
    <w:rsid w:val="006939E0"/>
    <w:rsid w:val="00693AA6"/>
    <w:rsid w:val="00693AE4"/>
    <w:rsid w:val="00693BA6"/>
    <w:rsid w:val="00693BD4"/>
    <w:rsid w:val="00693BDA"/>
    <w:rsid w:val="00693CA3"/>
    <w:rsid w:val="00693CA9"/>
    <w:rsid w:val="00693CF4"/>
    <w:rsid w:val="00693DDC"/>
    <w:rsid w:val="00693E8D"/>
    <w:rsid w:val="00693F46"/>
    <w:rsid w:val="00693F4D"/>
    <w:rsid w:val="00693F5E"/>
    <w:rsid w:val="00693F74"/>
    <w:rsid w:val="00693F80"/>
    <w:rsid w:val="0069405A"/>
    <w:rsid w:val="006940BA"/>
    <w:rsid w:val="00694150"/>
    <w:rsid w:val="006941D4"/>
    <w:rsid w:val="0069422A"/>
    <w:rsid w:val="006942EC"/>
    <w:rsid w:val="006942FF"/>
    <w:rsid w:val="00694325"/>
    <w:rsid w:val="006944A6"/>
    <w:rsid w:val="00694500"/>
    <w:rsid w:val="00694529"/>
    <w:rsid w:val="00694638"/>
    <w:rsid w:val="00694644"/>
    <w:rsid w:val="00694663"/>
    <w:rsid w:val="006946B2"/>
    <w:rsid w:val="00694713"/>
    <w:rsid w:val="00694718"/>
    <w:rsid w:val="00694776"/>
    <w:rsid w:val="006947B3"/>
    <w:rsid w:val="0069488F"/>
    <w:rsid w:val="00694894"/>
    <w:rsid w:val="006948FA"/>
    <w:rsid w:val="00694924"/>
    <w:rsid w:val="00694949"/>
    <w:rsid w:val="0069496B"/>
    <w:rsid w:val="00694972"/>
    <w:rsid w:val="006949A6"/>
    <w:rsid w:val="006949B1"/>
    <w:rsid w:val="00694A0F"/>
    <w:rsid w:val="00694A15"/>
    <w:rsid w:val="00694A16"/>
    <w:rsid w:val="00694A67"/>
    <w:rsid w:val="00694AA8"/>
    <w:rsid w:val="00694AEE"/>
    <w:rsid w:val="00694B32"/>
    <w:rsid w:val="00694C47"/>
    <w:rsid w:val="00694C8C"/>
    <w:rsid w:val="00694CB0"/>
    <w:rsid w:val="00694D1A"/>
    <w:rsid w:val="00694E56"/>
    <w:rsid w:val="00694E68"/>
    <w:rsid w:val="00694EBD"/>
    <w:rsid w:val="00694EBE"/>
    <w:rsid w:val="00694F4D"/>
    <w:rsid w:val="00694F74"/>
    <w:rsid w:val="00694FAD"/>
    <w:rsid w:val="00694FFC"/>
    <w:rsid w:val="00695048"/>
    <w:rsid w:val="0069505E"/>
    <w:rsid w:val="006950DC"/>
    <w:rsid w:val="0069510D"/>
    <w:rsid w:val="00695178"/>
    <w:rsid w:val="006951B2"/>
    <w:rsid w:val="006951E5"/>
    <w:rsid w:val="006952C2"/>
    <w:rsid w:val="00695302"/>
    <w:rsid w:val="00695423"/>
    <w:rsid w:val="00695444"/>
    <w:rsid w:val="00695456"/>
    <w:rsid w:val="00695491"/>
    <w:rsid w:val="00695494"/>
    <w:rsid w:val="006954D3"/>
    <w:rsid w:val="00695575"/>
    <w:rsid w:val="00695582"/>
    <w:rsid w:val="006955A7"/>
    <w:rsid w:val="006955D8"/>
    <w:rsid w:val="0069568E"/>
    <w:rsid w:val="006956AA"/>
    <w:rsid w:val="006956DE"/>
    <w:rsid w:val="00695759"/>
    <w:rsid w:val="00695789"/>
    <w:rsid w:val="006957AF"/>
    <w:rsid w:val="00695939"/>
    <w:rsid w:val="00695954"/>
    <w:rsid w:val="006959EF"/>
    <w:rsid w:val="006959F4"/>
    <w:rsid w:val="006959FC"/>
    <w:rsid w:val="00695A51"/>
    <w:rsid w:val="00695ADA"/>
    <w:rsid w:val="00695ADC"/>
    <w:rsid w:val="00695B5D"/>
    <w:rsid w:val="00695B8A"/>
    <w:rsid w:val="00695BC0"/>
    <w:rsid w:val="00695C21"/>
    <w:rsid w:val="00695C25"/>
    <w:rsid w:val="00695C2C"/>
    <w:rsid w:val="00695CB2"/>
    <w:rsid w:val="00695D4C"/>
    <w:rsid w:val="00695DA7"/>
    <w:rsid w:val="00695EB0"/>
    <w:rsid w:val="00695EB1"/>
    <w:rsid w:val="00695EBB"/>
    <w:rsid w:val="00695F44"/>
    <w:rsid w:val="00695F88"/>
    <w:rsid w:val="00695F95"/>
    <w:rsid w:val="00695FD2"/>
    <w:rsid w:val="00696186"/>
    <w:rsid w:val="00696199"/>
    <w:rsid w:val="006961B5"/>
    <w:rsid w:val="006961BB"/>
    <w:rsid w:val="0069623B"/>
    <w:rsid w:val="0069629F"/>
    <w:rsid w:val="00696371"/>
    <w:rsid w:val="0069638F"/>
    <w:rsid w:val="006963CB"/>
    <w:rsid w:val="00696430"/>
    <w:rsid w:val="0069643F"/>
    <w:rsid w:val="0069647D"/>
    <w:rsid w:val="006964A6"/>
    <w:rsid w:val="006964AD"/>
    <w:rsid w:val="006964C1"/>
    <w:rsid w:val="006964D9"/>
    <w:rsid w:val="0069656C"/>
    <w:rsid w:val="0069656D"/>
    <w:rsid w:val="0069659B"/>
    <w:rsid w:val="006965B4"/>
    <w:rsid w:val="006965E5"/>
    <w:rsid w:val="00696634"/>
    <w:rsid w:val="006966F9"/>
    <w:rsid w:val="00696746"/>
    <w:rsid w:val="0069679F"/>
    <w:rsid w:val="006967E3"/>
    <w:rsid w:val="006967E8"/>
    <w:rsid w:val="00696819"/>
    <w:rsid w:val="00696849"/>
    <w:rsid w:val="006968E5"/>
    <w:rsid w:val="006968E7"/>
    <w:rsid w:val="00696A57"/>
    <w:rsid w:val="00696AA9"/>
    <w:rsid w:val="00696CE2"/>
    <w:rsid w:val="00696E39"/>
    <w:rsid w:val="00696EEF"/>
    <w:rsid w:val="00696FB0"/>
    <w:rsid w:val="00696FCA"/>
    <w:rsid w:val="00696FE8"/>
    <w:rsid w:val="00697037"/>
    <w:rsid w:val="0069705A"/>
    <w:rsid w:val="0069705C"/>
    <w:rsid w:val="006970C9"/>
    <w:rsid w:val="00697189"/>
    <w:rsid w:val="006971FD"/>
    <w:rsid w:val="006971FF"/>
    <w:rsid w:val="00697214"/>
    <w:rsid w:val="0069723E"/>
    <w:rsid w:val="00697292"/>
    <w:rsid w:val="006972D1"/>
    <w:rsid w:val="006972D2"/>
    <w:rsid w:val="00697331"/>
    <w:rsid w:val="00697367"/>
    <w:rsid w:val="00697429"/>
    <w:rsid w:val="006974B7"/>
    <w:rsid w:val="006974CF"/>
    <w:rsid w:val="006974F8"/>
    <w:rsid w:val="00697523"/>
    <w:rsid w:val="0069758F"/>
    <w:rsid w:val="00697622"/>
    <w:rsid w:val="00697646"/>
    <w:rsid w:val="00697673"/>
    <w:rsid w:val="006976CE"/>
    <w:rsid w:val="0069770B"/>
    <w:rsid w:val="0069772D"/>
    <w:rsid w:val="00697754"/>
    <w:rsid w:val="00697848"/>
    <w:rsid w:val="00697877"/>
    <w:rsid w:val="00697903"/>
    <w:rsid w:val="00697968"/>
    <w:rsid w:val="00697999"/>
    <w:rsid w:val="006979C2"/>
    <w:rsid w:val="006979D0"/>
    <w:rsid w:val="006979D3"/>
    <w:rsid w:val="00697A2C"/>
    <w:rsid w:val="00697A43"/>
    <w:rsid w:val="00697AF1"/>
    <w:rsid w:val="00697B05"/>
    <w:rsid w:val="00697B67"/>
    <w:rsid w:val="00697B79"/>
    <w:rsid w:val="00697C07"/>
    <w:rsid w:val="00697C8F"/>
    <w:rsid w:val="00697CBD"/>
    <w:rsid w:val="00697D55"/>
    <w:rsid w:val="00697D5E"/>
    <w:rsid w:val="00697E04"/>
    <w:rsid w:val="00697E0E"/>
    <w:rsid w:val="00697E6C"/>
    <w:rsid w:val="00697EB8"/>
    <w:rsid w:val="00697F20"/>
    <w:rsid w:val="00697F2D"/>
    <w:rsid w:val="00697F2E"/>
    <w:rsid w:val="006A0078"/>
    <w:rsid w:val="006A008A"/>
    <w:rsid w:val="006A0098"/>
    <w:rsid w:val="006A00A0"/>
    <w:rsid w:val="006A010D"/>
    <w:rsid w:val="006A0193"/>
    <w:rsid w:val="006A02CC"/>
    <w:rsid w:val="006A02DC"/>
    <w:rsid w:val="006A02ED"/>
    <w:rsid w:val="006A0304"/>
    <w:rsid w:val="006A0309"/>
    <w:rsid w:val="006A035D"/>
    <w:rsid w:val="006A0385"/>
    <w:rsid w:val="006A0442"/>
    <w:rsid w:val="006A0457"/>
    <w:rsid w:val="006A0468"/>
    <w:rsid w:val="006A04A2"/>
    <w:rsid w:val="006A04B2"/>
    <w:rsid w:val="006A04E1"/>
    <w:rsid w:val="006A0500"/>
    <w:rsid w:val="006A0510"/>
    <w:rsid w:val="006A05D4"/>
    <w:rsid w:val="006A0675"/>
    <w:rsid w:val="006A068D"/>
    <w:rsid w:val="006A06D7"/>
    <w:rsid w:val="006A06F8"/>
    <w:rsid w:val="006A06FC"/>
    <w:rsid w:val="006A0707"/>
    <w:rsid w:val="006A070A"/>
    <w:rsid w:val="006A0737"/>
    <w:rsid w:val="006A0799"/>
    <w:rsid w:val="006A0806"/>
    <w:rsid w:val="006A081E"/>
    <w:rsid w:val="006A089D"/>
    <w:rsid w:val="006A08A8"/>
    <w:rsid w:val="006A08EC"/>
    <w:rsid w:val="006A0ADA"/>
    <w:rsid w:val="006A0AEE"/>
    <w:rsid w:val="006A0B26"/>
    <w:rsid w:val="006A0B46"/>
    <w:rsid w:val="006A0BA9"/>
    <w:rsid w:val="006A0C07"/>
    <w:rsid w:val="006A0C6E"/>
    <w:rsid w:val="006A0C7C"/>
    <w:rsid w:val="006A0D7B"/>
    <w:rsid w:val="006A0D8C"/>
    <w:rsid w:val="006A0DB1"/>
    <w:rsid w:val="006A0DD2"/>
    <w:rsid w:val="006A0E33"/>
    <w:rsid w:val="006A0E35"/>
    <w:rsid w:val="006A0E9D"/>
    <w:rsid w:val="006A0EFE"/>
    <w:rsid w:val="006A0FA1"/>
    <w:rsid w:val="006A101E"/>
    <w:rsid w:val="006A1068"/>
    <w:rsid w:val="006A1091"/>
    <w:rsid w:val="006A1094"/>
    <w:rsid w:val="006A10CA"/>
    <w:rsid w:val="006A10D9"/>
    <w:rsid w:val="006A1109"/>
    <w:rsid w:val="006A1120"/>
    <w:rsid w:val="006A11EC"/>
    <w:rsid w:val="006A1202"/>
    <w:rsid w:val="006A122E"/>
    <w:rsid w:val="006A1277"/>
    <w:rsid w:val="006A127B"/>
    <w:rsid w:val="006A131F"/>
    <w:rsid w:val="006A1332"/>
    <w:rsid w:val="006A13EF"/>
    <w:rsid w:val="006A13F6"/>
    <w:rsid w:val="006A1419"/>
    <w:rsid w:val="006A150A"/>
    <w:rsid w:val="006A150E"/>
    <w:rsid w:val="006A1531"/>
    <w:rsid w:val="006A1534"/>
    <w:rsid w:val="006A1567"/>
    <w:rsid w:val="006A1578"/>
    <w:rsid w:val="006A1594"/>
    <w:rsid w:val="006A15A9"/>
    <w:rsid w:val="006A15C5"/>
    <w:rsid w:val="006A15DA"/>
    <w:rsid w:val="006A15EF"/>
    <w:rsid w:val="006A15FE"/>
    <w:rsid w:val="006A166D"/>
    <w:rsid w:val="006A1726"/>
    <w:rsid w:val="006A172D"/>
    <w:rsid w:val="006A17D9"/>
    <w:rsid w:val="006A1871"/>
    <w:rsid w:val="006A18B4"/>
    <w:rsid w:val="006A18F3"/>
    <w:rsid w:val="006A1918"/>
    <w:rsid w:val="006A1933"/>
    <w:rsid w:val="006A1971"/>
    <w:rsid w:val="006A19B7"/>
    <w:rsid w:val="006A19D0"/>
    <w:rsid w:val="006A1A0A"/>
    <w:rsid w:val="006A1A3C"/>
    <w:rsid w:val="006A1A93"/>
    <w:rsid w:val="006A1BA8"/>
    <w:rsid w:val="006A1BB3"/>
    <w:rsid w:val="006A1BE5"/>
    <w:rsid w:val="006A1C71"/>
    <w:rsid w:val="006A1C95"/>
    <w:rsid w:val="006A1D33"/>
    <w:rsid w:val="006A1D77"/>
    <w:rsid w:val="006A1EDF"/>
    <w:rsid w:val="006A1F0C"/>
    <w:rsid w:val="006A1F87"/>
    <w:rsid w:val="006A1FF2"/>
    <w:rsid w:val="006A200B"/>
    <w:rsid w:val="006A204D"/>
    <w:rsid w:val="006A2055"/>
    <w:rsid w:val="006A20B7"/>
    <w:rsid w:val="006A20BA"/>
    <w:rsid w:val="006A2100"/>
    <w:rsid w:val="006A2160"/>
    <w:rsid w:val="006A2177"/>
    <w:rsid w:val="006A21EC"/>
    <w:rsid w:val="006A220B"/>
    <w:rsid w:val="006A22CF"/>
    <w:rsid w:val="006A22E2"/>
    <w:rsid w:val="006A22EF"/>
    <w:rsid w:val="006A2325"/>
    <w:rsid w:val="006A232C"/>
    <w:rsid w:val="006A2368"/>
    <w:rsid w:val="006A2374"/>
    <w:rsid w:val="006A238D"/>
    <w:rsid w:val="006A23DC"/>
    <w:rsid w:val="006A241D"/>
    <w:rsid w:val="006A242C"/>
    <w:rsid w:val="006A2483"/>
    <w:rsid w:val="006A2546"/>
    <w:rsid w:val="006A2649"/>
    <w:rsid w:val="006A26A7"/>
    <w:rsid w:val="006A26B3"/>
    <w:rsid w:val="006A26C1"/>
    <w:rsid w:val="006A2734"/>
    <w:rsid w:val="006A2745"/>
    <w:rsid w:val="006A27F5"/>
    <w:rsid w:val="006A285F"/>
    <w:rsid w:val="006A288D"/>
    <w:rsid w:val="006A28C5"/>
    <w:rsid w:val="006A28F1"/>
    <w:rsid w:val="006A28F9"/>
    <w:rsid w:val="006A295B"/>
    <w:rsid w:val="006A29AF"/>
    <w:rsid w:val="006A2A9B"/>
    <w:rsid w:val="006A2B0F"/>
    <w:rsid w:val="006A2B2D"/>
    <w:rsid w:val="006A2B8E"/>
    <w:rsid w:val="006A2BF8"/>
    <w:rsid w:val="006A2C09"/>
    <w:rsid w:val="006A2C3C"/>
    <w:rsid w:val="006A2CC7"/>
    <w:rsid w:val="006A2D55"/>
    <w:rsid w:val="006A2D5F"/>
    <w:rsid w:val="006A2D66"/>
    <w:rsid w:val="006A2D9A"/>
    <w:rsid w:val="006A2DC4"/>
    <w:rsid w:val="006A2DC7"/>
    <w:rsid w:val="006A2E3C"/>
    <w:rsid w:val="006A2EA8"/>
    <w:rsid w:val="006A2EFD"/>
    <w:rsid w:val="006A2F30"/>
    <w:rsid w:val="006A2F91"/>
    <w:rsid w:val="006A2FC6"/>
    <w:rsid w:val="006A319E"/>
    <w:rsid w:val="006A31DE"/>
    <w:rsid w:val="006A31F6"/>
    <w:rsid w:val="006A323E"/>
    <w:rsid w:val="006A330C"/>
    <w:rsid w:val="006A334C"/>
    <w:rsid w:val="006A33E3"/>
    <w:rsid w:val="006A33FC"/>
    <w:rsid w:val="006A342C"/>
    <w:rsid w:val="006A346B"/>
    <w:rsid w:val="006A34A4"/>
    <w:rsid w:val="006A34FD"/>
    <w:rsid w:val="006A3541"/>
    <w:rsid w:val="006A354D"/>
    <w:rsid w:val="006A359B"/>
    <w:rsid w:val="006A3605"/>
    <w:rsid w:val="006A361A"/>
    <w:rsid w:val="006A3632"/>
    <w:rsid w:val="006A3634"/>
    <w:rsid w:val="006A363C"/>
    <w:rsid w:val="006A36FE"/>
    <w:rsid w:val="006A3709"/>
    <w:rsid w:val="006A37A8"/>
    <w:rsid w:val="006A37BC"/>
    <w:rsid w:val="006A37C0"/>
    <w:rsid w:val="006A37EB"/>
    <w:rsid w:val="006A3829"/>
    <w:rsid w:val="006A3840"/>
    <w:rsid w:val="006A38DB"/>
    <w:rsid w:val="006A39A6"/>
    <w:rsid w:val="006A3A5C"/>
    <w:rsid w:val="006A3A77"/>
    <w:rsid w:val="006A3B53"/>
    <w:rsid w:val="006A3C1D"/>
    <w:rsid w:val="006A3C22"/>
    <w:rsid w:val="006A3C3A"/>
    <w:rsid w:val="006A3C45"/>
    <w:rsid w:val="006A3CE7"/>
    <w:rsid w:val="006A3DE6"/>
    <w:rsid w:val="006A3E3D"/>
    <w:rsid w:val="006A3E89"/>
    <w:rsid w:val="006A3EE4"/>
    <w:rsid w:val="006A3F0E"/>
    <w:rsid w:val="006A3FC2"/>
    <w:rsid w:val="006A4070"/>
    <w:rsid w:val="006A4071"/>
    <w:rsid w:val="006A408C"/>
    <w:rsid w:val="006A40A7"/>
    <w:rsid w:val="006A411A"/>
    <w:rsid w:val="006A4121"/>
    <w:rsid w:val="006A41BE"/>
    <w:rsid w:val="006A43AB"/>
    <w:rsid w:val="006A43D8"/>
    <w:rsid w:val="006A43F5"/>
    <w:rsid w:val="006A441A"/>
    <w:rsid w:val="006A4511"/>
    <w:rsid w:val="006A45D0"/>
    <w:rsid w:val="006A4638"/>
    <w:rsid w:val="006A4680"/>
    <w:rsid w:val="006A46EA"/>
    <w:rsid w:val="006A47A1"/>
    <w:rsid w:val="006A47EF"/>
    <w:rsid w:val="006A4825"/>
    <w:rsid w:val="006A4879"/>
    <w:rsid w:val="006A48A3"/>
    <w:rsid w:val="006A48A6"/>
    <w:rsid w:val="006A48CA"/>
    <w:rsid w:val="006A4942"/>
    <w:rsid w:val="006A4A91"/>
    <w:rsid w:val="006A4AA9"/>
    <w:rsid w:val="006A4AEC"/>
    <w:rsid w:val="006A4AF7"/>
    <w:rsid w:val="006A4B2F"/>
    <w:rsid w:val="006A4B32"/>
    <w:rsid w:val="006A4B46"/>
    <w:rsid w:val="006A4B56"/>
    <w:rsid w:val="006A4B91"/>
    <w:rsid w:val="006A4BC6"/>
    <w:rsid w:val="006A4BF2"/>
    <w:rsid w:val="006A4C48"/>
    <w:rsid w:val="006A4C7E"/>
    <w:rsid w:val="006A4CD0"/>
    <w:rsid w:val="006A4D02"/>
    <w:rsid w:val="006A4D07"/>
    <w:rsid w:val="006A4D22"/>
    <w:rsid w:val="006A4D39"/>
    <w:rsid w:val="006A4E2E"/>
    <w:rsid w:val="006A4E6D"/>
    <w:rsid w:val="006A4EA6"/>
    <w:rsid w:val="006A4EDF"/>
    <w:rsid w:val="006A4F69"/>
    <w:rsid w:val="006A4FBD"/>
    <w:rsid w:val="006A4FF2"/>
    <w:rsid w:val="006A500D"/>
    <w:rsid w:val="006A5117"/>
    <w:rsid w:val="006A513A"/>
    <w:rsid w:val="006A514E"/>
    <w:rsid w:val="006A517F"/>
    <w:rsid w:val="006A51CA"/>
    <w:rsid w:val="006A5255"/>
    <w:rsid w:val="006A527D"/>
    <w:rsid w:val="006A52EF"/>
    <w:rsid w:val="006A5370"/>
    <w:rsid w:val="006A5384"/>
    <w:rsid w:val="006A5467"/>
    <w:rsid w:val="006A54A8"/>
    <w:rsid w:val="006A5539"/>
    <w:rsid w:val="006A55C1"/>
    <w:rsid w:val="006A55C5"/>
    <w:rsid w:val="006A56E9"/>
    <w:rsid w:val="006A5A14"/>
    <w:rsid w:val="006A5B0E"/>
    <w:rsid w:val="006A5B28"/>
    <w:rsid w:val="006A5B8B"/>
    <w:rsid w:val="006A5C66"/>
    <w:rsid w:val="006A5C81"/>
    <w:rsid w:val="006A5C95"/>
    <w:rsid w:val="006A5D26"/>
    <w:rsid w:val="006A5D6D"/>
    <w:rsid w:val="006A5DA8"/>
    <w:rsid w:val="006A5DEE"/>
    <w:rsid w:val="006A5E0B"/>
    <w:rsid w:val="006A5E17"/>
    <w:rsid w:val="006A5E20"/>
    <w:rsid w:val="006A5EE5"/>
    <w:rsid w:val="006A5F09"/>
    <w:rsid w:val="006A5FA6"/>
    <w:rsid w:val="006A5FBA"/>
    <w:rsid w:val="006A5FE6"/>
    <w:rsid w:val="006A5FEF"/>
    <w:rsid w:val="006A6034"/>
    <w:rsid w:val="006A6080"/>
    <w:rsid w:val="006A60EA"/>
    <w:rsid w:val="006A6172"/>
    <w:rsid w:val="006A61A2"/>
    <w:rsid w:val="006A61B9"/>
    <w:rsid w:val="006A61C1"/>
    <w:rsid w:val="006A61CB"/>
    <w:rsid w:val="006A6208"/>
    <w:rsid w:val="006A620A"/>
    <w:rsid w:val="006A623F"/>
    <w:rsid w:val="006A6278"/>
    <w:rsid w:val="006A6419"/>
    <w:rsid w:val="006A647E"/>
    <w:rsid w:val="006A64F8"/>
    <w:rsid w:val="006A65A6"/>
    <w:rsid w:val="006A65E6"/>
    <w:rsid w:val="006A6653"/>
    <w:rsid w:val="006A666F"/>
    <w:rsid w:val="006A67E8"/>
    <w:rsid w:val="006A68AC"/>
    <w:rsid w:val="006A68C0"/>
    <w:rsid w:val="006A6992"/>
    <w:rsid w:val="006A69A3"/>
    <w:rsid w:val="006A69FB"/>
    <w:rsid w:val="006A6B70"/>
    <w:rsid w:val="006A6BC6"/>
    <w:rsid w:val="006A6BC8"/>
    <w:rsid w:val="006A6BF7"/>
    <w:rsid w:val="006A6D0F"/>
    <w:rsid w:val="006A6D94"/>
    <w:rsid w:val="006A6DB5"/>
    <w:rsid w:val="006A6DDF"/>
    <w:rsid w:val="006A6DFC"/>
    <w:rsid w:val="006A6EC2"/>
    <w:rsid w:val="006A6F1C"/>
    <w:rsid w:val="006A6F2D"/>
    <w:rsid w:val="006A6F61"/>
    <w:rsid w:val="006A70F2"/>
    <w:rsid w:val="006A716E"/>
    <w:rsid w:val="006A71F6"/>
    <w:rsid w:val="006A73CD"/>
    <w:rsid w:val="006A746D"/>
    <w:rsid w:val="006A74C1"/>
    <w:rsid w:val="006A7516"/>
    <w:rsid w:val="006A7521"/>
    <w:rsid w:val="006A7568"/>
    <w:rsid w:val="006A75AE"/>
    <w:rsid w:val="006A75B6"/>
    <w:rsid w:val="006A75BE"/>
    <w:rsid w:val="006A75C9"/>
    <w:rsid w:val="006A75E2"/>
    <w:rsid w:val="006A75F4"/>
    <w:rsid w:val="006A760B"/>
    <w:rsid w:val="006A761E"/>
    <w:rsid w:val="006A7625"/>
    <w:rsid w:val="006A7633"/>
    <w:rsid w:val="006A7640"/>
    <w:rsid w:val="006A7775"/>
    <w:rsid w:val="006A77A4"/>
    <w:rsid w:val="006A77B1"/>
    <w:rsid w:val="006A783D"/>
    <w:rsid w:val="006A784D"/>
    <w:rsid w:val="006A786A"/>
    <w:rsid w:val="006A7890"/>
    <w:rsid w:val="006A789D"/>
    <w:rsid w:val="006A7903"/>
    <w:rsid w:val="006A791A"/>
    <w:rsid w:val="006A7923"/>
    <w:rsid w:val="006A79B1"/>
    <w:rsid w:val="006A7A92"/>
    <w:rsid w:val="006A7ABE"/>
    <w:rsid w:val="006A7B09"/>
    <w:rsid w:val="006A7B34"/>
    <w:rsid w:val="006A7B72"/>
    <w:rsid w:val="006A7BC9"/>
    <w:rsid w:val="006A7C23"/>
    <w:rsid w:val="006A7C9F"/>
    <w:rsid w:val="006A7D6E"/>
    <w:rsid w:val="006A7D92"/>
    <w:rsid w:val="006A7DB2"/>
    <w:rsid w:val="006A7E22"/>
    <w:rsid w:val="006A7E84"/>
    <w:rsid w:val="006A7EE4"/>
    <w:rsid w:val="006A7F01"/>
    <w:rsid w:val="006A7F09"/>
    <w:rsid w:val="006A7F57"/>
    <w:rsid w:val="006A7F7D"/>
    <w:rsid w:val="006A7FB8"/>
    <w:rsid w:val="006A7FE3"/>
    <w:rsid w:val="006A7FE5"/>
    <w:rsid w:val="006B0054"/>
    <w:rsid w:val="006B00F7"/>
    <w:rsid w:val="006B0113"/>
    <w:rsid w:val="006B021C"/>
    <w:rsid w:val="006B0267"/>
    <w:rsid w:val="006B026D"/>
    <w:rsid w:val="006B02A9"/>
    <w:rsid w:val="006B02E2"/>
    <w:rsid w:val="006B0300"/>
    <w:rsid w:val="006B0469"/>
    <w:rsid w:val="006B0548"/>
    <w:rsid w:val="006B0654"/>
    <w:rsid w:val="006B072D"/>
    <w:rsid w:val="006B0902"/>
    <w:rsid w:val="006B091C"/>
    <w:rsid w:val="006B09B0"/>
    <w:rsid w:val="006B09CB"/>
    <w:rsid w:val="006B0A10"/>
    <w:rsid w:val="006B0A20"/>
    <w:rsid w:val="006B0A2E"/>
    <w:rsid w:val="006B0A60"/>
    <w:rsid w:val="006B0A62"/>
    <w:rsid w:val="006B0AE0"/>
    <w:rsid w:val="006B0C38"/>
    <w:rsid w:val="006B0C6D"/>
    <w:rsid w:val="006B0C9D"/>
    <w:rsid w:val="006B0D05"/>
    <w:rsid w:val="006B0DB7"/>
    <w:rsid w:val="006B0DE8"/>
    <w:rsid w:val="006B0E41"/>
    <w:rsid w:val="006B0E42"/>
    <w:rsid w:val="006B0ED8"/>
    <w:rsid w:val="006B0FDF"/>
    <w:rsid w:val="006B103B"/>
    <w:rsid w:val="006B1077"/>
    <w:rsid w:val="006B10DE"/>
    <w:rsid w:val="006B11CA"/>
    <w:rsid w:val="006B11EF"/>
    <w:rsid w:val="006B11FA"/>
    <w:rsid w:val="006B1207"/>
    <w:rsid w:val="006B1248"/>
    <w:rsid w:val="006B12CB"/>
    <w:rsid w:val="006B1308"/>
    <w:rsid w:val="006B13B4"/>
    <w:rsid w:val="006B13C7"/>
    <w:rsid w:val="006B13CC"/>
    <w:rsid w:val="006B13F4"/>
    <w:rsid w:val="006B140C"/>
    <w:rsid w:val="006B1438"/>
    <w:rsid w:val="006B14EC"/>
    <w:rsid w:val="006B153A"/>
    <w:rsid w:val="006B1607"/>
    <w:rsid w:val="006B1646"/>
    <w:rsid w:val="006B1648"/>
    <w:rsid w:val="006B1670"/>
    <w:rsid w:val="006B172C"/>
    <w:rsid w:val="006B1799"/>
    <w:rsid w:val="006B185A"/>
    <w:rsid w:val="006B18CD"/>
    <w:rsid w:val="006B1936"/>
    <w:rsid w:val="006B1AD1"/>
    <w:rsid w:val="006B1B14"/>
    <w:rsid w:val="006B1B21"/>
    <w:rsid w:val="006B1B8D"/>
    <w:rsid w:val="006B1C39"/>
    <w:rsid w:val="006B1CCA"/>
    <w:rsid w:val="006B1DFC"/>
    <w:rsid w:val="006B1E7D"/>
    <w:rsid w:val="006B1E88"/>
    <w:rsid w:val="006B1EE4"/>
    <w:rsid w:val="006B1EE6"/>
    <w:rsid w:val="006B1F00"/>
    <w:rsid w:val="006B1F18"/>
    <w:rsid w:val="006B1F4F"/>
    <w:rsid w:val="006B20B0"/>
    <w:rsid w:val="006B20C0"/>
    <w:rsid w:val="006B211B"/>
    <w:rsid w:val="006B215C"/>
    <w:rsid w:val="006B2241"/>
    <w:rsid w:val="006B226E"/>
    <w:rsid w:val="006B22E1"/>
    <w:rsid w:val="006B23B1"/>
    <w:rsid w:val="006B23C6"/>
    <w:rsid w:val="006B23E0"/>
    <w:rsid w:val="006B23F6"/>
    <w:rsid w:val="006B2448"/>
    <w:rsid w:val="006B2449"/>
    <w:rsid w:val="006B2454"/>
    <w:rsid w:val="006B24B6"/>
    <w:rsid w:val="006B24F3"/>
    <w:rsid w:val="006B2531"/>
    <w:rsid w:val="006B25AC"/>
    <w:rsid w:val="006B2639"/>
    <w:rsid w:val="006B2666"/>
    <w:rsid w:val="006B26E3"/>
    <w:rsid w:val="006B286B"/>
    <w:rsid w:val="006B28E3"/>
    <w:rsid w:val="006B292D"/>
    <w:rsid w:val="006B298C"/>
    <w:rsid w:val="006B29A0"/>
    <w:rsid w:val="006B29C1"/>
    <w:rsid w:val="006B2A21"/>
    <w:rsid w:val="006B2A58"/>
    <w:rsid w:val="006B2A77"/>
    <w:rsid w:val="006B2AA2"/>
    <w:rsid w:val="006B2ADE"/>
    <w:rsid w:val="006B2B12"/>
    <w:rsid w:val="006B2B73"/>
    <w:rsid w:val="006B2B78"/>
    <w:rsid w:val="006B2C0A"/>
    <w:rsid w:val="006B2D20"/>
    <w:rsid w:val="006B2D9E"/>
    <w:rsid w:val="006B2DDE"/>
    <w:rsid w:val="006B2E59"/>
    <w:rsid w:val="006B2E97"/>
    <w:rsid w:val="006B2ECD"/>
    <w:rsid w:val="006B2EE7"/>
    <w:rsid w:val="006B2F6F"/>
    <w:rsid w:val="006B3006"/>
    <w:rsid w:val="006B30B8"/>
    <w:rsid w:val="006B30D7"/>
    <w:rsid w:val="006B310D"/>
    <w:rsid w:val="006B3131"/>
    <w:rsid w:val="006B3155"/>
    <w:rsid w:val="006B317D"/>
    <w:rsid w:val="006B3213"/>
    <w:rsid w:val="006B322B"/>
    <w:rsid w:val="006B33B4"/>
    <w:rsid w:val="006B33F4"/>
    <w:rsid w:val="006B34B4"/>
    <w:rsid w:val="006B34E3"/>
    <w:rsid w:val="006B34ED"/>
    <w:rsid w:val="006B35E5"/>
    <w:rsid w:val="006B35F1"/>
    <w:rsid w:val="006B3650"/>
    <w:rsid w:val="006B366F"/>
    <w:rsid w:val="006B3673"/>
    <w:rsid w:val="006B3679"/>
    <w:rsid w:val="006B3696"/>
    <w:rsid w:val="006B36CA"/>
    <w:rsid w:val="006B36FB"/>
    <w:rsid w:val="006B3719"/>
    <w:rsid w:val="006B372B"/>
    <w:rsid w:val="006B3808"/>
    <w:rsid w:val="006B380F"/>
    <w:rsid w:val="006B383C"/>
    <w:rsid w:val="006B3858"/>
    <w:rsid w:val="006B386E"/>
    <w:rsid w:val="006B3983"/>
    <w:rsid w:val="006B39AE"/>
    <w:rsid w:val="006B39C8"/>
    <w:rsid w:val="006B3A00"/>
    <w:rsid w:val="006B3B3C"/>
    <w:rsid w:val="006B3BC4"/>
    <w:rsid w:val="006B3D2F"/>
    <w:rsid w:val="006B3D4A"/>
    <w:rsid w:val="006B3DB6"/>
    <w:rsid w:val="006B3EAD"/>
    <w:rsid w:val="006B3EB7"/>
    <w:rsid w:val="006B3FBF"/>
    <w:rsid w:val="006B3FE1"/>
    <w:rsid w:val="006B40FC"/>
    <w:rsid w:val="006B417F"/>
    <w:rsid w:val="006B419E"/>
    <w:rsid w:val="006B41A6"/>
    <w:rsid w:val="006B41E8"/>
    <w:rsid w:val="006B4243"/>
    <w:rsid w:val="006B42EB"/>
    <w:rsid w:val="006B431A"/>
    <w:rsid w:val="006B4336"/>
    <w:rsid w:val="006B435A"/>
    <w:rsid w:val="006B43B2"/>
    <w:rsid w:val="006B440F"/>
    <w:rsid w:val="006B4430"/>
    <w:rsid w:val="006B4470"/>
    <w:rsid w:val="006B447A"/>
    <w:rsid w:val="006B452C"/>
    <w:rsid w:val="006B4562"/>
    <w:rsid w:val="006B457E"/>
    <w:rsid w:val="006B459E"/>
    <w:rsid w:val="006B461A"/>
    <w:rsid w:val="006B4625"/>
    <w:rsid w:val="006B464A"/>
    <w:rsid w:val="006B4665"/>
    <w:rsid w:val="006B468C"/>
    <w:rsid w:val="006B4727"/>
    <w:rsid w:val="006B478F"/>
    <w:rsid w:val="006B4843"/>
    <w:rsid w:val="006B48A8"/>
    <w:rsid w:val="006B493A"/>
    <w:rsid w:val="006B4943"/>
    <w:rsid w:val="006B495B"/>
    <w:rsid w:val="006B4A1E"/>
    <w:rsid w:val="006B4A47"/>
    <w:rsid w:val="006B4B6D"/>
    <w:rsid w:val="006B4B6F"/>
    <w:rsid w:val="006B4B95"/>
    <w:rsid w:val="006B4BE5"/>
    <w:rsid w:val="006B4C30"/>
    <w:rsid w:val="006B4C56"/>
    <w:rsid w:val="006B4C95"/>
    <w:rsid w:val="006B4CBC"/>
    <w:rsid w:val="006B4CCF"/>
    <w:rsid w:val="006B4D43"/>
    <w:rsid w:val="006B4DEF"/>
    <w:rsid w:val="006B4E2B"/>
    <w:rsid w:val="006B4E50"/>
    <w:rsid w:val="006B4EEF"/>
    <w:rsid w:val="006B4FA5"/>
    <w:rsid w:val="006B50A0"/>
    <w:rsid w:val="006B50DD"/>
    <w:rsid w:val="006B5189"/>
    <w:rsid w:val="006B5198"/>
    <w:rsid w:val="006B51B2"/>
    <w:rsid w:val="006B51B9"/>
    <w:rsid w:val="006B5203"/>
    <w:rsid w:val="006B526E"/>
    <w:rsid w:val="006B52B4"/>
    <w:rsid w:val="006B537E"/>
    <w:rsid w:val="006B53B8"/>
    <w:rsid w:val="006B542F"/>
    <w:rsid w:val="006B5451"/>
    <w:rsid w:val="006B54EC"/>
    <w:rsid w:val="006B5548"/>
    <w:rsid w:val="006B5554"/>
    <w:rsid w:val="006B55ED"/>
    <w:rsid w:val="006B5623"/>
    <w:rsid w:val="006B571B"/>
    <w:rsid w:val="006B5727"/>
    <w:rsid w:val="006B5747"/>
    <w:rsid w:val="006B580B"/>
    <w:rsid w:val="006B585C"/>
    <w:rsid w:val="006B5870"/>
    <w:rsid w:val="006B5944"/>
    <w:rsid w:val="006B5976"/>
    <w:rsid w:val="006B59C4"/>
    <w:rsid w:val="006B59C6"/>
    <w:rsid w:val="006B5A0F"/>
    <w:rsid w:val="006B5A7F"/>
    <w:rsid w:val="006B5AD5"/>
    <w:rsid w:val="006B5B9D"/>
    <w:rsid w:val="006B5BDF"/>
    <w:rsid w:val="006B5C59"/>
    <w:rsid w:val="006B5D07"/>
    <w:rsid w:val="006B5D4E"/>
    <w:rsid w:val="006B5E66"/>
    <w:rsid w:val="006B5F99"/>
    <w:rsid w:val="006B602F"/>
    <w:rsid w:val="006B60C2"/>
    <w:rsid w:val="006B6162"/>
    <w:rsid w:val="006B6188"/>
    <w:rsid w:val="006B61A8"/>
    <w:rsid w:val="006B61AC"/>
    <w:rsid w:val="006B6285"/>
    <w:rsid w:val="006B629A"/>
    <w:rsid w:val="006B62FB"/>
    <w:rsid w:val="006B62FF"/>
    <w:rsid w:val="006B6372"/>
    <w:rsid w:val="006B63A1"/>
    <w:rsid w:val="006B6440"/>
    <w:rsid w:val="006B6441"/>
    <w:rsid w:val="006B6537"/>
    <w:rsid w:val="006B656F"/>
    <w:rsid w:val="006B6607"/>
    <w:rsid w:val="006B6713"/>
    <w:rsid w:val="006B676E"/>
    <w:rsid w:val="006B6792"/>
    <w:rsid w:val="006B681C"/>
    <w:rsid w:val="006B6844"/>
    <w:rsid w:val="006B6853"/>
    <w:rsid w:val="006B685A"/>
    <w:rsid w:val="006B68BB"/>
    <w:rsid w:val="006B68EA"/>
    <w:rsid w:val="006B6907"/>
    <w:rsid w:val="006B6984"/>
    <w:rsid w:val="006B6A88"/>
    <w:rsid w:val="006B6BAC"/>
    <w:rsid w:val="006B6BAD"/>
    <w:rsid w:val="006B6C0C"/>
    <w:rsid w:val="006B6C33"/>
    <w:rsid w:val="006B6C7A"/>
    <w:rsid w:val="006B6CB1"/>
    <w:rsid w:val="006B6D72"/>
    <w:rsid w:val="006B6DC9"/>
    <w:rsid w:val="006B6EAD"/>
    <w:rsid w:val="006B6EB0"/>
    <w:rsid w:val="006B6F81"/>
    <w:rsid w:val="006B6FA7"/>
    <w:rsid w:val="006B709A"/>
    <w:rsid w:val="006B7209"/>
    <w:rsid w:val="006B7213"/>
    <w:rsid w:val="006B7241"/>
    <w:rsid w:val="006B728C"/>
    <w:rsid w:val="006B72AB"/>
    <w:rsid w:val="006B72E9"/>
    <w:rsid w:val="006B7301"/>
    <w:rsid w:val="006B7303"/>
    <w:rsid w:val="006B7325"/>
    <w:rsid w:val="006B741E"/>
    <w:rsid w:val="006B7433"/>
    <w:rsid w:val="006B744D"/>
    <w:rsid w:val="006B7490"/>
    <w:rsid w:val="006B74CE"/>
    <w:rsid w:val="006B7502"/>
    <w:rsid w:val="006B75EB"/>
    <w:rsid w:val="006B762C"/>
    <w:rsid w:val="006B763D"/>
    <w:rsid w:val="006B767C"/>
    <w:rsid w:val="006B76EC"/>
    <w:rsid w:val="006B77C8"/>
    <w:rsid w:val="006B7885"/>
    <w:rsid w:val="006B7944"/>
    <w:rsid w:val="006B7972"/>
    <w:rsid w:val="006B79D7"/>
    <w:rsid w:val="006B7A33"/>
    <w:rsid w:val="006B7A46"/>
    <w:rsid w:val="006B7A8A"/>
    <w:rsid w:val="006B7AA8"/>
    <w:rsid w:val="006B7B04"/>
    <w:rsid w:val="006B7B4C"/>
    <w:rsid w:val="006B7B9F"/>
    <w:rsid w:val="006B7C1E"/>
    <w:rsid w:val="006B7C29"/>
    <w:rsid w:val="006B7C40"/>
    <w:rsid w:val="006B7CBD"/>
    <w:rsid w:val="006B7DE1"/>
    <w:rsid w:val="006B7E79"/>
    <w:rsid w:val="006B7EAE"/>
    <w:rsid w:val="006B7F10"/>
    <w:rsid w:val="006B7FAF"/>
    <w:rsid w:val="006B7FCF"/>
    <w:rsid w:val="006C0043"/>
    <w:rsid w:val="006C0060"/>
    <w:rsid w:val="006C0109"/>
    <w:rsid w:val="006C01F1"/>
    <w:rsid w:val="006C0211"/>
    <w:rsid w:val="006C0409"/>
    <w:rsid w:val="006C0414"/>
    <w:rsid w:val="006C0436"/>
    <w:rsid w:val="006C0454"/>
    <w:rsid w:val="006C04CD"/>
    <w:rsid w:val="006C04E7"/>
    <w:rsid w:val="006C0501"/>
    <w:rsid w:val="006C0570"/>
    <w:rsid w:val="006C0586"/>
    <w:rsid w:val="006C06AF"/>
    <w:rsid w:val="006C074C"/>
    <w:rsid w:val="006C075B"/>
    <w:rsid w:val="006C0806"/>
    <w:rsid w:val="006C081A"/>
    <w:rsid w:val="006C081F"/>
    <w:rsid w:val="006C0824"/>
    <w:rsid w:val="006C089B"/>
    <w:rsid w:val="006C08D7"/>
    <w:rsid w:val="006C08EA"/>
    <w:rsid w:val="006C0904"/>
    <w:rsid w:val="006C0928"/>
    <w:rsid w:val="006C09BB"/>
    <w:rsid w:val="006C0A5E"/>
    <w:rsid w:val="006C0A97"/>
    <w:rsid w:val="006C0AF6"/>
    <w:rsid w:val="006C0BB6"/>
    <w:rsid w:val="006C0D39"/>
    <w:rsid w:val="006C0E32"/>
    <w:rsid w:val="006C0E68"/>
    <w:rsid w:val="006C0E6B"/>
    <w:rsid w:val="006C0EF8"/>
    <w:rsid w:val="006C0F23"/>
    <w:rsid w:val="006C0F45"/>
    <w:rsid w:val="006C10A2"/>
    <w:rsid w:val="006C10B0"/>
    <w:rsid w:val="006C111B"/>
    <w:rsid w:val="006C118B"/>
    <w:rsid w:val="006C124A"/>
    <w:rsid w:val="006C12D0"/>
    <w:rsid w:val="006C12F5"/>
    <w:rsid w:val="006C1315"/>
    <w:rsid w:val="006C1384"/>
    <w:rsid w:val="006C13C7"/>
    <w:rsid w:val="006C14E0"/>
    <w:rsid w:val="006C156D"/>
    <w:rsid w:val="006C15AF"/>
    <w:rsid w:val="006C15E5"/>
    <w:rsid w:val="006C15F9"/>
    <w:rsid w:val="006C164C"/>
    <w:rsid w:val="006C1658"/>
    <w:rsid w:val="006C16E2"/>
    <w:rsid w:val="006C1700"/>
    <w:rsid w:val="006C1724"/>
    <w:rsid w:val="006C1812"/>
    <w:rsid w:val="006C1814"/>
    <w:rsid w:val="006C188D"/>
    <w:rsid w:val="006C18F6"/>
    <w:rsid w:val="006C193D"/>
    <w:rsid w:val="006C1956"/>
    <w:rsid w:val="006C1A1B"/>
    <w:rsid w:val="006C1A20"/>
    <w:rsid w:val="006C1A79"/>
    <w:rsid w:val="006C1ACA"/>
    <w:rsid w:val="006C1AF4"/>
    <w:rsid w:val="006C1B5B"/>
    <w:rsid w:val="006C1C3C"/>
    <w:rsid w:val="006C1C5E"/>
    <w:rsid w:val="006C1CBF"/>
    <w:rsid w:val="006C1CCF"/>
    <w:rsid w:val="006C1D12"/>
    <w:rsid w:val="006C1D6A"/>
    <w:rsid w:val="006C1E79"/>
    <w:rsid w:val="006C1FE3"/>
    <w:rsid w:val="006C20E2"/>
    <w:rsid w:val="006C20E3"/>
    <w:rsid w:val="006C210D"/>
    <w:rsid w:val="006C21B0"/>
    <w:rsid w:val="006C22C6"/>
    <w:rsid w:val="006C232C"/>
    <w:rsid w:val="006C23E1"/>
    <w:rsid w:val="006C23E9"/>
    <w:rsid w:val="006C246C"/>
    <w:rsid w:val="006C24DC"/>
    <w:rsid w:val="006C24F2"/>
    <w:rsid w:val="006C2507"/>
    <w:rsid w:val="006C25D9"/>
    <w:rsid w:val="006C262E"/>
    <w:rsid w:val="006C26BB"/>
    <w:rsid w:val="006C26F0"/>
    <w:rsid w:val="006C26FC"/>
    <w:rsid w:val="006C2706"/>
    <w:rsid w:val="006C2719"/>
    <w:rsid w:val="006C2763"/>
    <w:rsid w:val="006C2806"/>
    <w:rsid w:val="006C2815"/>
    <w:rsid w:val="006C2856"/>
    <w:rsid w:val="006C2876"/>
    <w:rsid w:val="006C288A"/>
    <w:rsid w:val="006C288C"/>
    <w:rsid w:val="006C28E3"/>
    <w:rsid w:val="006C28E9"/>
    <w:rsid w:val="006C2906"/>
    <w:rsid w:val="006C2907"/>
    <w:rsid w:val="006C2938"/>
    <w:rsid w:val="006C29DE"/>
    <w:rsid w:val="006C2A22"/>
    <w:rsid w:val="006C2A45"/>
    <w:rsid w:val="006C2A7C"/>
    <w:rsid w:val="006C2ACF"/>
    <w:rsid w:val="006C2AF3"/>
    <w:rsid w:val="006C2B58"/>
    <w:rsid w:val="006C2BB3"/>
    <w:rsid w:val="006C2BD2"/>
    <w:rsid w:val="006C2C56"/>
    <w:rsid w:val="006C2CA5"/>
    <w:rsid w:val="006C2CE1"/>
    <w:rsid w:val="006C2D67"/>
    <w:rsid w:val="006C2D78"/>
    <w:rsid w:val="006C2D8B"/>
    <w:rsid w:val="006C2DB7"/>
    <w:rsid w:val="006C2DE5"/>
    <w:rsid w:val="006C2E13"/>
    <w:rsid w:val="006C2E25"/>
    <w:rsid w:val="006C2E4A"/>
    <w:rsid w:val="006C2F90"/>
    <w:rsid w:val="006C2FA3"/>
    <w:rsid w:val="006C30AE"/>
    <w:rsid w:val="006C30ED"/>
    <w:rsid w:val="006C3112"/>
    <w:rsid w:val="006C3130"/>
    <w:rsid w:val="006C3172"/>
    <w:rsid w:val="006C31A8"/>
    <w:rsid w:val="006C31ED"/>
    <w:rsid w:val="006C325E"/>
    <w:rsid w:val="006C32D7"/>
    <w:rsid w:val="006C3382"/>
    <w:rsid w:val="006C33F2"/>
    <w:rsid w:val="006C340D"/>
    <w:rsid w:val="006C34E4"/>
    <w:rsid w:val="006C350D"/>
    <w:rsid w:val="006C351B"/>
    <w:rsid w:val="006C3536"/>
    <w:rsid w:val="006C358A"/>
    <w:rsid w:val="006C35C2"/>
    <w:rsid w:val="006C362A"/>
    <w:rsid w:val="006C3672"/>
    <w:rsid w:val="006C36B5"/>
    <w:rsid w:val="006C3737"/>
    <w:rsid w:val="006C3759"/>
    <w:rsid w:val="006C3778"/>
    <w:rsid w:val="006C388F"/>
    <w:rsid w:val="006C38C3"/>
    <w:rsid w:val="006C3903"/>
    <w:rsid w:val="006C39BD"/>
    <w:rsid w:val="006C39F1"/>
    <w:rsid w:val="006C3A2C"/>
    <w:rsid w:val="006C3A4A"/>
    <w:rsid w:val="006C3A56"/>
    <w:rsid w:val="006C3AF2"/>
    <w:rsid w:val="006C3D1F"/>
    <w:rsid w:val="006C3D50"/>
    <w:rsid w:val="006C3E5C"/>
    <w:rsid w:val="006C3EA1"/>
    <w:rsid w:val="006C3EB0"/>
    <w:rsid w:val="006C3EC4"/>
    <w:rsid w:val="006C3EEB"/>
    <w:rsid w:val="006C3F39"/>
    <w:rsid w:val="006C3F79"/>
    <w:rsid w:val="006C3F89"/>
    <w:rsid w:val="006C3FCE"/>
    <w:rsid w:val="006C4036"/>
    <w:rsid w:val="006C4055"/>
    <w:rsid w:val="006C40D3"/>
    <w:rsid w:val="006C4115"/>
    <w:rsid w:val="006C4135"/>
    <w:rsid w:val="006C4152"/>
    <w:rsid w:val="006C4190"/>
    <w:rsid w:val="006C41C5"/>
    <w:rsid w:val="006C41D2"/>
    <w:rsid w:val="006C41D8"/>
    <w:rsid w:val="006C4275"/>
    <w:rsid w:val="006C42E4"/>
    <w:rsid w:val="006C42EC"/>
    <w:rsid w:val="006C42F1"/>
    <w:rsid w:val="006C4335"/>
    <w:rsid w:val="006C4368"/>
    <w:rsid w:val="006C43AC"/>
    <w:rsid w:val="006C43E6"/>
    <w:rsid w:val="006C43FF"/>
    <w:rsid w:val="006C4463"/>
    <w:rsid w:val="006C448D"/>
    <w:rsid w:val="006C4492"/>
    <w:rsid w:val="006C4498"/>
    <w:rsid w:val="006C44CD"/>
    <w:rsid w:val="006C4518"/>
    <w:rsid w:val="006C45B7"/>
    <w:rsid w:val="006C45EC"/>
    <w:rsid w:val="006C45FF"/>
    <w:rsid w:val="006C4657"/>
    <w:rsid w:val="006C477D"/>
    <w:rsid w:val="006C47C3"/>
    <w:rsid w:val="006C47D4"/>
    <w:rsid w:val="006C489B"/>
    <w:rsid w:val="006C48DA"/>
    <w:rsid w:val="006C491B"/>
    <w:rsid w:val="006C491D"/>
    <w:rsid w:val="006C4967"/>
    <w:rsid w:val="006C49CF"/>
    <w:rsid w:val="006C4A35"/>
    <w:rsid w:val="006C4AA8"/>
    <w:rsid w:val="006C4AE6"/>
    <w:rsid w:val="006C4BA5"/>
    <w:rsid w:val="006C4BAB"/>
    <w:rsid w:val="006C4BBE"/>
    <w:rsid w:val="006C4CB5"/>
    <w:rsid w:val="006C4CE1"/>
    <w:rsid w:val="006C4D4B"/>
    <w:rsid w:val="006C4DEF"/>
    <w:rsid w:val="006C4DFA"/>
    <w:rsid w:val="006C4EB0"/>
    <w:rsid w:val="006C4FA3"/>
    <w:rsid w:val="006C5116"/>
    <w:rsid w:val="006C5148"/>
    <w:rsid w:val="006C5171"/>
    <w:rsid w:val="006C519D"/>
    <w:rsid w:val="006C527D"/>
    <w:rsid w:val="006C52A9"/>
    <w:rsid w:val="006C5327"/>
    <w:rsid w:val="006C536A"/>
    <w:rsid w:val="006C5452"/>
    <w:rsid w:val="006C548F"/>
    <w:rsid w:val="006C54D9"/>
    <w:rsid w:val="006C5507"/>
    <w:rsid w:val="006C5552"/>
    <w:rsid w:val="006C555A"/>
    <w:rsid w:val="006C561E"/>
    <w:rsid w:val="006C5666"/>
    <w:rsid w:val="006C56B4"/>
    <w:rsid w:val="006C56B6"/>
    <w:rsid w:val="006C5748"/>
    <w:rsid w:val="006C578D"/>
    <w:rsid w:val="006C5833"/>
    <w:rsid w:val="006C5873"/>
    <w:rsid w:val="006C58EE"/>
    <w:rsid w:val="006C5917"/>
    <w:rsid w:val="006C5926"/>
    <w:rsid w:val="006C5935"/>
    <w:rsid w:val="006C59C0"/>
    <w:rsid w:val="006C5A17"/>
    <w:rsid w:val="006C5A3D"/>
    <w:rsid w:val="006C5A51"/>
    <w:rsid w:val="006C5AC7"/>
    <w:rsid w:val="006C5AF6"/>
    <w:rsid w:val="006C5B27"/>
    <w:rsid w:val="006C5B52"/>
    <w:rsid w:val="006C5BE6"/>
    <w:rsid w:val="006C5C85"/>
    <w:rsid w:val="006C5CE8"/>
    <w:rsid w:val="006C5CEB"/>
    <w:rsid w:val="006C5D18"/>
    <w:rsid w:val="006C5D36"/>
    <w:rsid w:val="006C5D95"/>
    <w:rsid w:val="006C5E64"/>
    <w:rsid w:val="006C5E72"/>
    <w:rsid w:val="006C600A"/>
    <w:rsid w:val="006C6036"/>
    <w:rsid w:val="006C606C"/>
    <w:rsid w:val="006C6098"/>
    <w:rsid w:val="006C60CF"/>
    <w:rsid w:val="006C6104"/>
    <w:rsid w:val="006C6106"/>
    <w:rsid w:val="006C6122"/>
    <w:rsid w:val="006C61C9"/>
    <w:rsid w:val="006C61F2"/>
    <w:rsid w:val="006C61F3"/>
    <w:rsid w:val="006C62C9"/>
    <w:rsid w:val="006C62D2"/>
    <w:rsid w:val="006C62DB"/>
    <w:rsid w:val="006C6379"/>
    <w:rsid w:val="006C63AD"/>
    <w:rsid w:val="006C63D6"/>
    <w:rsid w:val="006C63DA"/>
    <w:rsid w:val="006C6487"/>
    <w:rsid w:val="006C65D1"/>
    <w:rsid w:val="006C664D"/>
    <w:rsid w:val="006C667B"/>
    <w:rsid w:val="006C66E1"/>
    <w:rsid w:val="006C6825"/>
    <w:rsid w:val="006C6878"/>
    <w:rsid w:val="006C6902"/>
    <w:rsid w:val="006C6965"/>
    <w:rsid w:val="006C69FE"/>
    <w:rsid w:val="006C6A26"/>
    <w:rsid w:val="006C6BDD"/>
    <w:rsid w:val="006C6C15"/>
    <w:rsid w:val="006C6D8F"/>
    <w:rsid w:val="006C6DCC"/>
    <w:rsid w:val="006C6E38"/>
    <w:rsid w:val="006C6E7D"/>
    <w:rsid w:val="006C6E88"/>
    <w:rsid w:val="006C6EA8"/>
    <w:rsid w:val="006C6F17"/>
    <w:rsid w:val="006C6FAD"/>
    <w:rsid w:val="006C7024"/>
    <w:rsid w:val="006C702F"/>
    <w:rsid w:val="006C7034"/>
    <w:rsid w:val="006C7068"/>
    <w:rsid w:val="006C708B"/>
    <w:rsid w:val="006C70D4"/>
    <w:rsid w:val="006C7149"/>
    <w:rsid w:val="006C7161"/>
    <w:rsid w:val="006C7247"/>
    <w:rsid w:val="006C72EA"/>
    <w:rsid w:val="006C7342"/>
    <w:rsid w:val="006C7356"/>
    <w:rsid w:val="006C7364"/>
    <w:rsid w:val="006C742B"/>
    <w:rsid w:val="006C758C"/>
    <w:rsid w:val="006C75FF"/>
    <w:rsid w:val="006C76A4"/>
    <w:rsid w:val="006C76E2"/>
    <w:rsid w:val="006C76E7"/>
    <w:rsid w:val="006C76EA"/>
    <w:rsid w:val="006C7704"/>
    <w:rsid w:val="006C7709"/>
    <w:rsid w:val="006C770D"/>
    <w:rsid w:val="006C7777"/>
    <w:rsid w:val="006C778A"/>
    <w:rsid w:val="006C786D"/>
    <w:rsid w:val="006C78EB"/>
    <w:rsid w:val="006C7910"/>
    <w:rsid w:val="006C791A"/>
    <w:rsid w:val="006C793D"/>
    <w:rsid w:val="006C7970"/>
    <w:rsid w:val="006C798A"/>
    <w:rsid w:val="006C79C8"/>
    <w:rsid w:val="006C7A0B"/>
    <w:rsid w:val="006C7A0D"/>
    <w:rsid w:val="006C7A17"/>
    <w:rsid w:val="006C7AEA"/>
    <w:rsid w:val="006C7B53"/>
    <w:rsid w:val="006C7B6B"/>
    <w:rsid w:val="006C7BBE"/>
    <w:rsid w:val="006C7BEB"/>
    <w:rsid w:val="006C7C1A"/>
    <w:rsid w:val="006C7C7B"/>
    <w:rsid w:val="006C7CA2"/>
    <w:rsid w:val="006C7CD4"/>
    <w:rsid w:val="006C7CDF"/>
    <w:rsid w:val="006C7CE9"/>
    <w:rsid w:val="006C7CFA"/>
    <w:rsid w:val="006C7D15"/>
    <w:rsid w:val="006C7D7D"/>
    <w:rsid w:val="006C7DC4"/>
    <w:rsid w:val="006C7E10"/>
    <w:rsid w:val="006C7E3C"/>
    <w:rsid w:val="006C7EF2"/>
    <w:rsid w:val="006C7EFB"/>
    <w:rsid w:val="006C7F5F"/>
    <w:rsid w:val="006C7F6D"/>
    <w:rsid w:val="006C7FB0"/>
    <w:rsid w:val="006C7FDD"/>
    <w:rsid w:val="006D002C"/>
    <w:rsid w:val="006D0033"/>
    <w:rsid w:val="006D0071"/>
    <w:rsid w:val="006D007B"/>
    <w:rsid w:val="006D0080"/>
    <w:rsid w:val="006D0081"/>
    <w:rsid w:val="006D00E3"/>
    <w:rsid w:val="006D01E2"/>
    <w:rsid w:val="006D0221"/>
    <w:rsid w:val="006D0294"/>
    <w:rsid w:val="006D02B4"/>
    <w:rsid w:val="006D02C2"/>
    <w:rsid w:val="006D03DB"/>
    <w:rsid w:val="006D041B"/>
    <w:rsid w:val="006D049C"/>
    <w:rsid w:val="006D0501"/>
    <w:rsid w:val="006D055F"/>
    <w:rsid w:val="006D05A2"/>
    <w:rsid w:val="006D05BA"/>
    <w:rsid w:val="006D05CF"/>
    <w:rsid w:val="006D05D0"/>
    <w:rsid w:val="006D062D"/>
    <w:rsid w:val="006D063B"/>
    <w:rsid w:val="006D0676"/>
    <w:rsid w:val="006D06F2"/>
    <w:rsid w:val="006D0737"/>
    <w:rsid w:val="006D0751"/>
    <w:rsid w:val="006D0784"/>
    <w:rsid w:val="006D07B3"/>
    <w:rsid w:val="006D0813"/>
    <w:rsid w:val="006D086C"/>
    <w:rsid w:val="006D0900"/>
    <w:rsid w:val="006D091A"/>
    <w:rsid w:val="006D0942"/>
    <w:rsid w:val="006D09AF"/>
    <w:rsid w:val="006D09B1"/>
    <w:rsid w:val="006D0A24"/>
    <w:rsid w:val="006D0A86"/>
    <w:rsid w:val="006D0B5F"/>
    <w:rsid w:val="006D0B68"/>
    <w:rsid w:val="006D0B73"/>
    <w:rsid w:val="006D0BC9"/>
    <w:rsid w:val="006D0BF2"/>
    <w:rsid w:val="006D0BF4"/>
    <w:rsid w:val="006D0C80"/>
    <w:rsid w:val="006D0C8B"/>
    <w:rsid w:val="006D0C8D"/>
    <w:rsid w:val="006D0E01"/>
    <w:rsid w:val="006D0F08"/>
    <w:rsid w:val="006D0F57"/>
    <w:rsid w:val="006D0FD1"/>
    <w:rsid w:val="006D0FE0"/>
    <w:rsid w:val="006D1045"/>
    <w:rsid w:val="006D105A"/>
    <w:rsid w:val="006D1132"/>
    <w:rsid w:val="006D119E"/>
    <w:rsid w:val="006D1250"/>
    <w:rsid w:val="006D1400"/>
    <w:rsid w:val="006D14DC"/>
    <w:rsid w:val="006D14F6"/>
    <w:rsid w:val="006D1517"/>
    <w:rsid w:val="006D15E4"/>
    <w:rsid w:val="006D1606"/>
    <w:rsid w:val="006D1618"/>
    <w:rsid w:val="006D1638"/>
    <w:rsid w:val="006D1680"/>
    <w:rsid w:val="006D16BA"/>
    <w:rsid w:val="006D16BC"/>
    <w:rsid w:val="006D173E"/>
    <w:rsid w:val="006D17CC"/>
    <w:rsid w:val="006D17DD"/>
    <w:rsid w:val="006D1828"/>
    <w:rsid w:val="006D1870"/>
    <w:rsid w:val="006D18C8"/>
    <w:rsid w:val="006D1965"/>
    <w:rsid w:val="006D1A3D"/>
    <w:rsid w:val="006D1A52"/>
    <w:rsid w:val="006D1A95"/>
    <w:rsid w:val="006D1B14"/>
    <w:rsid w:val="006D1B34"/>
    <w:rsid w:val="006D1BA0"/>
    <w:rsid w:val="006D1BE0"/>
    <w:rsid w:val="006D1C10"/>
    <w:rsid w:val="006D1C4E"/>
    <w:rsid w:val="006D1C90"/>
    <w:rsid w:val="006D1CBE"/>
    <w:rsid w:val="006D1E6A"/>
    <w:rsid w:val="006D1EAC"/>
    <w:rsid w:val="006D1EC0"/>
    <w:rsid w:val="006D1F23"/>
    <w:rsid w:val="006D1F24"/>
    <w:rsid w:val="006D1F53"/>
    <w:rsid w:val="006D1FE4"/>
    <w:rsid w:val="006D1FE8"/>
    <w:rsid w:val="006D2055"/>
    <w:rsid w:val="006D2094"/>
    <w:rsid w:val="006D20CD"/>
    <w:rsid w:val="006D210F"/>
    <w:rsid w:val="006D219F"/>
    <w:rsid w:val="006D21BF"/>
    <w:rsid w:val="006D21E7"/>
    <w:rsid w:val="006D231F"/>
    <w:rsid w:val="006D2352"/>
    <w:rsid w:val="006D235F"/>
    <w:rsid w:val="006D23D1"/>
    <w:rsid w:val="006D2435"/>
    <w:rsid w:val="006D24D7"/>
    <w:rsid w:val="006D24F2"/>
    <w:rsid w:val="006D2503"/>
    <w:rsid w:val="006D2525"/>
    <w:rsid w:val="006D2540"/>
    <w:rsid w:val="006D2614"/>
    <w:rsid w:val="006D2625"/>
    <w:rsid w:val="006D26C0"/>
    <w:rsid w:val="006D26F9"/>
    <w:rsid w:val="006D2775"/>
    <w:rsid w:val="006D282F"/>
    <w:rsid w:val="006D28B7"/>
    <w:rsid w:val="006D28E7"/>
    <w:rsid w:val="006D290F"/>
    <w:rsid w:val="006D29BA"/>
    <w:rsid w:val="006D29C3"/>
    <w:rsid w:val="006D29CF"/>
    <w:rsid w:val="006D29E1"/>
    <w:rsid w:val="006D2AC0"/>
    <w:rsid w:val="006D2ADC"/>
    <w:rsid w:val="006D2B97"/>
    <w:rsid w:val="006D2C1E"/>
    <w:rsid w:val="006D2C2A"/>
    <w:rsid w:val="006D2C8E"/>
    <w:rsid w:val="006D2C9E"/>
    <w:rsid w:val="006D2D43"/>
    <w:rsid w:val="006D2D83"/>
    <w:rsid w:val="006D2DB1"/>
    <w:rsid w:val="006D2DF9"/>
    <w:rsid w:val="006D2EC1"/>
    <w:rsid w:val="006D2F82"/>
    <w:rsid w:val="006D30D2"/>
    <w:rsid w:val="006D3124"/>
    <w:rsid w:val="006D3136"/>
    <w:rsid w:val="006D3138"/>
    <w:rsid w:val="006D3163"/>
    <w:rsid w:val="006D31A7"/>
    <w:rsid w:val="006D31C3"/>
    <w:rsid w:val="006D327D"/>
    <w:rsid w:val="006D330F"/>
    <w:rsid w:val="006D3328"/>
    <w:rsid w:val="006D33A6"/>
    <w:rsid w:val="006D33D5"/>
    <w:rsid w:val="006D33F7"/>
    <w:rsid w:val="006D3419"/>
    <w:rsid w:val="006D3435"/>
    <w:rsid w:val="006D35E8"/>
    <w:rsid w:val="006D361E"/>
    <w:rsid w:val="006D367F"/>
    <w:rsid w:val="006D36A3"/>
    <w:rsid w:val="006D370F"/>
    <w:rsid w:val="006D377E"/>
    <w:rsid w:val="006D385A"/>
    <w:rsid w:val="006D38A3"/>
    <w:rsid w:val="006D3921"/>
    <w:rsid w:val="006D398F"/>
    <w:rsid w:val="006D39B7"/>
    <w:rsid w:val="006D3A0D"/>
    <w:rsid w:val="006D3A29"/>
    <w:rsid w:val="006D3A56"/>
    <w:rsid w:val="006D3AD0"/>
    <w:rsid w:val="006D3AF3"/>
    <w:rsid w:val="006D3B58"/>
    <w:rsid w:val="006D3B5B"/>
    <w:rsid w:val="006D3B9D"/>
    <w:rsid w:val="006D3BE9"/>
    <w:rsid w:val="006D3BF1"/>
    <w:rsid w:val="006D3C0B"/>
    <w:rsid w:val="006D3C59"/>
    <w:rsid w:val="006D3C69"/>
    <w:rsid w:val="006D3CC6"/>
    <w:rsid w:val="006D3D2A"/>
    <w:rsid w:val="006D3D88"/>
    <w:rsid w:val="006D3D8D"/>
    <w:rsid w:val="006D3DEF"/>
    <w:rsid w:val="006D3DF3"/>
    <w:rsid w:val="006D3E00"/>
    <w:rsid w:val="006D3E7C"/>
    <w:rsid w:val="006D3EFA"/>
    <w:rsid w:val="006D3FA3"/>
    <w:rsid w:val="006D3FAF"/>
    <w:rsid w:val="006D3FBA"/>
    <w:rsid w:val="006D3FEA"/>
    <w:rsid w:val="006D401F"/>
    <w:rsid w:val="006D4058"/>
    <w:rsid w:val="006D40B3"/>
    <w:rsid w:val="006D4102"/>
    <w:rsid w:val="006D411D"/>
    <w:rsid w:val="006D415E"/>
    <w:rsid w:val="006D41D6"/>
    <w:rsid w:val="006D4245"/>
    <w:rsid w:val="006D425D"/>
    <w:rsid w:val="006D4283"/>
    <w:rsid w:val="006D4403"/>
    <w:rsid w:val="006D4404"/>
    <w:rsid w:val="006D442E"/>
    <w:rsid w:val="006D4510"/>
    <w:rsid w:val="006D4517"/>
    <w:rsid w:val="006D4551"/>
    <w:rsid w:val="006D458C"/>
    <w:rsid w:val="006D4615"/>
    <w:rsid w:val="006D4630"/>
    <w:rsid w:val="006D46BE"/>
    <w:rsid w:val="006D4711"/>
    <w:rsid w:val="006D4749"/>
    <w:rsid w:val="006D4813"/>
    <w:rsid w:val="006D4834"/>
    <w:rsid w:val="006D4964"/>
    <w:rsid w:val="006D4A8A"/>
    <w:rsid w:val="006D4A90"/>
    <w:rsid w:val="006D4AB0"/>
    <w:rsid w:val="006D4B04"/>
    <w:rsid w:val="006D4B15"/>
    <w:rsid w:val="006D4BA0"/>
    <w:rsid w:val="006D4BD3"/>
    <w:rsid w:val="006D4C10"/>
    <w:rsid w:val="006D4C49"/>
    <w:rsid w:val="006D4C6C"/>
    <w:rsid w:val="006D4CE5"/>
    <w:rsid w:val="006D4D23"/>
    <w:rsid w:val="006D4D5C"/>
    <w:rsid w:val="006D4D7D"/>
    <w:rsid w:val="006D4DAF"/>
    <w:rsid w:val="006D4DB9"/>
    <w:rsid w:val="006D4DE4"/>
    <w:rsid w:val="006D4E4C"/>
    <w:rsid w:val="006D4E7B"/>
    <w:rsid w:val="006D4E8C"/>
    <w:rsid w:val="006D4EA8"/>
    <w:rsid w:val="006D4F59"/>
    <w:rsid w:val="006D4FA3"/>
    <w:rsid w:val="006D5042"/>
    <w:rsid w:val="006D50BC"/>
    <w:rsid w:val="006D5119"/>
    <w:rsid w:val="006D518B"/>
    <w:rsid w:val="006D519B"/>
    <w:rsid w:val="006D51B8"/>
    <w:rsid w:val="006D51D0"/>
    <w:rsid w:val="006D5278"/>
    <w:rsid w:val="006D5299"/>
    <w:rsid w:val="006D53AE"/>
    <w:rsid w:val="006D53D7"/>
    <w:rsid w:val="006D5466"/>
    <w:rsid w:val="006D5472"/>
    <w:rsid w:val="006D54AD"/>
    <w:rsid w:val="006D54BB"/>
    <w:rsid w:val="006D54F3"/>
    <w:rsid w:val="006D54FF"/>
    <w:rsid w:val="006D551E"/>
    <w:rsid w:val="006D552B"/>
    <w:rsid w:val="006D553C"/>
    <w:rsid w:val="006D55AA"/>
    <w:rsid w:val="006D55B6"/>
    <w:rsid w:val="006D5611"/>
    <w:rsid w:val="006D5616"/>
    <w:rsid w:val="006D5641"/>
    <w:rsid w:val="006D56B1"/>
    <w:rsid w:val="006D5720"/>
    <w:rsid w:val="006D579F"/>
    <w:rsid w:val="006D580B"/>
    <w:rsid w:val="006D5848"/>
    <w:rsid w:val="006D585F"/>
    <w:rsid w:val="006D586B"/>
    <w:rsid w:val="006D5879"/>
    <w:rsid w:val="006D58E8"/>
    <w:rsid w:val="006D590C"/>
    <w:rsid w:val="006D59AA"/>
    <w:rsid w:val="006D5A24"/>
    <w:rsid w:val="006D5A27"/>
    <w:rsid w:val="006D5A75"/>
    <w:rsid w:val="006D5A82"/>
    <w:rsid w:val="006D5B38"/>
    <w:rsid w:val="006D5CB7"/>
    <w:rsid w:val="006D5CBE"/>
    <w:rsid w:val="006D5D36"/>
    <w:rsid w:val="006D5D6E"/>
    <w:rsid w:val="006D5D72"/>
    <w:rsid w:val="006D5D8C"/>
    <w:rsid w:val="006D5DC6"/>
    <w:rsid w:val="006D5DFF"/>
    <w:rsid w:val="006D5E19"/>
    <w:rsid w:val="006D5E29"/>
    <w:rsid w:val="006D5E5C"/>
    <w:rsid w:val="006D5E8A"/>
    <w:rsid w:val="006D5E98"/>
    <w:rsid w:val="006D5F1A"/>
    <w:rsid w:val="006D5F1D"/>
    <w:rsid w:val="006D5F91"/>
    <w:rsid w:val="006D5FD3"/>
    <w:rsid w:val="006D5FF7"/>
    <w:rsid w:val="006D60E1"/>
    <w:rsid w:val="006D60F9"/>
    <w:rsid w:val="006D6357"/>
    <w:rsid w:val="006D6388"/>
    <w:rsid w:val="006D6396"/>
    <w:rsid w:val="006D63A6"/>
    <w:rsid w:val="006D6480"/>
    <w:rsid w:val="006D652A"/>
    <w:rsid w:val="006D6547"/>
    <w:rsid w:val="006D6552"/>
    <w:rsid w:val="006D65ED"/>
    <w:rsid w:val="006D668E"/>
    <w:rsid w:val="006D6747"/>
    <w:rsid w:val="006D67BD"/>
    <w:rsid w:val="006D67E9"/>
    <w:rsid w:val="006D6827"/>
    <w:rsid w:val="006D6831"/>
    <w:rsid w:val="006D693C"/>
    <w:rsid w:val="006D69ED"/>
    <w:rsid w:val="006D6A1B"/>
    <w:rsid w:val="006D6AA6"/>
    <w:rsid w:val="006D6B05"/>
    <w:rsid w:val="006D6B5F"/>
    <w:rsid w:val="006D6B8F"/>
    <w:rsid w:val="006D6BF2"/>
    <w:rsid w:val="006D6C15"/>
    <w:rsid w:val="006D6C39"/>
    <w:rsid w:val="006D6C42"/>
    <w:rsid w:val="006D6C48"/>
    <w:rsid w:val="006D6C89"/>
    <w:rsid w:val="006D6C8B"/>
    <w:rsid w:val="006D6C92"/>
    <w:rsid w:val="006D6D81"/>
    <w:rsid w:val="006D6DED"/>
    <w:rsid w:val="006D6E28"/>
    <w:rsid w:val="006D6E85"/>
    <w:rsid w:val="006D6E87"/>
    <w:rsid w:val="006D6E9E"/>
    <w:rsid w:val="006D6EC2"/>
    <w:rsid w:val="006D6EF0"/>
    <w:rsid w:val="006D6F43"/>
    <w:rsid w:val="006D6F46"/>
    <w:rsid w:val="006D6F6E"/>
    <w:rsid w:val="006D6F92"/>
    <w:rsid w:val="006D6FCD"/>
    <w:rsid w:val="006D6FFA"/>
    <w:rsid w:val="006D70DD"/>
    <w:rsid w:val="006D714C"/>
    <w:rsid w:val="006D7180"/>
    <w:rsid w:val="006D7191"/>
    <w:rsid w:val="006D71F6"/>
    <w:rsid w:val="006D7207"/>
    <w:rsid w:val="006D7214"/>
    <w:rsid w:val="006D7237"/>
    <w:rsid w:val="006D725C"/>
    <w:rsid w:val="006D7310"/>
    <w:rsid w:val="006D738E"/>
    <w:rsid w:val="006D73B7"/>
    <w:rsid w:val="006D74D2"/>
    <w:rsid w:val="006D74D3"/>
    <w:rsid w:val="006D751F"/>
    <w:rsid w:val="006D75B5"/>
    <w:rsid w:val="006D75B8"/>
    <w:rsid w:val="006D7610"/>
    <w:rsid w:val="006D7667"/>
    <w:rsid w:val="006D767B"/>
    <w:rsid w:val="006D76E3"/>
    <w:rsid w:val="006D773D"/>
    <w:rsid w:val="006D7761"/>
    <w:rsid w:val="006D7774"/>
    <w:rsid w:val="006D7794"/>
    <w:rsid w:val="006D77D5"/>
    <w:rsid w:val="006D7806"/>
    <w:rsid w:val="006D7816"/>
    <w:rsid w:val="006D7833"/>
    <w:rsid w:val="006D788C"/>
    <w:rsid w:val="006D78F9"/>
    <w:rsid w:val="006D7A06"/>
    <w:rsid w:val="006D7B60"/>
    <w:rsid w:val="006D7B6B"/>
    <w:rsid w:val="006D7C05"/>
    <w:rsid w:val="006D7CC0"/>
    <w:rsid w:val="006D7CF1"/>
    <w:rsid w:val="006D7D29"/>
    <w:rsid w:val="006D7F01"/>
    <w:rsid w:val="006D7F2A"/>
    <w:rsid w:val="006D7F4B"/>
    <w:rsid w:val="006E0077"/>
    <w:rsid w:val="006E0104"/>
    <w:rsid w:val="006E01C8"/>
    <w:rsid w:val="006E027F"/>
    <w:rsid w:val="006E02A4"/>
    <w:rsid w:val="006E02C1"/>
    <w:rsid w:val="006E02F9"/>
    <w:rsid w:val="006E036E"/>
    <w:rsid w:val="006E0370"/>
    <w:rsid w:val="006E038B"/>
    <w:rsid w:val="006E03B8"/>
    <w:rsid w:val="006E0477"/>
    <w:rsid w:val="006E04A4"/>
    <w:rsid w:val="006E04B5"/>
    <w:rsid w:val="006E0543"/>
    <w:rsid w:val="006E055B"/>
    <w:rsid w:val="006E062D"/>
    <w:rsid w:val="006E069C"/>
    <w:rsid w:val="006E07C0"/>
    <w:rsid w:val="006E07CE"/>
    <w:rsid w:val="006E0805"/>
    <w:rsid w:val="006E085A"/>
    <w:rsid w:val="006E0876"/>
    <w:rsid w:val="006E0899"/>
    <w:rsid w:val="006E0946"/>
    <w:rsid w:val="006E09AB"/>
    <w:rsid w:val="006E09C0"/>
    <w:rsid w:val="006E0A60"/>
    <w:rsid w:val="006E0ACD"/>
    <w:rsid w:val="006E0B5B"/>
    <w:rsid w:val="006E0B5E"/>
    <w:rsid w:val="006E0BF3"/>
    <w:rsid w:val="006E0C86"/>
    <w:rsid w:val="006E0CC2"/>
    <w:rsid w:val="006E0CF8"/>
    <w:rsid w:val="006E0D50"/>
    <w:rsid w:val="006E0D7C"/>
    <w:rsid w:val="006E0DAE"/>
    <w:rsid w:val="006E0DEE"/>
    <w:rsid w:val="006E0E50"/>
    <w:rsid w:val="006E0EA8"/>
    <w:rsid w:val="006E0EFD"/>
    <w:rsid w:val="006E0F60"/>
    <w:rsid w:val="006E0F65"/>
    <w:rsid w:val="006E1102"/>
    <w:rsid w:val="006E1106"/>
    <w:rsid w:val="006E11EF"/>
    <w:rsid w:val="006E1234"/>
    <w:rsid w:val="006E12DB"/>
    <w:rsid w:val="006E12DD"/>
    <w:rsid w:val="006E135E"/>
    <w:rsid w:val="006E1372"/>
    <w:rsid w:val="006E1374"/>
    <w:rsid w:val="006E13BD"/>
    <w:rsid w:val="006E13CC"/>
    <w:rsid w:val="006E13D2"/>
    <w:rsid w:val="006E1449"/>
    <w:rsid w:val="006E1556"/>
    <w:rsid w:val="006E163E"/>
    <w:rsid w:val="006E1651"/>
    <w:rsid w:val="006E165C"/>
    <w:rsid w:val="006E16BD"/>
    <w:rsid w:val="006E1760"/>
    <w:rsid w:val="006E17EE"/>
    <w:rsid w:val="006E1885"/>
    <w:rsid w:val="006E18CB"/>
    <w:rsid w:val="006E18DB"/>
    <w:rsid w:val="006E19D0"/>
    <w:rsid w:val="006E1A8B"/>
    <w:rsid w:val="006E1ACC"/>
    <w:rsid w:val="006E1ADE"/>
    <w:rsid w:val="006E1B0E"/>
    <w:rsid w:val="006E1C18"/>
    <w:rsid w:val="006E1D02"/>
    <w:rsid w:val="006E1D8A"/>
    <w:rsid w:val="006E1DB4"/>
    <w:rsid w:val="006E1DC5"/>
    <w:rsid w:val="006E1E74"/>
    <w:rsid w:val="006E1EC6"/>
    <w:rsid w:val="006E1F04"/>
    <w:rsid w:val="006E1FFD"/>
    <w:rsid w:val="006E2012"/>
    <w:rsid w:val="006E2040"/>
    <w:rsid w:val="006E207E"/>
    <w:rsid w:val="006E20C3"/>
    <w:rsid w:val="006E21F8"/>
    <w:rsid w:val="006E2200"/>
    <w:rsid w:val="006E2213"/>
    <w:rsid w:val="006E241A"/>
    <w:rsid w:val="006E2451"/>
    <w:rsid w:val="006E248D"/>
    <w:rsid w:val="006E259A"/>
    <w:rsid w:val="006E25A4"/>
    <w:rsid w:val="006E25CE"/>
    <w:rsid w:val="006E2654"/>
    <w:rsid w:val="006E26FB"/>
    <w:rsid w:val="006E2804"/>
    <w:rsid w:val="006E280C"/>
    <w:rsid w:val="006E28B1"/>
    <w:rsid w:val="006E28BE"/>
    <w:rsid w:val="006E2914"/>
    <w:rsid w:val="006E29A5"/>
    <w:rsid w:val="006E29C3"/>
    <w:rsid w:val="006E29CB"/>
    <w:rsid w:val="006E29D6"/>
    <w:rsid w:val="006E2A52"/>
    <w:rsid w:val="006E2AA8"/>
    <w:rsid w:val="006E2AC1"/>
    <w:rsid w:val="006E2B63"/>
    <w:rsid w:val="006E2BD8"/>
    <w:rsid w:val="006E2CC7"/>
    <w:rsid w:val="006E2D55"/>
    <w:rsid w:val="006E2D5C"/>
    <w:rsid w:val="006E2D8C"/>
    <w:rsid w:val="006E2D9B"/>
    <w:rsid w:val="006E2E17"/>
    <w:rsid w:val="006E2E8D"/>
    <w:rsid w:val="006E2E9E"/>
    <w:rsid w:val="006E2F08"/>
    <w:rsid w:val="006E2F23"/>
    <w:rsid w:val="006E2F74"/>
    <w:rsid w:val="006E3048"/>
    <w:rsid w:val="006E3057"/>
    <w:rsid w:val="006E3075"/>
    <w:rsid w:val="006E30E1"/>
    <w:rsid w:val="006E310B"/>
    <w:rsid w:val="006E317D"/>
    <w:rsid w:val="006E31E2"/>
    <w:rsid w:val="006E3222"/>
    <w:rsid w:val="006E323E"/>
    <w:rsid w:val="006E32D6"/>
    <w:rsid w:val="006E32DE"/>
    <w:rsid w:val="006E3345"/>
    <w:rsid w:val="006E338B"/>
    <w:rsid w:val="006E339A"/>
    <w:rsid w:val="006E33D8"/>
    <w:rsid w:val="006E33FD"/>
    <w:rsid w:val="006E342F"/>
    <w:rsid w:val="006E34A2"/>
    <w:rsid w:val="006E34E8"/>
    <w:rsid w:val="006E3562"/>
    <w:rsid w:val="006E3585"/>
    <w:rsid w:val="006E35F5"/>
    <w:rsid w:val="006E35FA"/>
    <w:rsid w:val="006E36B4"/>
    <w:rsid w:val="006E36CB"/>
    <w:rsid w:val="006E3746"/>
    <w:rsid w:val="006E3845"/>
    <w:rsid w:val="006E3868"/>
    <w:rsid w:val="006E3869"/>
    <w:rsid w:val="006E38CC"/>
    <w:rsid w:val="006E399E"/>
    <w:rsid w:val="006E39B4"/>
    <w:rsid w:val="006E3A26"/>
    <w:rsid w:val="006E3A90"/>
    <w:rsid w:val="006E3AD3"/>
    <w:rsid w:val="006E3AD9"/>
    <w:rsid w:val="006E3B37"/>
    <w:rsid w:val="006E3BBA"/>
    <w:rsid w:val="006E3BBE"/>
    <w:rsid w:val="006E3BF5"/>
    <w:rsid w:val="006E3C59"/>
    <w:rsid w:val="006E3C7D"/>
    <w:rsid w:val="006E3D0A"/>
    <w:rsid w:val="006E3DA9"/>
    <w:rsid w:val="006E3DD5"/>
    <w:rsid w:val="006E3DEB"/>
    <w:rsid w:val="006E3DEE"/>
    <w:rsid w:val="006E3E0F"/>
    <w:rsid w:val="006E3E55"/>
    <w:rsid w:val="006E3E89"/>
    <w:rsid w:val="006E3EB7"/>
    <w:rsid w:val="006E3EEB"/>
    <w:rsid w:val="006E3F22"/>
    <w:rsid w:val="006E3FBB"/>
    <w:rsid w:val="006E4004"/>
    <w:rsid w:val="006E400C"/>
    <w:rsid w:val="006E4014"/>
    <w:rsid w:val="006E4036"/>
    <w:rsid w:val="006E40F3"/>
    <w:rsid w:val="006E4166"/>
    <w:rsid w:val="006E420C"/>
    <w:rsid w:val="006E421D"/>
    <w:rsid w:val="006E429D"/>
    <w:rsid w:val="006E42FD"/>
    <w:rsid w:val="006E4307"/>
    <w:rsid w:val="006E4327"/>
    <w:rsid w:val="006E4428"/>
    <w:rsid w:val="006E448D"/>
    <w:rsid w:val="006E44B4"/>
    <w:rsid w:val="006E44E4"/>
    <w:rsid w:val="006E453D"/>
    <w:rsid w:val="006E45B5"/>
    <w:rsid w:val="006E45C6"/>
    <w:rsid w:val="006E45CF"/>
    <w:rsid w:val="006E45DD"/>
    <w:rsid w:val="006E464A"/>
    <w:rsid w:val="006E4672"/>
    <w:rsid w:val="006E4675"/>
    <w:rsid w:val="006E46C9"/>
    <w:rsid w:val="006E46CF"/>
    <w:rsid w:val="006E46FA"/>
    <w:rsid w:val="006E4773"/>
    <w:rsid w:val="006E47F9"/>
    <w:rsid w:val="006E4826"/>
    <w:rsid w:val="006E483B"/>
    <w:rsid w:val="006E488B"/>
    <w:rsid w:val="006E4924"/>
    <w:rsid w:val="006E4929"/>
    <w:rsid w:val="006E494D"/>
    <w:rsid w:val="006E4951"/>
    <w:rsid w:val="006E496F"/>
    <w:rsid w:val="006E49A7"/>
    <w:rsid w:val="006E49F2"/>
    <w:rsid w:val="006E4AE2"/>
    <w:rsid w:val="006E4B96"/>
    <w:rsid w:val="006E4BB9"/>
    <w:rsid w:val="006E4BD4"/>
    <w:rsid w:val="006E4C16"/>
    <w:rsid w:val="006E4C4C"/>
    <w:rsid w:val="006E4CED"/>
    <w:rsid w:val="006E4D05"/>
    <w:rsid w:val="006E4D50"/>
    <w:rsid w:val="006E4FC8"/>
    <w:rsid w:val="006E4FDD"/>
    <w:rsid w:val="006E4FFE"/>
    <w:rsid w:val="006E5015"/>
    <w:rsid w:val="006E503E"/>
    <w:rsid w:val="006E50BE"/>
    <w:rsid w:val="006E514D"/>
    <w:rsid w:val="006E515C"/>
    <w:rsid w:val="006E5207"/>
    <w:rsid w:val="006E5261"/>
    <w:rsid w:val="006E526E"/>
    <w:rsid w:val="006E52B7"/>
    <w:rsid w:val="006E539A"/>
    <w:rsid w:val="006E53DF"/>
    <w:rsid w:val="006E5529"/>
    <w:rsid w:val="006E554B"/>
    <w:rsid w:val="006E55DF"/>
    <w:rsid w:val="006E55F4"/>
    <w:rsid w:val="006E5698"/>
    <w:rsid w:val="006E56B7"/>
    <w:rsid w:val="006E56BA"/>
    <w:rsid w:val="006E5705"/>
    <w:rsid w:val="006E574E"/>
    <w:rsid w:val="006E5776"/>
    <w:rsid w:val="006E57BB"/>
    <w:rsid w:val="006E584B"/>
    <w:rsid w:val="006E58E6"/>
    <w:rsid w:val="006E5AB9"/>
    <w:rsid w:val="006E5BE2"/>
    <w:rsid w:val="006E5C10"/>
    <w:rsid w:val="006E5C41"/>
    <w:rsid w:val="006E5C44"/>
    <w:rsid w:val="006E5C65"/>
    <w:rsid w:val="006E5CCF"/>
    <w:rsid w:val="006E5CDA"/>
    <w:rsid w:val="006E5D14"/>
    <w:rsid w:val="006E5D36"/>
    <w:rsid w:val="006E5DED"/>
    <w:rsid w:val="006E5E0C"/>
    <w:rsid w:val="006E5E21"/>
    <w:rsid w:val="006E5E7E"/>
    <w:rsid w:val="006E5ECC"/>
    <w:rsid w:val="006E607F"/>
    <w:rsid w:val="006E610D"/>
    <w:rsid w:val="006E6134"/>
    <w:rsid w:val="006E613B"/>
    <w:rsid w:val="006E6161"/>
    <w:rsid w:val="006E6271"/>
    <w:rsid w:val="006E6278"/>
    <w:rsid w:val="006E62E8"/>
    <w:rsid w:val="006E647F"/>
    <w:rsid w:val="006E6502"/>
    <w:rsid w:val="006E659C"/>
    <w:rsid w:val="006E65B1"/>
    <w:rsid w:val="006E6666"/>
    <w:rsid w:val="006E66B5"/>
    <w:rsid w:val="006E6704"/>
    <w:rsid w:val="006E670E"/>
    <w:rsid w:val="006E67BC"/>
    <w:rsid w:val="006E6810"/>
    <w:rsid w:val="006E6836"/>
    <w:rsid w:val="006E684D"/>
    <w:rsid w:val="006E6874"/>
    <w:rsid w:val="006E68A0"/>
    <w:rsid w:val="006E68E3"/>
    <w:rsid w:val="006E6928"/>
    <w:rsid w:val="006E699A"/>
    <w:rsid w:val="006E69FF"/>
    <w:rsid w:val="006E6A37"/>
    <w:rsid w:val="006E6A6B"/>
    <w:rsid w:val="006E6B86"/>
    <w:rsid w:val="006E6CDE"/>
    <w:rsid w:val="006E6CFF"/>
    <w:rsid w:val="006E6D55"/>
    <w:rsid w:val="006E6DB7"/>
    <w:rsid w:val="006E6DB8"/>
    <w:rsid w:val="006E6DCA"/>
    <w:rsid w:val="006E6E9F"/>
    <w:rsid w:val="006E6ECE"/>
    <w:rsid w:val="006E6ECF"/>
    <w:rsid w:val="006E6F04"/>
    <w:rsid w:val="006E6F25"/>
    <w:rsid w:val="006E6F35"/>
    <w:rsid w:val="006E6F44"/>
    <w:rsid w:val="006E6F8C"/>
    <w:rsid w:val="006E6FDA"/>
    <w:rsid w:val="006E7053"/>
    <w:rsid w:val="006E70F4"/>
    <w:rsid w:val="006E7141"/>
    <w:rsid w:val="006E7158"/>
    <w:rsid w:val="006E7245"/>
    <w:rsid w:val="006E7249"/>
    <w:rsid w:val="006E72D0"/>
    <w:rsid w:val="006E72F2"/>
    <w:rsid w:val="006E7373"/>
    <w:rsid w:val="006E7392"/>
    <w:rsid w:val="006E73B2"/>
    <w:rsid w:val="006E73E8"/>
    <w:rsid w:val="006E750E"/>
    <w:rsid w:val="006E754A"/>
    <w:rsid w:val="006E760B"/>
    <w:rsid w:val="006E7610"/>
    <w:rsid w:val="006E76D4"/>
    <w:rsid w:val="006E7711"/>
    <w:rsid w:val="006E78BB"/>
    <w:rsid w:val="006E7904"/>
    <w:rsid w:val="006E7A90"/>
    <w:rsid w:val="006E7AB0"/>
    <w:rsid w:val="006E7AEF"/>
    <w:rsid w:val="006E7B0A"/>
    <w:rsid w:val="006E7B83"/>
    <w:rsid w:val="006E7BC1"/>
    <w:rsid w:val="006E7BFA"/>
    <w:rsid w:val="006E7C4E"/>
    <w:rsid w:val="006E7C97"/>
    <w:rsid w:val="006E7CFB"/>
    <w:rsid w:val="006E7ECF"/>
    <w:rsid w:val="006E7EE3"/>
    <w:rsid w:val="006E7EFD"/>
    <w:rsid w:val="006E7F0A"/>
    <w:rsid w:val="006E7F67"/>
    <w:rsid w:val="006E7F7E"/>
    <w:rsid w:val="006E7F88"/>
    <w:rsid w:val="006E7F89"/>
    <w:rsid w:val="006E7FAE"/>
    <w:rsid w:val="006F0025"/>
    <w:rsid w:val="006F00C6"/>
    <w:rsid w:val="006F0101"/>
    <w:rsid w:val="006F011E"/>
    <w:rsid w:val="006F01FC"/>
    <w:rsid w:val="006F023A"/>
    <w:rsid w:val="006F0243"/>
    <w:rsid w:val="006F029C"/>
    <w:rsid w:val="006F03C8"/>
    <w:rsid w:val="006F0447"/>
    <w:rsid w:val="006F050B"/>
    <w:rsid w:val="006F0597"/>
    <w:rsid w:val="006F05A1"/>
    <w:rsid w:val="006F05E9"/>
    <w:rsid w:val="006F072F"/>
    <w:rsid w:val="006F073D"/>
    <w:rsid w:val="006F07C0"/>
    <w:rsid w:val="006F0872"/>
    <w:rsid w:val="006F08C9"/>
    <w:rsid w:val="006F0991"/>
    <w:rsid w:val="006F09C5"/>
    <w:rsid w:val="006F0A43"/>
    <w:rsid w:val="006F0B36"/>
    <w:rsid w:val="006F0B4A"/>
    <w:rsid w:val="006F0B7E"/>
    <w:rsid w:val="006F0B85"/>
    <w:rsid w:val="006F0C44"/>
    <w:rsid w:val="006F0CB8"/>
    <w:rsid w:val="006F0CF7"/>
    <w:rsid w:val="006F0EE8"/>
    <w:rsid w:val="006F0EF9"/>
    <w:rsid w:val="006F0F2F"/>
    <w:rsid w:val="006F0F38"/>
    <w:rsid w:val="006F0FBA"/>
    <w:rsid w:val="006F0FF0"/>
    <w:rsid w:val="006F10CF"/>
    <w:rsid w:val="006F1106"/>
    <w:rsid w:val="006F112E"/>
    <w:rsid w:val="006F1195"/>
    <w:rsid w:val="006F11C7"/>
    <w:rsid w:val="006F11D5"/>
    <w:rsid w:val="006F122E"/>
    <w:rsid w:val="006F12E5"/>
    <w:rsid w:val="006F13E5"/>
    <w:rsid w:val="006F149B"/>
    <w:rsid w:val="006F14D2"/>
    <w:rsid w:val="006F1579"/>
    <w:rsid w:val="006F161A"/>
    <w:rsid w:val="006F1654"/>
    <w:rsid w:val="006F16D0"/>
    <w:rsid w:val="006F16D1"/>
    <w:rsid w:val="006F179F"/>
    <w:rsid w:val="006F17AA"/>
    <w:rsid w:val="006F17DC"/>
    <w:rsid w:val="006F1810"/>
    <w:rsid w:val="006F1813"/>
    <w:rsid w:val="006F182D"/>
    <w:rsid w:val="006F18A2"/>
    <w:rsid w:val="006F1908"/>
    <w:rsid w:val="006F194B"/>
    <w:rsid w:val="006F198E"/>
    <w:rsid w:val="006F1993"/>
    <w:rsid w:val="006F1994"/>
    <w:rsid w:val="006F1A7F"/>
    <w:rsid w:val="006F1AB9"/>
    <w:rsid w:val="006F1ABD"/>
    <w:rsid w:val="006F1AEE"/>
    <w:rsid w:val="006F1B4F"/>
    <w:rsid w:val="006F1B61"/>
    <w:rsid w:val="006F1BCD"/>
    <w:rsid w:val="006F1C43"/>
    <w:rsid w:val="006F1CB0"/>
    <w:rsid w:val="006F1CF4"/>
    <w:rsid w:val="006F1D4B"/>
    <w:rsid w:val="006F1D5D"/>
    <w:rsid w:val="006F1D93"/>
    <w:rsid w:val="006F1DE5"/>
    <w:rsid w:val="006F1DF8"/>
    <w:rsid w:val="006F1E15"/>
    <w:rsid w:val="006F1E4C"/>
    <w:rsid w:val="006F1E52"/>
    <w:rsid w:val="006F1EA3"/>
    <w:rsid w:val="006F1EDD"/>
    <w:rsid w:val="006F1F45"/>
    <w:rsid w:val="006F1FC4"/>
    <w:rsid w:val="006F1FF8"/>
    <w:rsid w:val="006F1FFE"/>
    <w:rsid w:val="006F2145"/>
    <w:rsid w:val="006F2194"/>
    <w:rsid w:val="006F2269"/>
    <w:rsid w:val="006F22CA"/>
    <w:rsid w:val="006F22EA"/>
    <w:rsid w:val="006F2386"/>
    <w:rsid w:val="006F2473"/>
    <w:rsid w:val="006F2493"/>
    <w:rsid w:val="006F24F0"/>
    <w:rsid w:val="006F24F4"/>
    <w:rsid w:val="006F26B7"/>
    <w:rsid w:val="006F26BB"/>
    <w:rsid w:val="006F2761"/>
    <w:rsid w:val="006F27F9"/>
    <w:rsid w:val="006F287E"/>
    <w:rsid w:val="006F291B"/>
    <w:rsid w:val="006F2996"/>
    <w:rsid w:val="006F299E"/>
    <w:rsid w:val="006F29C3"/>
    <w:rsid w:val="006F2A1B"/>
    <w:rsid w:val="006F2A46"/>
    <w:rsid w:val="006F2AF9"/>
    <w:rsid w:val="006F2B13"/>
    <w:rsid w:val="006F2B9E"/>
    <w:rsid w:val="006F2C6F"/>
    <w:rsid w:val="006F2D1A"/>
    <w:rsid w:val="006F2D2A"/>
    <w:rsid w:val="006F2D53"/>
    <w:rsid w:val="006F2D92"/>
    <w:rsid w:val="006F2DAF"/>
    <w:rsid w:val="006F2DBC"/>
    <w:rsid w:val="006F2DD4"/>
    <w:rsid w:val="006F2DF9"/>
    <w:rsid w:val="006F2EE1"/>
    <w:rsid w:val="006F2FD9"/>
    <w:rsid w:val="006F2FE4"/>
    <w:rsid w:val="006F2FF6"/>
    <w:rsid w:val="006F3026"/>
    <w:rsid w:val="006F3030"/>
    <w:rsid w:val="006F303E"/>
    <w:rsid w:val="006F3158"/>
    <w:rsid w:val="006F320F"/>
    <w:rsid w:val="006F3225"/>
    <w:rsid w:val="006F32F3"/>
    <w:rsid w:val="006F338C"/>
    <w:rsid w:val="006F33A2"/>
    <w:rsid w:val="006F3495"/>
    <w:rsid w:val="006F34E6"/>
    <w:rsid w:val="006F354F"/>
    <w:rsid w:val="006F35BC"/>
    <w:rsid w:val="006F369F"/>
    <w:rsid w:val="006F36B8"/>
    <w:rsid w:val="006F36F9"/>
    <w:rsid w:val="006F3733"/>
    <w:rsid w:val="006F373E"/>
    <w:rsid w:val="006F37B4"/>
    <w:rsid w:val="006F381D"/>
    <w:rsid w:val="006F388A"/>
    <w:rsid w:val="006F3986"/>
    <w:rsid w:val="006F39FE"/>
    <w:rsid w:val="006F3B0C"/>
    <w:rsid w:val="006F3B34"/>
    <w:rsid w:val="006F3B64"/>
    <w:rsid w:val="006F3C07"/>
    <w:rsid w:val="006F3C2B"/>
    <w:rsid w:val="006F3DAD"/>
    <w:rsid w:val="006F3DCF"/>
    <w:rsid w:val="006F3DD0"/>
    <w:rsid w:val="006F3DD6"/>
    <w:rsid w:val="006F3ED7"/>
    <w:rsid w:val="006F3F48"/>
    <w:rsid w:val="006F3FCC"/>
    <w:rsid w:val="006F3FE5"/>
    <w:rsid w:val="006F4095"/>
    <w:rsid w:val="006F40DA"/>
    <w:rsid w:val="006F40F7"/>
    <w:rsid w:val="006F41EF"/>
    <w:rsid w:val="006F4250"/>
    <w:rsid w:val="006F429E"/>
    <w:rsid w:val="006F42B9"/>
    <w:rsid w:val="006F4321"/>
    <w:rsid w:val="006F4329"/>
    <w:rsid w:val="006F4345"/>
    <w:rsid w:val="006F43C0"/>
    <w:rsid w:val="006F4410"/>
    <w:rsid w:val="006F4465"/>
    <w:rsid w:val="006F4564"/>
    <w:rsid w:val="006F4575"/>
    <w:rsid w:val="006F457A"/>
    <w:rsid w:val="006F458D"/>
    <w:rsid w:val="006F45B9"/>
    <w:rsid w:val="006F45E5"/>
    <w:rsid w:val="006F45F4"/>
    <w:rsid w:val="006F4654"/>
    <w:rsid w:val="006F46F4"/>
    <w:rsid w:val="006F470C"/>
    <w:rsid w:val="006F486A"/>
    <w:rsid w:val="006F48C9"/>
    <w:rsid w:val="006F48E4"/>
    <w:rsid w:val="006F4960"/>
    <w:rsid w:val="006F496A"/>
    <w:rsid w:val="006F496D"/>
    <w:rsid w:val="006F49A1"/>
    <w:rsid w:val="006F49A9"/>
    <w:rsid w:val="006F4A8D"/>
    <w:rsid w:val="006F4A8E"/>
    <w:rsid w:val="006F4AA1"/>
    <w:rsid w:val="006F4AD7"/>
    <w:rsid w:val="006F4C4C"/>
    <w:rsid w:val="006F4C86"/>
    <w:rsid w:val="006F4C91"/>
    <w:rsid w:val="006F4D2D"/>
    <w:rsid w:val="006F4D44"/>
    <w:rsid w:val="006F4D4F"/>
    <w:rsid w:val="006F4D85"/>
    <w:rsid w:val="006F4E6F"/>
    <w:rsid w:val="006F4F13"/>
    <w:rsid w:val="006F4F9F"/>
    <w:rsid w:val="006F4FBB"/>
    <w:rsid w:val="006F504E"/>
    <w:rsid w:val="006F507B"/>
    <w:rsid w:val="006F50CB"/>
    <w:rsid w:val="006F50D1"/>
    <w:rsid w:val="006F516D"/>
    <w:rsid w:val="006F5186"/>
    <w:rsid w:val="006F51C3"/>
    <w:rsid w:val="006F51E3"/>
    <w:rsid w:val="006F522B"/>
    <w:rsid w:val="006F5238"/>
    <w:rsid w:val="006F5286"/>
    <w:rsid w:val="006F52F3"/>
    <w:rsid w:val="006F532A"/>
    <w:rsid w:val="006F5355"/>
    <w:rsid w:val="006F5379"/>
    <w:rsid w:val="006F53F0"/>
    <w:rsid w:val="006F53F4"/>
    <w:rsid w:val="006F54F5"/>
    <w:rsid w:val="006F54FB"/>
    <w:rsid w:val="006F5514"/>
    <w:rsid w:val="006F55B5"/>
    <w:rsid w:val="006F55C3"/>
    <w:rsid w:val="006F565B"/>
    <w:rsid w:val="006F574A"/>
    <w:rsid w:val="006F5776"/>
    <w:rsid w:val="006F581F"/>
    <w:rsid w:val="006F5900"/>
    <w:rsid w:val="006F5960"/>
    <w:rsid w:val="006F59E8"/>
    <w:rsid w:val="006F5A27"/>
    <w:rsid w:val="006F5AC5"/>
    <w:rsid w:val="006F5B05"/>
    <w:rsid w:val="006F5B6A"/>
    <w:rsid w:val="006F5B7D"/>
    <w:rsid w:val="006F5BC7"/>
    <w:rsid w:val="006F5BD2"/>
    <w:rsid w:val="006F5C0B"/>
    <w:rsid w:val="006F5C1A"/>
    <w:rsid w:val="006F5D3D"/>
    <w:rsid w:val="006F5EC8"/>
    <w:rsid w:val="006F5EF9"/>
    <w:rsid w:val="006F5F02"/>
    <w:rsid w:val="006F5F11"/>
    <w:rsid w:val="006F5F44"/>
    <w:rsid w:val="006F605E"/>
    <w:rsid w:val="006F606A"/>
    <w:rsid w:val="006F616D"/>
    <w:rsid w:val="006F6171"/>
    <w:rsid w:val="006F61E5"/>
    <w:rsid w:val="006F6230"/>
    <w:rsid w:val="006F623D"/>
    <w:rsid w:val="006F62A4"/>
    <w:rsid w:val="006F6330"/>
    <w:rsid w:val="006F640D"/>
    <w:rsid w:val="006F6453"/>
    <w:rsid w:val="006F657D"/>
    <w:rsid w:val="006F6779"/>
    <w:rsid w:val="006F67BA"/>
    <w:rsid w:val="006F67ED"/>
    <w:rsid w:val="006F68B8"/>
    <w:rsid w:val="006F6941"/>
    <w:rsid w:val="006F694B"/>
    <w:rsid w:val="006F69CE"/>
    <w:rsid w:val="006F6A59"/>
    <w:rsid w:val="006F6AA5"/>
    <w:rsid w:val="006F6ABA"/>
    <w:rsid w:val="006F6B18"/>
    <w:rsid w:val="006F6BCF"/>
    <w:rsid w:val="006F6BEA"/>
    <w:rsid w:val="006F6C93"/>
    <w:rsid w:val="006F6D10"/>
    <w:rsid w:val="006F6D14"/>
    <w:rsid w:val="006F6D4E"/>
    <w:rsid w:val="006F6D8F"/>
    <w:rsid w:val="006F6DB7"/>
    <w:rsid w:val="006F6DCB"/>
    <w:rsid w:val="006F6E44"/>
    <w:rsid w:val="006F6E55"/>
    <w:rsid w:val="006F6ECE"/>
    <w:rsid w:val="006F6FA1"/>
    <w:rsid w:val="006F6FA2"/>
    <w:rsid w:val="006F6FC0"/>
    <w:rsid w:val="006F70FC"/>
    <w:rsid w:val="006F713B"/>
    <w:rsid w:val="006F719A"/>
    <w:rsid w:val="006F71B4"/>
    <w:rsid w:val="006F71D4"/>
    <w:rsid w:val="006F725D"/>
    <w:rsid w:val="006F729F"/>
    <w:rsid w:val="006F72DE"/>
    <w:rsid w:val="006F739A"/>
    <w:rsid w:val="006F73A5"/>
    <w:rsid w:val="006F741A"/>
    <w:rsid w:val="006F746E"/>
    <w:rsid w:val="006F7480"/>
    <w:rsid w:val="006F751D"/>
    <w:rsid w:val="006F752C"/>
    <w:rsid w:val="006F752E"/>
    <w:rsid w:val="006F75A8"/>
    <w:rsid w:val="006F76C1"/>
    <w:rsid w:val="006F7757"/>
    <w:rsid w:val="006F7787"/>
    <w:rsid w:val="006F77AD"/>
    <w:rsid w:val="006F77D4"/>
    <w:rsid w:val="006F781A"/>
    <w:rsid w:val="006F785C"/>
    <w:rsid w:val="006F7873"/>
    <w:rsid w:val="006F7888"/>
    <w:rsid w:val="006F7921"/>
    <w:rsid w:val="006F793B"/>
    <w:rsid w:val="006F79A5"/>
    <w:rsid w:val="006F79C1"/>
    <w:rsid w:val="006F79C6"/>
    <w:rsid w:val="006F79DC"/>
    <w:rsid w:val="006F79EA"/>
    <w:rsid w:val="006F7A6C"/>
    <w:rsid w:val="006F7AC6"/>
    <w:rsid w:val="006F7B53"/>
    <w:rsid w:val="006F7BA8"/>
    <w:rsid w:val="006F7BCB"/>
    <w:rsid w:val="006F7BDF"/>
    <w:rsid w:val="006F7BFA"/>
    <w:rsid w:val="006F7C19"/>
    <w:rsid w:val="006F7C89"/>
    <w:rsid w:val="006F7CFA"/>
    <w:rsid w:val="006F7D11"/>
    <w:rsid w:val="006F7D54"/>
    <w:rsid w:val="006F7D5D"/>
    <w:rsid w:val="006F7DAB"/>
    <w:rsid w:val="006F7DAC"/>
    <w:rsid w:val="006F7DE5"/>
    <w:rsid w:val="006F7EAB"/>
    <w:rsid w:val="006F7EB9"/>
    <w:rsid w:val="006F7EDA"/>
    <w:rsid w:val="006F7F7C"/>
    <w:rsid w:val="006F7F9F"/>
    <w:rsid w:val="0070000D"/>
    <w:rsid w:val="00700062"/>
    <w:rsid w:val="00700088"/>
    <w:rsid w:val="0070011B"/>
    <w:rsid w:val="007001DC"/>
    <w:rsid w:val="00700208"/>
    <w:rsid w:val="00700294"/>
    <w:rsid w:val="0070029C"/>
    <w:rsid w:val="007002F6"/>
    <w:rsid w:val="00700330"/>
    <w:rsid w:val="0070038D"/>
    <w:rsid w:val="00700437"/>
    <w:rsid w:val="00700466"/>
    <w:rsid w:val="0070049F"/>
    <w:rsid w:val="007004AE"/>
    <w:rsid w:val="00700519"/>
    <w:rsid w:val="007005B9"/>
    <w:rsid w:val="0070060D"/>
    <w:rsid w:val="0070062E"/>
    <w:rsid w:val="0070069F"/>
    <w:rsid w:val="007006A9"/>
    <w:rsid w:val="007007A7"/>
    <w:rsid w:val="00700884"/>
    <w:rsid w:val="00700896"/>
    <w:rsid w:val="00700989"/>
    <w:rsid w:val="00700A37"/>
    <w:rsid w:val="00700A3C"/>
    <w:rsid w:val="00700A6D"/>
    <w:rsid w:val="00700B04"/>
    <w:rsid w:val="00700B44"/>
    <w:rsid w:val="00700B50"/>
    <w:rsid w:val="00700BD7"/>
    <w:rsid w:val="00700BFA"/>
    <w:rsid w:val="00700C16"/>
    <w:rsid w:val="00700C97"/>
    <w:rsid w:val="00700CC3"/>
    <w:rsid w:val="00700CCF"/>
    <w:rsid w:val="00700D23"/>
    <w:rsid w:val="00700D3B"/>
    <w:rsid w:val="00700D47"/>
    <w:rsid w:val="00700DFD"/>
    <w:rsid w:val="00700E18"/>
    <w:rsid w:val="00700E64"/>
    <w:rsid w:val="00700F29"/>
    <w:rsid w:val="00701004"/>
    <w:rsid w:val="00701069"/>
    <w:rsid w:val="00701070"/>
    <w:rsid w:val="007010ED"/>
    <w:rsid w:val="007010FE"/>
    <w:rsid w:val="0070111E"/>
    <w:rsid w:val="0070115B"/>
    <w:rsid w:val="0070115C"/>
    <w:rsid w:val="007011A6"/>
    <w:rsid w:val="007011BD"/>
    <w:rsid w:val="007011D5"/>
    <w:rsid w:val="007011DE"/>
    <w:rsid w:val="00701206"/>
    <w:rsid w:val="00701268"/>
    <w:rsid w:val="007012DB"/>
    <w:rsid w:val="00701304"/>
    <w:rsid w:val="007013F1"/>
    <w:rsid w:val="00701549"/>
    <w:rsid w:val="0070159C"/>
    <w:rsid w:val="007015C9"/>
    <w:rsid w:val="00701637"/>
    <w:rsid w:val="00701652"/>
    <w:rsid w:val="007016C5"/>
    <w:rsid w:val="007016DE"/>
    <w:rsid w:val="00701721"/>
    <w:rsid w:val="0070172B"/>
    <w:rsid w:val="007019DD"/>
    <w:rsid w:val="007019E9"/>
    <w:rsid w:val="00701ADA"/>
    <w:rsid w:val="00701C99"/>
    <w:rsid w:val="00701CE1"/>
    <w:rsid w:val="00701CF7"/>
    <w:rsid w:val="00701D56"/>
    <w:rsid w:val="00701D84"/>
    <w:rsid w:val="00701E34"/>
    <w:rsid w:val="00701E86"/>
    <w:rsid w:val="00701EF6"/>
    <w:rsid w:val="00702026"/>
    <w:rsid w:val="00702070"/>
    <w:rsid w:val="0070207E"/>
    <w:rsid w:val="00702094"/>
    <w:rsid w:val="007020EA"/>
    <w:rsid w:val="0070210E"/>
    <w:rsid w:val="00702147"/>
    <w:rsid w:val="00702228"/>
    <w:rsid w:val="00702272"/>
    <w:rsid w:val="00702362"/>
    <w:rsid w:val="007023FE"/>
    <w:rsid w:val="00702495"/>
    <w:rsid w:val="007024D0"/>
    <w:rsid w:val="0070256A"/>
    <w:rsid w:val="00702584"/>
    <w:rsid w:val="007025E1"/>
    <w:rsid w:val="007026B0"/>
    <w:rsid w:val="00702794"/>
    <w:rsid w:val="00702808"/>
    <w:rsid w:val="00702820"/>
    <w:rsid w:val="0070292C"/>
    <w:rsid w:val="00702953"/>
    <w:rsid w:val="00702990"/>
    <w:rsid w:val="007029A2"/>
    <w:rsid w:val="00702A2C"/>
    <w:rsid w:val="00702A3C"/>
    <w:rsid w:val="00702A7E"/>
    <w:rsid w:val="00702AEE"/>
    <w:rsid w:val="00702B1D"/>
    <w:rsid w:val="00702B89"/>
    <w:rsid w:val="00702BD1"/>
    <w:rsid w:val="00702BE6"/>
    <w:rsid w:val="00702BF1"/>
    <w:rsid w:val="00702C38"/>
    <w:rsid w:val="00702C68"/>
    <w:rsid w:val="00702C97"/>
    <w:rsid w:val="00702CCF"/>
    <w:rsid w:val="00702CF6"/>
    <w:rsid w:val="00702D57"/>
    <w:rsid w:val="00702D8D"/>
    <w:rsid w:val="00702D8F"/>
    <w:rsid w:val="00702E1E"/>
    <w:rsid w:val="00702E64"/>
    <w:rsid w:val="00702E71"/>
    <w:rsid w:val="00702E82"/>
    <w:rsid w:val="00702ECB"/>
    <w:rsid w:val="00702ECC"/>
    <w:rsid w:val="00702EFF"/>
    <w:rsid w:val="00702F12"/>
    <w:rsid w:val="00702FB3"/>
    <w:rsid w:val="00703015"/>
    <w:rsid w:val="00703019"/>
    <w:rsid w:val="00703042"/>
    <w:rsid w:val="00703046"/>
    <w:rsid w:val="0070304F"/>
    <w:rsid w:val="00703079"/>
    <w:rsid w:val="007030F0"/>
    <w:rsid w:val="0070310F"/>
    <w:rsid w:val="00703147"/>
    <w:rsid w:val="00703186"/>
    <w:rsid w:val="007031DD"/>
    <w:rsid w:val="00703206"/>
    <w:rsid w:val="00703253"/>
    <w:rsid w:val="00703257"/>
    <w:rsid w:val="00703281"/>
    <w:rsid w:val="00703344"/>
    <w:rsid w:val="00703369"/>
    <w:rsid w:val="007033D0"/>
    <w:rsid w:val="00703433"/>
    <w:rsid w:val="00703499"/>
    <w:rsid w:val="00703537"/>
    <w:rsid w:val="00703545"/>
    <w:rsid w:val="0070355D"/>
    <w:rsid w:val="00703587"/>
    <w:rsid w:val="007035CA"/>
    <w:rsid w:val="007035E7"/>
    <w:rsid w:val="00703603"/>
    <w:rsid w:val="00703619"/>
    <w:rsid w:val="00703668"/>
    <w:rsid w:val="007036B1"/>
    <w:rsid w:val="007036C7"/>
    <w:rsid w:val="007037D5"/>
    <w:rsid w:val="007037FB"/>
    <w:rsid w:val="007037FF"/>
    <w:rsid w:val="0070386F"/>
    <w:rsid w:val="007039B8"/>
    <w:rsid w:val="00703A8F"/>
    <w:rsid w:val="00703AA8"/>
    <w:rsid w:val="00703B30"/>
    <w:rsid w:val="00703B64"/>
    <w:rsid w:val="00703D68"/>
    <w:rsid w:val="00703D6D"/>
    <w:rsid w:val="00703DA8"/>
    <w:rsid w:val="00703DB1"/>
    <w:rsid w:val="00703DE3"/>
    <w:rsid w:val="00703E97"/>
    <w:rsid w:val="00703E9D"/>
    <w:rsid w:val="00703F2D"/>
    <w:rsid w:val="00703F68"/>
    <w:rsid w:val="00703F7E"/>
    <w:rsid w:val="00704011"/>
    <w:rsid w:val="0070401B"/>
    <w:rsid w:val="0070401D"/>
    <w:rsid w:val="00704069"/>
    <w:rsid w:val="007040DC"/>
    <w:rsid w:val="00704103"/>
    <w:rsid w:val="0070417E"/>
    <w:rsid w:val="007041E6"/>
    <w:rsid w:val="00704265"/>
    <w:rsid w:val="0070426B"/>
    <w:rsid w:val="00704278"/>
    <w:rsid w:val="007042EE"/>
    <w:rsid w:val="0070438D"/>
    <w:rsid w:val="007043DA"/>
    <w:rsid w:val="007043F4"/>
    <w:rsid w:val="0070443C"/>
    <w:rsid w:val="007044BD"/>
    <w:rsid w:val="0070451E"/>
    <w:rsid w:val="0070455F"/>
    <w:rsid w:val="00704564"/>
    <w:rsid w:val="007045BA"/>
    <w:rsid w:val="007045E1"/>
    <w:rsid w:val="0070466C"/>
    <w:rsid w:val="0070471A"/>
    <w:rsid w:val="0070471C"/>
    <w:rsid w:val="007048A3"/>
    <w:rsid w:val="007048D9"/>
    <w:rsid w:val="007048F7"/>
    <w:rsid w:val="0070492D"/>
    <w:rsid w:val="0070492E"/>
    <w:rsid w:val="00704985"/>
    <w:rsid w:val="00704A3D"/>
    <w:rsid w:val="00704C37"/>
    <w:rsid w:val="00704C64"/>
    <w:rsid w:val="00704C79"/>
    <w:rsid w:val="00704C7E"/>
    <w:rsid w:val="00704D64"/>
    <w:rsid w:val="00704D7F"/>
    <w:rsid w:val="00704DB5"/>
    <w:rsid w:val="00704DF4"/>
    <w:rsid w:val="00704E40"/>
    <w:rsid w:val="00704E6C"/>
    <w:rsid w:val="00704E80"/>
    <w:rsid w:val="00704E9C"/>
    <w:rsid w:val="00704ECE"/>
    <w:rsid w:val="00704F0A"/>
    <w:rsid w:val="00704F6D"/>
    <w:rsid w:val="00704FBE"/>
    <w:rsid w:val="00704FBF"/>
    <w:rsid w:val="00704FC6"/>
    <w:rsid w:val="00705073"/>
    <w:rsid w:val="0070507C"/>
    <w:rsid w:val="00705086"/>
    <w:rsid w:val="00705087"/>
    <w:rsid w:val="0070509D"/>
    <w:rsid w:val="0070515F"/>
    <w:rsid w:val="00705195"/>
    <w:rsid w:val="007051E5"/>
    <w:rsid w:val="007051EE"/>
    <w:rsid w:val="0070522B"/>
    <w:rsid w:val="0070526B"/>
    <w:rsid w:val="007052DB"/>
    <w:rsid w:val="0070534F"/>
    <w:rsid w:val="007053F2"/>
    <w:rsid w:val="00705527"/>
    <w:rsid w:val="007055B6"/>
    <w:rsid w:val="007055CB"/>
    <w:rsid w:val="00705666"/>
    <w:rsid w:val="00705668"/>
    <w:rsid w:val="0070569A"/>
    <w:rsid w:val="0070569F"/>
    <w:rsid w:val="007056C2"/>
    <w:rsid w:val="007056EE"/>
    <w:rsid w:val="0070579B"/>
    <w:rsid w:val="007057D5"/>
    <w:rsid w:val="00705834"/>
    <w:rsid w:val="0070587B"/>
    <w:rsid w:val="0070590E"/>
    <w:rsid w:val="007059A4"/>
    <w:rsid w:val="00705A54"/>
    <w:rsid w:val="00705A8C"/>
    <w:rsid w:val="00705A96"/>
    <w:rsid w:val="00705A97"/>
    <w:rsid w:val="00705AA0"/>
    <w:rsid w:val="00705AA4"/>
    <w:rsid w:val="00705AD7"/>
    <w:rsid w:val="00705B16"/>
    <w:rsid w:val="00705B3C"/>
    <w:rsid w:val="00705B41"/>
    <w:rsid w:val="00705B56"/>
    <w:rsid w:val="00705BB9"/>
    <w:rsid w:val="00705C15"/>
    <w:rsid w:val="00705C37"/>
    <w:rsid w:val="00705C3F"/>
    <w:rsid w:val="00705C55"/>
    <w:rsid w:val="00705C91"/>
    <w:rsid w:val="00705CA7"/>
    <w:rsid w:val="00705CC5"/>
    <w:rsid w:val="00705CED"/>
    <w:rsid w:val="00705D54"/>
    <w:rsid w:val="00705D89"/>
    <w:rsid w:val="00705EB4"/>
    <w:rsid w:val="00705EE9"/>
    <w:rsid w:val="00705F1B"/>
    <w:rsid w:val="00705F4B"/>
    <w:rsid w:val="00705F59"/>
    <w:rsid w:val="0070604B"/>
    <w:rsid w:val="0070605A"/>
    <w:rsid w:val="007060E3"/>
    <w:rsid w:val="00706122"/>
    <w:rsid w:val="00706153"/>
    <w:rsid w:val="00706167"/>
    <w:rsid w:val="007061EE"/>
    <w:rsid w:val="00706207"/>
    <w:rsid w:val="00706229"/>
    <w:rsid w:val="0070626D"/>
    <w:rsid w:val="007062B3"/>
    <w:rsid w:val="007062C2"/>
    <w:rsid w:val="00706306"/>
    <w:rsid w:val="0070632A"/>
    <w:rsid w:val="00706345"/>
    <w:rsid w:val="007063F3"/>
    <w:rsid w:val="00706457"/>
    <w:rsid w:val="0070649D"/>
    <w:rsid w:val="00706500"/>
    <w:rsid w:val="0070656E"/>
    <w:rsid w:val="007065EA"/>
    <w:rsid w:val="0070660D"/>
    <w:rsid w:val="00706678"/>
    <w:rsid w:val="007066A6"/>
    <w:rsid w:val="007067A2"/>
    <w:rsid w:val="007067CF"/>
    <w:rsid w:val="007067E6"/>
    <w:rsid w:val="007068E5"/>
    <w:rsid w:val="00706933"/>
    <w:rsid w:val="00706961"/>
    <w:rsid w:val="00706AAF"/>
    <w:rsid w:val="00706AC2"/>
    <w:rsid w:val="00706B2C"/>
    <w:rsid w:val="00706B49"/>
    <w:rsid w:val="00706C10"/>
    <w:rsid w:val="00706C20"/>
    <w:rsid w:val="00706C61"/>
    <w:rsid w:val="00706C6A"/>
    <w:rsid w:val="00706C71"/>
    <w:rsid w:val="00706CA3"/>
    <w:rsid w:val="00706D10"/>
    <w:rsid w:val="00706D19"/>
    <w:rsid w:val="00706D66"/>
    <w:rsid w:val="00706D71"/>
    <w:rsid w:val="00706D94"/>
    <w:rsid w:val="00706D96"/>
    <w:rsid w:val="00706E6B"/>
    <w:rsid w:val="00706F5E"/>
    <w:rsid w:val="00706FA3"/>
    <w:rsid w:val="00707151"/>
    <w:rsid w:val="00707178"/>
    <w:rsid w:val="007071CE"/>
    <w:rsid w:val="007071D0"/>
    <w:rsid w:val="0070722F"/>
    <w:rsid w:val="00707280"/>
    <w:rsid w:val="007072BB"/>
    <w:rsid w:val="00707334"/>
    <w:rsid w:val="00707428"/>
    <w:rsid w:val="0070742C"/>
    <w:rsid w:val="00707477"/>
    <w:rsid w:val="00707565"/>
    <w:rsid w:val="00707665"/>
    <w:rsid w:val="007076C0"/>
    <w:rsid w:val="007076FD"/>
    <w:rsid w:val="00707792"/>
    <w:rsid w:val="007077BD"/>
    <w:rsid w:val="007077D4"/>
    <w:rsid w:val="00707844"/>
    <w:rsid w:val="007078A3"/>
    <w:rsid w:val="007078CF"/>
    <w:rsid w:val="0070793C"/>
    <w:rsid w:val="00707963"/>
    <w:rsid w:val="0070797C"/>
    <w:rsid w:val="007079D2"/>
    <w:rsid w:val="007079EA"/>
    <w:rsid w:val="00707A04"/>
    <w:rsid w:val="00707A38"/>
    <w:rsid w:val="00707A7B"/>
    <w:rsid w:val="00707B3A"/>
    <w:rsid w:val="00707B54"/>
    <w:rsid w:val="00707BE0"/>
    <w:rsid w:val="00707C0F"/>
    <w:rsid w:val="00707CAD"/>
    <w:rsid w:val="00707CE4"/>
    <w:rsid w:val="00707D18"/>
    <w:rsid w:val="00707D39"/>
    <w:rsid w:val="00707D3C"/>
    <w:rsid w:val="00707E45"/>
    <w:rsid w:val="00707E52"/>
    <w:rsid w:val="00707E84"/>
    <w:rsid w:val="00707EB4"/>
    <w:rsid w:val="00707EC9"/>
    <w:rsid w:val="00707F1D"/>
    <w:rsid w:val="00707F6D"/>
    <w:rsid w:val="00707F7A"/>
    <w:rsid w:val="00707FD3"/>
    <w:rsid w:val="00707FF9"/>
    <w:rsid w:val="00710003"/>
    <w:rsid w:val="0071004F"/>
    <w:rsid w:val="0071005F"/>
    <w:rsid w:val="00710086"/>
    <w:rsid w:val="007100ED"/>
    <w:rsid w:val="007100EE"/>
    <w:rsid w:val="007101F6"/>
    <w:rsid w:val="00710243"/>
    <w:rsid w:val="00710253"/>
    <w:rsid w:val="007102BB"/>
    <w:rsid w:val="007102E8"/>
    <w:rsid w:val="007102FF"/>
    <w:rsid w:val="0071041E"/>
    <w:rsid w:val="00710462"/>
    <w:rsid w:val="007104D4"/>
    <w:rsid w:val="007104EB"/>
    <w:rsid w:val="0071059B"/>
    <w:rsid w:val="007105CD"/>
    <w:rsid w:val="00710681"/>
    <w:rsid w:val="007106B6"/>
    <w:rsid w:val="007106E1"/>
    <w:rsid w:val="00710735"/>
    <w:rsid w:val="00710742"/>
    <w:rsid w:val="0071075F"/>
    <w:rsid w:val="00710793"/>
    <w:rsid w:val="007107A4"/>
    <w:rsid w:val="0071083D"/>
    <w:rsid w:val="0071088D"/>
    <w:rsid w:val="007108D4"/>
    <w:rsid w:val="007108D7"/>
    <w:rsid w:val="0071094C"/>
    <w:rsid w:val="00710951"/>
    <w:rsid w:val="007109C4"/>
    <w:rsid w:val="007109DA"/>
    <w:rsid w:val="00710A02"/>
    <w:rsid w:val="00710A41"/>
    <w:rsid w:val="00710B4E"/>
    <w:rsid w:val="00710B57"/>
    <w:rsid w:val="00710B7A"/>
    <w:rsid w:val="00710B94"/>
    <w:rsid w:val="00710BFC"/>
    <w:rsid w:val="00710C42"/>
    <w:rsid w:val="00710C69"/>
    <w:rsid w:val="00710D3F"/>
    <w:rsid w:val="00710D49"/>
    <w:rsid w:val="00710D76"/>
    <w:rsid w:val="00710D97"/>
    <w:rsid w:val="00710D9F"/>
    <w:rsid w:val="00710DA3"/>
    <w:rsid w:val="00710DC2"/>
    <w:rsid w:val="00710E2C"/>
    <w:rsid w:val="00710E97"/>
    <w:rsid w:val="00710E9B"/>
    <w:rsid w:val="00710F5E"/>
    <w:rsid w:val="00710FC5"/>
    <w:rsid w:val="00711194"/>
    <w:rsid w:val="00711208"/>
    <w:rsid w:val="0071122B"/>
    <w:rsid w:val="00711240"/>
    <w:rsid w:val="007112A6"/>
    <w:rsid w:val="007112AC"/>
    <w:rsid w:val="007112DF"/>
    <w:rsid w:val="00711344"/>
    <w:rsid w:val="00711366"/>
    <w:rsid w:val="00711386"/>
    <w:rsid w:val="007113B6"/>
    <w:rsid w:val="007113BE"/>
    <w:rsid w:val="00711447"/>
    <w:rsid w:val="0071144F"/>
    <w:rsid w:val="00711499"/>
    <w:rsid w:val="0071149D"/>
    <w:rsid w:val="00711515"/>
    <w:rsid w:val="00711532"/>
    <w:rsid w:val="00711535"/>
    <w:rsid w:val="0071154F"/>
    <w:rsid w:val="00711552"/>
    <w:rsid w:val="00711585"/>
    <w:rsid w:val="00711675"/>
    <w:rsid w:val="007116D1"/>
    <w:rsid w:val="007116E1"/>
    <w:rsid w:val="007116E8"/>
    <w:rsid w:val="00711755"/>
    <w:rsid w:val="00711889"/>
    <w:rsid w:val="007118D4"/>
    <w:rsid w:val="007119B0"/>
    <w:rsid w:val="007119C4"/>
    <w:rsid w:val="007119D4"/>
    <w:rsid w:val="00711A04"/>
    <w:rsid w:val="00711AB1"/>
    <w:rsid w:val="00711BEC"/>
    <w:rsid w:val="00711CEB"/>
    <w:rsid w:val="00711DBE"/>
    <w:rsid w:val="00711DE0"/>
    <w:rsid w:val="00711E71"/>
    <w:rsid w:val="00711ECF"/>
    <w:rsid w:val="00711F83"/>
    <w:rsid w:val="00711FA5"/>
    <w:rsid w:val="00712041"/>
    <w:rsid w:val="00712050"/>
    <w:rsid w:val="00712070"/>
    <w:rsid w:val="0071208F"/>
    <w:rsid w:val="00712141"/>
    <w:rsid w:val="0071229D"/>
    <w:rsid w:val="007122C1"/>
    <w:rsid w:val="0071235E"/>
    <w:rsid w:val="0071239B"/>
    <w:rsid w:val="007123F6"/>
    <w:rsid w:val="00712470"/>
    <w:rsid w:val="0071248F"/>
    <w:rsid w:val="007124D0"/>
    <w:rsid w:val="007124EE"/>
    <w:rsid w:val="007124F1"/>
    <w:rsid w:val="00712546"/>
    <w:rsid w:val="0071257D"/>
    <w:rsid w:val="00712589"/>
    <w:rsid w:val="007125F3"/>
    <w:rsid w:val="00712618"/>
    <w:rsid w:val="0071262A"/>
    <w:rsid w:val="007126D4"/>
    <w:rsid w:val="00712713"/>
    <w:rsid w:val="007127E4"/>
    <w:rsid w:val="007127F4"/>
    <w:rsid w:val="00712846"/>
    <w:rsid w:val="0071284B"/>
    <w:rsid w:val="0071286F"/>
    <w:rsid w:val="0071289E"/>
    <w:rsid w:val="007128E9"/>
    <w:rsid w:val="007129C3"/>
    <w:rsid w:val="007129DC"/>
    <w:rsid w:val="007129ED"/>
    <w:rsid w:val="007129FE"/>
    <w:rsid w:val="00712AAB"/>
    <w:rsid w:val="00712AE7"/>
    <w:rsid w:val="00712AEF"/>
    <w:rsid w:val="00712B43"/>
    <w:rsid w:val="00712B9B"/>
    <w:rsid w:val="00712C37"/>
    <w:rsid w:val="00712C46"/>
    <w:rsid w:val="00712DC9"/>
    <w:rsid w:val="00712E34"/>
    <w:rsid w:val="00712E3B"/>
    <w:rsid w:val="00712EDF"/>
    <w:rsid w:val="00712FAE"/>
    <w:rsid w:val="00712FB4"/>
    <w:rsid w:val="0071300D"/>
    <w:rsid w:val="00713056"/>
    <w:rsid w:val="0071305D"/>
    <w:rsid w:val="007130D1"/>
    <w:rsid w:val="0071312B"/>
    <w:rsid w:val="007131B0"/>
    <w:rsid w:val="007131DB"/>
    <w:rsid w:val="007131EB"/>
    <w:rsid w:val="007132AA"/>
    <w:rsid w:val="007132DE"/>
    <w:rsid w:val="0071334F"/>
    <w:rsid w:val="007133E2"/>
    <w:rsid w:val="00713421"/>
    <w:rsid w:val="0071343E"/>
    <w:rsid w:val="00713475"/>
    <w:rsid w:val="00713487"/>
    <w:rsid w:val="007134B4"/>
    <w:rsid w:val="0071351D"/>
    <w:rsid w:val="0071356E"/>
    <w:rsid w:val="007135A4"/>
    <w:rsid w:val="007135D6"/>
    <w:rsid w:val="007135FD"/>
    <w:rsid w:val="0071365C"/>
    <w:rsid w:val="0071366B"/>
    <w:rsid w:val="007136FC"/>
    <w:rsid w:val="0071370B"/>
    <w:rsid w:val="00713736"/>
    <w:rsid w:val="00713791"/>
    <w:rsid w:val="007137B8"/>
    <w:rsid w:val="0071387D"/>
    <w:rsid w:val="007138CA"/>
    <w:rsid w:val="0071397D"/>
    <w:rsid w:val="00713A69"/>
    <w:rsid w:val="00713A99"/>
    <w:rsid w:val="00713B13"/>
    <w:rsid w:val="00713B71"/>
    <w:rsid w:val="00713B78"/>
    <w:rsid w:val="00713BA7"/>
    <w:rsid w:val="00713C20"/>
    <w:rsid w:val="00713C29"/>
    <w:rsid w:val="00713CF1"/>
    <w:rsid w:val="00713DAE"/>
    <w:rsid w:val="00713E22"/>
    <w:rsid w:val="00713E41"/>
    <w:rsid w:val="00713E6C"/>
    <w:rsid w:val="00713E7D"/>
    <w:rsid w:val="00713EBE"/>
    <w:rsid w:val="00713F24"/>
    <w:rsid w:val="007140D6"/>
    <w:rsid w:val="007140DC"/>
    <w:rsid w:val="007140F8"/>
    <w:rsid w:val="00714113"/>
    <w:rsid w:val="007141C3"/>
    <w:rsid w:val="007141CF"/>
    <w:rsid w:val="00714209"/>
    <w:rsid w:val="00714212"/>
    <w:rsid w:val="00714293"/>
    <w:rsid w:val="007142B2"/>
    <w:rsid w:val="00714357"/>
    <w:rsid w:val="007143B4"/>
    <w:rsid w:val="007143F2"/>
    <w:rsid w:val="007144EF"/>
    <w:rsid w:val="0071450F"/>
    <w:rsid w:val="0071451A"/>
    <w:rsid w:val="00714539"/>
    <w:rsid w:val="00714542"/>
    <w:rsid w:val="0071456A"/>
    <w:rsid w:val="0071456C"/>
    <w:rsid w:val="00714588"/>
    <w:rsid w:val="0071460F"/>
    <w:rsid w:val="00714629"/>
    <w:rsid w:val="00714678"/>
    <w:rsid w:val="00714680"/>
    <w:rsid w:val="007146A9"/>
    <w:rsid w:val="007146B0"/>
    <w:rsid w:val="007147AE"/>
    <w:rsid w:val="007147BC"/>
    <w:rsid w:val="007147BF"/>
    <w:rsid w:val="007147E2"/>
    <w:rsid w:val="00714875"/>
    <w:rsid w:val="00714880"/>
    <w:rsid w:val="007148A2"/>
    <w:rsid w:val="007148B4"/>
    <w:rsid w:val="007148D9"/>
    <w:rsid w:val="007148FD"/>
    <w:rsid w:val="0071499D"/>
    <w:rsid w:val="007149B8"/>
    <w:rsid w:val="007149F1"/>
    <w:rsid w:val="00714A31"/>
    <w:rsid w:val="00714AF4"/>
    <w:rsid w:val="00714BE6"/>
    <w:rsid w:val="00714C2C"/>
    <w:rsid w:val="00714C6B"/>
    <w:rsid w:val="00714C90"/>
    <w:rsid w:val="00714DE0"/>
    <w:rsid w:val="00714DEE"/>
    <w:rsid w:val="00714EE7"/>
    <w:rsid w:val="00714EF1"/>
    <w:rsid w:val="00714FA1"/>
    <w:rsid w:val="007151F4"/>
    <w:rsid w:val="007152C9"/>
    <w:rsid w:val="007152D5"/>
    <w:rsid w:val="007153D5"/>
    <w:rsid w:val="00715463"/>
    <w:rsid w:val="0071546B"/>
    <w:rsid w:val="007154C3"/>
    <w:rsid w:val="0071556E"/>
    <w:rsid w:val="0071557D"/>
    <w:rsid w:val="0071560F"/>
    <w:rsid w:val="00715613"/>
    <w:rsid w:val="0071561D"/>
    <w:rsid w:val="00715645"/>
    <w:rsid w:val="007156CB"/>
    <w:rsid w:val="007156E2"/>
    <w:rsid w:val="0071577B"/>
    <w:rsid w:val="007157B3"/>
    <w:rsid w:val="007157E1"/>
    <w:rsid w:val="0071584C"/>
    <w:rsid w:val="007158F6"/>
    <w:rsid w:val="0071592B"/>
    <w:rsid w:val="007159D1"/>
    <w:rsid w:val="007159D7"/>
    <w:rsid w:val="00715A4C"/>
    <w:rsid w:val="00715A6E"/>
    <w:rsid w:val="00715A91"/>
    <w:rsid w:val="00715AB0"/>
    <w:rsid w:val="00715AB5"/>
    <w:rsid w:val="00715AC6"/>
    <w:rsid w:val="00715B94"/>
    <w:rsid w:val="00715BD3"/>
    <w:rsid w:val="00715BEB"/>
    <w:rsid w:val="00715BEF"/>
    <w:rsid w:val="00715CCB"/>
    <w:rsid w:val="00715CEE"/>
    <w:rsid w:val="00715CFF"/>
    <w:rsid w:val="00715D0C"/>
    <w:rsid w:val="00715D27"/>
    <w:rsid w:val="00715D2E"/>
    <w:rsid w:val="00715DE2"/>
    <w:rsid w:val="00715DF4"/>
    <w:rsid w:val="00715E09"/>
    <w:rsid w:val="00715EB0"/>
    <w:rsid w:val="00715EB1"/>
    <w:rsid w:val="00715F43"/>
    <w:rsid w:val="00715F49"/>
    <w:rsid w:val="00715F62"/>
    <w:rsid w:val="00715F81"/>
    <w:rsid w:val="00715FAD"/>
    <w:rsid w:val="00715FD4"/>
    <w:rsid w:val="0071602D"/>
    <w:rsid w:val="0071606F"/>
    <w:rsid w:val="007160A0"/>
    <w:rsid w:val="007160C3"/>
    <w:rsid w:val="007160C5"/>
    <w:rsid w:val="00716113"/>
    <w:rsid w:val="00716135"/>
    <w:rsid w:val="0071613C"/>
    <w:rsid w:val="0071616E"/>
    <w:rsid w:val="007161C9"/>
    <w:rsid w:val="00716200"/>
    <w:rsid w:val="00716210"/>
    <w:rsid w:val="00716240"/>
    <w:rsid w:val="007162CC"/>
    <w:rsid w:val="007162D5"/>
    <w:rsid w:val="007162E8"/>
    <w:rsid w:val="007162E9"/>
    <w:rsid w:val="00716389"/>
    <w:rsid w:val="007163B7"/>
    <w:rsid w:val="0071644D"/>
    <w:rsid w:val="00716612"/>
    <w:rsid w:val="0071665B"/>
    <w:rsid w:val="00716678"/>
    <w:rsid w:val="00716682"/>
    <w:rsid w:val="0071678C"/>
    <w:rsid w:val="007167AE"/>
    <w:rsid w:val="007167B1"/>
    <w:rsid w:val="00716863"/>
    <w:rsid w:val="00716938"/>
    <w:rsid w:val="00716954"/>
    <w:rsid w:val="0071698F"/>
    <w:rsid w:val="00716A42"/>
    <w:rsid w:val="00716A6C"/>
    <w:rsid w:val="00716AE4"/>
    <w:rsid w:val="00716B1E"/>
    <w:rsid w:val="00716B55"/>
    <w:rsid w:val="00716B85"/>
    <w:rsid w:val="00716B87"/>
    <w:rsid w:val="00716BDA"/>
    <w:rsid w:val="00716C28"/>
    <w:rsid w:val="00716C61"/>
    <w:rsid w:val="00716C6B"/>
    <w:rsid w:val="00716CCE"/>
    <w:rsid w:val="00716DF9"/>
    <w:rsid w:val="00716EA5"/>
    <w:rsid w:val="00716EFA"/>
    <w:rsid w:val="00716F39"/>
    <w:rsid w:val="00716FE2"/>
    <w:rsid w:val="00716FEE"/>
    <w:rsid w:val="00717007"/>
    <w:rsid w:val="00717031"/>
    <w:rsid w:val="00717070"/>
    <w:rsid w:val="0071711C"/>
    <w:rsid w:val="0071714A"/>
    <w:rsid w:val="00717194"/>
    <w:rsid w:val="007171C0"/>
    <w:rsid w:val="007172AC"/>
    <w:rsid w:val="007172DE"/>
    <w:rsid w:val="00717311"/>
    <w:rsid w:val="00717340"/>
    <w:rsid w:val="0071738A"/>
    <w:rsid w:val="00717414"/>
    <w:rsid w:val="0071751B"/>
    <w:rsid w:val="00717577"/>
    <w:rsid w:val="0071759A"/>
    <w:rsid w:val="0071766A"/>
    <w:rsid w:val="0071769D"/>
    <w:rsid w:val="007176A6"/>
    <w:rsid w:val="007176BC"/>
    <w:rsid w:val="0071772E"/>
    <w:rsid w:val="007177CD"/>
    <w:rsid w:val="0071780A"/>
    <w:rsid w:val="0071782A"/>
    <w:rsid w:val="00717895"/>
    <w:rsid w:val="007178A3"/>
    <w:rsid w:val="0071799C"/>
    <w:rsid w:val="007179AE"/>
    <w:rsid w:val="007179D4"/>
    <w:rsid w:val="007179F8"/>
    <w:rsid w:val="00717A0A"/>
    <w:rsid w:val="00717A19"/>
    <w:rsid w:val="00717A2E"/>
    <w:rsid w:val="00717A49"/>
    <w:rsid w:val="00717AF8"/>
    <w:rsid w:val="00717B60"/>
    <w:rsid w:val="00717C2B"/>
    <w:rsid w:val="00717CE7"/>
    <w:rsid w:val="00717DBC"/>
    <w:rsid w:val="00717E50"/>
    <w:rsid w:val="00717E61"/>
    <w:rsid w:val="00717F90"/>
    <w:rsid w:val="0072004C"/>
    <w:rsid w:val="00720081"/>
    <w:rsid w:val="0072009A"/>
    <w:rsid w:val="00720113"/>
    <w:rsid w:val="00720143"/>
    <w:rsid w:val="00720144"/>
    <w:rsid w:val="00720196"/>
    <w:rsid w:val="0072030E"/>
    <w:rsid w:val="0072031B"/>
    <w:rsid w:val="00720351"/>
    <w:rsid w:val="0072037A"/>
    <w:rsid w:val="0072037E"/>
    <w:rsid w:val="007203B1"/>
    <w:rsid w:val="0072043E"/>
    <w:rsid w:val="0072050D"/>
    <w:rsid w:val="0072053A"/>
    <w:rsid w:val="00720561"/>
    <w:rsid w:val="007205B1"/>
    <w:rsid w:val="007205FF"/>
    <w:rsid w:val="0072063C"/>
    <w:rsid w:val="00720870"/>
    <w:rsid w:val="0072089A"/>
    <w:rsid w:val="00720900"/>
    <w:rsid w:val="00720973"/>
    <w:rsid w:val="007209A0"/>
    <w:rsid w:val="007209EE"/>
    <w:rsid w:val="00720B14"/>
    <w:rsid w:val="00720BBE"/>
    <w:rsid w:val="00720BFE"/>
    <w:rsid w:val="00720C21"/>
    <w:rsid w:val="00720C57"/>
    <w:rsid w:val="00720C5E"/>
    <w:rsid w:val="00720CBB"/>
    <w:rsid w:val="00720CF9"/>
    <w:rsid w:val="00720D36"/>
    <w:rsid w:val="00720D50"/>
    <w:rsid w:val="00720DC5"/>
    <w:rsid w:val="00720E09"/>
    <w:rsid w:val="00720E54"/>
    <w:rsid w:val="00720EAF"/>
    <w:rsid w:val="00720F0B"/>
    <w:rsid w:val="00720F1D"/>
    <w:rsid w:val="00720F62"/>
    <w:rsid w:val="00720F85"/>
    <w:rsid w:val="00720F9B"/>
    <w:rsid w:val="007210E0"/>
    <w:rsid w:val="00721132"/>
    <w:rsid w:val="00721137"/>
    <w:rsid w:val="00721154"/>
    <w:rsid w:val="00721168"/>
    <w:rsid w:val="00721194"/>
    <w:rsid w:val="007211B6"/>
    <w:rsid w:val="00721200"/>
    <w:rsid w:val="0072127B"/>
    <w:rsid w:val="0072128E"/>
    <w:rsid w:val="00721295"/>
    <w:rsid w:val="0072130B"/>
    <w:rsid w:val="0072139A"/>
    <w:rsid w:val="007213A2"/>
    <w:rsid w:val="007213E0"/>
    <w:rsid w:val="00721412"/>
    <w:rsid w:val="0072142C"/>
    <w:rsid w:val="00721512"/>
    <w:rsid w:val="00721592"/>
    <w:rsid w:val="0072165F"/>
    <w:rsid w:val="007216E6"/>
    <w:rsid w:val="0072171A"/>
    <w:rsid w:val="007217C3"/>
    <w:rsid w:val="0072192C"/>
    <w:rsid w:val="007219CC"/>
    <w:rsid w:val="00721A84"/>
    <w:rsid w:val="00721AD6"/>
    <w:rsid w:val="00721AED"/>
    <w:rsid w:val="00721BB0"/>
    <w:rsid w:val="00721BE0"/>
    <w:rsid w:val="00721C2E"/>
    <w:rsid w:val="00721C79"/>
    <w:rsid w:val="00721CAA"/>
    <w:rsid w:val="00721CB2"/>
    <w:rsid w:val="00721CBE"/>
    <w:rsid w:val="00721D47"/>
    <w:rsid w:val="00721D98"/>
    <w:rsid w:val="00721D9D"/>
    <w:rsid w:val="00721DB6"/>
    <w:rsid w:val="00721ED6"/>
    <w:rsid w:val="00721F03"/>
    <w:rsid w:val="00721F48"/>
    <w:rsid w:val="00721F80"/>
    <w:rsid w:val="00721FB4"/>
    <w:rsid w:val="00721FFA"/>
    <w:rsid w:val="0072203F"/>
    <w:rsid w:val="007220C1"/>
    <w:rsid w:val="007220D8"/>
    <w:rsid w:val="007220DC"/>
    <w:rsid w:val="00722103"/>
    <w:rsid w:val="00722188"/>
    <w:rsid w:val="007221C0"/>
    <w:rsid w:val="007221ED"/>
    <w:rsid w:val="0072228E"/>
    <w:rsid w:val="007222D6"/>
    <w:rsid w:val="007222EE"/>
    <w:rsid w:val="0072230B"/>
    <w:rsid w:val="0072236C"/>
    <w:rsid w:val="00722438"/>
    <w:rsid w:val="00722483"/>
    <w:rsid w:val="007224A6"/>
    <w:rsid w:val="00722542"/>
    <w:rsid w:val="007225F1"/>
    <w:rsid w:val="0072267A"/>
    <w:rsid w:val="007226AE"/>
    <w:rsid w:val="007226E7"/>
    <w:rsid w:val="007226FC"/>
    <w:rsid w:val="00722760"/>
    <w:rsid w:val="00722764"/>
    <w:rsid w:val="007227CD"/>
    <w:rsid w:val="00722821"/>
    <w:rsid w:val="00722875"/>
    <w:rsid w:val="007228F6"/>
    <w:rsid w:val="00722912"/>
    <w:rsid w:val="0072291E"/>
    <w:rsid w:val="0072296A"/>
    <w:rsid w:val="00722A75"/>
    <w:rsid w:val="00722A9D"/>
    <w:rsid w:val="00722B10"/>
    <w:rsid w:val="00722B56"/>
    <w:rsid w:val="00722B68"/>
    <w:rsid w:val="00722B73"/>
    <w:rsid w:val="00722C15"/>
    <w:rsid w:val="00722C5B"/>
    <w:rsid w:val="00722C9F"/>
    <w:rsid w:val="00722D47"/>
    <w:rsid w:val="00722D78"/>
    <w:rsid w:val="00722DB3"/>
    <w:rsid w:val="00722DE6"/>
    <w:rsid w:val="00722E71"/>
    <w:rsid w:val="00722EAC"/>
    <w:rsid w:val="00722F1A"/>
    <w:rsid w:val="00722F2A"/>
    <w:rsid w:val="00722FC3"/>
    <w:rsid w:val="00722FD1"/>
    <w:rsid w:val="00722FEE"/>
    <w:rsid w:val="00722FF0"/>
    <w:rsid w:val="00723055"/>
    <w:rsid w:val="007230CB"/>
    <w:rsid w:val="007230D8"/>
    <w:rsid w:val="00723139"/>
    <w:rsid w:val="00723168"/>
    <w:rsid w:val="0072316D"/>
    <w:rsid w:val="007231D1"/>
    <w:rsid w:val="007231F6"/>
    <w:rsid w:val="00723200"/>
    <w:rsid w:val="0072323B"/>
    <w:rsid w:val="00723242"/>
    <w:rsid w:val="00723340"/>
    <w:rsid w:val="00723343"/>
    <w:rsid w:val="00723368"/>
    <w:rsid w:val="0072344A"/>
    <w:rsid w:val="0072346D"/>
    <w:rsid w:val="007234A1"/>
    <w:rsid w:val="007234C4"/>
    <w:rsid w:val="007234F1"/>
    <w:rsid w:val="0072350A"/>
    <w:rsid w:val="0072356C"/>
    <w:rsid w:val="00723633"/>
    <w:rsid w:val="0072368F"/>
    <w:rsid w:val="007236A2"/>
    <w:rsid w:val="007236BC"/>
    <w:rsid w:val="007236CD"/>
    <w:rsid w:val="007236F1"/>
    <w:rsid w:val="00723808"/>
    <w:rsid w:val="00723899"/>
    <w:rsid w:val="0072398C"/>
    <w:rsid w:val="007239DC"/>
    <w:rsid w:val="00723AE1"/>
    <w:rsid w:val="00723AF0"/>
    <w:rsid w:val="00723AFC"/>
    <w:rsid w:val="00723B4D"/>
    <w:rsid w:val="00723B78"/>
    <w:rsid w:val="00723BEB"/>
    <w:rsid w:val="00723C58"/>
    <w:rsid w:val="00723CAE"/>
    <w:rsid w:val="00723CB2"/>
    <w:rsid w:val="00723D81"/>
    <w:rsid w:val="00723DF4"/>
    <w:rsid w:val="00723E2F"/>
    <w:rsid w:val="00723E77"/>
    <w:rsid w:val="00723E93"/>
    <w:rsid w:val="00723EAE"/>
    <w:rsid w:val="00723EB6"/>
    <w:rsid w:val="00723F0C"/>
    <w:rsid w:val="00723F7E"/>
    <w:rsid w:val="00723FE0"/>
    <w:rsid w:val="007240B1"/>
    <w:rsid w:val="007240C9"/>
    <w:rsid w:val="007240EA"/>
    <w:rsid w:val="007240EF"/>
    <w:rsid w:val="00724105"/>
    <w:rsid w:val="007241A0"/>
    <w:rsid w:val="007241D1"/>
    <w:rsid w:val="00724200"/>
    <w:rsid w:val="007242BD"/>
    <w:rsid w:val="00724314"/>
    <w:rsid w:val="007243C7"/>
    <w:rsid w:val="007243CD"/>
    <w:rsid w:val="00724490"/>
    <w:rsid w:val="007244BC"/>
    <w:rsid w:val="007244D8"/>
    <w:rsid w:val="0072454F"/>
    <w:rsid w:val="00724557"/>
    <w:rsid w:val="00724585"/>
    <w:rsid w:val="007245A8"/>
    <w:rsid w:val="0072465C"/>
    <w:rsid w:val="0072468C"/>
    <w:rsid w:val="00724690"/>
    <w:rsid w:val="00724717"/>
    <w:rsid w:val="0072472B"/>
    <w:rsid w:val="00724737"/>
    <w:rsid w:val="00724806"/>
    <w:rsid w:val="00724911"/>
    <w:rsid w:val="00724952"/>
    <w:rsid w:val="007249D6"/>
    <w:rsid w:val="00724A4E"/>
    <w:rsid w:val="00724A77"/>
    <w:rsid w:val="00724A99"/>
    <w:rsid w:val="00724AAC"/>
    <w:rsid w:val="00724ADF"/>
    <w:rsid w:val="00724B15"/>
    <w:rsid w:val="00724B83"/>
    <w:rsid w:val="00724C97"/>
    <w:rsid w:val="00724CE9"/>
    <w:rsid w:val="00724DAF"/>
    <w:rsid w:val="00724DC5"/>
    <w:rsid w:val="00724E11"/>
    <w:rsid w:val="00724E16"/>
    <w:rsid w:val="00724EA0"/>
    <w:rsid w:val="00724FCD"/>
    <w:rsid w:val="00724FDB"/>
    <w:rsid w:val="00724FDC"/>
    <w:rsid w:val="00725003"/>
    <w:rsid w:val="0072504B"/>
    <w:rsid w:val="00725080"/>
    <w:rsid w:val="00725088"/>
    <w:rsid w:val="007251B0"/>
    <w:rsid w:val="007251BA"/>
    <w:rsid w:val="0072527F"/>
    <w:rsid w:val="007252C9"/>
    <w:rsid w:val="00725379"/>
    <w:rsid w:val="007253C7"/>
    <w:rsid w:val="0072542C"/>
    <w:rsid w:val="00725451"/>
    <w:rsid w:val="00725496"/>
    <w:rsid w:val="0072551D"/>
    <w:rsid w:val="00725542"/>
    <w:rsid w:val="00725563"/>
    <w:rsid w:val="007255C5"/>
    <w:rsid w:val="007255E0"/>
    <w:rsid w:val="0072560D"/>
    <w:rsid w:val="007256ED"/>
    <w:rsid w:val="007256F0"/>
    <w:rsid w:val="007256F8"/>
    <w:rsid w:val="007256FD"/>
    <w:rsid w:val="00725758"/>
    <w:rsid w:val="00725769"/>
    <w:rsid w:val="007257B2"/>
    <w:rsid w:val="007257E9"/>
    <w:rsid w:val="0072595E"/>
    <w:rsid w:val="0072598A"/>
    <w:rsid w:val="00725A68"/>
    <w:rsid w:val="00725B1C"/>
    <w:rsid w:val="00725BD3"/>
    <w:rsid w:val="00725BE0"/>
    <w:rsid w:val="00725CA5"/>
    <w:rsid w:val="00725CAA"/>
    <w:rsid w:val="00725CD0"/>
    <w:rsid w:val="00725D38"/>
    <w:rsid w:val="00725DB5"/>
    <w:rsid w:val="00725E1A"/>
    <w:rsid w:val="00725EF5"/>
    <w:rsid w:val="00725F69"/>
    <w:rsid w:val="00726024"/>
    <w:rsid w:val="007260CF"/>
    <w:rsid w:val="007260D9"/>
    <w:rsid w:val="00726137"/>
    <w:rsid w:val="0072613A"/>
    <w:rsid w:val="00726175"/>
    <w:rsid w:val="00726197"/>
    <w:rsid w:val="007261B1"/>
    <w:rsid w:val="00726286"/>
    <w:rsid w:val="007262A5"/>
    <w:rsid w:val="007262B8"/>
    <w:rsid w:val="0072635E"/>
    <w:rsid w:val="007263AF"/>
    <w:rsid w:val="007263C0"/>
    <w:rsid w:val="00726403"/>
    <w:rsid w:val="007265C5"/>
    <w:rsid w:val="007265E9"/>
    <w:rsid w:val="00726610"/>
    <w:rsid w:val="0072664E"/>
    <w:rsid w:val="0072665F"/>
    <w:rsid w:val="007266AE"/>
    <w:rsid w:val="007266C8"/>
    <w:rsid w:val="007266F2"/>
    <w:rsid w:val="0072670F"/>
    <w:rsid w:val="007267A3"/>
    <w:rsid w:val="007268C5"/>
    <w:rsid w:val="00726907"/>
    <w:rsid w:val="00726921"/>
    <w:rsid w:val="0072696B"/>
    <w:rsid w:val="0072696F"/>
    <w:rsid w:val="00726978"/>
    <w:rsid w:val="007269EC"/>
    <w:rsid w:val="00726A2A"/>
    <w:rsid w:val="00726A7D"/>
    <w:rsid w:val="00726A9D"/>
    <w:rsid w:val="00726B22"/>
    <w:rsid w:val="00726B62"/>
    <w:rsid w:val="00726B9C"/>
    <w:rsid w:val="00726BDB"/>
    <w:rsid w:val="00726C36"/>
    <w:rsid w:val="00726C98"/>
    <w:rsid w:val="00726CCC"/>
    <w:rsid w:val="00726E55"/>
    <w:rsid w:val="00726E61"/>
    <w:rsid w:val="00726E8F"/>
    <w:rsid w:val="00726F0D"/>
    <w:rsid w:val="00726F1D"/>
    <w:rsid w:val="00726F5C"/>
    <w:rsid w:val="00726F91"/>
    <w:rsid w:val="00726FE0"/>
    <w:rsid w:val="00727068"/>
    <w:rsid w:val="0072708D"/>
    <w:rsid w:val="007270AE"/>
    <w:rsid w:val="00727110"/>
    <w:rsid w:val="0072715E"/>
    <w:rsid w:val="007272A3"/>
    <w:rsid w:val="007272D7"/>
    <w:rsid w:val="00727315"/>
    <w:rsid w:val="0072737A"/>
    <w:rsid w:val="00727502"/>
    <w:rsid w:val="00727511"/>
    <w:rsid w:val="0072758D"/>
    <w:rsid w:val="00727634"/>
    <w:rsid w:val="00727669"/>
    <w:rsid w:val="007276B2"/>
    <w:rsid w:val="0072779F"/>
    <w:rsid w:val="007277AB"/>
    <w:rsid w:val="0072780D"/>
    <w:rsid w:val="00727810"/>
    <w:rsid w:val="00727900"/>
    <w:rsid w:val="00727987"/>
    <w:rsid w:val="007279EE"/>
    <w:rsid w:val="00727A82"/>
    <w:rsid w:val="00727AC6"/>
    <w:rsid w:val="00727AE5"/>
    <w:rsid w:val="00727AEB"/>
    <w:rsid w:val="00727B3C"/>
    <w:rsid w:val="00727BA3"/>
    <w:rsid w:val="00727C5D"/>
    <w:rsid w:val="00727C91"/>
    <w:rsid w:val="00727CF4"/>
    <w:rsid w:val="00727D9E"/>
    <w:rsid w:val="00727DB7"/>
    <w:rsid w:val="00727DE7"/>
    <w:rsid w:val="00727DE8"/>
    <w:rsid w:val="00727E23"/>
    <w:rsid w:val="00727E86"/>
    <w:rsid w:val="00727F46"/>
    <w:rsid w:val="00727F52"/>
    <w:rsid w:val="00727FB1"/>
    <w:rsid w:val="00730053"/>
    <w:rsid w:val="00730060"/>
    <w:rsid w:val="007300C9"/>
    <w:rsid w:val="007300E9"/>
    <w:rsid w:val="0073013E"/>
    <w:rsid w:val="0073014E"/>
    <w:rsid w:val="0073016D"/>
    <w:rsid w:val="007301B1"/>
    <w:rsid w:val="0073025B"/>
    <w:rsid w:val="007302D7"/>
    <w:rsid w:val="0073038A"/>
    <w:rsid w:val="007303CD"/>
    <w:rsid w:val="007303E2"/>
    <w:rsid w:val="00730428"/>
    <w:rsid w:val="0073047F"/>
    <w:rsid w:val="00730547"/>
    <w:rsid w:val="00730615"/>
    <w:rsid w:val="0073072A"/>
    <w:rsid w:val="00730849"/>
    <w:rsid w:val="007308AA"/>
    <w:rsid w:val="00730911"/>
    <w:rsid w:val="0073091B"/>
    <w:rsid w:val="007309AB"/>
    <w:rsid w:val="00730A3C"/>
    <w:rsid w:val="00730ADD"/>
    <w:rsid w:val="00730B04"/>
    <w:rsid w:val="00730BA1"/>
    <w:rsid w:val="00730C7C"/>
    <w:rsid w:val="00730D06"/>
    <w:rsid w:val="00730DF3"/>
    <w:rsid w:val="00730DFE"/>
    <w:rsid w:val="00730EEE"/>
    <w:rsid w:val="00730FB2"/>
    <w:rsid w:val="00731021"/>
    <w:rsid w:val="007310BC"/>
    <w:rsid w:val="007310D3"/>
    <w:rsid w:val="007310FE"/>
    <w:rsid w:val="007311CA"/>
    <w:rsid w:val="007311D8"/>
    <w:rsid w:val="007311FB"/>
    <w:rsid w:val="00731230"/>
    <w:rsid w:val="00731331"/>
    <w:rsid w:val="007313B1"/>
    <w:rsid w:val="007313C5"/>
    <w:rsid w:val="00731415"/>
    <w:rsid w:val="00731454"/>
    <w:rsid w:val="00731490"/>
    <w:rsid w:val="007314E0"/>
    <w:rsid w:val="00731596"/>
    <w:rsid w:val="007315BD"/>
    <w:rsid w:val="007315BF"/>
    <w:rsid w:val="007315EA"/>
    <w:rsid w:val="00731663"/>
    <w:rsid w:val="007316B2"/>
    <w:rsid w:val="007316FE"/>
    <w:rsid w:val="0073172E"/>
    <w:rsid w:val="007317E8"/>
    <w:rsid w:val="007317F4"/>
    <w:rsid w:val="007317F5"/>
    <w:rsid w:val="00731859"/>
    <w:rsid w:val="00731910"/>
    <w:rsid w:val="0073195E"/>
    <w:rsid w:val="00731981"/>
    <w:rsid w:val="00731988"/>
    <w:rsid w:val="0073198F"/>
    <w:rsid w:val="007319F4"/>
    <w:rsid w:val="007319FF"/>
    <w:rsid w:val="00731A19"/>
    <w:rsid w:val="00731AC4"/>
    <w:rsid w:val="00731B03"/>
    <w:rsid w:val="00731B2E"/>
    <w:rsid w:val="00731B34"/>
    <w:rsid w:val="00731B7E"/>
    <w:rsid w:val="00731B93"/>
    <w:rsid w:val="00731C11"/>
    <w:rsid w:val="00731CDC"/>
    <w:rsid w:val="00731D07"/>
    <w:rsid w:val="00731DF9"/>
    <w:rsid w:val="00731E12"/>
    <w:rsid w:val="00731E2D"/>
    <w:rsid w:val="00731ECD"/>
    <w:rsid w:val="00731ED4"/>
    <w:rsid w:val="00731EF5"/>
    <w:rsid w:val="00731F46"/>
    <w:rsid w:val="00731F78"/>
    <w:rsid w:val="00731F7F"/>
    <w:rsid w:val="0073203D"/>
    <w:rsid w:val="00732113"/>
    <w:rsid w:val="0073217B"/>
    <w:rsid w:val="007321D2"/>
    <w:rsid w:val="0073225F"/>
    <w:rsid w:val="007322EC"/>
    <w:rsid w:val="00732301"/>
    <w:rsid w:val="00732324"/>
    <w:rsid w:val="00732334"/>
    <w:rsid w:val="007323B4"/>
    <w:rsid w:val="0073240F"/>
    <w:rsid w:val="00732427"/>
    <w:rsid w:val="0073242D"/>
    <w:rsid w:val="0073245C"/>
    <w:rsid w:val="007324D8"/>
    <w:rsid w:val="00732519"/>
    <w:rsid w:val="0073258A"/>
    <w:rsid w:val="007325CF"/>
    <w:rsid w:val="007325D6"/>
    <w:rsid w:val="00732661"/>
    <w:rsid w:val="007326D9"/>
    <w:rsid w:val="00732708"/>
    <w:rsid w:val="00732835"/>
    <w:rsid w:val="007328EB"/>
    <w:rsid w:val="007328FC"/>
    <w:rsid w:val="00732918"/>
    <w:rsid w:val="00732929"/>
    <w:rsid w:val="00732953"/>
    <w:rsid w:val="007329A6"/>
    <w:rsid w:val="007329C0"/>
    <w:rsid w:val="00732A14"/>
    <w:rsid w:val="00732A1B"/>
    <w:rsid w:val="00732AA0"/>
    <w:rsid w:val="00732AFD"/>
    <w:rsid w:val="00732BFF"/>
    <w:rsid w:val="00732C17"/>
    <w:rsid w:val="00732D09"/>
    <w:rsid w:val="00732D10"/>
    <w:rsid w:val="00732DD4"/>
    <w:rsid w:val="00732E09"/>
    <w:rsid w:val="00732E10"/>
    <w:rsid w:val="00732E4A"/>
    <w:rsid w:val="00732E62"/>
    <w:rsid w:val="00732E81"/>
    <w:rsid w:val="00732FE0"/>
    <w:rsid w:val="0073304B"/>
    <w:rsid w:val="0073310C"/>
    <w:rsid w:val="00733167"/>
    <w:rsid w:val="00733174"/>
    <w:rsid w:val="0073317C"/>
    <w:rsid w:val="007331F4"/>
    <w:rsid w:val="0073327F"/>
    <w:rsid w:val="007332A4"/>
    <w:rsid w:val="007332BF"/>
    <w:rsid w:val="007332EA"/>
    <w:rsid w:val="0073338E"/>
    <w:rsid w:val="007333E7"/>
    <w:rsid w:val="007333F3"/>
    <w:rsid w:val="007333F9"/>
    <w:rsid w:val="00733462"/>
    <w:rsid w:val="00733632"/>
    <w:rsid w:val="00733683"/>
    <w:rsid w:val="007336CF"/>
    <w:rsid w:val="0073380D"/>
    <w:rsid w:val="007338EC"/>
    <w:rsid w:val="0073391B"/>
    <w:rsid w:val="007339B2"/>
    <w:rsid w:val="007339B7"/>
    <w:rsid w:val="007339C3"/>
    <w:rsid w:val="00733A86"/>
    <w:rsid w:val="00733A8D"/>
    <w:rsid w:val="00733AA6"/>
    <w:rsid w:val="00733B92"/>
    <w:rsid w:val="00733C36"/>
    <w:rsid w:val="00733C4D"/>
    <w:rsid w:val="00733C91"/>
    <w:rsid w:val="00733CA6"/>
    <w:rsid w:val="00733D12"/>
    <w:rsid w:val="00733D22"/>
    <w:rsid w:val="00733DAC"/>
    <w:rsid w:val="00733DDC"/>
    <w:rsid w:val="00733E89"/>
    <w:rsid w:val="00733EA2"/>
    <w:rsid w:val="00733EA7"/>
    <w:rsid w:val="00733EBF"/>
    <w:rsid w:val="00733FFB"/>
    <w:rsid w:val="00734027"/>
    <w:rsid w:val="0073405C"/>
    <w:rsid w:val="00734078"/>
    <w:rsid w:val="00734112"/>
    <w:rsid w:val="007341CC"/>
    <w:rsid w:val="007341FE"/>
    <w:rsid w:val="0073422E"/>
    <w:rsid w:val="00734288"/>
    <w:rsid w:val="0073435D"/>
    <w:rsid w:val="007343EC"/>
    <w:rsid w:val="0073449F"/>
    <w:rsid w:val="007344D1"/>
    <w:rsid w:val="0073453C"/>
    <w:rsid w:val="0073458C"/>
    <w:rsid w:val="00734591"/>
    <w:rsid w:val="00734605"/>
    <w:rsid w:val="00734661"/>
    <w:rsid w:val="007346FE"/>
    <w:rsid w:val="00734966"/>
    <w:rsid w:val="0073496F"/>
    <w:rsid w:val="007349CC"/>
    <w:rsid w:val="00734A54"/>
    <w:rsid w:val="00734A81"/>
    <w:rsid w:val="00734BAE"/>
    <w:rsid w:val="00734BCE"/>
    <w:rsid w:val="00734BF5"/>
    <w:rsid w:val="00734C61"/>
    <w:rsid w:val="00734D6C"/>
    <w:rsid w:val="00734DA0"/>
    <w:rsid w:val="00734DA8"/>
    <w:rsid w:val="00734E40"/>
    <w:rsid w:val="00734E4A"/>
    <w:rsid w:val="00734EB9"/>
    <w:rsid w:val="00734EDB"/>
    <w:rsid w:val="00734EF7"/>
    <w:rsid w:val="00734F18"/>
    <w:rsid w:val="00734F64"/>
    <w:rsid w:val="0073503B"/>
    <w:rsid w:val="0073511E"/>
    <w:rsid w:val="00735129"/>
    <w:rsid w:val="00735251"/>
    <w:rsid w:val="00735252"/>
    <w:rsid w:val="0073527B"/>
    <w:rsid w:val="007352C9"/>
    <w:rsid w:val="007352DF"/>
    <w:rsid w:val="007353E9"/>
    <w:rsid w:val="0073544D"/>
    <w:rsid w:val="00735459"/>
    <w:rsid w:val="007354C7"/>
    <w:rsid w:val="00735524"/>
    <w:rsid w:val="00735560"/>
    <w:rsid w:val="00735697"/>
    <w:rsid w:val="007356AE"/>
    <w:rsid w:val="007356E3"/>
    <w:rsid w:val="00735770"/>
    <w:rsid w:val="0073581E"/>
    <w:rsid w:val="00735951"/>
    <w:rsid w:val="00735A44"/>
    <w:rsid w:val="00735AB0"/>
    <w:rsid w:val="00735B37"/>
    <w:rsid w:val="00735B65"/>
    <w:rsid w:val="00735BAB"/>
    <w:rsid w:val="00735C13"/>
    <w:rsid w:val="00735C45"/>
    <w:rsid w:val="00735C7B"/>
    <w:rsid w:val="00735CAB"/>
    <w:rsid w:val="00735CD1"/>
    <w:rsid w:val="00735E0D"/>
    <w:rsid w:val="00735E97"/>
    <w:rsid w:val="00735EDA"/>
    <w:rsid w:val="00735EE0"/>
    <w:rsid w:val="00735FCA"/>
    <w:rsid w:val="007360FD"/>
    <w:rsid w:val="00736144"/>
    <w:rsid w:val="0073616E"/>
    <w:rsid w:val="00736173"/>
    <w:rsid w:val="007361A6"/>
    <w:rsid w:val="00736225"/>
    <w:rsid w:val="0073623B"/>
    <w:rsid w:val="0073626B"/>
    <w:rsid w:val="00736311"/>
    <w:rsid w:val="0073634F"/>
    <w:rsid w:val="00736350"/>
    <w:rsid w:val="00736351"/>
    <w:rsid w:val="00736369"/>
    <w:rsid w:val="00736432"/>
    <w:rsid w:val="0073646C"/>
    <w:rsid w:val="00736534"/>
    <w:rsid w:val="0073657B"/>
    <w:rsid w:val="007365E0"/>
    <w:rsid w:val="007365E9"/>
    <w:rsid w:val="0073663C"/>
    <w:rsid w:val="007367BF"/>
    <w:rsid w:val="0073682A"/>
    <w:rsid w:val="0073683C"/>
    <w:rsid w:val="0073685F"/>
    <w:rsid w:val="00736936"/>
    <w:rsid w:val="00736972"/>
    <w:rsid w:val="00736979"/>
    <w:rsid w:val="0073697D"/>
    <w:rsid w:val="007369CA"/>
    <w:rsid w:val="00736A1B"/>
    <w:rsid w:val="00736B98"/>
    <w:rsid w:val="00736BA9"/>
    <w:rsid w:val="00736C5C"/>
    <w:rsid w:val="00736CAE"/>
    <w:rsid w:val="00736D21"/>
    <w:rsid w:val="00736D2E"/>
    <w:rsid w:val="00736D3A"/>
    <w:rsid w:val="00736D84"/>
    <w:rsid w:val="00736E70"/>
    <w:rsid w:val="00736EE2"/>
    <w:rsid w:val="00736EFB"/>
    <w:rsid w:val="00736F1C"/>
    <w:rsid w:val="00736F55"/>
    <w:rsid w:val="00737053"/>
    <w:rsid w:val="00737063"/>
    <w:rsid w:val="00737064"/>
    <w:rsid w:val="007370F0"/>
    <w:rsid w:val="00737104"/>
    <w:rsid w:val="00737141"/>
    <w:rsid w:val="007371E0"/>
    <w:rsid w:val="007371E8"/>
    <w:rsid w:val="00737208"/>
    <w:rsid w:val="00737233"/>
    <w:rsid w:val="00737279"/>
    <w:rsid w:val="007372AB"/>
    <w:rsid w:val="0073731C"/>
    <w:rsid w:val="00737372"/>
    <w:rsid w:val="007373CD"/>
    <w:rsid w:val="0073744F"/>
    <w:rsid w:val="00737483"/>
    <w:rsid w:val="007374F2"/>
    <w:rsid w:val="007374FB"/>
    <w:rsid w:val="00737553"/>
    <w:rsid w:val="0073764A"/>
    <w:rsid w:val="00737685"/>
    <w:rsid w:val="007376AD"/>
    <w:rsid w:val="007376DD"/>
    <w:rsid w:val="007376FB"/>
    <w:rsid w:val="007376FD"/>
    <w:rsid w:val="00737738"/>
    <w:rsid w:val="00737770"/>
    <w:rsid w:val="00737795"/>
    <w:rsid w:val="007377B7"/>
    <w:rsid w:val="0073787F"/>
    <w:rsid w:val="00737881"/>
    <w:rsid w:val="007378DA"/>
    <w:rsid w:val="00737998"/>
    <w:rsid w:val="007379D2"/>
    <w:rsid w:val="007379D3"/>
    <w:rsid w:val="00737A4E"/>
    <w:rsid w:val="00737B30"/>
    <w:rsid w:val="00737C0B"/>
    <w:rsid w:val="00737CE9"/>
    <w:rsid w:val="00737D19"/>
    <w:rsid w:val="00737D29"/>
    <w:rsid w:val="00737E19"/>
    <w:rsid w:val="00737ED7"/>
    <w:rsid w:val="00740067"/>
    <w:rsid w:val="007400C2"/>
    <w:rsid w:val="007400E3"/>
    <w:rsid w:val="007400FB"/>
    <w:rsid w:val="0074018C"/>
    <w:rsid w:val="00740217"/>
    <w:rsid w:val="0074022C"/>
    <w:rsid w:val="00740270"/>
    <w:rsid w:val="00740307"/>
    <w:rsid w:val="007403A0"/>
    <w:rsid w:val="007403CD"/>
    <w:rsid w:val="0074046C"/>
    <w:rsid w:val="0074047C"/>
    <w:rsid w:val="007404D6"/>
    <w:rsid w:val="00740554"/>
    <w:rsid w:val="0074062C"/>
    <w:rsid w:val="0074065C"/>
    <w:rsid w:val="00740679"/>
    <w:rsid w:val="00740692"/>
    <w:rsid w:val="00740701"/>
    <w:rsid w:val="007407FA"/>
    <w:rsid w:val="00740930"/>
    <w:rsid w:val="007409D8"/>
    <w:rsid w:val="007409DB"/>
    <w:rsid w:val="00740AA9"/>
    <w:rsid w:val="00740B5E"/>
    <w:rsid w:val="00740C59"/>
    <w:rsid w:val="00740CAC"/>
    <w:rsid w:val="00740E7B"/>
    <w:rsid w:val="00740F83"/>
    <w:rsid w:val="00741015"/>
    <w:rsid w:val="0074104C"/>
    <w:rsid w:val="00741054"/>
    <w:rsid w:val="0074106B"/>
    <w:rsid w:val="007410D9"/>
    <w:rsid w:val="007410E6"/>
    <w:rsid w:val="00741106"/>
    <w:rsid w:val="00741127"/>
    <w:rsid w:val="0074112F"/>
    <w:rsid w:val="00741146"/>
    <w:rsid w:val="00741208"/>
    <w:rsid w:val="0074128E"/>
    <w:rsid w:val="00741296"/>
    <w:rsid w:val="00741393"/>
    <w:rsid w:val="00741396"/>
    <w:rsid w:val="007413B7"/>
    <w:rsid w:val="007413C6"/>
    <w:rsid w:val="007413F6"/>
    <w:rsid w:val="007413FC"/>
    <w:rsid w:val="00741423"/>
    <w:rsid w:val="00741435"/>
    <w:rsid w:val="007414CD"/>
    <w:rsid w:val="007415DC"/>
    <w:rsid w:val="00741630"/>
    <w:rsid w:val="00741682"/>
    <w:rsid w:val="007416A2"/>
    <w:rsid w:val="007416B2"/>
    <w:rsid w:val="007416C9"/>
    <w:rsid w:val="00741754"/>
    <w:rsid w:val="0074177C"/>
    <w:rsid w:val="0074183E"/>
    <w:rsid w:val="0074186D"/>
    <w:rsid w:val="00741883"/>
    <w:rsid w:val="007418BB"/>
    <w:rsid w:val="007419D6"/>
    <w:rsid w:val="00741AA4"/>
    <w:rsid w:val="00741AB9"/>
    <w:rsid w:val="00741BE3"/>
    <w:rsid w:val="00741CC4"/>
    <w:rsid w:val="00741CD1"/>
    <w:rsid w:val="00741D8B"/>
    <w:rsid w:val="00741E41"/>
    <w:rsid w:val="00741E4E"/>
    <w:rsid w:val="00741EFA"/>
    <w:rsid w:val="00741F9C"/>
    <w:rsid w:val="00742020"/>
    <w:rsid w:val="0074207C"/>
    <w:rsid w:val="00742177"/>
    <w:rsid w:val="00742205"/>
    <w:rsid w:val="00742265"/>
    <w:rsid w:val="007422E9"/>
    <w:rsid w:val="00742353"/>
    <w:rsid w:val="00742407"/>
    <w:rsid w:val="00742414"/>
    <w:rsid w:val="00742442"/>
    <w:rsid w:val="00742453"/>
    <w:rsid w:val="007424BF"/>
    <w:rsid w:val="0074252A"/>
    <w:rsid w:val="0074259C"/>
    <w:rsid w:val="007425F7"/>
    <w:rsid w:val="007427A8"/>
    <w:rsid w:val="007427CC"/>
    <w:rsid w:val="00742835"/>
    <w:rsid w:val="00742840"/>
    <w:rsid w:val="00742855"/>
    <w:rsid w:val="00742939"/>
    <w:rsid w:val="0074294E"/>
    <w:rsid w:val="0074297F"/>
    <w:rsid w:val="007429F1"/>
    <w:rsid w:val="00742A5D"/>
    <w:rsid w:val="00742A89"/>
    <w:rsid w:val="00742B1E"/>
    <w:rsid w:val="00742BFA"/>
    <w:rsid w:val="00742C21"/>
    <w:rsid w:val="00742C48"/>
    <w:rsid w:val="00742C5B"/>
    <w:rsid w:val="00742C87"/>
    <w:rsid w:val="00742CAB"/>
    <w:rsid w:val="00742CE3"/>
    <w:rsid w:val="00742D0E"/>
    <w:rsid w:val="00742D44"/>
    <w:rsid w:val="00742D9B"/>
    <w:rsid w:val="00742F2E"/>
    <w:rsid w:val="007430A3"/>
    <w:rsid w:val="007430C0"/>
    <w:rsid w:val="007430F5"/>
    <w:rsid w:val="007431BB"/>
    <w:rsid w:val="007431BC"/>
    <w:rsid w:val="007431D6"/>
    <w:rsid w:val="0074326B"/>
    <w:rsid w:val="0074327C"/>
    <w:rsid w:val="0074329F"/>
    <w:rsid w:val="007432A3"/>
    <w:rsid w:val="00743350"/>
    <w:rsid w:val="00743493"/>
    <w:rsid w:val="007434B1"/>
    <w:rsid w:val="007434E7"/>
    <w:rsid w:val="00743572"/>
    <w:rsid w:val="007436D6"/>
    <w:rsid w:val="007436D9"/>
    <w:rsid w:val="007437BA"/>
    <w:rsid w:val="007437BF"/>
    <w:rsid w:val="0074382E"/>
    <w:rsid w:val="007438A5"/>
    <w:rsid w:val="0074397A"/>
    <w:rsid w:val="007439AB"/>
    <w:rsid w:val="007439D8"/>
    <w:rsid w:val="00743A07"/>
    <w:rsid w:val="00743A26"/>
    <w:rsid w:val="00743ADC"/>
    <w:rsid w:val="00743B34"/>
    <w:rsid w:val="00743BAA"/>
    <w:rsid w:val="00743C8F"/>
    <w:rsid w:val="00743CAD"/>
    <w:rsid w:val="00743CCF"/>
    <w:rsid w:val="00743D16"/>
    <w:rsid w:val="00743D2D"/>
    <w:rsid w:val="00743D4C"/>
    <w:rsid w:val="00743D64"/>
    <w:rsid w:val="00743D66"/>
    <w:rsid w:val="00743D7F"/>
    <w:rsid w:val="00743E54"/>
    <w:rsid w:val="00743F30"/>
    <w:rsid w:val="00743F9C"/>
    <w:rsid w:val="00743FAA"/>
    <w:rsid w:val="00743FCF"/>
    <w:rsid w:val="007440D5"/>
    <w:rsid w:val="00744110"/>
    <w:rsid w:val="0074413D"/>
    <w:rsid w:val="007441B8"/>
    <w:rsid w:val="0074421C"/>
    <w:rsid w:val="00744249"/>
    <w:rsid w:val="00744260"/>
    <w:rsid w:val="007442B3"/>
    <w:rsid w:val="007442C8"/>
    <w:rsid w:val="00744320"/>
    <w:rsid w:val="007443BD"/>
    <w:rsid w:val="007443D0"/>
    <w:rsid w:val="00744400"/>
    <w:rsid w:val="00744405"/>
    <w:rsid w:val="0074443E"/>
    <w:rsid w:val="0074456B"/>
    <w:rsid w:val="0074456D"/>
    <w:rsid w:val="0074457E"/>
    <w:rsid w:val="007445DE"/>
    <w:rsid w:val="00744759"/>
    <w:rsid w:val="0074478B"/>
    <w:rsid w:val="00744994"/>
    <w:rsid w:val="0074499B"/>
    <w:rsid w:val="007449D4"/>
    <w:rsid w:val="007449F6"/>
    <w:rsid w:val="00744A30"/>
    <w:rsid w:val="00744A52"/>
    <w:rsid w:val="00744ADA"/>
    <w:rsid w:val="00744B08"/>
    <w:rsid w:val="00744B37"/>
    <w:rsid w:val="00744B6A"/>
    <w:rsid w:val="00744B85"/>
    <w:rsid w:val="00744BCC"/>
    <w:rsid w:val="00744BFE"/>
    <w:rsid w:val="00744C36"/>
    <w:rsid w:val="00744C65"/>
    <w:rsid w:val="00744CEF"/>
    <w:rsid w:val="00744D17"/>
    <w:rsid w:val="00744D81"/>
    <w:rsid w:val="00744DF5"/>
    <w:rsid w:val="00744FAB"/>
    <w:rsid w:val="00744FF2"/>
    <w:rsid w:val="00745038"/>
    <w:rsid w:val="00745066"/>
    <w:rsid w:val="0074506E"/>
    <w:rsid w:val="00745076"/>
    <w:rsid w:val="007450BF"/>
    <w:rsid w:val="007450CA"/>
    <w:rsid w:val="007451B2"/>
    <w:rsid w:val="007451FF"/>
    <w:rsid w:val="00745265"/>
    <w:rsid w:val="007452C1"/>
    <w:rsid w:val="007452CB"/>
    <w:rsid w:val="007452D0"/>
    <w:rsid w:val="0074538C"/>
    <w:rsid w:val="00745459"/>
    <w:rsid w:val="0074550A"/>
    <w:rsid w:val="00745581"/>
    <w:rsid w:val="007455BB"/>
    <w:rsid w:val="007455EA"/>
    <w:rsid w:val="007456F5"/>
    <w:rsid w:val="00745748"/>
    <w:rsid w:val="00745808"/>
    <w:rsid w:val="0074588D"/>
    <w:rsid w:val="00745894"/>
    <w:rsid w:val="007459B6"/>
    <w:rsid w:val="00745A71"/>
    <w:rsid w:val="00745A78"/>
    <w:rsid w:val="00745A86"/>
    <w:rsid w:val="00745A9A"/>
    <w:rsid w:val="00745AF4"/>
    <w:rsid w:val="00745BA2"/>
    <w:rsid w:val="00745BCE"/>
    <w:rsid w:val="00745C4E"/>
    <w:rsid w:val="00745C71"/>
    <w:rsid w:val="00745CC7"/>
    <w:rsid w:val="00745D52"/>
    <w:rsid w:val="00745D86"/>
    <w:rsid w:val="00745DFE"/>
    <w:rsid w:val="00745ED5"/>
    <w:rsid w:val="00745F06"/>
    <w:rsid w:val="00745F62"/>
    <w:rsid w:val="00746075"/>
    <w:rsid w:val="0074608B"/>
    <w:rsid w:val="007460EB"/>
    <w:rsid w:val="00746192"/>
    <w:rsid w:val="0074621F"/>
    <w:rsid w:val="00746220"/>
    <w:rsid w:val="0074622D"/>
    <w:rsid w:val="0074623C"/>
    <w:rsid w:val="00746259"/>
    <w:rsid w:val="00746270"/>
    <w:rsid w:val="007462CC"/>
    <w:rsid w:val="007462ED"/>
    <w:rsid w:val="0074630F"/>
    <w:rsid w:val="00746360"/>
    <w:rsid w:val="0074643B"/>
    <w:rsid w:val="0074647B"/>
    <w:rsid w:val="00746534"/>
    <w:rsid w:val="0074655D"/>
    <w:rsid w:val="0074667E"/>
    <w:rsid w:val="007466BD"/>
    <w:rsid w:val="007466CE"/>
    <w:rsid w:val="007467AD"/>
    <w:rsid w:val="007467C3"/>
    <w:rsid w:val="007467E8"/>
    <w:rsid w:val="007467F3"/>
    <w:rsid w:val="00746818"/>
    <w:rsid w:val="00746834"/>
    <w:rsid w:val="00746850"/>
    <w:rsid w:val="0074685C"/>
    <w:rsid w:val="0074686C"/>
    <w:rsid w:val="0074688E"/>
    <w:rsid w:val="007468BB"/>
    <w:rsid w:val="007468F2"/>
    <w:rsid w:val="00746953"/>
    <w:rsid w:val="00746A8F"/>
    <w:rsid w:val="00746A90"/>
    <w:rsid w:val="00746B5B"/>
    <w:rsid w:val="00746BB4"/>
    <w:rsid w:val="00746C04"/>
    <w:rsid w:val="00746D46"/>
    <w:rsid w:val="00746DDF"/>
    <w:rsid w:val="00746E1D"/>
    <w:rsid w:val="00746E24"/>
    <w:rsid w:val="00746EA2"/>
    <w:rsid w:val="00746EDC"/>
    <w:rsid w:val="00746F94"/>
    <w:rsid w:val="00746FA2"/>
    <w:rsid w:val="00746FC1"/>
    <w:rsid w:val="0074706E"/>
    <w:rsid w:val="007470B7"/>
    <w:rsid w:val="00747204"/>
    <w:rsid w:val="0074721F"/>
    <w:rsid w:val="00747366"/>
    <w:rsid w:val="007473C6"/>
    <w:rsid w:val="007473C7"/>
    <w:rsid w:val="007473F0"/>
    <w:rsid w:val="007473FD"/>
    <w:rsid w:val="00747406"/>
    <w:rsid w:val="0074746D"/>
    <w:rsid w:val="00747555"/>
    <w:rsid w:val="0074762B"/>
    <w:rsid w:val="007476AF"/>
    <w:rsid w:val="007476DA"/>
    <w:rsid w:val="00747715"/>
    <w:rsid w:val="00747743"/>
    <w:rsid w:val="0074779D"/>
    <w:rsid w:val="007478D1"/>
    <w:rsid w:val="007478D5"/>
    <w:rsid w:val="007479B3"/>
    <w:rsid w:val="007479B5"/>
    <w:rsid w:val="007479D2"/>
    <w:rsid w:val="007479D7"/>
    <w:rsid w:val="00747A6D"/>
    <w:rsid w:val="00747ADE"/>
    <w:rsid w:val="00747B7F"/>
    <w:rsid w:val="00747BF0"/>
    <w:rsid w:val="00747C34"/>
    <w:rsid w:val="00747C5A"/>
    <w:rsid w:val="00747C79"/>
    <w:rsid w:val="00747CA9"/>
    <w:rsid w:val="00747D4C"/>
    <w:rsid w:val="00747DCF"/>
    <w:rsid w:val="00747F41"/>
    <w:rsid w:val="00747F90"/>
    <w:rsid w:val="00750009"/>
    <w:rsid w:val="00750145"/>
    <w:rsid w:val="007501DA"/>
    <w:rsid w:val="007501DE"/>
    <w:rsid w:val="007501EF"/>
    <w:rsid w:val="0075039D"/>
    <w:rsid w:val="007503CD"/>
    <w:rsid w:val="007503D2"/>
    <w:rsid w:val="007503FC"/>
    <w:rsid w:val="00750424"/>
    <w:rsid w:val="00750427"/>
    <w:rsid w:val="00750501"/>
    <w:rsid w:val="007506A5"/>
    <w:rsid w:val="007506C5"/>
    <w:rsid w:val="007506DB"/>
    <w:rsid w:val="007506E8"/>
    <w:rsid w:val="0075070F"/>
    <w:rsid w:val="0075073C"/>
    <w:rsid w:val="0075079A"/>
    <w:rsid w:val="0075086F"/>
    <w:rsid w:val="0075095C"/>
    <w:rsid w:val="00750982"/>
    <w:rsid w:val="007509C7"/>
    <w:rsid w:val="007509E6"/>
    <w:rsid w:val="00750A97"/>
    <w:rsid w:val="00750B32"/>
    <w:rsid w:val="00750B84"/>
    <w:rsid w:val="00750C23"/>
    <w:rsid w:val="00750D3C"/>
    <w:rsid w:val="00750D4A"/>
    <w:rsid w:val="00750DBD"/>
    <w:rsid w:val="00750E07"/>
    <w:rsid w:val="00750E8F"/>
    <w:rsid w:val="00750EA1"/>
    <w:rsid w:val="00750EB1"/>
    <w:rsid w:val="00750EE1"/>
    <w:rsid w:val="00750F2A"/>
    <w:rsid w:val="00750F81"/>
    <w:rsid w:val="00750FDA"/>
    <w:rsid w:val="00751016"/>
    <w:rsid w:val="00751025"/>
    <w:rsid w:val="00751034"/>
    <w:rsid w:val="007510BC"/>
    <w:rsid w:val="0075116C"/>
    <w:rsid w:val="00751195"/>
    <w:rsid w:val="00751279"/>
    <w:rsid w:val="007512B1"/>
    <w:rsid w:val="007512C5"/>
    <w:rsid w:val="0075139C"/>
    <w:rsid w:val="0075143C"/>
    <w:rsid w:val="00751444"/>
    <w:rsid w:val="0075144D"/>
    <w:rsid w:val="00751486"/>
    <w:rsid w:val="0075148E"/>
    <w:rsid w:val="00751500"/>
    <w:rsid w:val="0075155D"/>
    <w:rsid w:val="00751562"/>
    <w:rsid w:val="00751572"/>
    <w:rsid w:val="007515B3"/>
    <w:rsid w:val="00751660"/>
    <w:rsid w:val="007516E7"/>
    <w:rsid w:val="00751745"/>
    <w:rsid w:val="00751747"/>
    <w:rsid w:val="007517BB"/>
    <w:rsid w:val="0075181E"/>
    <w:rsid w:val="0075184D"/>
    <w:rsid w:val="00751882"/>
    <w:rsid w:val="00751894"/>
    <w:rsid w:val="00751993"/>
    <w:rsid w:val="007519B1"/>
    <w:rsid w:val="007519E5"/>
    <w:rsid w:val="007519FE"/>
    <w:rsid w:val="00751B98"/>
    <w:rsid w:val="00751BC5"/>
    <w:rsid w:val="00751CA8"/>
    <w:rsid w:val="00751CFA"/>
    <w:rsid w:val="00751DB7"/>
    <w:rsid w:val="00751F7B"/>
    <w:rsid w:val="00751FA6"/>
    <w:rsid w:val="00752033"/>
    <w:rsid w:val="00752164"/>
    <w:rsid w:val="007521AA"/>
    <w:rsid w:val="00752246"/>
    <w:rsid w:val="0075234C"/>
    <w:rsid w:val="0075239A"/>
    <w:rsid w:val="007523A5"/>
    <w:rsid w:val="007523B2"/>
    <w:rsid w:val="00752403"/>
    <w:rsid w:val="00752422"/>
    <w:rsid w:val="0075245C"/>
    <w:rsid w:val="007524EC"/>
    <w:rsid w:val="007524EE"/>
    <w:rsid w:val="00752503"/>
    <w:rsid w:val="00752514"/>
    <w:rsid w:val="0075258E"/>
    <w:rsid w:val="007525DF"/>
    <w:rsid w:val="00752637"/>
    <w:rsid w:val="00752645"/>
    <w:rsid w:val="0075265E"/>
    <w:rsid w:val="00752740"/>
    <w:rsid w:val="0075275A"/>
    <w:rsid w:val="00752870"/>
    <w:rsid w:val="007528F6"/>
    <w:rsid w:val="00752924"/>
    <w:rsid w:val="00752964"/>
    <w:rsid w:val="007529D0"/>
    <w:rsid w:val="00752A73"/>
    <w:rsid w:val="00752B0F"/>
    <w:rsid w:val="00752B86"/>
    <w:rsid w:val="00752C57"/>
    <w:rsid w:val="00752C59"/>
    <w:rsid w:val="00752CAB"/>
    <w:rsid w:val="00752CC9"/>
    <w:rsid w:val="00752D89"/>
    <w:rsid w:val="00752E34"/>
    <w:rsid w:val="00752E91"/>
    <w:rsid w:val="00752F9B"/>
    <w:rsid w:val="00752F9E"/>
    <w:rsid w:val="00753069"/>
    <w:rsid w:val="00753135"/>
    <w:rsid w:val="00753137"/>
    <w:rsid w:val="00753181"/>
    <w:rsid w:val="007532C4"/>
    <w:rsid w:val="007533B3"/>
    <w:rsid w:val="007533C0"/>
    <w:rsid w:val="007533E4"/>
    <w:rsid w:val="00753476"/>
    <w:rsid w:val="00753491"/>
    <w:rsid w:val="007534BB"/>
    <w:rsid w:val="007534C3"/>
    <w:rsid w:val="00753507"/>
    <w:rsid w:val="00753531"/>
    <w:rsid w:val="0075353D"/>
    <w:rsid w:val="007535E4"/>
    <w:rsid w:val="00753639"/>
    <w:rsid w:val="0075365B"/>
    <w:rsid w:val="007536B0"/>
    <w:rsid w:val="007536B7"/>
    <w:rsid w:val="0075370C"/>
    <w:rsid w:val="007537EA"/>
    <w:rsid w:val="0075384E"/>
    <w:rsid w:val="007538F4"/>
    <w:rsid w:val="007538FA"/>
    <w:rsid w:val="0075392C"/>
    <w:rsid w:val="00753947"/>
    <w:rsid w:val="00753959"/>
    <w:rsid w:val="00753993"/>
    <w:rsid w:val="007539CF"/>
    <w:rsid w:val="007539DA"/>
    <w:rsid w:val="00753AAB"/>
    <w:rsid w:val="00753BF3"/>
    <w:rsid w:val="00753C34"/>
    <w:rsid w:val="00753C5B"/>
    <w:rsid w:val="00753C87"/>
    <w:rsid w:val="00753D3C"/>
    <w:rsid w:val="00753D9A"/>
    <w:rsid w:val="00753E04"/>
    <w:rsid w:val="00753E24"/>
    <w:rsid w:val="00753E56"/>
    <w:rsid w:val="00753E7D"/>
    <w:rsid w:val="00753EA7"/>
    <w:rsid w:val="00753EE0"/>
    <w:rsid w:val="00753F65"/>
    <w:rsid w:val="007540DD"/>
    <w:rsid w:val="00754115"/>
    <w:rsid w:val="00754164"/>
    <w:rsid w:val="007541EE"/>
    <w:rsid w:val="0075420B"/>
    <w:rsid w:val="00754307"/>
    <w:rsid w:val="0075432D"/>
    <w:rsid w:val="00754359"/>
    <w:rsid w:val="007543D9"/>
    <w:rsid w:val="00754443"/>
    <w:rsid w:val="00754454"/>
    <w:rsid w:val="0075446A"/>
    <w:rsid w:val="007544B5"/>
    <w:rsid w:val="0075451D"/>
    <w:rsid w:val="00754525"/>
    <w:rsid w:val="00754577"/>
    <w:rsid w:val="00754635"/>
    <w:rsid w:val="00754695"/>
    <w:rsid w:val="00754706"/>
    <w:rsid w:val="0075471B"/>
    <w:rsid w:val="007547D6"/>
    <w:rsid w:val="00754879"/>
    <w:rsid w:val="00754884"/>
    <w:rsid w:val="007548E6"/>
    <w:rsid w:val="0075492F"/>
    <w:rsid w:val="007549A1"/>
    <w:rsid w:val="00754A48"/>
    <w:rsid w:val="00754A59"/>
    <w:rsid w:val="00754A62"/>
    <w:rsid w:val="00754A7A"/>
    <w:rsid w:val="00754B43"/>
    <w:rsid w:val="00754B4A"/>
    <w:rsid w:val="00754B4E"/>
    <w:rsid w:val="00754BB4"/>
    <w:rsid w:val="00754C25"/>
    <w:rsid w:val="00754C7F"/>
    <w:rsid w:val="00754E2A"/>
    <w:rsid w:val="00754EC2"/>
    <w:rsid w:val="00754ECD"/>
    <w:rsid w:val="00754F60"/>
    <w:rsid w:val="00754F7C"/>
    <w:rsid w:val="00754FB3"/>
    <w:rsid w:val="00754FBD"/>
    <w:rsid w:val="0075504F"/>
    <w:rsid w:val="00755087"/>
    <w:rsid w:val="007550A6"/>
    <w:rsid w:val="007550B2"/>
    <w:rsid w:val="00755148"/>
    <w:rsid w:val="0075514E"/>
    <w:rsid w:val="00755190"/>
    <w:rsid w:val="0075524A"/>
    <w:rsid w:val="00755262"/>
    <w:rsid w:val="007552EE"/>
    <w:rsid w:val="00755363"/>
    <w:rsid w:val="007553BC"/>
    <w:rsid w:val="00755449"/>
    <w:rsid w:val="007554C1"/>
    <w:rsid w:val="007554E4"/>
    <w:rsid w:val="007554E9"/>
    <w:rsid w:val="00755506"/>
    <w:rsid w:val="0075554C"/>
    <w:rsid w:val="0075555A"/>
    <w:rsid w:val="00755568"/>
    <w:rsid w:val="00755595"/>
    <w:rsid w:val="007555AF"/>
    <w:rsid w:val="007555CF"/>
    <w:rsid w:val="0075563F"/>
    <w:rsid w:val="0075587A"/>
    <w:rsid w:val="007558DA"/>
    <w:rsid w:val="0075592C"/>
    <w:rsid w:val="00755952"/>
    <w:rsid w:val="007559C8"/>
    <w:rsid w:val="00755A0C"/>
    <w:rsid w:val="00755A5D"/>
    <w:rsid w:val="00755A6F"/>
    <w:rsid w:val="00755A75"/>
    <w:rsid w:val="00755AD2"/>
    <w:rsid w:val="00755B09"/>
    <w:rsid w:val="00755BF6"/>
    <w:rsid w:val="00755C82"/>
    <w:rsid w:val="00755CFD"/>
    <w:rsid w:val="00755D31"/>
    <w:rsid w:val="00755D90"/>
    <w:rsid w:val="00755DBC"/>
    <w:rsid w:val="00755DDD"/>
    <w:rsid w:val="00755EB0"/>
    <w:rsid w:val="00755ECA"/>
    <w:rsid w:val="00755EE8"/>
    <w:rsid w:val="00755F0D"/>
    <w:rsid w:val="00755F29"/>
    <w:rsid w:val="00755F30"/>
    <w:rsid w:val="00755F36"/>
    <w:rsid w:val="00755F5E"/>
    <w:rsid w:val="00755F77"/>
    <w:rsid w:val="00755FE7"/>
    <w:rsid w:val="00756060"/>
    <w:rsid w:val="00756061"/>
    <w:rsid w:val="00756081"/>
    <w:rsid w:val="0075611A"/>
    <w:rsid w:val="00756183"/>
    <w:rsid w:val="007562F0"/>
    <w:rsid w:val="0075632C"/>
    <w:rsid w:val="0075636A"/>
    <w:rsid w:val="00756399"/>
    <w:rsid w:val="007563C8"/>
    <w:rsid w:val="00756404"/>
    <w:rsid w:val="0075646A"/>
    <w:rsid w:val="0075656C"/>
    <w:rsid w:val="00756570"/>
    <w:rsid w:val="00756575"/>
    <w:rsid w:val="00756596"/>
    <w:rsid w:val="007565A9"/>
    <w:rsid w:val="007565D9"/>
    <w:rsid w:val="007566A9"/>
    <w:rsid w:val="0075677B"/>
    <w:rsid w:val="007567AC"/>
    <w:rsid w:val="0075686D"/>
    <w:rsid w:val="007568C9"/>
    <w:rsid w:val="00756965"/>
    <w:rsid w:val="00756993"/>
    <w:rsid w:val="00756A35"/>
    <w:rsid w:val="00756A6B"/>
    <w:rsid w:val="00756A77"/>
    <w:rsid w:val="00756ABD"/>
    <w:rsid w:val="00756B0F"/>
    <w:rsid w:val="00756C1C"/>
    <w:rsid w:val="00756C2B"/>
    <w:rsid w:val="00756C5E"/>
    <w:rsid w:val="00756CA3"/>
    <w:rsid w:val="00756CBF"/>
    <w:rsid w:val="00756D80"/>
    <w:rsid w:val="00756DED"/>
    <w:rsid w:val="00756E6C"/>
    <w:rsid w:val="00756E78"/>
    <w:rsid w:val="00756E85"/>
    <w:rsid w:val="00756EAB"/>
    <w:rsid w:val="00756EBD"/>
    <w:rsid w:val="00756ED9"/>
    <w:rsid w:val="00756F82"/>
    <w:rsid w:val="00756F9F"/>
    <w:rsid w:val="00756FC4"/>
    <w:rsid w:val="00757062"/>
    <w:rsid w:val="0075706F"/>
    <w:rsid w:val="0075707D"/>
    <w:rsid w:val="0075708A"/>
    <w:rsid w:val="007570E6"/>
    <w:rsid w:val="007570F7"/>
    <w:rsid w:val="00757108"/>
    <w:rsid w:val="007571A4"/>
    <w:rsid w:val="0075723F"/>
    <w:rsid w:val="0075724A"/>
    <w:rsid w:val="00757267"/>
    <w:rsid w:val="007572BC"/>
    <w:rsid w:val="00757329"/>
    <w:rsid w:val="007573AE"/>
    <w:rsid w:val="007573CA"/>
    <w:rsid w:val="007574AA"/>
    <w:rsid w:val="00757516"/>
    <w:rsid w:val="00757586"/>
    <w:rsid w:val="007575D3"/>
    <w:rsid w:val="007575D8"/>
    <w:rsid w:val="00757640"/>
    <w:rsid w:val="00757677"/>
    <w:rsid w:val="007576C5"/>
    <w:rsid w:val="00757728"/>
    <w:rsid w:val="00757766"/>
    <w:rsid w:val="007577B7"/>
    <w:rsid w:val="00757917"/>
    <w:rsid w:val="0075793E"/>
    <w:rsid w:val="007579E2"/>
    <w:rsid w:val="00757A11"/>
    <w:rsid w:val="00757A2F"/>
    <w:rsid w:val="00757B7D"/>
    <w:rsid w:val="00757BF8"/>
    <w:rsid w:val="00757C16"/>
    <w:rsid w:val="00757C28"/>
    <w:rsid w:val="00757C30"/>
    <w:rsid w:val="00757CE5"/>
    <w:rsid w:val="00757CF2"/>
    <w:rsid w:val="00757CFF"/>
    <w:rsid w:val="00757D1B"/>
    <w:rsid w:val="00757D4F"/>
    <w:rsid w:val="00757D61"/>
    <w:rsid w:val="00757F04"/>
    <w:rsid w:val="00757F1F"/>
    <w:rsid w:val="00757F97"/>
    <w:rsid w:val="00757F9B"/>
    <w:rsid w:val="00757FB3"/>
    <w:rsid w:val="00757FEF"/>
    <w:rsid w:val="007600CB"/>
    <w:rsid w:val="00760164"/>
    <w:rsid w:val="00760289"/>
    <w:rsid w:val="007602F8"/>
    <w:rsid w:val="0076038B"/>
    <w:rsid w:val="00760402"/>
    <w:rsid w:val="00760403"/>
    <w:rsid w:val="00760413"/>
    <w:rsid w:val="0076046C"/>
    <w:rsid w:val="007604C1"/>
    <w:rsid w:val="00760538"/>
    <w:rsid w:val="00760542"/>
    <w:rsid w:val="00760585"/>
    <w:rsid w:val="00760683"/>
    <w:rsid w:val="0076068A"/>
    <w:rsid w:val="007606D1"/>
    <w:rsid w:val="00760702"/>
    <w:rsid w:val="0076070E"/>
    <w:rsid w:val="00760809"/>
    <w:rsid w:val="00760849"/>
    <w:rsid w:val="00760861"/>
    <w:rsid w:val="00760888"/>
    <w:rsid w:val="007608E9"/>
    <w:rsid w:val="0076098C"/>
    <w:rsid w:val="007609D2"/>
    <w:rsid w:val="007609EC"/>
    <w:rsid w:val="00760A0D"/>
    <w:rsid w:val="00760A1B"/>
    <w:rsid w:val="00760ACA"/>
    <w:rsid w:val="00760C77"/>
    <w:rsid w:val="00760D9B"/>
    <w:rsid w:val="00760DDA"/>
    <w:rsid w:val="00760DFA"/>
    <w:rsid w:val="00760EB5"/>
    <w:rsid w:val="00760EDB"/>
    <w:rsid w:val="00760F90"/>
    <w:rsid w:val="00760FDF"/>
    <w:rsid w:val="00761052"/>
    <w:rsid w:val="0076105A"/>
    <w:rsid w:val="0076107B"/>
    <w:rsid w:val="00761087"/>
    <w:rsid w:val="00761106"/>
    <w:rsid w:val="007611B5"/>
    <w:rsid w:val="00761268"/>
    <w:rsid w:val="0076128E"/>
    <w:rsid w:val="007612B7"/>
    <w:rsid w:val="007612BD"/>
    <w:rsid w:val="007612CF"/>
    <w:rsid w:val="007612D7"/>
    <w:rsid w:val="007612FA"/>
    <w:rsid w:val="0076132C"/>
    <w:rsid w:val="007613A3"/>
    <w:rsid w:val="007613DB"/>
    <w:rsid w:val="00761400"/>
    <w:rsid w:val="00761484"/>
    <w:rsid w:val="00761548"/>
    <w:rsid w:val="007615C3"/>
    <w:rsid w:val="007615EF"/>
    <w:rsid w:val="00761690"/>
    <w:rsid w:val="007616A1"/>
    <w:rsid w:val="0076170A"/>
    <w:rsid w:val="0076174D"/>
    <w:rsid w:val="0076176D"/>
    <w:rsid w:val="0076176F"/>
    <w:rsid w:val="007617A5"/>
    <w:rsid w:val="007617CC"/>
    <w:rsid w:val="007617ED"/>
    <w:rsid w:val="00761813"/>
    <w:rsid w:val="00761832"/>
    <w:rsid w:val="00761858"/>
    <w:rsid w:val="007618FC"/>
    <w:rsid w:val="00761909"/>
    <w:rsid w:val="00761981"/>
    <w:rsid w:val="00761A9A"/>
    <w:rsid w:val="00761B02"/>
    <w:rsid w:val="00761B28"/>
    <w:rsid w:val="00761BD9"/>
    <w:rsid w:val="00761C00"/>
    <w:rsid w:val="00761C32"/>
    <w:rsid w:val="00761C4A"/>
    <w:rsid w:val="00761CEB"/>
    <w:rsid w:val="00761D8C"/>
    <w:rsid w:val="00761D9F"/>
    <w:rsid w:val="00761DAD"/>
    <w:rsid w:val="00761DD1"/>
    <w:rsid w:val="00761E55"/>
    <w:rsid w:val="00761E6B"/>
    <w:rsid w:val="00761ED2"/>
    <w:rsid w:val="00761EE8"/>
    <w:rsid w:val="0076208F"/>
    <w:rsid w:val="007620CC"/>
    <w:rsid w:val="0076212F"/>
    <w:rsid w:val="00762271"/>
    <w:rsid w:val="00762282"/>
    <w:rsid w:val="007622A3"/>
    <w:rsid w:val="0076233E"/>
    <w:rsid w:val="00762354"/>
    <w:rsid w:val="00762389"/>
    <w:rsid w:val="007623EE"/>
    <w:rsid w:val="007623F4"/>
    <w:rsid w:val="00762403"/>
    <w:rsid w:val="00762436"/>
    <w:rsid w:val="00762499"/>
    <w:rsid w:val="007624B6"/>
    <w:rsid w:val="00762577"/>
    <w:rsid w:val="007625B5"/>
    <w:rsid w:val="007625F4"/>
    <w:rsid w:val="0076263F"/>
    <w:rsid w:val="007626DC"/>
    <w:rsid w:val="007626F1"/>
    <w:rsid w:val="007626FF"/>
    <w:rsid w:val="0076270D"/>
    <w:rsid w:val="0076274F"/>
    <w:rsid w:val="00762779"/>
    <w:rsid w:val="0076278F"/>
    <w:rsid w:val="00762794"/>
    <w:rsid w:val="007627D6"/>
    <w:rsid w:val="00762824"/>
    <w:rsid w:val="00762832"/>
    <w:rsid w:val="0076284A"/>
    <w:rsid w:val="00762855"/>
    <w:rsid w:val="00762964"/>
    <w:rsid w:val="007629C6"/>
    <w:rsid w:val="007629E7"/>
    <w:rsid w:val="00762A8B"/>
    <w:rsid w:val="00762A8D"/>
    <w:rsid w:val="00762AB2"/>
    <w:rsid w:val="00762AE8"/>
    <w:rsid w:val="00762B86"/>
    <w:rsid w:val="00762C34"/>
    <w:rsid w:val="00762C79"/>
    <w:rsid w:val="00762C81"/>
    <w:rsid w:val="00762CA4"/>
    <w:rsid w:val="00762CD4"/>
    <w:rsid w:val="00762D32"/>
    <w:rsid w:val="00762D49"/>
    <w:rsid w:val="00762E3B"/>
    <w:rsid w:val="00762F19"/>
    <w:rsid w:val="00762F29"/>
    <w:rsid w:val="00762F65"/>
    <w:rsid w:val="007630C6"/>
    <w:rsid w:val="007630DD"/>
    <w:rsid w:val="0076313D"/>
    <w:rsid w:val="0076313E"/>
    <w:rsid w:val="007631BC"/>
    <w:rsid w:val="00763210"/>
    <w:rsid w:val="00763236"/>
    <w:rsid w:val="00763314"/>
    <w:rsid w:val="0076336F"/>
    <w:rsid w:val="00763388"/>
    <w:rsid w:val="007633B4"/>
    <w:rsid w:val="00763429"/>
    <w:rsid w:val="00763475"/>
    <w:rsid w:val="0076351E"/>
    <w:rsid w:val="0076355E"/>
    <w:rsid w:val="00763634"/>
    <w:rsid w:val="00763641"/>
    <w:rsid w:val="0076366D"/>
    <w:rsid w:val="0076367A"/>
    <w:rsid w:val="00763774"/>
    <w:rsid w:val="00763779"/>
    <w:rsid w:val="0076379A"/>
    <w:rsid w:val="0076389C"/>
    <w:rsid w:val="0076394B"/>
    <w:rsid w:val="00763956"/>
    <w:rsid w:val="007639DB"/>
    <w:rsid w:val="00763ABF"/>
    <w:rsid w:val="00763B33"/>
    <w:rsid w:val="00763B8C"/>
    <w:rsid w:val="00763B98"/>
    <w:rsid w:val="00763BC1"/>
    <w:rsid w:val="00763C15"/>
    <w:rsid w:val="00763C6D"/>
    <w:rsid w:val="00763CB6"/>
    <w:rsid w:val="00763CD5"/>
    <w:rsid w:val="00763D17"/>
    <w:rsid w:val="00763D56"/>
    <w:rsid w:val="00763DC2"/>
    <w:rsid w:val="00763DCC"/>
    <w:rsid w:val="00763E21"/>
    <w:rsid w:val="00763E33"/>
    <w:rsid w:val="00763E36"/>
    <w:rsid w:val="00763E45"/>
    <w:rsid w:val="00763ED6"/>
    <w:rsid w:val="00763F90"/>
    <w:rsid w:val="00763F9A"/>
    <w:rsid w:val="00763FD1"/>
    <w:rsid w:val="0076401D"/>
    <w:rsid w:val="0076403D"/>
    <w:rsid w:val="0076404B"/>
    <w:rsid w:val="007640E4"/>
    <w:rsid w:val="00764119"/>
    <w:rsid w:val="00764179"/>
    <w:rsid w:val="00764188"/>
    <w:rsid w:val="007641CF"/>
    <w:rsid w:val="007641E7"/>
    <w:rsid w:val="007642D8"/>
    <w:rsid w:val="007642FE"/>
    <w:rsid w:val="00764301"/>
    <w:rsid w:val="00764368"/>
    <w:rsid w:val="00764408"/>
    <w:rsid w:val="00764430"/>
    <w:rsid w:val="00764432"/>
    <w:rsid w:val="007644BA"/>
    <w:rsid w:val="007644D7"/>
    <w:rsid w:val="00764520"/>
    <w:rsid w:val="007645A1"/>
    <w:rsid w:val="00764623"/>
    <w:rsid w:val="00764632"/>
    <w:rsid w:val="0076466A"/>
    <w:rsid w:val="0076471B"/>
    <w:rsid w:val="00764747"/>
    <w:rsid w:val="007647E5"/>
    <w:rsid w:val="007647E6"/>
    <w:rsid w:val="00764984"/>
    <w:rsid w:val="007649CC"/>
    <w:rsid w:val="007649F5"/>
    <w:rsid w:val="00764AAE"/>
    <w:rsid w:val="00764B48"/>
    <w:rsid w:val="00764B55"/>
    <w:rsid w:val="00764BD4"/>
    <w:rsid w:val="00764BEA"/>
    <w:rsid w:val="00764C18"/>
    <w:rsid w:val="00764C8D"/>
    <w:rsid w:val="00764CD9"/>
    <w:rsid w:val="00764D0E"/>
    <w:rsid w:val="00764DC2"/>
    <w:rsid w:val="00764DCA"/>
    <w:rsid w:val="00764E3B"/>
    <w:rsid w:val="00764E83"/>
    <w:rsid w:val="00764F64"/>
    <w:rsid w:val="00764F6B"/>
    <w:rsid w:val="00764F6C"/>
    <w:rsid w:val="00764F73"/>
    <w:rsid w:val="00764FA7"/>
    <w:rsid w:val="00764FF2"/>
    <w:rsid w:val="007650C5"/>
    <w:rsid w:val="00765142"/>
    <w:rsid w:val="0076518B"/>
    <w:rsid w:val="007651BF"/>
    <w:rsid w:val="0076526F"/>
    <w:rsid w:val="0076537A"/>
    <w:rsid w:val="00765394"/>
    <w:rsid w:val="00765448"/>
    <w:rsid w:val="00765485"/>
    <w:rsid w:val="007654C6"/>
    <w:rsid w:val="007654C7"/>
    <w:rsid w:val="00765506"/>
    <w:rsid w:val="00765534"/>
    <w:rsid w:val="00765578"/>
    <w:rsid w:val="007655A5"/>
    <w:rsid w:val="0076562B"/>
    <w:rsid w:val="00765662"/>
    <w:rsid w:val="0076566E"/>
    <w:rsid w:val="007656B3"/>
    <w:rsid w:val="00765737"/>
    <w:rsid w:val="0076576F"/>
    <w:rsid w:val="00765778"/>
    <w:rsid w:val="0076579B"/>
    <w:rsid w:val="007657C7"/>
    <w:rsid w:val="007658AB"/>
    <w:rsid w:val="007658E1"/>
    <w:rsid w:val="0076597A"/>
    <w:rsid w:val="007659FF"/>
    <w:rsid w:val="00765A19"/>
    <w:rsid w:val="00765A68"/>
    <w:rsid w:val="00765A85"/>
    <w:rsid w:val="00765A9B"/>
    <w:rsid w:val="00765B90"/>
    <w:rsid w:val="00765BB4"/>
    <w:rsid w:val="00765C75"/>
    <w:rsid w:val="00765C96"/>
    <w:rsid w:val="00765CC5"/>
    <w:rsid w:val="00765D7F"/>
    <w:rsid w:val="00765E54"/>
    <w:rsid w:val="00765E5D"/>
    <w:rsid w:val="00765F08"/>
    <w:rsid w:val="00765F27"/>
    <w:rsid w:val="00765F80"/>
    <w:rsid w:val="00765FC7"/>
    <w:rsid w:val="00765FD0"/>
    <w:rsid w:val="00765FF1"/>
    <w:rsid w:val="0076603A"/>
    <w:rsid w:val="00766091"/>
    <w:rsid w:val="00766266"/>
    <w:rsid w:val="007662AA"/>
    <w:rsid w:val="0076635F"/>
    <w:rsid w:val="00766398"/>
    <w:rsid w:val="007663C3"/>
    <w:rsid w:val="007663E6"/>
    <w:rsid w:val="007663E8"/>
    <w:rsid w:val="00766444"/>
    <w:rsid w:val="00766457"/>
    <w:rsid w:val="0076648F"/>
    <w:rsid w:val="00766595"/>
    <w:rsid w:val="0076663A"/>
    <w:rsid w:val="007666C4"/>
    <w:rsid w:val="00766787"/>
    <w:rsid w:val="007667B1"/>
    <w:rsid w:val="00766857"/>
    <w:rsid w:val="0076691D"/>
    <w:rsid w:val="00766978"/>
    <w:rsid w:val="0076698C"/>
    <w:rsid w:val="00766A86"/>
    <w:rsid w:val="00766C49"/>
    <w:rsid w:val="00766C4D"/>
    <w:rsid w:val="00766D0B"/>
    <w:rsid w:val="00766D25"/>
    <w:rsid w:val="00766E24"/>
    <w:rsid w:val="00766E79"/>
    <w:rsid w:val="00766EA4"/>
    <w:rsid w:val="00766F14"/>
    <w:rsid w:val="00766F26"/>
    <w:rsid w:val="00766F59"/>
    <w:rsid w:val="00766F93"/>
    <w:rsid w:val="00766FFC"/>
    <w:rsid w:val="007670E4"/>
    <w:rsid w:val="00767121"/>
    <w:rsid w:val="007671BB"/>
    <w:rsid w:val="0076721E"/>
    <w:rsid w:val="007672AD"/>
    <w:rsid w:val="00767375"/>
    <w:rsid w:val="00767396"/>
    <w:rsid w:val="00767428"/>
    <w:rsid w:val="0076743E"/>
    <w:rsid w:val="00767442"/>
    <w:rsid w:val="0076749C"/>
    <w:rsid w:val="007674E0"/>
    <w:rsid w:val="007675D8"/>
    <w:rsid w:val="007675E1"/>
    <w:rsid w:val="00767629"/>
    <w:rsid w:val="00767693"/>
    <w:rsid w:val="007676C5"/>
    <w:rsid w:val="007676E3"/>
    <w:rsid w:val="0076770D"/>
    <w:rsid w:val="0076772B"/>
    <w:rsid w:val="0076772D"/>
    <w:rsid w:val="00767733"/>
    <w:rsid w:val="00767761"/>
    <w:rsid w:val="007677E5"/>
    <w:rsid w:val="007677EA"/>
    <w:rsid w:val="00767819"/>
    <w:rsid w:val="0076783B"/>
    <w:rsid w:val="0076787C"/>
    <w:rsid w:val="00767945"/>
    <w:rsid w:val="0076796E"/>
    <w:rsid w:val="00767972"/>
    <w:rsid w:val="00767A07"/>
    <w:rsid w:val="00767A4A"/>
    <w:rsid w:val="00767A5B"/>
    <w:rsid w:val="00767AA2"/>
    <w:rsid w:val="00767B0E"/>
    <w:rsid w:val="00767B45"/>
    <w:rsid w:val="00767B67"/>
    <w:rsid w:val="00767C70"/>
    <w:rsid w:val="00767C74"/>
    <w:rsid w:val="00767D2D"/>
    <w:rsid w:val="00767D88"/>
    <w:rsid w:val="00767E09"/>
    <w:rsid w:val="00767E39"/>
    <w:rsid w:val="00767F1D"/>
    <w:rsid w:val="00767F21"/>
    <w:rsid w:val="00767FC5"/>
    <w:rsid w:val="00767FCA"/>
    <w:rsid w:val="0077002B"/>
    <w:rsid w:val="00770034"/>
    <w:rsid w:val="00770064"/>
    <w:rsid w:val="00770082"/>
    <w:rsid w:val="00770168"/>
    <w:rsid w:val="00770183"/>
    <w:rsid w:val="007701B0"/>
    <w:rsid w:val="00770306"/>
    <w:rsid w:val="00770312"/>
    <w:rsid w:val="00770323"/>
    <w:rsid w:val="0077032C"/>
    <w:rsid w:val="007703A6"/>
    <w:rsid w:val="007703E6"/>
    <w:rsid w:val="00770400"/>
    <w:rsid w:val="0077046A"/>
    <w:rsid w:val="007704B1"/>
    <w:rsid w:val="00770558"/>
    <w:rsid w:val="00770596"/>
    <w:rsid w:val="00770621"/>
    <w:rsid w:val="0077064D"/>
    <w:rsid w:val="00770698"/>
    <w:rsid w:val="007706AF"/>
    <w:rsid w:val="00770789"/>
    <w:rsid w:val="00770791"/>
    <w:rsid w:val="00770795"/>
    <w:rsid w:val="00770815"/>
    <w:rsid w:val="007708B6"/>
    <w:rsid w:val="007708FD"/>
    <w:rsid w:val="00770921"/>
    <w:rsid w:val="00770932"/>
    <w:rsid w:val="00770963"/>
    <w:rsid w:val="007709AB"/>
    <w:rsid w:val="007709E2"/>
    <w:rsid w:val="007709F8"/>
    <w:rsid w:val="00770A08"/>
    <w:rsid w:val="00770A40"/>
    <w:rsid w:val="00770A8F"/>
    <w:rsid w:val="00770AA6"/>
    <w:rsid w:val="00770B07"/>
    <w:rsid w:val="00770B53"/>
    <w:rsid w:val="00770B6E"/>
    <w:rsid w:val="00770BDB"/>
    <w:rsid w:val="00770C3D"/>
    <w:rsid w:val="00770C55"/>
    <w:rsid w:val="00770CA8"/>
    <w:rsid w:val="00770CC9"/>
    <w:rsid w:val="00770CEF"/>
    <w:rsid w:val="00770E80"/>
    <w:rsid w:val="00770EA7"/>
    <w:rsid w:val="00770EDF"/>
    <w:rsid w:val="00770F13"/>
    <w:rsid w:val="00770F27"/>
    <w:rsid w:val="00770F2C"/>
    <w:rsid w:val="00770FC8"/>
    <w:rsid w:val="00771080"/>
    <w:rsid w:val="0077109E"/>
    <w:rsid w:val="007710B1"/>
    <w:rsid w:val="007710D7"/>
    <w:rsid w:val="00771173"/>
    <w:rsid w:val="007711D6"/>
    <w:rsid w:val="00771234"/>
    <w:rsid w:val="007712AC"/>
    <w:rsid w:val="007712DC"/>
    <w:rsid w:val="007712DF"/>
    <w:rsid w:val="007712F0"/>
    <w:rsid w:val="00771308"/>
    <w:rsid w:val="00771338"/>
    <w:rsid w:val="0077134F"/>
    <w:rsid w:val="00771373"/>
    <w:rsid w:val="007713AD"/>
    <w:rsid w:val="007713C2"/>
    <w:rsid w:val="0077146D"/>
    <w:rsid w:val="00771484"/>
    <w:rsid w:val="007714C8"/>
    <w:rsid w:val="007714DA"/>
    <w:rsid w:val="0077153F"/>
    <w:rsid w:val="007715B9"/>
    <w:rsid w:val="00771636"/>
    <w:rsid w:val="00771667"/>
    <w:rsid w:val="007716E8"/>
    <w:rsid w:val="007716FB"/>
    <w:rsid w:val="00771728"/>
    <w:rsid w:val="00771754"/>
    <w:rsid w:val="0077186D"/>
    <w:rsid w:val="007718B3"/>
    <w:rsid w:val="007718E6"/>
    <w:rsid w:val="0077190A"/>
    <w:rsid w:val="00771934"/>
    <w:rsid w:val="0077193E"/>
    <w:rsid w:val="00771953"/>
    <w:rsid w:val="00771999"/>
    <w:rsid w:val="007719B7"/>
    <w:rsid w:val="007719D2"/>
    <w:rsid w:val="00771A1D"/>
    <w:rsid w:val="00771AF9"/>
    <w:rsid w:val="00771BF4"/>
    <w:rsid w:val="00771C91"/>
    <w:rsid w:val="00771CC3"/>
    <w:rsid w:val="00771CF5"/>
    <w:rsid w:val="00771D20"/>
    <w:rsid w:val="00771DC7"/>
    <w:rsid w:val="00771DF7"/>
    <w:rsid w:val="00771E0E"/>
    <w:rsid w:val="00771F1A"/>
    <w:rsid w:val="0077213A"/>
    <w:rsid w:val="0077215A"/>
    <w:rsid w:val="007721AE"/>
    <w:rsid w:val="007721EF"/>
    <w:rsid w:val="0077221F"/>
    <w:rsid w:val="007722B8"/>
    <w:rsid w:val="007722C6"/>
    <w:rsid w:val="007723AB"/>
    <w:rsid w:val="0077246B"/>
    <w:rsid w:val="0077247A"/>
    <w:rsid w:val="0077255C"/>
    <w:rsid w:val="0077257B"/>
    <w:rsid w:val="00772623"/>
    <w:rsid w:val="00772679"/>
    <w:rsid w:val="0077269B"/>
    <w:rsid w:val="00772755"/>
    <w:rsid w:val="0077277E"/>
    <w:rsid w:val="0077278B"/>
    <w:rsid w:val="00772867"/>
    <w:rsid w:val="0077286C"/>
    <w:rsid w:val="007728E7"/>
    <w:rsid w:val="00772913"/>
    <w:rsid w:val="00772BDB"/>
    <w:rsid w:val="00772BFA"/>
    <w:rsid w:val="00772C35"/>
    <w:rsid w:val="00772D22"/>
    <w:rsid w:val="00772D51"/>
    <w:rsid w:val="00772FB1"/>
    <w:rsid w:val="00772FB9"/>
    <w:rsid w:val="00772FC5"/>
    <w:rsid w:val="00773157"/>
    <w:rsid w:val="0077316A"/>
    <w:rsid w:val="0077318D"/>
    <w:rsid w:val="00773405"/>
    <w:rsid w:val="007734C6"/>
    <w:rsid w:val="007734CE"/>
    <w:rsid w:val="00773506"/>
    <w:rsid w:val="00773520"/>
    <w:rsid w:val="00773534"/>
    <w:rsid w:val="0077353C"/>
    <w:rsid w:val="00773546"/>
    <w:rsid w:val="007735C5"/>
    <w:rsid w:val="00773663"/>
    <w:rsid w:val="00773724"/>
    <w:rsid w:val="00773728"/>
    <w:rsid w:val="0077378F"/>
    <w:rsid w:val="007737CE"/>
    <w:rsid w:val="00773997"/>
    <w:rsid w:val="00773A77"/>
    <w:rsid w:val="00773A97"/>
    <w:rsid w:val="00773ACA"/>
    <w:rsid w:val="00773ADA"/>
    <w:rsid w:val="00773B0F"/>
    <w:rsid w:val="00773B1E"/>
    <w:rsid w:val="00773B60"/>
    <w:rsid w:val="00773B64"/>
    <w:rsid w:val="00773B82"/>
    <w:rsid w:val="00773BE0"/>
    <w:rsid w:val="00773C0F"/>
    <w:rsid w:val="00773C4B"/>
    <w:rsid w:val="00773C52"/>
    <w:rsid w:val="00773CC2"/>
    <w:rsid w:val="00773CE8"/>
    <w:rsid w:val="00773CF0"/>
    <w:rsid w:val="00773D1E"/>
    <w:rsid w:val="00773D6D"/>
    <w:rsid w:val="00773D72"/>
    <w:rsid w:val="00773D75"/>
    <w:rsid w:val="00773D97"/>
    <w:rsid w:val="00773DDE"/>
    <w:rsid w:val="00773DE7"/>
    <w:rsid w:val="00773E34"/>
    <w:rsid w:val="00773E40"/>
    <w:rsid w:val="00773EEE"/>
    <w:rsid w:val="00773EF9"/>
    <w:rsid w:val="00773F4F"/>
    <w:rsid w:val="00773F7D"/>
    <w:rsid w:val="00773F90"/>
    <w:rsid w:val="00774012"/>
    <w:rsid w:val="00774091"/>
    <w:rsid w:val="007740D8"/>
    <w:rsid w:val="007740F0"/>
    <w:rsid w:val="00774140"/>
    <w:rsid w:val="00774199"/>
    <w:rsid w:val="007741A3"/>
    <w:rsid w:val="0077423F"/>
    <w:rsid w:val="007742EE"/>
    <w:rsid w:val="00774302"/>
    <w:rsid w:val="007743D8"/>
    <w:rsid w:val="00774566"/>
    <w:rsid w:val="00774581"/>
    <w:rsid w:val="00774597"/>
    <w:rsid w:val="007745C2"/>
    <w:rsid w:val="007746AE"/>
    <w:rsid w:val="007746DA"/>
    <w:rsid w:val="007746F6"/>
    <w:rsid w:val="0077484B"/>
    <w:rsid w:val="0077498B"/>
    <w:rsid w:val="0077498E"/>
    <w:rsid w:val="007749FB"/>
    <w:rsid w:val="00774A77"/>
    <w:rsid w:val="00774B0A"/>
    <w:rsid w:val="00774B1F"/>
    <w:rsid w:val="00774BCA"/>
    <w:rsid w:val="00774BCD"/>
    <w:rsid w:val="00774C64"/>
    <w:rsid w:val="00774C69"/>
    <w:rsid w:val="00774CD9"/>
    <w:rsid w:val="00774D2C"/>
    <w:rsid w:val="00774DAE"/>
    <w:rsid w:val="00774DD6"/>
    <w:rsid w:val="00774EE4"/>
    <w:rsid w:val="00774F24"/>
    <w:rsid w:val="00774F7C"/>
    <w:rsid w:val="00774F92"/>
    <w:rsid w:val="00775021"/>
    <w:rsid w:val="00775038"/>
    <w:rsid w:val="00775060"/>
    <w:rsid w:val="007750E2"/>
    <w:rsid w:val="0077516A"/>
    <w:rsid w:val="0077519D"/>
    <w:rsid w:val="007751C3"/>
    <w:rsid w:val="00775202"/>
    <w:rsid w:val="0077520A"/>
    <w:rsid w:val="00775226"/>
    <w:rsid w:val="00775249"/>
    <w:rsid w:val="0077526A"/>
    <w:rsid w:val="00775277"/>
    <w:rsid w:val="007752C7"/>
    <w:rsid w:val="007752C9"/>
    <w:rsid w:val="007752E1"/>
    <w:rsid w:val="0077532D"/>
    <w:rsid w:val="00775377"/>
    <w:rsid w:val="007753E0"/>
    <w:rsid w:val="007753FE"/>
    <w:rsid w:val="0077544D"/>
    <w:rsid w:val="0077549D"/>
    <w:rsid w:val="00775702"/>
    <w:rsid w:val="007757D3"/>
    <w:rsid w:val="007757FC"/>
    <w:rsid w:val="0077586D"/>
    <w:rsid w:val="007758F7"/>
    <w:rsid w:val="007759F3"/>
    <w:rsid w:val="00775B1C"/>
    <w:rsid w:val="00775B80"/>
    <w:rsid w:val="00775C7F"/>
    <w:rsid w:val="00775CC9"/>
    <w:rsid w:val="00775CF4"/>
    <w:rsid w:val="00775DBE"/>
    <w:rsid w:val="00775DCF"/>
    <w:rsid w:val="00775E7C"/>
    <w:rsid w:val="00775F66"/>
    <w:rsid w:val="00775FB9"/>
    <w:rsid w:val="00775FC8"/>
    <w:rsid w:val="00775FCD"/>
    <w:rsid w:val="00776013"/>
    <w:rsid w:val="0077601D"/>
    <w:rsid w:val="0077604B"/>
    <w:rsid w:val="007760A9"/>
    <w:rsid w:val="007760E7"/>
    <w:rsid w:val="007761F4"/>
    <w:rsid w:val="007762F4"/>
    <w:rsid w:val="00776396"/>
    <w:rsid w:val="00776404"/>
    <w:rsid w:val="00776531"/>
    <w:rsid w:val="00776568"/>
    <w:rsid w:val="0077656E"/>
    <w:rsid w:val="007766C9"/>
    <w:rsid w:val="007766D7"/>
    <w:rsid w:val="007766DF"/>
    <w:rsid w:val="0077684B"/>
    <w:rsid w:val="007768BD"/>
    <w:rsid w:val="0077690D"/>
    <w:rsid w:val="00776939"/>
    <w:rsid w:val="00776964"/>
    <w:rsid w:val="0077696B"/>
    <w:rsid w:val="007769A3"/>
    <w:rsid w:val="007769BF"/>
    <w:rsid w:val="007769CD"/>
    <w:rsid w:val="007769F2"/>
    <w:rsid w:val="00776A73"/>
    <w:rsid w:val="00776A9F"/>
    <w:rsid w:val="00776AF4"/>
    <w:rsid w:val="00776B2B"/>
    <w:rsid w:val="00776B59"/>
    <w:rsid w:val="00776B5C"/>
    <w:rsid w:val="00776B83"/>
    <w:rsid w:val="00776BE5"/>
    <w:rsid w:val="00776C19"/>
    <w:rsid w:val="00776CA9"/>
    <w:rsid w:val="00776D6C"/>
    <w:rsid w:val="00776E0A"/>
    <w:rsid w:val="00776E9A"/>
    <w:rsid w:val="00776EFA"/>
    <w:rsid w:val="00776F28"/>
    <w:rsid w:val="00776F86"/>
    <w:rsid w:val="00776FDC"/>
    <w:rsid w:val="00776FF1"/>
    <w:rsid w:val="00777003"/>
    <w:rsid w:val="0077706D"/>
    <w:rsid w:val="0077712D"/>
    <w:rsid w:val="00777185"/>
    <w:rsid w:val="00777287"/>
    <w:rsid w:val="007772E0"/>
    <w:rsid w:val="00777353"/>
    <w:rsid w:val="00777389"/>
    <w:rsid w:val="007773D9"/>
    <w:rsid w:val="00777477"/>
    <w:rsid w:val="0077751F"/>
    <w:rsid w:val="007775E2"/>
    <w:rsid w:val="00777612"/>
    <w:rsid w:val="0077762D"/>
    <w:rsid w:val="0077769C"/>
    <w:rsid w:val="007776F6"/>
    <w:rsid w:val="0077770E"/>
    <w:rsid w:val="00777766"/>
    <w:rsid w:val="007777A2"/>
    <w:rsid w:val="00777841"/>
    <w:rsid w:val="0077784C"/>
    <w:rsid w:val="007778AC"/>
    <w:rsid w:val="007778FB"/>
    <w:rsid w:val="00777958"/>
    <w:rsid w:val="0077798A"/>
    <w:rsid w:val="00777A07"/>
    <w:rsid w:val="00777A41"/>
    <w:rsid w:val="00777A45"/>
    <w:rsid w:val="00777A5C"/>
    <w:rsid w:val="00777B36"/>
    <w:rsid w:val="00777BBA"/>
    <w:rsid w:val="00777BE7"/>
    <w:rsid w:val="00777BF6"/>
    <w:rsid w:val="00777C45"/>
    <w:rsid w:val="00777CFF"/>
    <w:rsid w:val="00777D54"/>
    <w:rsid w:val="00777E39"/>
    <w:rsid w:val="00777E6F"/>
    <w:rsid w:val="00777F11"/>
    <w:rsid w:val="00777F7C"/>
    <w:rsid w:val="00777FB5"/>
    <w:rsid w:val="00777FE5"/>
    <w:rsid w:val="0078004F"/>
    <w:rsid w:val="0078011F"/>
    <w:rsid w:val="00780138"/>
    <w:rsid w:val="007801CC"/>
    <w:rsid w:val="00780267"/>
    <w:rsid w:val="00780351"/>
    <w:rsid w:val="00780360"/>
    <w:rsid w:val="007803CD"/>
    <w:rsid w:val="007804BF"/>
    <w:rsid w:val="0078058C"/>
    <w:rsid w:val="007805FE"/>
    <w:rsid w:val="00780624"/>
    <w:rsid w:val="007806A0"/>
    <w:rsid w:val="007806E0"/>
    <w:rsid w:val="007806F2"/>
    <w:rsid w:val="0078071F"/>
    <w:rsid w:val="0078077F"/>
    <w:rsid w:val="00780786"/>
    <w:rsid w:val="0078085C"/>
    <w:rsid w:val="007808BD"/>
    <w:rsid w:val="00780996"/>
    <w:rsid w:val="007809B2"/>
    <w:rsid w:val="00780A6B"/>
    <w:rsid w:val="00780A85"/>
    <w:rsid w:val="00780A9C"/>
    <w:rsid w:val="00780B0F"/>
    <w:rsid w:val="00780B6E"/>
    <w:rsid w:val="00780BD9"/>
    <w:rsid w:val="00780BFA"/>
    <w:rsid w:val="00780CE8"/>
    <w:rsid w:val="00780D31"/>
    <w:rsid w:val="00780D74"/>
    <w:rsid w:val="00780D85"/>
    <w:rsid w:val="00780D89"/>
    <w:rsid w:val="00780E12"/>
    <w:rsid w:val="00780E49"/>
    <w:rsid w:val="00780ED1"/>
    <w:rsid w:val="00780EF2"/>
    <w:rsid w:val="00780F6A"/>
    <w:rsid w:val="00780FB6"/>
    <w:rsid w:val="00780FDD"/>
    <w:rsid w:val="007811FC"/>
    <w:rsid w:val="0078124B"/>
    <w:rsid w:val="00781259"/>
    <w:rsid w:val="0078126E"/>
    <w:rsid w:val="007812F6"/>
    <w:rsid w:val="00781356"/>
    <w:rsid w:val="007813E7"/>
    <w:rsid w:val="0078150D"/>
    <w:rsid w:val="007816CE"/>
    <w:rsid w:val="007816DE"/>
    <w:rsid w:val="007816FF"/>
    <w:rsid w:val="00781752"/>
    <w:rsid w:val="007817B1"/>
    <w:rsid w:val="007817E6"/>
    <w:rsid w:val="007817F4"/>
    <w:rsid w:val="00781828"/>
    <w:rsid w:val="007818FE"/>
    <w:rsid w:val="00781995"/>
    <w:rsid w:val="00781A4E"/>
    <w:rsid w:val="00781B37"/>
    <w:rsid w:val="00781C3E"/>
    <w:rsid w:val="00781C4D"/>
    <w:rsid w:val="00781C73"/>
    <w:rsid w:val="00781C8A"/>
    <w:rsid w:val="00781CFE"/>
    <w:rsid w:val="00781D5B"/>
    <w:rsid w:val="00781D99"/>
    <w:rsid w:val="00781DB2"/>
    <w:rsid w:val="00781DB9"/>
    <w:rsid w:val="00781E24"/>
    <w:rsid w:val="00781E39"/>
    <w:rsid w:val="00781E3B"/>
    <w:rsid w:val="00781E66"/>
    <w:rsid w:val="00781F53"/>
    <w:rsid w:val="00782018"/>
    <w:rsid w:val="0078202E"/>
    <w:rsid w:val="00782109"/>
    <w:rsid w:val="00782121"/>
    <w:rsid w:val="0078212C"/>
    <w:rsid w:val="0078213F"/>
    <w:rsid w:val="007821A2"/>
    <w:rsid w:val="007821B3"/>
    <w:rsid w:val="007821C4"/>
    <w:rsid w:val="0078222A"/>
    <w:rsid w:val="007822E6"/>
    <w:rsid w:val="00782321"/>
    <w:rsid w:val="00782390"/>
    <w:rsid w:val="00782398"/>
    <w:rsid w:val="0078239E"/>
    <w:rsid w:val="007823A1"/>
    <w:rsid w:val="007823D7"/>
    <w:rsid w:val="007823DB"/>
    <w:rsid w:val="007823E9"/>
    <w:rsid w:val="00782469"/>
    <w:rsid w:val="0078249E"/>
    <w:rsid w:val="007824C8"/>
    <w:rsid w:val="007825DC"/>
    <w:rsid w:val="007825FA"/>
    <w:rsid w:val="0078266A"/>
    <w:rsid w:val="007826A2"/>
    <w:rsid w:val="007826DA"/>
    <w:rsid w:val="0078273C"/>
    <w:rsid w:val="00782790"/>
    <w:rsid w:val="00782818"/>
    <w:rsid w:val="00782867"/>
    <w:rsid w:val="00782875"/>
    <w:rsid w:val="0078289E"/>
    <w:rsid w:val="007828C6"/>
    <w:rsid w:val="0078297D"/>
    <w:rsid w:val="00782A0B"/>
    <w:rsid w:val="00782A50"/>
    <w:rsid w:val="00782AD4"/>
    <w:rsid w:val="00782B49"/>
    <w:rsid w:val="00782B50"/>
    <w:rsid w:val="00782B57"/>
    <w:rsid w:val="00782C41"/>
    <w:rsid w:val="00782D4E"/>
    <w:rsid w:val="00782D6C"/>
    <w:rsid w:val="00782E77"/>
    <w:rsid w:val="00782F8D"/>
    <w:rsid w:val="00782FA7"/>
    <w:rsid w:val="0078302F"/>
    <w:rsid w:val="00783041"/>
    <w:rsid w:val="0078306F"/>
    <w:rsid w:val="00783070"/>
    <w:rsid w:val="007830FE"/>
    <w:rsid w:val="0078315F"/>
    <w:rsid w:val="007831A6"/>
    <w:rsid w:val="007831AC"/>
    <w:rsid w:val="007831BC"/>
    <w:rsid w:val="007832F3"/>
    <w:rsid w:val="00783375"/>
    <w:rsid w:val="007833BF"/>
    <w:rsid w:val="0078344F"/>
    <w:rsid w:val="0078346B"/>
    <w:rsid w:val="00783485"/>
    <w:rsid w:val="007834D1"/>
    <w:rsid w:val="0078353F"/>
    <w:rsid w:val="00783658"/>
    <w:rsid w:val="0078370A"/>
    <w:rsid w:val="0078373D"/>
    <w:rsid w:val="0078376F"/>
    <w:rsid w:val="007837E0"/>
    <w:rsid w:val="007837FD"/>
    <w:rsid w:val="00783815"/>
    <w:rsid w:val="00783951"/>
    <w:rsid w:val="00783A2E"/>
    <w:rsid w:val="00783AB7"/>
    <w:rsid w:val="00783C00"/>
    <w:rsid w:val="00783C0C"/>
    <w:rsid w:val="00783C69"/>
    <w:rsid w:val="00783DDA"/>
    <w:rsid w:val="00783DED"/>
    <w:rsid w:val="00783E1C"/>
    <w:rsid w:val="00783E32"/>
    <w:rsid w:val="00783F2C"/>
    <w:rsid w:val="00783FD1"/>
    <w:rsid w:val="00783FD2"/>
    <w:rsid w:val="00784032"/>
    <w:rsid w:val="0078405C"/>
    <w:rsid w:val="00784091"/>
    <w:rsid w:val="00784129"/>
    <w:rsid w:val="0078417B"/>
    <w:rsid w:val="0078419A"/>
    <w:rsid w:val="007841B4"/>
    <w:rsid w:val="007842B4"/>
    <w:rsid w:val="007843E2"/>
    <w:rsid w:val="0078444D"/>
    <w:rsid w:val="00784480"/>
    <w:rsid w:val="00784482"/>
    <w:rsid w:val="0078449E"/>
    <w:rsid w:val="007844A0"/>
    <w:rsid w:val="00784604"/>
    <w:rsid w:val="0078462A"/>
    <w:rsid w:val="007846AB"/>
    <w:rsid w:val="00784753"/>
    <w:rsid w:val="00784766"/>
    <w:rsid w:val="00784773"/>
    <w:rsid w:val="00784792"/>
    <w:rsid w:val="00784793"/>
    <w:rsid w:val="007847BD"/>
    <w:rsid w:val="007847F6"/>
    <w:rsid w:val="00784841"/>
    <w:rsid w:val="007848A2"/>
    <w:rsid w:val="007848A9"/>
    <w:rsid w:val="00784A02"/>
    <w:rsid w:val="00784A73"/>
    <w:rsid w:val="00784A9C"/>
    <w:rsid w:val="00784B38"/>
    <w:rsid w:val="00784B60"/>
    <w:rsid w:val="00784B74"/>
    <w:rsid w:val="00784B97"/>
    <w:rsid w:val="00784BB2"/>
    <w:rsid w:val="00784D88"/>
    <w:rsid w:val="00784DCC"/>
    <w:rsid w:val="00784E17"/>
    <w:rsid w:val="00784E67"/>
    <w:rsid w:val="00784F11"/>
    <w:rsid w:val="00784F1F"/>
    <w:rsid w:val="00784FD9"/>
    <w:rsid w:val="0078500E"/>
    <w:rsid w:val="00785030"/>
    <w:rsid w:val="00785048"/>
    <w:rsid w:val="00785069"/>
    <w:rsid w:val="0078507D"/>
    <w:rsid w:val="007850AF"/>
    <w:rsid w:val="007850EC"/>
    <w:rsid w:val="0078514F"/>
    <w:rsid w:val="0078515A"/>
    <w:rsid w:val="00785165"/>
    <w:rsid w:val="007851F1"/>
    <w:rsid w:val="007852F7"/>
    <w:rsid w:val="0078531C"/>
    <w:rsid w:val="007853A2"/>
    <w:rsid w:val="007853AE"/>
    <w:rsid w:val="007853C9"/>
    <w:rsid w:val="0078544C"/>
    <w:rsid w:val="00785474"/>
    <w:rsid w:val="0078548B"/>
    <w:rsid w:val="00785564"/>
    <w:rsid w:val="007855BE"/>
    <w:rsid w:val="00785669"/>
    <w:rsid w:val="007856A3"/>
    <w:rsid w:val="007856E2"/>
    <w:rsid w:val="00785779"/>
    <w:rsid w:val="0078577B"/>
    <w:rsid w:val="00785897"/>
    <w:rsid w:val="007858F4"/>
    <w:rsid w:val="00785927"/>
    <w:rsid w:val="00785991"/>
    <w:rsid w:val="007859CC"/>
    <w:rsid w:val="00785AB3"/>
    <w:rsid w:val="00785AC3"/>
    <w:rsid w:val="00785AEB"/>
    <w:rsid w:val="00785B35"/>
    <w:rsid w:val="00785B93"/>
    <w:rsid w:val="00785BEE"/>
    <w:rsid w:val="00785C6C"/>
    <w:rsid w:val="00785CB0"/>
    <w:rsid w:val="00785D22"/>
    <w:rsid w:val="00785E48"/>
    <w:rsid w:val="00785E84"/>
    <w:rsid w:val="00785EBC"/>
    <w:rsid w:val="00785EBE"/>
    <w:rsid w:val="00785EEC"/>
    <w:rsid w:val="00785F01"/>
    <w:rsid w:val="00785F05"/>
    <w:rsid w:val="00785F6D"/>
    <w:rsid w:val="00785FE9"/>
    <w:rsid w:val="00785FFF"/>
    <w:rsid w:val="00786082"/>
    <w:rsid w:val="007860AE"/>
    <w:rsid w:val="00786123"/>
    <w:rsid w:val="0078619C"/>
    <w:rsid w:val="0078621E"/>
    <w:rsid w:val="00786281"/>
    <w:rsid w:val="0078632D"/>
    <w:rsid w:val="0078633A"/>
    <w:rsid w:val="00786424"/>
    <w:rsid w:val="007864C8"/>
    <w:rsid w:val="00786503"/>
    <w:rsid w:val="00786551"/>
    <w:rsid w:val="00786598"/>
    <w:rsid w:val="007865B0"/>
    <w:rsid w:val="0078661E"/>
    <w:rsid w:val="00786698"/>
    <w:rsid w:val="007866A8"/>
    <w:rsid w:val="0078679A"/>
    <w:rsid w:val="007867A4"/>
    <w:rsid w:val="007868B9"/>
    <w:rsid w:val="00786917"/>
    <w:rsid w:val="00786963"/>
    <w:rsid w:val="00786992"/>
    <w:rsid w:val="007869A1"/>
    <w:rsid w:val="007869D6"/>
    <w:rsid w:val="00786AD0"/>
    <w:rsid w:val="00786AEC"/>
    <w:rsid w:val="00786B2D"/>
    <w:rsid w:val="00786C2C"/>
    <w:rsid w:val="00786C8C"/>
    <w:rsid w:val="00786C94"/>
    <w:rsid w:val="00786CDE"/>
    <w:rsid w:val="00786D42"/>
    <w:rsid w:val="00786E7C"/>
    <w:rsid w:val="00786E96"/>
    <w:rsid w:val="00786EDD"/>
    <w:rsid w:val="00786EF4"/>
    <w:rsid w:val="00786F26"/>
    <w:rsid w:val="00787035"/>
    <w:rsid w:val="00787083"/>
    <w:rsid w:val="00787093"/>
    <w:rsid w:val="007870A1"/>
    <w:rsid w:val="007870DC"/>
    <w:rsid w:val="007871BE"/>
    <w:rsid w:val="007871FC"/>
    <w:rsid w:val="00787257"/>
    <w:rsid w:val="00787295"/>
    <w:rsid w:val="007872B3"/>
    <w:rsid w:val="00787314"/>
    <w:rsid w:val="0078738C"/>
    <w:rsid w:val="00787425"/>
    <w:rsid w:val="00787494"/>
    <w:rsid w:val="007874E4"/>
    <w:rsid w:val="00787527"/>
    <w:rsid w:val="007875C0"/>
    <w:rsid w:val="00787656"/>
    <w:rsid w:val="007876DF"/>
    <w:rsid w:val="0078777E"/>
    <w:rsid w:val="0078788B"/>
    <w:rsid w:val="007878C6"/>
    <w:rsid w:val="00787930"/>
    <w:rsid w:val="0078798C"/>
    <w:rsid w:val="00787A75"/>
    <w:rsid w:val="00787A93"/>
    <w:rsid w:val="00787ACE"/>
    <w:rsid w:val="00787B2D"/>
    <w:rsid w:val="00787B39"/>
    <w:rsid w:val="00787B4B"/>
    <w:rsid w:val="00787B75"/>
    <w:rsid w:val="00787B8F"/>
    <w:rsid w:val="00787BAD"/>
    <w:rsid w:val="00787C0B"/>
    <w:rsid w:val="00787C13"/>
    <w:rsid w:val="00787CB2"/>
    <w:rsid w:val="00787CE8"/>
    <w:rsid w:val="00787CFD"/>
    <w:rsid w:val="00787D66"/>
    <w:rsid w:val="00787D8E"/>
    <w:rsid w:val="00787DAB"/>
    <w:rsid w:val="00787DF0"/>
    <w:rsid w:val="00787E04"/>
    <w:rsid w:val="00787E2C"/>
    <w:rsid w:val="00787EAF"/>
    <w:rsid w:val="00790043"/>
    <w:rsid w:val="00790054"/>
    <w:rsid w:val="0079005B"/>
    <w:rsid w:val="0079006B"/>
    <w:rsid w:val="0079007C"/>
    <w:rsid w:val="007900B1"/>
    <w:rsid w:val="007900FC"/>
    <w:rsid w:val="00790126"/>
    <w:rsid w:val="00790133"/>
    <w:rsid w:val="00790146"/>
    <w:rsid w:val="0079024B"/>
    <w:rsid w:val="00790253"/>
    <w:rsid w:val="00790291"/>
    <w:rsid w:val="007902BB"/>
    <w:rsid w:val="00790315"/>
    <w:rsid w:val="00790328"/>
    <w:rsid w:val="007904A7"/>
    <w:rsid w:val="00790545"/>
    <w:rsid w:val="00790569"/>
    <w:rsid w:val="00790575"/>
    <w:rsid w:val="007905AA"/>
    <w:rsid w:val="007905F4"/>
    <w:rsid w:val="007906E8"/>
    <w:rsid w:val="00790754"/>
    <w:rsid w:val="00790820"/>
    <w:rsid w:val="0079082E"/>
    <w:rsid w:val="00790839"/>
    <w:rsid w:val="007908AB"/>
    <w:rsid w:val="007908CC"/>
    <w:rsid w:val="00790949"/>
    <w:rsid w:val="007909B3"/>
    <w:rsid w:val="007909F4"/>
    <w:rsid w:val="00790A10"/>
    <w:rsid w:val="00790A75"/>
    <w:rsid w:val="00790AC9"/>
    <w:rsid w:val="00790ACE"/>
    <w:rsid w:val="00790B7E"/>
    <w:rsid w:val="00790C4D"/>
    <w:rsid w:val="00790DAF"/>
    <w:rsid w:val="00790DC5"/>
    <w:rsid w:val="00790EB9"/>
    <w:rsid w:val="00790F38"/>
    <w:rsid w:val="0079102D"/>
    <w:rsid w:val="0079103C"/>
    <w:rsid w:val="00791042"/>
    <w:rsid w:val="00791055"/>
    <w:rsid w:val="00791067"/>
    <w:rsid w:val="00791108"/>
    <w:rsid w:val="0079117F"/>
    <w:rsid w:val="0079118F"/>
    <w:rsid w:val="007911C0"/>
    <w:rsid w:val="007911EC"/>
    <w:rsid w:val="00791264"/>
    <w:rsid w:val="00791342"/>
    <w:rsid w:val="00791349"/>
    <w:rsid w:val="0079134C"/>
    <w:rsid w:val="0079138B"/>
    <w:rsid w:val="0079147C"/>
    <w:rsid w:val="007914A7"/>
    <w:rsid w:val="007914B3"/>
    <w:rsid w:val="007914C0"/>
    <w:rsid w:val="007914D3"/>
    <w:rsid w:val="007915C8"/>
    <w:rsid w:val="007915DD"/>
    <w:rsid w:val="0079163D"/>
    <w:rsid w:val="0079164B"/>
    <w:rsid w:val="0079174D"/>
    <w:rsid w:val="00791785"/>
    <w:rsid w:val="00791798"/>
    <w:rsid w:val="00791837"/>
    <w:rsid w:val="0079183B"/>
    <w:rsid w:val="007919E0"/>
    <w:rsid w:val="007919F4"/>
    <w:rsid w:val="00791A43"/>
    <w:rsid w:val="00791B31"/>
    <w:rsid w:val="00791B60"/>
    <w:rsid w:val="00791B85"/>
    <w:rsid w:val="00791B88"/>
    <w:rsid w:val="00791C02"/>
    <w:rsid w:val="00791C33"/>
    <w:rsid w:val="00791C61"/>
    <w:rsid w:val="00791C82"/>
    <w:rsid w:val="00791CA4"/>
    <w:rsid w:val="00791DEC"/>
    <w:rsid w:val="00791E34"/>
    <w:rsid w:val="00791E7F"/>
    <w:rsid w:val="00791EBF"/>
    <w:rsid w:val="00791EDA"/>
    <w:rsid w:val="00791F33"/>
    <w:rsid w:val="00791FC1"/>
    <w:rsid w:val="00791FDC"/>
    <w:rsid w:val="00792155"/>
    <w:rsid w:val="00792160"/>
    <w:rsid w:val="00792176"/>
    <w:rsid w:val="00792184"/>
    <w:rsid w:val="007921AB"/>
    <w:rsid w:val="007921E8"/>
    <w:rsid w:val="007921EA"/>
    <w:rsid w:val="007922A8"/>
    <w:rsid w:val="007922C3"/>
    <w:rsid w:val="00792403"/>
    <w:rsid w:val="0079248E"/>
    <w:rsid w:val="0079249A"/>
    <w:rsid w:val="007924A2"/>
    <w:rsid w:val="007924C9"/>
    <w:rsid w:val="007924F4"/>
    <w:rsid w:val="0079262C"/>
    <w:rsid w:val="0079263E"/>
    <w:rsid w:val="0079265D"/>
    <w:rsid w:val="00792695"/>
    <w:rsid w:val="007926E3"/>
    <w:rsid w:val="007926E9"/>
    <w:rsid w:val="00792810"/>
    <w:rsid w:val="00792830"/>
    <w:rsid w:val="0079285D"/>
    <w:rsid w:val="0079286E"/>
    <w:rsid w:val="0079290F"/>
    <w:rsid w:val="0079298B"/>
    <w:rsid w:val="00792A72"/>
    <w:rsid w:val="00792A7E"/>
    <w:rsid w:val="00792AD1"/>
    <w:rsid w:val="00792AE2"/>
    <w:rsid w:val="00792AE8"/>
    <w:rsid w:val="00792B79"/>
    <w:rsid w:val="00792BAB"/>
    <w:rsid w:val="00792BC5"/>
    <w:rsid w:val="00792BD3"/>
    <w:rsid w:val="00792C09"/>
    <w:rsid w:val="00792C37"/>
    <w:rsid w:val="00792CA4"/>
    <w:rsid w:val="00792D3A"/>
    <w:rsid w:val="00792E07"/>
    <w:rsid w:val="00792E6A"/>
    <w:rsid w:val="00792E90"/>
    <w:rsid w:val="00792EC9"/>
    <w:rsid w:val="00792F2C"/>
    <w:rsid w:val="00792F4D"/>
    <w:rsid w:val="00792F53"/>
    <w:rsid w:val="00792F74"/>
    <w:rsid w:val="00792FDC"/>
    <w:rsid w:val="00792FF9"/>
    <w:rsid w:val="00793014"/>
    <w:rsid w:val="00793146"/>
    <w:rsid w:val="0079318D"/>
    <w:rsid w:val="007931DB"/>
    <w:rsid w:val="007931EB"/>
    <w:rsid w:val="00793218"/>
    <w:rsid w:val="0079325F"/>
    <w:rsid w:val="00793267"/>
    <w:rsid w:val="00793337"/>
    <w:rsid w:val="00793398"/>
    <w:rsid w:val="007933CA"/>
    <w:rsid w:val="007933F8"/>
    <w:rsid w:val="0079341C"/>
    <w:rsid w:val="00793451"/>
    <w:rsid w:val="0079347F"/>
    <w:rsid w:val="0079351C"/>
    <w:rsid w:val="0079362B"/>
    <w:rsid w:val="00793651"/>
    <w:rsid w:val="007936D3"/>
    <w:rsid w:val="007936F8"/>
    <w:rsid w:val="00793760"/>
    <w:rsid w:val="00793792"/>
    <w:rsid w:val="007937CA"/>
    <w:rsid w:val="007938C4"/>
    <w:rsid w:val="007938D4"/>
    <w:rsid w:val="007938E0"/>
    <w:rsid w:val="00793958"/>
    <w:rsid w:val="0079398A"/>
    <w:rsid w:val="007939CC"/>
    <w:rsid w:val="007939E5"/>
    <w:rsid w:val="00793A08"/>
    <w:rsid w:val="00793A2A"/>
    <w:rsid w:val="00793AFE"/>
    <w:rsid w:val="00793B28"/>
    <w:rsid w:val="00793B3B"/>
    <w:rsid w:val="00793BF7"/>
    <w:rsid w:val="00793C1A"/>
    <w:rsid w:val="00793C6E"/>
    <w:rsid w:val="00793C87"/>
    <w:rsid w:val="00793CA3"/>
    <w:rsid w:val="00793D0F"/>
    <w:rsid w:val="00793D2A"/>
    <w:rsid w:val="00793D66"/>
    <w:rsid w:val="00793D70"/>
    <w:rsid w:val="00793E89"/>
    <w:rsid w:val="00793E8A"/>
    <w:rsid w:val="00793ECA"/>
    <w:rsid w:val="00793ED2"/>
    <w:rsid w:val="00793EF8"/>
    <w:rsid w:val="00793F2D"/>
    <w:rsid w:val="00793FB9"/>
    <w:rsid w:val="00794011"/>
    <w:rsid w:val="0079401A"/>
    <w:rsid w:val="00794057"/>
    <w:rsid w:val="00794111"/>
    <w:rsid w:val="00794174"/>
    <w:rsid w:val="00794181"/>
    <w:rsid w:val="007941FE"/>
    <w:rsid w:val="0079420D"/>
    <w:rsid w:val="00794215"/>
    <w:rsid w:val="0079421E"/>
    <w:rsid w:val="00794299"/>
    <w:rsid w:val="0079437A"/>
    <w:rsid w:val="00794399"/>
    <w:rsid w:val="007943E8"/>
    <w:rsid w:val="00794473"/>
    <w:rsid w:val="00794526"/>
    <w:rsid w:val="007945D0"/>
    <w:rsid w:val="00794604"/>
    <w:rsid w:val="00794627"/>
    <w:rsid w:val="00794632"/>
    <w:rsid w:val="00794780"/>
    <w:rsid w:val="00794878"/>
    <w:rsid w:val="00794961"/>
    <w:rsid w:val="00794962"/>
    <w:rsid w:val="007949F7"/>
    <w:rsid w:val="00794B22"/>
    <w:rsid w:val="00794C27"/>
    <w:rsid w:val="00794C29"/>
    <w:rsid w:val="00794CC0"/>
    <w:rsid w:val="00794CDC"/>
    <w:rsid w:val="00794D45"/>
    <w:rsid w:val="00794DB7"/>
    <w:rsid w:val="00794DD9"/>
    <w:rsid w:val="00794E24"/>
    <w:rsid w:val="00794E47"/>
    <w:rsid w:val="00794E62"/>
    <w:rsid w:val="00794E96"/>
    <w:rsid w:val="00794F91"/>
    <w:rsid w:val="00794FE3"/>
    <w:rsid w:val="00794FE4"/>
    <w:rsid w:val="00795005"/>
    <w:rsid w:val="0079508E"/>
    <w:rsid w:val="00795098"/>
    <w:rsid w:val="007950AC"/>
    <w:rsid w:val="007950FC"/>
    <w:rsid w:val="00795129"/>
    <w:rsid w:val="007951B8"/>
    <w:rsid w:val="00795217"/>
    <w:rsid w:val="00795259"/>
    <w:rsid w:val="00795294"/>
    <w:rsid w:val="00795364"/>
    <w:rsid w:val="0079537F"/>
    <w:rsid w:val="007953BC"/>
    <w:rsid w:val="007953DA"/>
    <w:rsid w:val="007953E5"/>
    <w:rsid w:val="00795467"/>
    <w:rsid w:val="007954E8"/>
    <w:rsid w:val="00795540"/>
    <w:rsid w:val="0079557A"/>
    <w:rsid w:val="007956E5"/>
    <w:rsid w:val="00795724"/>
    <w:rsid w:val="0079583B"/>
    <w:rsid w:val="007958B5"/>
    <w:rsid w:val="0079593A"/>
    <w:rsid w:val="007959F3"/>
    <w:rsid w:val="00795A1D"/>
    <w:rsid w:val="00795A9B"/>
    <w:rsid w:val="00795AA2"/>
    <w:rsid w:val="00795AB7"/>
    <w:rsid w:val="00795B35"/>
    <w:rsid w:val="00795B55"/>
    <w:rsid w:val="00795B7F"/>
    <w:rsid w:val="00795BB9"/>
    <w:rsid w:val="00795BC9"/>
    <w:rsid w:val="00795BDC"/>
    <w:rsid w:val="00795C3F"/>
    <w:rsid w:val="00795D30"/>
    <w:rsid w:val="00795D8A"/>
    <w:rsid w:val="00795DC8"/>
    <w:rsid w:val="00795DCC"/>
    <w:rsid w:val="00795DFF"/>
    <w:rsid w:val="00795E63"/>
    <w:rsid w:val="00795F00"/>
    <w:rsid w:val="00795FB9"/>
    <w:rsid w:val="00795FF2"/>
    <w:rsid w:val="00796019"/>
    <w:rsid w:val="00796052"/>
    <w:rsid w:val="00796088"/>
    <w:rsid w:val="007960C6"/>
    <w:rsid w:val="007960D8"/>
    <w:rsid w:val="00796165"/>
    <w:rsid w:val="007961DA"/>
    <w:rsid w:val="00796225"/>
    <w:rsid w:val="00796240"/>
    <w:rsid w:val="00796355"/>
    <w:rsid w:val="007963AF"/>
    <w:rsid w:val="007963C2"/>
    <w:rsid w:val="007963EC"/>
    <w:rsid w:val="007963FE"/>
    <w:rsid w:val="0079648C"/>
    <w:rsid w:val="007964C2"/>
    <w:rsid w:val="007964DA"/>
    <w:rsid w:val="0079655F"/>
    <w:rsid w:val="007965B4"/>
    <w:rsid w:val="0079661F"/>
    <w:rsid w:val="00796625"/>
    <w:rsid w:val="00796693"/>
    <w:rsid w:val="0079678D"/>
    <w:rsid w:val="007967D1"/>
    <w:rsid w:val="007967E7"/>
    <w:rsid w:val="007967ED"/>
    <w:rsid w:val="00796876"/>
    <w:rsid w:val="0079695F"/>
    <w:rsid w:val="007969CC"/>
    <w:rsid w:val="00796A0F"/>
    <w:rsid w:val="00796AF4"/>
    <w:rsid w:val="00796B52"/>
    <w:rsid w:val="00796BF2"/>
    <w:rsid w:val="00796C81"/>
    <w:rsid w:val="00796D04"/>
    <w:rsid w:val="00796D46"/>
    <w:rsid w:val="00796DD2"/>
    <w:rsid w:val="00796E47"/>
    <w:rsid w:val="00796E52"/>
    <w:rsid w:val="00796E7D"/>
    <w:rsid w:val="00796F80"/>
    <w:rsid w:val="00796F8F"/>
    <w:rsid w:val="00796FB3"/>
    <w:rsid w:val="00796FCF"/>
    <w:rsid w:val="00796FD4"/>
    <w:rsid w:val="00796FF8"/>
    <w:rsid w:val="00797021"/>
    <w:rsid w:val="00797045"/>
    <w:rsid w:val="007970D0"/>
    <w:rsid w:val="0079713F"/>
    <w:rsid w:val="00797187"/>
    <w:rsid w:val="00797246"/>
    <w:rsid w:val="00797254"/>
    <w:rsid w:val="007972BE"/>
    <w:rsid w:val="0079734C"/>
    <w:rsid w:val="007973AD"/>
    <w:rsid w:val="0079745C"/>
    <w:rsid w:val="0079750E"/>
    <w:rsid w:val="007975BD"/>
    <w:rsid w:val="007975D0"/>
    <w:rsid w:val="007977CD"/>
    <w:rsid w:val="007977DF"/>
    <w:rsid w:val="007977F7"/>
    <w:rsid w:val="00797814"/>
    <w:rsid w:val="007978AE"/>
    <w:rsid w:val="007978C8"/>
    <w:rsid w:val="00797978"/>
    <w:rsid w:val="007979AF"/>
    <w:rsid w:val="00797A0C"/>
    <w:rsid w:val="00797A98"/>
    <w:rsid w:val="00797B0D"/>
    <w:rsid w:val="00797B12"/>
    <w:rsid w:val="00797B41"/>
    <w:rsid w:val="00797B59"/>
    <w:rsid w:val="00797C49"/>
    <w:rsid w:val="00797C75"/>
    <w:rsid w:val="00797CA1"/>
    <w:rsid w:val="00797CA2"/>
    <w:rsid w:val="00797D38"/>
    <w:rsid w:val="00797D56"/>
    <w:rsid w:val="00797D82"/>
    <w:rsid w:val="00797DDD"/>
    <w:rsid w:val="00797E2B"/>
    <w:rsid w:val="00797EE8"/>
    <w:rsid w:val="00797FF3"/>
    <w:rsid w:val="00797FF8"/>
    <w:rsid w:val="007A00EA"/>
    <w:rsid w:val="007A00EE"/>
    <w:rsid w:val="007A0163"/>
    <w:rsid w:val="007A017B"/>
    <w:rsid w:val="007A0197"/>
    <w:rsid w:val="007A01E0"/>
    <w:rsid w:val="007A0208"/>
    <w:rsid w:val="007A0276"/>
    <w:rsid w:val="007A027B"/>
    <w:rsid w:val="007A02FB"/>
    <w:rsid w:val="007A0321"/>
    <w:rsid w:val="007A0433"/>
    <w:rsid w:val="007A0477"/>
    <w:rsid w:val="007A047E"/>
    <w:rsid w:val="007A04B5"/>
    <w:rsid w:val="007A04E8"/>
    <w:rsid w:val="007A054F"/>
    <w:rsid w:val="007A0579"/>
    <w:rsid w:val="007A057E"/>
    <w:rsid w:val="007A0589"/>
    <w:rsid w:val="007A05CD"/>
    <w:rsid w:val="007A074E"/>
    <w:rsid w:val="007A07C2"/>
    <w:rsid w:val="007A07F1"/>
    <w:rsid w:val="007A0849"/>
    <w:rsid w:val="007A084C"/>
    <w:rsid w:val="007A087F"/>
    <w:rsid w:val="007A094A"/>
    <w:rsid w:val="007A0951"/>
    <w:rsid w:val="007A0ACA"/>
    <w:rsid w:val="007A0AE5"/>
    <w:rsid w:val="007A0B3D"/>
    <w:rsid w:val="007A0BA5"/>
    <w:rsid w:val="007A0C05"/>
    <w:rsid w:val="007A0C70"/>
    <w:rsid w:val="007A0C9D"/>
    <w:rsid w:val="007A0D00"/>
    <w:rsid w:val="007A0DC8"/>
    <w:rsid w:val="007A0E22"/>
    <w:rsid w:val="007A0E96"/>
    <w:rsid w:val="007A0ED3"/>
    <w:rsid w:val="007A0ED7"/>
    <w:rsid w:val="007A0EF0"/>
    <w:rsid w:val="007A0F01"/>
    <w:rsid w:val="007A0F21"/>
    <w:rsid w:val="007A0F9B"/>
    <w:rsid w:val="007A0FB9"/>
    <w:rsid w:val="007A1022"/>
    <w:rsid w:val="007A103C"/>
    <w:rsid w:val="007A1043"/>
    <w:rsid w:val="007A105A"/>
    <w:rsid w:val="007A107C"/>
    <w:rsid w:val="007A10D0"/>
    <w:rsid w:val="007A1173"/>
    <w:rsid w:val="007A117D"/>
    <w:rsid w:val="007A125F"/>
    <w:rsid w:val="007A12B7"/>
    <w:rsid w:val="007A130F"/>
    <w:rsid w:val="007A138D"/>
    <w:rsid w:val="007A139D"/>
    <w:rsid w:val="007A13D3"/>
    <w:rsid w:val="007A140F"/>
    <w:rsid w:val="007A1487"/>
    <w:rsid w:val="007A1515"/>
    <w:rsid w:val="007A151C"/>
    <w:rsid w:val="007A1523"/>
    <w:rsid w:val="007A15A5"/>
    <w:rsid w:val="007A15DF"/>
    <w:rsid w:val="007A1622"/>
    <w:rsid w:val="007A1648"/>
    <w:rsid w:val="007A1667"/>
    <w:rsid w:val="007A1670"/>
    <w:rsid w:val="007A16B8"/>
    <w:rsid w:val="007A17E1"/>
    <w:rsid w:val="007A181F"/>
    <w:rsid w:val="007A1907"/>
    <w:rsid w:val="007A1977"/>
    <w:rsid w:val="007A1999"/>
    <w:rsid w:val="007A19CE"/>
    <w:rsid w:val="007A1A2D"/>
    <w:rsid w:val="007A1A70"/>
    <w:rsid w:val="007A1C69"/>
    <w:rsid w:val="007A1C76"/>
    <w:rsid w:val="007A1CC4"/>
    <w:rsid w:val="007A1D22"/>
    <w:rsid w:val="007A1E58"/>
    <w:rsid w:val="007A1E70"/>
    <w:rsid w:val="007A1E73"/>
    <w:rsid w:val="007A1E90"/>
    <w:rsid w:val="007A1F0C"/>
    <w:rsid w:val="007A1F10"/>
    <w:rsid w:val="007A1FBD"/>
    <w:rsid w:val="007A200B"/>
    <w:rsid w:val="007A202D"/>
    <w:rsid w:val="007A2149"/>
    <w:rsid w:val="007A21A9"/>
    <w:rsid w:val="007A21F2"/>
    <w:rsid w:val="007A22BC"/>
    <w:rsid w:val="007A2388"/>
    <w:rsid w:val="007A23A8"/>
    <w:rsid w:val="007A24AB"/>
    <w:rsid w:val="007A2567"/>
    <w:rsid w:val="007A25BE"/>
    <w:rsid w:val="007A25CC"/>
    <w:rsid w:val="007A26E2"/>
    <w:rsid w:val="007A2748"/>
    <w:rsid w:val="007A275B"/>
    <w:rsid w:val="007A280D"/>
    <w:rsid w:val="007A2897"/>
    <w:rsid w:val="007A28A9"/>
    <w:rsid w:val="007A28AF"/>
    <w:rsid w:val="007A28DA"/>
    <w:rsid w:val="007A28E3"/>
    <w:rsid w:val="007A290D"/>
    <w:rsid w:val="007A2916"/>
    <w:rsid w:val="007A2917"/>
    <w:rsid w:val="007A2930"/>
    <w:rsid w:val="007A2A0F"/>
    <w:rsid w:val="007A2A2A"/>
    <w:rsid w:val="007A2B4A"/>
    <w:rsid w:val="007A2B8E"/>
    <w:rsid w:val="007A2BB6"/>
    <w:rsid w:val="007A2BE4"/>
    <w:rsid w:val="007A2BE8"/>
    <w:rsid w:val="007A2CC1"/>
    <w:rsid w:val="007A2CDD"/>
    <w:rsid w:val="007A2D17"/>
    <w:rsid w:val="007A2D31"/>
    <w:rsid w:val="007A2D54"/>
    <w:rsid w:val="007A2D7B"/>
    <w:rsid w:val="007A2D7E"/>
    <w:rsid w:val="007A2DB7"/>
    <w:rsid w:val="007A2E9E"/>
    <w:rsid w:val="007A2F11"/>
    <w:rsid w:val="007A2F1B"/>
    <w:rsid w:val="007A2FD2"/>
    <w:rsid w:val="007A307F"/>
    <w:rsid w:val="007A30CE"/>
    <w:rsid w:val="007A30D9"/>
    <w:rsid w:val="007A3153"/>
    <w:rsid w:val="007A31C7"/>
    <w:rsid w:val="007A31D2"/>
    <w:rsid w:val="007A3239"/>
    <w:rsid w:val="007A32F8"/>
    <w:rsid w:val="007A3325"/>
    <w:rsid w:val="007A3337"/>
    <w:rsid w:val="007A33CE"/>
    <w:rsid w:val="007A3406"/>
    <w:rsid w:val="007A34E9"/>
    <w:rsid w:val="007A3570"/>
    <w:rsid w:val="007A35B4"/>
    <w:rsid w:val="007A35D7"/>
    <w:rsid w:val="007A3608"/>
    <w:rsid w:val="007A3621"/>
    <w:rsid w:val="007A363E"/>
    <w:rsid w:val="007A366F"/>
    <w:rsid w:val="007A36BB"/>
    <w:rsid w:val="007A36C2"/>
    <w:rsid w:val="007A36D6"/>
    <w:rsid w:val="007A372B"/>
    <w:rsid w:val="007A3963"/>
    <w:rsid w:val="007A3994"/>
    <w:rsid w:val="007A39A9"/>
    <w:rsid w:val="007A39C1"/>
    <w:rsid w:val="007A39DE"/>
    <w:rsid w:val="007A3A92"/>
    <w:rsid w:val="007A3A9F"/>
    <w:rsid w:val="007A3AB2"/>
    <w:rsid w:val="007A3BAD"/>
    <w:rsid w:val="007A3BAF"/>
    <w:rsid w:val="007A3BB2"/>
    <w:rsid w:val="007A3C02"/>
    <w:rsid w:val="007A3D72"/>
    <w:rsid w:val="007A3DC8"/>
    <w:rsid w:val="007A3E2F"/>
    <w:rsid w:val="007A3EFE"/>
    <w:rsid w:val="007A3F2C"/>
    <w:rsid w:val="007A3FDE"/>
    <w:rsid w:val="007A407F"/>
    <w:rsid w:val="007A414E"/>
    <w:rsid w:val="007A41F4"/>
    <w:rsid w:val="007A4238"/>
    <w:rsid w:val="007A4305"/>
    <w:rsid w:val="007A4336"/>
    <w:rsid w:val="007A4353"/>
    <w:rsid w:val="007A43B7"/>
    <w:rsid w:val="007A43DF"/>
    <w:rsid w:val="007A4483"/>
    <w:rsid w:val="007A448D"/>
    <w:rsid w:val="007A45D7"/>
    <w:rsid w:val="007A45E6"/>
    <w:rsid w:val="007A461F"/>
    <w:rsid w:val="007A463A"/>
    <w:rsid w:val="007A46D3"/>
    <w:rsid w:val="007A472B"/>
    <w:rsid w:val="007A477E"/>
    <w:rsid w:val="007A4793"/>
    <w:rsid w:val="007A479F"/>
    <w:rsid w:val="007A47FA"/>
    <w:rsid w:val="007A486C"/>
    <w:rsid w:val="007A48AD"/>
    <w:rsid w:val="007A48D0"/>
    <w:rsid w:val="007A48E3"/>
    <w:rsid w:val="007A49E5"/>
    <w:rsid w:val="007A49F1"/>
    <w:rsid w:val="007A4A8D"/>
    <w:rsid w:val="007A4ABF"/>
    <w:rsid w:val="007A4B16"/>
    <w:rsid w:val="007A4B75"/>
    <w:rsid w:val="007A4C00"/>
    <w:rsid w:val="007A4C61"/>
    <w:rsid w:val="007A4C98"/>
    <w:rsid w:val="007A4CBD"/>
    <w:rsid w:val="007A4CE7"/>
    <w:rsid w:val="007A4D6C"/>
    <w:rsid w:val="007A4D71"/>
    <w:rsid w:val="007A4E58"/>
    <w:rsid w:val="007A4E92"/>
    <w:rsid w:val="007A4F29"/>
    <w:rsid w:val="007A4F8C"/>
    <w:rsid w:val="007A4FA2"/>
    <w:rsid w:val="007A4FE1"/>
    <w:rsid w:val="007A5007"/>
    <w:rsid w:val="007A5014"/>
    <w:rsid w:val="007A5098"/>
    <w:rsid w:val="007A50DE"/>
    <w:rsid w:val="007A5108"/>
    <w:rsid w:val="007A517A"/>
    <w:rsid w:val="007A51BA"/>
    <w:rsid w:val="007A51FF"/>
    <w:rsid w:val="007A5200"/>
    <w:rsid w:val="007A526F"/>
    <w:rsid w:val="007A5278"/>
    <w:rsid w:val="007A531C"/>
    <w:rsid w:val="007A533E"/>
    <w:rsid w:val="007A5486"/>
    <w:rsid w:val="007A54F9"/>
    <w:rsid w:val="007A551A"/>
    <w:rsid w:val="007A5656"/>
    <w:rsid w:val="007A56AC"/>
    <w:rsid w:val="007A576D"/>
    <w:rsid w:val="007A57D3"/>
    <w:rsid w:val="007A5872"/>
    <w:rsid w:val="007A5876"/>
    <w:rsid w:val="007A58E1"/>
    <w:rsid w:val="007A590D"/>
    <w:rsid w:val="007A5996"/>
    <w:rsid w:val="007A59D7"/>
    <w:rsid w:val="007A5A13"/>
    <w:rsid w:val="007A5A28"/>
    <w:rsid w:val="007A5A3A"/>
    <w:rsid w:val="007A5AB3"/>
    <w:rsid w:val="007A5B4A"/>
    <w:rsid w:val="007A5B6A"/>
    <w:rsid w:val="007A5B7E"/>
    <w:rsid w:val="007A5BAA"/>
    <w:rsid w:val="007A5BF5"/>
    <w:rsid w:val="007A5C06"/>
    <w:rsid w:val="007A5C7D"/>
    <w:rsid w:val="007A5D3C"/>
    <w:rsid w:val="007A5D94"/>
    <w:rsid w:val="007A5DBE"/>
    <w:rsid w:val="007A5DE3"/>
    <w:rsid w:val="007A5E34"/>
    <w:rsid w:val="007A5E36"/>
    <w:rsid w:val="007A5FB9"/>
    <w:rsid w:val="007A5FCA"/>
    <w:rsid w:val="007A5FE4"/>
    <w:rsid w:val="007A603D"/>
    <w:rsid w:val="007A609E"/>
    <w:rsid w:val="007A60A4"/>
    <w:rsid w:val="007A610B"/>
    <w:rsid w:val="007A6119"/>
    <w:rsid w:val="007A61CA"/>
    <w:rsid w:val="007A6234"/>
    <w:rsid w:val="007A6244"/>
    <w:rsid w:val="007A626E"/>
    <w:rsid w:val="007A6272"/>
    <w:rsid w:val="007A62FE"/>
    <w:rsid w:val="007A6374"/>
    <w:rsid w:val="007A6392"/>
    <w:rsid w:val="007A63DF"/>
    <w:rsid w:val="007A63F1"/>
    <w:rsid w:val="007A642F"/>
    <w:rsid w:val="007A6474"/>
    <w:rsid w:val="007A64D7"/>
    <w:rsid w:val="007A6512"/>
    <w:rsid w:val="007A6534"/>
    <w:rsid w:val="007A653D"/>
    <w:rsid w:val="007A65CA"/>
    <w:rsid w:val="007A65D8"/>
    <w:rsid w:val="007A65E7"/>
    <w:rsid w:val="007A66A0"/>
    <w:rsid w:val="007A66A6"/>
    <w:rsid w:val="007A66C6"/>
    <w:rsid w:val="007A66D5"/>
    <w:rsid w:val="007A671B"/>
    <w:rsid w:val="007A6781"/>
    <w:rsid w:val="007A6783"/>
    <w:rsid w:val="007A6791"/>
    <w:rsid w:val="007A6828"/>
    <w:rsid w:val="007A6843"/>
    <w:rsid w:val="007A6887"/>
    <w:rsid w:val="007A68BB"/>
    <w:rsid w:val="007A6911"/>
    <w:rsid w:val="007A6974"/>
    <w:rsid w:val="007A69A2"/>
    <w:rsid w:val="007A69F8"/>
    <w:rsid w:val="007A69FA"/>
    <w:rsid w:val="007A6A33"/>
    <w:rsid w:val="007A6A4B"/>
    <w:rsid w:val="007A6ACA"/>
    <w:rsid w:val="007A6AE8"/>
    <w:rsid w:val="007A6AF1"/>
    <w:rsid w:val="007A6B16"/>
    <w:rsid w:val="007A6B52"/>
    <w:rsid w:val="007A6B55"/>
    <w:rsid w:val="007A6BBF"/>
    <w:rsid w:val="007A6BCF"/>
    <w:rsid w:val="007A6C39"/>
    <w:rsid w:val="007A6C40"/>
    <w:rsid w:val="007A6CA0"/>
    <w:rsid w:val="007A6CB4"/>
    <w:rsid w:val="007A6CDC"/>
    <w:rsid w:val="007A6D29"/>
    <w:rsid w:val="007A6D75"/>
    <w:rsid w:val="007A6DCA"/>
    <w:rsid w:val="007A6E20"/>
    <w:rsid w:val="007A6E6A"/>
    <w:rsid w:val="007A6E6B"/>
    <w:rsid w:val="007A6ED1"/>
    <w:rsid w:val="007A6F5A"/>
    <w:rsid w:val="007A6F6C"/>
    <w:rsid w:val="007A7092"/>
    <w:rsid w:val="007A70F4"/>
    <w:rsid w:val="007A7109"/>
    <w:rsid w:val="007A7136"/>
    <w:rsid w:val="007A71F0"/>
    <w:rsid w:val="007A71FA"/>
    <w:rsid w:val="007A7233"/>
    <w:rsid w:val="007A727A"/>
    <w:rsid w:val="007A7298"/>
    <w:rsid w:val="007A72AC"/>
    <w:rsid w:val="007A731A"/>
    <w:rsid w:val="007A7337"/>
    <w:rsid w:val="007A7397"/>
    <w:rsid w:val="007A748F"/>
    <w:rsid w:val="007A74BE"/>
    <w:rsid w:val="007A754B"/>
    <w:rsid w:val="007A758A"/>
    <w:rsid w:val="007A7597"/>
    <w:rsid w:val="007A75B4"/>
    <w:rsid w:val="007A75B6"/>
    <w:rsid w:val="007A75EE"/>
    <w:rsid w:val="007A75F1"/>
    <w:rsid w:val="007A7635"/>
    <w:rsid w:val="007A76AA"/>
    <w:rsid w:val="007A76B2"/>
    <w:rsid w:val="007A7709"/>
    <w:rsid w:val="007A771D"/>
    <w:rsid w:val="007A7732"/>
    <w:rsid w:val="007A77C0"/>
    <w:rsid w:val="007A77E3"/>
    <w:rsid w:val="007A783F"/>
    <w:rsid w:val="007A7994"/>
    <w:rsid w:val="007A79B9"/>
    <w:rsid w:val="007A7A78"/>
    <w:rsid w:val="007A7A82"/>
    <w:rsid w:val="007A7ACE"/>
    <w:rsid w:val="007A7BA8"/>
    <w:rsid w:val="007A7C93"/>
    <w:rsid w:val="007A7CB5"/>
    <w:rsid w:val="007A7DFF"/>
    <w:rsid w:val="007A7E4D"/>
    <w:rsid w:val="007A7E54"/>
    <w:rsid w:val="007A7E58"/>
    <w:rsid w:val="007A7EBA"/>
    <w:rsid w:val="007A7EE7"/>
    <w:rsid w:val="007A7FE9"/>
    <w:rsid w:val="007B0121"/>
    <w:rsid w:val="007B012B"/>
    <w:rsid w:val="007B0195"/>
    <w:rsid w:val="007B019A"/>
    <w:rsid w:val="007B01F1"/>
    <w:rsid w:val="007B022C"/>
    <w:rsid w:val="007B0237"/>
    <w:rsid w:val="007B0259"/>
    <w:rsid w:val="007B0299"/>
    <w:rsid w:val="007B02AB"/>
    <w:rsid w:val="007B034E"/>
    <w:rsid w:val="007B03B9"/>
    <w:rsid w:val="007B0412"/>
    <w:rsid w:val="007B0487"/>
    <w:rsid w:val="007B04B6"/>
    <w:rsid w:val="007B0507"/>
    <w:rsid w:val="007B0651"/>
    <w:rsid w:val="007B065A"/>
    <w:rsid w:val="007B065B"/>
    <w:rsid w:val="007B069F"/>
    <w:rsid w:val="007B06E5"/>
    <w:rsid w:val="007B075C"/>
    <w:rsid w:val="007B07A3"/>
    <w:rsid w:val="007B07DE"/>
    <w:rsid w:val="007B08BC"/>
    <w:rsid w:val="007B08EF"/>
    <w:rsid w:val="007B08FD"/>
    <w:rsid w:val="007B0948"/>
    <w:rsid w:val="007B099C"/>
    <w:rsid w:val="007B0A2F"/>
    <w:rsid w:val="007B0A36"/>
    <w:rsid w:val="007B0A83"/>
    <w:rsid w:val="007B0BB8"/>
    <w:rsid w:val="007B0BBD"/>
    <w:rsid w:val="007B0BF6"/>
    <w:rsid w:val="007B0C12"/>
    <w:rsid w:val="007B0C21"/>
    <w:rsid w:val="007B0C4C"/>
    <w:rsid w:val="007B0C58"/>
    <w:rsid w:val="007B0C8B"/>
    <w:rsid w:val="007B0CB7"/>
    <w:rsid w:val="007B0D14"/>
    <w:rsid w:val="007B0D49"/>
    <w:rsid w:val="007B0DB4"/>
    <w:rsid w:val="007B0E03"/>
    <w:rsid w:val="007B0E56"/>
    <w:rsid w:val="007B0E76"/>
    <w:rsid w:val="007B0E85"/>
    <w:rsid w:val="007B0EB3"/>
    <w:rsid w:val="007B1183"/>
    <w:rsid w:val="007B11A3"/>
    <w:rsid w:val="007B11AF"/>
    <w:rsid w:val="007B11B2"/>
    <w:rsid w:val="007B11F2"/>
    <w:rsid w:val="007B11F7"/>
    <w:rsid w:val="007B1210"/>
    <w:rsid w:val="007B1266"/>
    <w:rsid w:val="007B1289"/>
    <w:rsid w:val="007B1296"/>
    <w:rsid w:val="007B136B"/>
    <w:rsid w:val="007B136D"/>
    <w:rsid w:val="007B13B1"/>
    <w:rsid w:val="007B1433"/>
    <w:rsid w:val="007B14EC"/>
    <w:rsid w:val="007B1570"/>
    <w:rsid w:val="007B1583"/>
    <w:rsid w:val="007B15F6"/>
    <w:rsid w:val="007B1600"/>
    <w:rsid w:val="007B163C"/>
    <w:rsid w:val="007B1678"/>
    <w:rsid w:val="007B16BB"/>
    <w:rsid w:val="007B16F7"/>
    <w:rsid w:val="007B1815"/>
    <w:rsid w:val="007B188D"/>
    <w:rsid w:val="007B18C1"/>
    <w:rsid w:val="007B18CC"/>
    <w:rsid w:val="007B18D9"/>
    <w:rsid w:val="007B1960"/>
    <w:rsid w:val="007B1990"/>
    <w:rsid w:val="007B1B19"/>
    <w:rsid w:val="007B1B46"/>
    <w:rsid w:val="007B1C01"/>
    <w:rsid w:val="007B1C77"/>
    <w:rsid w:val="007B1CBB"/>
    <w:rsid w:val="007B1CC3"/>
    <w:rsid w:val="007B1CFA"/>
    <w:rsid w:val="007B1D5C"/>
    <w:rsid w:val="007B1D68"/>
    <w:rsid w:val="007B1DFB"/>
    <w:rsid w:val="007B1E3E"/>
    <w:rsid w:val="007B1E69"/>
    <w:rsid w:val="007B1FBF"/>
    <w:rsid w:val="007B2027"/>
    <w:rsid w:val="007B204D"/>
    <w:rsid w:val="007B206C"/>
    <w:rsid w:val="007B20C0"/>
    <w:rsid w:val="007B211E"/>
    <w:rsid w:val="007B218B"/>
    <w:rsid w:val="007B2191"/>
    <w:rsid w:val="007B225D"/>
    <w:rsid w:val="007B22E8"/>
    <w:rsid w:val="007B23D8"/>
    <w:rsid w:val="007B23FE"/>
    <w:rsid w:val="007B2425"/>
    <w:rsid w:val="007B2427"/>
    <w:rsid w:val="007B2431"/>
    <w:rsid w:val="007B2500"/>
    <w:rsid w:val="007B2565"/>
    <w:rsid w:val="007B2570"/>
    <w:rsid w:val="007B25D0"/>
    <w:rsid w:val="007B25EE"/>
    <w:rsid w:val="007B265B"/>
    <w:rsid w:val="007B2661"/>
    <w:rsid w:val="007B26C9"/>
    <w:rsid w:val="007B2712"/>
    <w:rsid w:val="007B2717"/>
    <w:rsid w:val="007B2774"/>
    <w:rsid w:val="007B2789"/>
    <w:rsid w:val="007B27F4"/>
    <w:rsid w:val="007B280A"/>
    <w:rsid w:val="007B287A"/>
    <w:rsid w:val="007B287F"/>
    <w:rsid w:val="007B2882"/>
    <w:rsid w:val="007B2910"/>
    <w:rsid w:val="007B2955"/>
    <w:rsid w:val="007B2A61"/>
    <w:rsid w:val="007B2AE4"/>
    <w:rsid w:val="007B2B6F"/>
    <w:rsid w:val="007B2B94"/>
    <w:rsid w:val="007B2BBF"/>
    <w:rsid w:val="007B2BCC"/>
    <w:rsid w:val="007B2C1E"/>
    <w:rsid w:val="007B2C67"/>
    <w:rsid w:val="007B2C8B"/>
    <w:rsid w:val="007B2C8F"/>
    <w:rsid w:val="007B2D2F"/>
    <w:rsid w:val="007B2D7A"/>
    <w:rsid w:val="007B2DE6"/>
    <w:rsid w:val="007B2E16"/>
    <w:rsid w:val="007B2E5B"/>
    <w:rsid w:val="007B2E62"/>
    <w:rsid w:val="007B2EDE"/>
    <w:rsid w:val="007B2F2B"/>
    <w:rsid w:val="007B2F42"/>
    <w:rsid w:val="007B2F4B"/>
    <w:rsid w:val="007B30B8"/>
    <w:rsid w:val="007B30E1"/>
    <w:rsid w:val="007B311B"/>
    <w:rsid w:val="007B311C"/>
    <w:rsid w:val="007B317F"/>
    <w:rsid w:val="007B3205"/>
    <w:rsid w:val="007B3222"/>
    <w:rsid w:val="007B3258"/>
    <w:rsid w:val="007B32CE"/>
    <w:rsid w:val="007B32E5"/>
    <w:rsid w:val="007B3384"/>
    <w:rsid w:val="007B3395"/>
    <w:rsid w:val="007B33AC"/>
    <w:rsid w:val="007B3454"/>
    <w:rsid w:val="007B3459"/>
    <w:rsid w:val="007B3497"/>
    <w:rsid w:val="007B3589"/>
    <w:rsid w:val="007B35F5"/>
    <w:rsid w:val="007B364E"/>
    <w:rsid w:val="007B3684"/>
    <w:rsid w:val="007B3762"/>
    <w:rsid w:val="007B3775"/>
    <w:rsid w:val="007B3804"/>
    <w:rsid w:val="007B3862"/>
    <w:rsid w:val="007B3886"/>
    <w:rsid w:val="007B3952"/>
    <w:rsid w:val="007B397E"/>
    <w:rsid w:val="007B39AE"/>
    <w:rsid w:val="007B39B7"/>
    <w:rsid w:val="007B39EB"/>
    <w:rsid w:val="007B3A57"/>
    <w:rsid w:val="007B3A89"/>
    <w:rsid w:val="007B3AAA"/>
    <w:rsid w:val="007B3B47"/>
    <w:rsid w:val="007B3BD9"/>
    <w:rsid w:val="007B3D0B"/>
    <w:rsid w:val="007B3D99"/>
    <w:rsid w:val="007B3E04"/>
    <w:rsid w:val="007B3E6B"/>
    <w:rsid w:val="007B3EA3"/>
    <w:rsid w:val="007B3ED2"/>
    <w:rsid w:val="007B3EDF"/>
    <w:rsid w:val="007B3F02"/>
    <w:rsid w:val="007B3F24"/>
    <w:rsid w:val="007B3FB7"/>
    <w:rsid w:val="007B3FE2"/>
    <w:rsid w:val="007B4066"/>
    <w:rsid w:val="007B40AA"/>
    <w:rsid w:val="007B413E"/>
    <w:rsid w:val="007B4145"/>
    <w:rsid w:val="007B4184"/>
    <w:rsid w:val="007B419E"/>
    <w:rsid w:val="007B41FC"/>
    <w:rsid w:val="007B4215"/>
    <w:rsid w:val="007B4288"/>
    <w:rsid w:val="007B4318"/>
    <w:rsid w:val="007B43BD"/>
    <w:rsid w:val="007B4409"/>
    <w:rsid w:val="007B4443"/>
    <w:rsid w:val="007B44BF"/>
    <w:rsid w:val="007B4552"/>
    <w:rsid w:val="007B4570"/>
    <w:rsid w:val="007B45EC"/>
    <w:rsid w:val="007B4698"/>
    <w:rsid w:val="007B46FA"/>
    <w:rsid w:val="007B4754"/>
    <w:rsid w:val="007B475F"/>
    <w:rsid w:val="007B47BC"/>
    <w:rsid w:val="007B47FA"/>
    <w:rsid w:val="007B481A"/>
    <w:rsid w:val="007B4848"/>
    <w:rsid w:val="007B4871"/>
    <w:rsid w:val="007B4881"/>
    <w:rsid w:val="007B48BB"/>
    <w:rsid w:val="007B499E"/>
    <w:rsid w:val="007B49C0"/>
    <w:rsid w:val="007B49D6"/>
    <w:rsid w:val="007B4A89"/>
    <w:rsid w:val="007B4A99"/>
    <w:rsid w:val="007B4B1A"/>
    <w:rsid w:val="007B4B61"/>
    <w:rsid w:val="007B4B8B"/>
    <w:rsid w:val="007B4B8D"/>
    <w:rsid w:val="007B4BDF"/>
    <w:rsid w:val="007B4CD1"/>
    <w:rsid w:val="007B4D14"/>
    <w:rsid w:val="007B4DDD"/>
    <w:rsid w:val="007B4E1F"/>
    <w:rsid w:val="007B4F25"/>
    <w:rsid w:val="007B4F3C"/>
    <w:rsid w:val="007B4F4C"/>
    <w:rsid w:val="007B4F59"/>
    <w:rsid w:val="007B4F9F"/>
    <w:rsid w:val="007B4FE2"/>
    <w:rsid w:val="007B501E"/>
    <w:rsid w:val="007B5040"/>
    <w:rsid w:val="007B50E5"/>
    <w:rsid w:val="007B5131"/>
    <w:rsid w:val="007B515F"/>
    <w:rsid w:val="007B5171"/>
    <w:rsid w:val="007B519D"/>
    <w:rsid w:val="007B51EB"/>
    <w:rsid w:val="007B5256"/>
    <w:rsid w:val="007B525F"/>
    <w:rsid w:val="007B52C7"/>
    <w:rsid w:val="007B52DF"/>
    <w:rsid w:val="007B5341"/>
    <w:rsid w:val="007B5355"/>
    <w:rsid w:val="007B537B"/>
    <w:rsid w:val="007B537D"/>
    <w:rsid w:val="007B539A"/>
    <w:rsid w:val="007B53E8"/>
    <w:rsid w:val="007B53FF"/>
    <w:rsid w:val="007B54EC"/>
    <w:rsid w:val="007B5524"/>
    <w:rsid w:val="007B5574"/>
    <w:rsid w:val="007B5583"/>
    <w:rsid w:val="007B5725"/>
    <w:rsid w:val="007B576B"/>
    <w:rsid w:val="007B57A0"/>
    <w:rsid w:val="007B5818"/>
    <w:rsid w:val="007B5829"/>
    <w:rsid w:val="007B583D"/>
    <w:rsid w:val="007B5899"/>
    <w:rsid w:val="007B58A4"/>
    <w:rsid w:val="007B58AC"/>
    <w:rsid w:val="007B591E"/>
    <w:rsid w:val="007B5924"/>
    <w:rsid w:val="007B59D1"/>
    <w:rsid w:val="007B5A66"/>
    <w:rsid w:val="007B5A6D"/>
    <w:rsid w:val="007B5ABE"/>
    <w:rsid w:val="007B5B20"/>
    <w:rsid w:val="007B5B30"/>
    <w:rsid w:val="007B5B3C"/>
    <w:rsid w:val="007B5B92"/>
    <w:rsid w:val="007B5BB6"/>
    <w:rsid w:val="007B5C78"/>
    <w:rsid w:val="007B5C7F"/>
    <w:rsid w:val="007B5CEC"/>
    <w:rsid w:val="007B5D94"/>
    <w:rsid w:val="007B5DEC"/>
    <w:rsid w:val="007B5FA7"/>
    <w:rsid w:val="007B614D"/>
    <w:rsid w:val="007B6180"/>
    <w:rsid w:val="007B61AB"/>
    <w:rsid w:val="007B61B3"/>
    <w:rsid w:val="007B61D2"/>
    <w:rsid w:val="007B6218"/>
    <w:rsid w:val="007B6229"/>
    <w:rsid w:val="007B6284"/>
    <w:rsid w:val="007B62A2"/>
    <w:rsid w:val="007B62AE"/>
    <w:rsid w:val="007B631A"/>
    <w:rsid w:val="007B63E4"/>
    <w:rsid w:val="007B63E5"/>
    <w:rsid w:val="007B64A0"/>
    <w:rsid w:val="007B64BD"/>
    <w:rsid w:val="007B6697"/>
    <w:rsid w:val="007B673B"/>
    <w:rsid w:val="007B677C"/>
    <w:rsid w:val="007B67B7"/>
    <w:rsid w:val="007B6812"/>
    <w:rsid w:val="007B6872"/>
    <w:rsid w:val="007B68D4"/>
    <w:rsid w:val="007B68F1"/>
    <w:rsid w:val="007B6918"/>
    <w:rsid w:val="007B69C4"/>
    <w:rsid w:val="007B69F3"/>
    <w:rsid w:val="007B69FD"/>
    <w:rsid w:val="007B69FF"/>
    <w:rsid w:val="007B6A3B"/>
    <w:rsid w:val="007B6A7C"/>
    <w:rsid w:val="007B6B49"/>
    <w:rsid w:val="007B6C1C"/>
    <w:rsid w:val="007B6D19"/>
    <w:rsid w:val="007B6D46"/>
    <w:rsid w:val="007B6DC8"/>
    <w:rsid w:val="007B6F74"/>
    <w:rsid w:val="007B6F95"/>
    <w:rsid w:val="007B6FF6"/>
    <w:rsid w:val="007B7058"/>
    <w:rsid w:val="007B70EA"/>
    <w:rsid w:val="007B70FE"/>
    <w:rsid w:val="007B7124"/>
    <w:rsid w:val="007B71DB"/>
    <w:rsid w:val="007B71EF"/>
    <w:rsid w:val="007B7208"/>
    <w:rsid w:val="007B725C"/>
    <w:rsid w:val="007B7281"/>
    <w:rsid w:val="007B72FA"/>
    <w:rsid w:val="007B7308"/>
    <w:rsid w:val="007B732F"/>
    <w:rsid w:val="007B7410"/>
    <w:rsid w:val="007B742F"/>
    <w:rsid w:val="007B7494"/>
    <w:rsid w:val="007B7498"/>
    <w:rsid w:val="007B74DB"/>
    <w:rsid w:val="007B7510"/>
    <w:rsid w:val="007B7523"/>
    <w:rsid w:val="007B7682"/>
    <w:rsid w:val="007B76C5"/>
    <w:rsid w:val="007B7768"/>
    <w:rsid w:val="007B784C"/>
    <w:rsid w:val="007B78AF"/>
    <w:rsid w:val="007B7966"/>
    <w:rsid w:val="007B799E"/>
    <w:rsid w:val="007B79DD"/>
    <w:rsid w:val="007B7A13"/>
    <w:rsid w:val="007B7A33"/>
    <w:rsid w:val="007B7A39"/>
    <w:rsid w:val="007B7A62"/>
    <w:rsid w:val="007B7A63"/>
    <w:rsid w:val="007B7ABC"/>
    <w:rsid w:val="007B7B32"/>
    <w:rsid w:val="007B7BE6"/>
    <w:rsid w:val="007B7C09"/>
    <w:rsid w:val="007B7C12"/>
    <w:rsid w:val="007B7CE4"/>
    <w:rsid w:val="007B7CEE"/>
    <w:rsid w:val="007B7D86"/>
    <w:rsid w:val="007B7D93"/>
    <w:rsid w:val="007B7DBA"/>
    <w:rsid w:val="007B7EA2"/>
    <w:rsid w:val="007B7EDC"/>
    <w:rsid w:val="007B7EE5"/>
    <w:rsid w:val="007B7FE5"/>
    <w:rsid w:val="007C006C"/>
    <w:rsid w:val="007C0086"/>
    <w:rsid w:val="007C0156"/>
    <w:rsid w:val="007C01CD"/>
    <w:rsid w:val="007C024F"/>
    <w:rsid w:val="007C028D"/>
    <w:rsid w:val="007C02C3"/>
    <w:rsid w:val="007C02D2"/>
    <w:rsid w:val="007C0303"/>
    <w:rsid w:val="007C037A"/>
    <w:rsid w:val="007C03FC"/>
    <w:rsid w:val="007C045C"/>
    <w:rsid w:val="007C0498"/>
    <w:rsid w:val="007C0566"/>
    <w:rsid w:val="007C060C"/>
    <w:rsid w:val="007C0664"/>
    <w:rsid w:val="007C0665"/>
    <w:rsid w:val="007C066A"/>
    <w:rsid w:val="007C0725"/>
    <w:rsid w:val="007C078A"/>
    <w:rsid w:val="007C0856"/>
    <w:rsid w:val="007C0870"/>
    <w:rsid w:val="007C0974"/>
    <w:rsid w:val="007C0988"/>
    <w:rsid w:val="007C09C9"/>
    <w:rsid w:val="007C0A6E"/>
    <w:rsid w:val="007C0A72"/>
    <w:rsid w:val="007C0ADF"/>
    <w:rsid w:val="007C0AF0"/>
    <w:rsid w:val="007C0B02"/>
    <w:rsid w:val="007C0B1C"/>
    <w:rsid w:val="007C0B90"/>
    <w:rsid w:val="007C0BD6"/>
    <w:rsid w:val="007C0C03"/>
    <w:rsid w:val="007C0C13"/>
    <w:rsid w:val="007C0D30"/>
    <w:rsid w:val="007C0D95"/>
    <w:rsid w:val="007C0DA3"/>
    <w:rsid w:val="007C0E89"/>
    <w:rsid w:val="007C0EB2"/>
    <w:rsid w:val="007C0EC2"/>
    <w:rsid w:val="007C0EEE"/>
    <w:rsid w:val="007C0F6B"/>
    <w:rsid w:val="007C0F8D"/>
    <w:rsid w:val="007C1025"/>
    <w:rsid w:val="007C102E"/>
    <w:rsid w:val="007C10EE"/>
    <w:rsid w:val="007C10F4"/>
    <w:rsid w:val="007C111E"/>
    <w:rsid w:val="007C1138"/>
    <w:rsid w:val="007C117C"/>
    <w:rsid w:val="007C118D"/>
    <w:rsid w:val="007C11C0"/>
    <w:rsid w:val="007C1328"/>
    <w:rsid w:val="007C134E"/>
    <w:rsid w:val="007C1471"/>
    <w:rsid w:val="007C1497"/>
    <w:rsid w:val="007C14F7"/>
    <w:rsid w:val="007C151E"/>
    <w:rsid w:val="007C1520"/>
    <w:rsid w:val="007C157C"/>
    <w:rsid w:val="007C15F1"/>
    <w:rsid w:val="007C1658"/>
    <w:rsid w:val="007C1740"/>
    <w:rsid w:val="007C1751"/>
    <w:rsid w:val="007C175F"/>
    <w:rsid w:val="007C17FF"/>
    <w:rsid w:val="007C1803"/>
    <w:rsid w:val="007C1832"/>
    <w:rsid w:val="007C19FE"/>
    <w:rsid w:val="007C1ACB"/>
    <w:rsid w:val="007C1B07"/>
    <w:rsid w:val="007C1B4B"/>
    <w:rsid w:val="007C1B56"/>
    <w:rsid w:val="007C1BE4"/>
    <w:rsid w:val="007C1C06"/>
    <w:rsid w:val="007C1C69"/>
    <w:rsid w:val="007C1C8D"/>
    <w:rsid w:val="007C1CB8"/>
    <w:rsid w:val="007C1CDA"/>
    <w:rsid w:val="007C1CDF"/>
    <w:rsid w:val="007C1CFD"/>
    <w:rsid w:val="007C1E11"/>
    <w:rsid w:val="007C1E57"/>
    <w:rsid w:val="007C2030"/>
    <w:rsid w:val="007C2038"/>
    <w:rsid w:val="007C20C2"/>
    <w:rsid w:val="007C217F"/>
    <w:rsid w:val="007C218D"/>
    <w:rsid w:val="007C225B"/>
    <w:rsid w:val="007C2285"/>
    <w:rsid w:val="007C22BA"/>
    <w:rsid w:val="007C23F6"/>
    <w:rsid w:val="007C2480"/>
    <w:rsid w:val="007C257F"/>
    <w:rsid w:val="007C25A1"/>
    <w:rsid w:val="007C2638"/>
    <w:rsid w:val="007C26C2"/>
    <w:rsid w:val="007C2723"/>
    <w:rsid w:val="007C2746"/>
    <w:rsid w:val="007C2840"/>
    <w:rsid w:val="007C2870"/>
    <w:rsid w:val="007C2916"/>
    <w:rsid w:val="007C293C"/>
    <w:rsid w:val="007C2A87"/>
    <w:rsid w:val="007C2AFD"/>
    <w:rsid w:val="007C2B0A"/>
    <w:rsid w:val="007C2C59"/>
    <w:rsid w:val="007C2C6D"/>
    <w:rsid w:val="007C2C8B"/>
    <w:rsid w:val="007C2C97"/>
    <w:rsid w:val="007C2CAD"/>
    <w:rsid w:val="007C2CF4"/>
    <w:rsid w:val="007C2D89"/>
    <w:rsid w:val="007C2D8A"/>
    <w:rsid w:val="007C2EB4"/>
    <w:rsid w:val="007C2EBD"/>
    <w:rsid w:val="007C2F6B"/>
    <w:rsid w:val="007C308E"/>
    <w:rsid w:val="007C30B7"/>
    <w:rsid w:val="007C314D"/>
    <w:rsid w:val="007C3150"/>
    <w:rsid w:val="007C319D"/>
    <w:rsid w:val="007C31A4"/>
    <w:rsid w:val="007C328C"/>
    <w:rsid w:val="007C32B8"/>
    <w:rsid w:val="007C3412"/>
    <w:rsid w:val="007C3416"/>
    <w:rsid w:val="007C3452"/>
    <w:rsid w:val="007C3493"/>
    <w:rsid w:val="007C3507"/>
    <w:rsid w:val="007C3514"/>
    <w:rsid w:val="007C352B"/>
    <w:rsid w:val="007C35A5"/>
    <w:rsid w:val="007C35C9"/>
    <w:rsid w:val="007C3624"/>
    <w:rsid w:val="007C3645"/>
    <w:rsid w:val="007C3653"/>
    <w:rsid w:val="007C3708"/>
    <w:rsid w:val="007C3884"/>
    <w:rsid w:val="007C38F9"/>
    <w:rsid w:val="007C397A"/>
    <w:rsid w:val="007C3A6A"/>
    <w:rsid w:val="007C3A89"/>
    <w:rsid w:val="007C3AB6"/>
    <w:rsid w:val="007C3AD5"/>
    <w:rsid w:val="007C3AF5"/>
    <w:rsid w:val="007C3B27"/>
    <w:rsid w:val="007C3B51"/>
    <w:rsid w:val="007C3B9C"/>
    <w:rsid w:val="007C3C0E"/>
    <w:rsid w:val="007C3C18"/>
    <w:rsid w:val="007C3CA4"/>
    <w:rsid w:val="007C3CCF"/>
    <w:rsid w:val="007C3D02"/>
    <w:rsid w:val="007C3D44"/>
    <w:rsid w:val="007C3D5D"/>
    <w:rsid w:val="007C3D88"/>
    <w:rsid w:val="007C3DB5"/>
    <w:rsid w:val="007C3DBC"/>
    <w:rsid w:val="007C3DF3"/>
    <w:rsid w:val="007C3E56"/>
    <w:rsid w:val="007C3FC9"/>
    <w:rsid w:val="007C3FCB"/>
    <w:rsid w:val="007C401D"/>
    <w:rsid w:val="007C4031"/>
    <w:rsid w:val="007C403D"/>
    <w:rsid w:val="007C4054"/>
    <w:rsid w:val="007C406C"/>
    <w:rsid w:val="007C409A"/>
    <w:rsid w:val="007C411E"/>
    <w:rsid w:val="007C4179"/>
    <w:rsid w:val="007C41B8"/>
    <w:rsid w:val="007C41CC"/>
    <w:rsid w:val="007C4245"/>
    <w:rsid w:val="007C42BA"/>
    <w:rsid w:val="007C42C0"/>
    <w:rsid w:val="007C4364"/>
    <w:rsid w:val="007C43A1"/>
    <w:rsid w:val="007C4437"/>
    <w:rsid w:val="007C4491"/>
    <w:rsid w:val="007C45A6"/>
    <w:rsid w:val="007C468B"/>
    <w:rsid w:val="007C46D4"/>
    <w:rsid w:val="007C4706"/>
    <w:rsid w:val="007C47BB"/>
    <w:rsid w:val="007C48FD"/>
    <w:rsid w:val="007C4941"/>
    <w:rsid w:val="007C4954"/>
    <w:rsid w:val="007C4969"/>
    <w:rsid w:val="007C49A6"/>
    <w:rsid w:val="007C49AB"/>
    <w:rsid w:val="007C49DA"/>
    <w:rsid w:val="007C4A27"/>
    <w:rsid w:val="007C4A9E"/>
    <w:rsid w:val="007C4B3F"/>
    <w:rsid w:val="007C4C23"/>
    <w:rsid w:val="007C4C40"/>
    <w:rsid w:val="007C4C74"/>
    <w:rsid w:val="007C4CDF"/>
    <w:rsid w:val="007C4CEA"/>
    <w:rsid w:val="007C4CF0"/>
    <w:rsid w:val="007C4D3B"/>
    <w:rsid w:val="007C4E07"/>
    <w:rsid w:val="007C4EB9"/>
    <w:rsid w:val="007C4F8B"/>
    <w:rsid w:val="007C4FC2"/>
    <w:rsid w:val="007C5055"/>
    <w:rsid w:val="007C5075"/>
    <w:rsid w:val="007C5158"/>
    <w:rsid w:val="007C5170"/>
    <w:rsid w:val="007C5176"/>
    <w:rsid w:val="007C51AE"/>
    <w:rsid w:val="007C51E4"/>
    <w:rsid w:val="007C5209"/>
    <w:rsid w:val="007C5229"/>
    <w:rsid w:val="007C5317"/>
    <w:rsid w:val="007C532D"/>
    <w:rsid w:val="007C53C2"/>
    <w:rsid w:val="007C5564"/>
    <w:rsid w:val="007C5571"/>
    <w:rsid w:val="007C5572"/>
    <w:rsid w:val="007C560A"/>
    <w:rsid w:val="007C5620"/>
    <w:rsid w:val="007C5678"/>
    <w:rsid w:val="007C570A"/>
    <w:rsid w:val="007C5768"/>
    <w:rsid w:val="007C577A"/>
    <w:rsid w:val="007C57EF"/>
    <w:rsid w:val="007C5820"/>
    <w:rsid w:val="007C585F"/>
    <w:rsid w:val="007C58BB"/>
    <w:rsid w:val="007C58BD"/>
    <w:rsid w:val="007C59AF"/>
    <w:rsid w:val="007C59E3"/>
    <w:rsid w:val="007C5A4D"/>
    <w:rsid w:val="007C5A69"/>
    <w:rsid w:val="007C5A85"/>
    <w:rsid w:val="007C5B33"/>
    <w:rsid w:val="007C5B3C"/>
    <w:rsid w:val="007C5B52"/>
    <w:rsid w:val="007C5BBC"/>
    <w:rsid w:val="007C5C12"/>
    <w:rsid w:val="007C5C43"/>
    <w:rsid w:val="007C5C64"/>
    <w:rsid w:val="007C5CF7"/>
    <w:rsid w:val="007C5D84"/>
    <w:rsid w:val="007C5DCA"/>
    <w:rsid w:val="007C5DEB"/>
    <w:rsid w:val="007C5EB5"/>
    <w:rsid w:val="007C5EBC"/>
    <w:rsid w:val="007C5F47"/>
    <w:rsid w:val="007C5F4C"/>
    <w:rsid w:val="007C5F90"/>
    <w:rsid w:val="007C5FA3"/>
    <w:rsid w:val="007C6052"/>
    <w:rsid w:val="007C6150"/>
    <w:rsid w:val="007C6151"/>
    <w:rsid w:val="007C617B"/>
    <w:rsid w:val="007C61EA"/>
    <w:rsid w:val="007C620F"/>
    <w:rsid w:val="007C6212"/>
    <w:rsid w:val="007C621F"/>
    <w:rsid w:val="007C6231"/>
    <w:rsid w:val="007C6271"/>
    <w:rsid w:val="007C62A5"/>
    <w:rsid w:val="007C634B"/>
    <w:rsid w:val="007C636F"/>
    <w:rsid w:val="007C63F2"/>
    <w:rsid w:val="007C650D"/>
    <w:rsid w:val="007C6528"/>
    <w:rsid w:val="007C658A"/>
    <w:rsid w:val="007C6670"/>
    <w:rsid w:val="007C6710"/>
    <w:rsid w:val="007C6770"/>
    <w:rsid w:val="007C67C8"/>
    <w:rsid w:val="007C6812"/>
    <w:rsid w:val="007C6833"/>
    <w:rsid w:val="007C68DB"/>
    <w:rsid w:val="007C68E7"/>
    <w:rsid w:val="007C693B"/>
    <w:rsid w:val="007C69BC"/>
    <w:rsid w:val="007C69C8"/>
    <w:rsid w:val="007C69D4"/>
    <w:rsid w:val="007C69F2"/>
    <w:rsid w:val="007C6A03"/>
    <w:rsid w:val="007C6A42"/>
    <w:rsid w:val="007C6AA9"/>
    <w:rsid w:val="007C6AC2"/>
    <w:rsid w:val="007C6AC5"/>
    <w:rsid w:val="007C6AFF"/>
    <w:rsid w:val="007C6B4C"/>
    <w:rsid w:val="007C6B5D"/>
    <w:rsid w:val="007C6BDA"/>
    <w:rsid w:val="007C6C2E"/>
    <w:rsid w:val="007C6D07"/>
    <w:rsid w:val="007C6D12"/>
    <w:rsid w:val="007C6D3C"/>
    <w:rsid w:val="007C6D9F"/>
    <w:rsid w:val="007C6E5D"/>
    <w:rsid w:val="007C6F68"/>
    <w:rsid w:val="007C6F91"/>
    <w:rsid w:val="007C7023"/>
    <w:rsid w:val="007C7093"/>
    <w:rsid w:val="007C7094"/>
    <w:rsid w:val="007C7169"/>
    <w:rsid w:val="007C71AD"/>
    <w:rsid w:val="007C71D5"/>
    <w:rsid w:val="007C71F2"/>
    <w:rsid w:val="007C72C9"/>
    <w:rsid w:val="007C7303"/>
    <w:rsid w:val="007C7311"/>
    <w:rsid w:val="007C7356"/>
    <w:rsid w:val="007C7368"/>
    <w:rsid w:val="007C7467"/>
    <w:rsid w:val="007C74D3"/>
    <w:rsid w:val="007C75A8"/>
    <w:rsid w:val="007C7702"/>
    <w:rsid w:val="007C7714"/>
    <w:rsid w:val="007C7738"/>
    <w:rsid w:val="007C777E"/>
    <w:rsid w:val="007C78C5"/>
    <w:rsid w:val="007C79AE"/>
    <w:rsid w:val="007C79EA"/>
    <w:rsid w:val="007C7A39"/>
    <w:rsid w:val="007C7B58"/>
    <w:rsid w:val="007C7B5F"/>
    <w:rsid w:val="007C7BFE"/>
    <w:rsid w:val="007C7C60"/>
    <w:rsid w:val="007C7CC2"/>
    <w:rsid w:val="007C7CCB"/>
    <w:rsid w:val="007C7D3E"/>
    <w:rsid w:val="007C7D50"/>
    <w:rsid w:val="007C7E12"/>
    <w:rsid w:val="007C7E1D"/>
    <w:rsid w:val="007C7E5F"/>
    <w:rsid w:val="007C7E67"/>
    <w:rsid w:val="007C7EA0"/>
    <w:rsid w:val="007C7ED8"/>
    <w:rsid w:val="007C7F7B"/>
    <w:rsid w:val="007D0068"/>
    <w:rsid w:val="007D00D6"/>
    <w:rsid w:val="007D01B9"/>
    <w:rsid w:val="007D01C6"/>
    <w:rsid w:val="007D01D9"/>
    <w:rsid w:val="007D0245"/>
    <w:rsid w:val="007D0294"/>
    <w:rsid w:val="007D02D6"/>
    <w:rsid w:val="007D0382"/>
    <w:rsid w:val="007D0476"/>
    <w:rsid w:val="007D04CC"/>
    <w:rsid w:val="007D0505"/>
    <w:rsid w:val="007D0528"/>
    <w:rsid w:val="007D0553"/>
    <w:rsid w:val="007D05DD"/>
    <w:rsid w:val="007D0673"/>
    <w:rsid w:val="007D0741"/>
    <w:rsid w:val="007D07AD"/>
    <w:rsid w:val="007D07C8"/>
    <w:rsid w:val="007D07DD"/>
    <w:rsid w:val="007D082D"/>
    <w:rsid w:val="007D08FF"/>
    <w:rsid w:val="007D0922"/>
    <w:rsid w:val="007D0965"/>
    <w:rsid w:val="007D0981"/>
    <w:rsid w:val="007D0A01"/>
    <w:rsid w:val="007D0A40"/>
    <w:rsid w:val="007D0B3D"/>
    <w:rsid w:val="007D0B3E"/>
    <w:rsid w:val="007D0D42"/>
    <w:rsid w:val="007D0DB3"/>
    <w:rsid w:val="007D0DD0"/>
    <w:rsid w:val="007D0DF4"/>
    <w:rsid w:val="007D0E1E"/>
    <w:rsid w:val="007D0E3D"/>
    <w:rsid w:val="007D0F29"/>
    <w:rsid w:val="007D0F8E"/>
    <w:rsid w:val="007D0FA6"/>
    <w:rsid w:val="007D0FAB"/>
    <w:rsid w:val="007D0FD6"/>
    <w:rsid w:val="007D100F"/>
    <w:rsid w:val="007D106F"/>
    <w:rsid w:val="007D108F"/>
    <w:rsid w:val="007D111F"/>
    <w:rsid w:val="007D1166"/>
    <w:rsid w:val="007D1210"/>
    <w:rsid w:val="007D1288"/>
    <w:rsid w:val="007D13AC"/>
    <w:rsid w:val="007D1441"/>
    <w:rsid w:val="007D148D"/>
    <w:rsid w:val="007D14DF"/>
    <w:rsid w:val="007D1532"/>
    <w:rsid w:val="007D1546"/>
    <w:rsid w:val="007D15BF"/>
    <w:rsid w:val="007D15C8"/>
    <w:rsid w:val="007D15DA"/>
    <w:rsid w:val="007D15EE"/>
    <w:rsid w:val="007D16B3"/>
    <w:rsid w:val="007D16B5"/>
    <w:rsid w:val="007D1737"/>
    <w:rsid w:val="007D1819"/>
    <w:rsid w:val="007D1848"/>
    <w:rsid w:val="007D18E0"/>
    <w:rsid w:val="007D19F9"/>
    <w:rsid w:val="007D1A3C"/>
    <w:rsid w:val="007D1A87"/>
    <w:rsid w:val="007D1A8B"/>
    <w:rsid w:val="007D1AA2"/>
    <w:rsid w:val="007D1ABD"/>
    <w:rsid w:val="007D1BAC"/>
    <w:rsid w:val="007D1C43"/>
    <w:rsid w:val="007D1CD2"/>
    <w:rsid w:val="007D1CFA"/>
    <w:rsid w:val="007D1D60"/>
    <w:rsid w:val="007D1DB7"/>
    <w:rsid w:val="007D1DD3"/>
    <w:rsid w:val="007D1DDF"/>
    <w:rsid w:val="007D1DEC"/>
    <w:rsid w:val="007D1E00"/>
    <w:rsid w:val="007D1E28"/>
    <w:rsid w:val="007D1ED5"/>
    <w:rsid w:val="007D1EDD"/>
    <w:rsid w:val="007D1F20"/>
    <w:rsid w:val="007D1F61"/>
    <w:rsid w:val="007D1F65"/>
    <w:rsid w:val="007D1FC1"/>
    <w:rsid w:val="007D20C3"/>
    <w:rsid w:val="007D2198"/>
    <w:rsid w:val="007D21B2"/>
    <w:rsid w:val="007D230F"/>
    <w:rsid w:val="007D235F"/>
    <w:rsid w:val="007D23CE"/>
    <w:rsid w:val="007D2425"/>
    <w:rsid w:val="007D2474"/>
    <w:rsid w:val="007D247F"/>
    <w:rsid w:val="007D24F8"/>
    <w:rsid w:val="007D2541"/>
    <w:rsid w:val="007D25B1"/>
    <w:rsid w:val="007D25BA"/>
    <w:rsid w:val="007D2627"/>
    <w:rsid w:val="007D26A5"/>
    <w:rsid w:val="007D2723"/>
    <w:rsid w:val="007D2746"/>
    <w:rsid w:val="007D2761"/>
    <w:rsid w:val="007D27C1"/>
    <w:rsid w:val="007D2822"/>
    <w:rsid w:val="007D28BB"/>
    <w:rsid w:val="007D29DC"/>
    <w:rsid w:val="007D2A34"/>
    <w:rsid w:val="007D2A3D"/>
    <w:rsid w:val="007D2AC7"/>
    <w:rsid w:val="007D2B12"/>
    <w:rsid w:val="007D2BAB"/>
    <w:rsid w:val="007D2C22"/>
    <w:rsid w:val="007D2C75"/>
    <w:rsid w:val="007D2D7A"/>
    <w:rsid w:val="007D2E16"/>
    <w:rsid w:val="007D2ECD"/>
    <w:rsid w:val="007D2EEC"/>
    <w:rsid w:val="007D2F07"/>
    <w:rsid w:val="007D301A"/>
    <w:rsid w:val="007D3068"/>
    <w:rsid w:val="007D311C"/>
    <w:rsid w:val="007D315C"/>
    <w:rsid w:val="007D31A8"/>
    <w:rsid w:val="007D31C9"/>
    <w:rsid w:val="007D31E7"/>
    <w:rsid w:val="007D3235"/>
    <w:rsid w:val="007D3267"/>
    <w:rsid w:val="007D330F"/>
    <w:rsid w:val="007D33A7"/>
    <w:rsid w:val="007D348E"/>
    <w:rsid w:val="007D34AB"/>
    <w:rsid w:val="007D353F"/>
    <w:rsid w:val="007D3570"/>
    <w:rsid w:val="007D35F3"/>
    <w:rsid w:val="007D362B"/>
    <w:rsid w:val="007D3689"/>
    <w:rsid w:val="007D376D"/>
    <w:rsid w:val="007D37A6"/>
    <w:rsid w:val="007D37D7"/>
    <w:rsid w:val="007D3811"/>
    <w:rsid w:val="007D3833"/>
    <w:rsid w:val="007D38C9"/>
    <w:rsid w:val="007D38E5"/>
    <w:rsid w:val="007D3A2A"/>
    <w:rsid w:val="007D3A49"/>
    <w:rsid w:val="007D3A75"/>
    <w:rsid w:val="007D3B92"/>
    <w:rsid w:val="007D3BDD"/>
    <w:rsid w:val="007D3C11"/>
    <w:rsid w:val="007D3C2C"/>
    <w:rsid w:val="007D3C5A"/>
    <w:rsid w:val="007D3C87"/>
    <w:rsid w:val="007D3CA9"/>
    <w:rsid w:val="007D3CBE"/>
    <w:rsid w:val="007D3CCE"/>
    <w:rsid w:val="007D3CEF"/>
    <w:rsid w:val="007D3D51"/>
    <w:rsid w:val="007D3EDA"/>
    <w:rsid w:val="007D3F3E"/>
    <w:rsid w:val="007D4003"/>
    <w:rsid w:val="007D4053"/>
    <w:rsid w:val="007D40A4"/>
    <w:rsid w:val="007D4137"/>
    <w:rsid w:val="007D41DA"/>
    <w:rsid w:val="007D41F2"/>
    <w:rsid w:val="007D4219"/>
    <w:rsid w:val="007D426B"/>
    <w:rsid w:val="007D437A"/>
    <w:rsid w:val="007D438B"/>
    <w:rsid w:val="007D4440"/>
    <w:rsid w:val="007D4447"/>
    <w:rsid w:val="007D455B"/>
    <w:rsid w:val="007D456F"/>
    <w:rsid w:val="007D46A2"/>
    <w:rsid w:val="007D46D1"/>
    <w:rsid w:val="007D4710"/>
    <w:rsid w:val="007D47FC"/>
    <w:rsid w:val="007D4811"/>
    <w:rsid w:val="007D482C"/>
    <w:rsid w:val="007D487C"/>
    <w:rsid w:val="007D4948"/>
    <w:rsid w:val="007D49A7"/>
    <w:rsid w:val="007D49DA"/>
    <w:rsid w:val="007D4A4B"/>
    <w:rsid w:val="007D4B1C"/>
    <w:rsid w:val="007D4B46"/>
    <w:rsid w:val="007D4B6C"/>
    <w:rsid w:val="007D4CCC"/>
    <w:rsid w:val="007D4D1D"/>
    <w:rsid w:val="007D4D46"/>
    <w:rsid w:val="007D4DF4"/>
    <w:rsid w:val="007D4EDA"/>
    <w:rsid w:val="007D5004"/>
    <w:rsid w:val="007D502F"/>
    <w:rsid w:val="007D50A1"/>
    <w:rsid w:val="007D50CD"/>
    <w:rsid w:val="007D50D8"/>
    <w:rsid w:val="007D50F3"/>
    <w:rsid w:val="007D5113"/>
    <w:rsid w:val="007D5180"/>
    <w:rsid w:val="007D51A1"/>
    <w:rsid w:val="007D51AB"/>
    <w:rsid w:val="007D51E5"/>
    <w:rsid w:val="007D5215"/>
    <w:rsid w:val="007D529A"/>
    <w:rsid w:val="007D52A6"/>
    <w:rsid w:val="007D52B0"/>
    <w:rsid w:val="007D52C0"/>
    <w:rsid w:val="007D5348"/>
    <w:rsid w:val="007D5364"/>
    <w:rsid w:val="007D546A"/>
    <w:rsid w:val="007D5513"/>
    <w:rsid w:val="007D551C"/>
    <w:rsid w:val="007D55A5"/>
    <w:rsid w:val="007D55C9"/>
    <w:rsid w:val="007D56FA"/>
    <w:rsid w:val="007D574F"/>
    <w:rsid w:val="007D5899"/>
    <w:rsid w:val="007D58D5"/>
    <w:rsid w:val="007D5952"/>
    <w:rsid w:val="007D5990"/>
    <w:rsid w:val="007D5A33"/>
    <w:rsid w:val="007D5A4C"/>
    <w:rsid w:val="007D5AA1"/>
    <w:rsid w:val="007D5AB5"/>
    <w:rsid w:val="007D5B2A"/>
    <w:rsid w:val="007D5C16"/>
    <w:rsid w:val="007D5C43"/>
    <w:rsid w:val="007D5C92"/>
    <w:rsid w:val="007D5D62"/>
    <w:rsid w:val="007D5D77"/>
    <w:rsid w:val="007D5DE5"/>
    <w:rsid w:val="007D5E15"/>
    <w:rsid w:val="007D5E8B"/>
    <w:rsid w:val="007D5E9C"/>
    <w:rsid w:val="007D5EE9"/>
    <w:rsid w:val="007D5EEC"/>
    <w:rsid w:val="007D5F57"/>
    <w:rsid w:val="007D608B"/>
    <w:rsid w:val="007D60EA"/>
    <w:rsid w:val="007D6121"/>
    <w:rsid w:val="007D617C"/>
    <w:rsid w:val="007D61D4"/>
    <w:rsid w:val="007D6210"/>
    <w:rsid w:val="007D62E4"/>
    <w:rsid w:val="007D62FF"/>
    <w:rsid w:val="007D63CE"/>
    <w:rsid w:val="007D63D1"/>
    <w:rsid w:val="007D6429"/>
    <w:rsid w:val="007D6448"/>
    <w:rsid w:val="007D649D"/>
    <w:rsid w:val="007D64DE"/>
    <w:rsid w:val="007D64E1"/>
    <w:rsid w:val="007D64E5"/>
    <w:rsid w:val="007D6542"/>
    <w:rsid w:val="007D65B6"/>
    <w:rsid w:val="007D65E9"/>
    <w:rsid w:val="007D66BB"/>
    <w:rsid w:val="007D6726"/>
    <w:rsid w:val="007D6731"/>
    <w:rsid w:val="007D67AE"/>
    <w:rsid w:val="007D67FE"/>
    <w:rsid w:val="007D6804"/>
    <w:rsid w:val="007D6896"/>
    <w:rsid w:val="007D68CE"/>
    <w:rsid w:val="007D68D9"/>
    <w:rsid w:val="007D68F2"/>
    <w:rsid w:val="007D68FB"/>
    <w:rsid w:val="007D6911"/>
    <w:rsid w:val="007D691A"/>
    <w:rsid w:val="007D6983"/>
    <w:rsid w:val="007D69DC"/>
    <w:rsid w:val="007D6A24"/>
    <w:rsid w:val="007D6A54"/>
    <w:rsid w:val="007D6AA6"/>
    <w:rsid w:val="007D6AFF"/>
    <w:rsid w:val="007D6B0C"/>
    <w:rsid w:val="007D6B58"/>
    <w:rsid w:val="007D6B70"/>
    <w:rsid w:val="007D6B8F"/>
    <w:rsid w:val="007D6BAB"/>
    <w:rsid w:val="007D6BEB"/>
    <w:rsid w:val="007D6BFB"/>
    <w:rsid w:val="007D6C4E"/>
    <w:rsid w:val="007D6C76"/>
    <w:rsid w:val="007D6C99"/>
    <w:rsid w:val="007D6CA5"/>
    <w:rsid w:val="007D6CB0"/>
    <w:rsid w:val="007D6CBD"/>
    <w:rsid w:val="007D6CE6"/>
    <w:rsid w:val="007D6CFF"/>
    <w:rsid w:val="007D6DCE"/>
    <w:rsid w:val="007D6E23"/>
    <w:rsid w:val="007D6EAA"/>
    <w:rsid w:val="007D6F45"/>
    <w:rsid w:val="007D6F80"/>
    <w:rsid w:val="007D6FA8"/>
    <w:rsid w:val="007D701B"/>
    <w:rsid w:val="007D7094"/>
    <w:rsid w:val="007D70B7"/>
    <w:rsid w:val="007D70B8"/>
    <w:rsid w:val="007D7233"/>
    <w:rsid w:val="007D72BD"/>
    <w:rsid w:val="007D739F"/>
    <w:rsid w:val="007D7407"/>
    <w:rsid w:val="007D7506"/>
    <w:rsid w:val="007D7521"/>
    <w:rsid w:val="007D7526"/>
    <w:rsid w:val="007D75AE"/>
    <w:rsid w:val="007D75ED"/>
    <w:rsid w:val="007D7659"/>
    <w:rsid w:val="007D7669"/>
    <w:rsid w:val="007D7743"/>
    <w:rsid w:val="007D7759"/>
    <w:rsid w:val="007D77C6"/>
    <w:rsid w:val="007D785A"/>
    <w:rsid w:val="007D7908"/>
    <w:rsid w:val="007D791B"/>
    <w:rsid w:val="007D79E1"/>
    <w:rsid w:val="007D7A98"/>
    <w:rsid w:val="007D7AA3"/>
    <w:rsid w:val="007D7ADE"/>
    <w:rsid w:val="007D7B5B"/>
    <w:rsid w:val="007D7B99"/>
    <w:rsid w:val="007D7B9E"/>
    <w:rsid w:val="007D7BA4"/>
    <w:rsid w:val="007D7BBA"/>
    <w:rsid w:val="007D7C68"/>
    <w:rsid w:val="007D7C6C"/>
    <w:rsid w:val="007D7CA7"/>
    <w:rsid w:val="007D7D16"/>
    <w:rsid w:val="007D7DCC"/>
    <w:rsid w:val="007D7EB9"/>
    <w:rsid w:val="007D7F6D"/>
    <w:rsid w:val="007E0008"/>
    <w:rsid w:val="007E001B"/>
    <w:rsid w:val="007E0037"/>
    <w:rsid w:val="007E0042"/>
    <w:rsid w:val="007E008C"/>
    <w:rsid w:val="007E00D6"/>
    <w:rsid w:val="007E0152"/>
    <w:rsid w:val="007E0171"/>
    <w:rsid w:val="007E01AF"/>
    <w:rsid w:val="007E020D"/>
    <w:rsid w:val="007E0216"/>
    <w:rsid w:val="007E021A"/>
    <w:rsid w:val="007E02B1"/>
    <w:rsid w:val="007E03DC"/>
    <w:rsid w:val="007E0448"/>
    <w:rsid w:val="007E04C5"/>
    <w:rsid w:val="007E056F"/>
    <w:rsid w:val="007E05A8"/>
    <w:rsid w:val="007E06E4"/>
    <w:rsid w:val="007E06FA"/>
    <w:rsid w:val="007E071A"/>
    <w:rsid w:val="007E073B"/>
    <w:rsid w:val="007E07F4"/>
    <w:rsid w:val="007E0824"/>
    <w:rsid w:val="007E0865"/>
    <w:rsid w:val="007E0969"/>
    <w:rsid w:val="007E09E5"/>
    <w:rsid w:val="007E0A2A"/>
    <w:rsid w:val="007E0A56"/>
    <w:rsid w:val="007E0A90"/>
    <w:rsid w:val="007E0ACC"/>
    <w:rsid w:val="007E0C6B"/>
    <w:rsid w:val="007E0CD3"/>
    <w:rsid w:val="007E0CD8"/>
    <w:rsid w:val="007E0D2D"/>
    <w:rsid w:val="007E0EB8"/>
    <w:rsid w:val="007E0F30"/>
    <w:rsid w:val="007E0F58"/>
    <w:rsid w:val="007E0FBF"/>
    <w:rsid w:val="007E106E"/>
    <w:rsid w:val="007E10C5"/>
    <w:rsid w:val="007E10D9"/>
    <w:rsid w:val="007E10ED"/>
    <w:rsid w:val="007E1143"/>
    <w:rsid w:val="007E11C7"/>
    <w:rsid w:val="007E11EF"/>
    <w:rsid w:val="007E1203"/>
    <w:rsid w:val="007E12F4"/>
    <w:rsid w:val="007E134A"/>
    <w:rsid w:val="007E1376"/>
    <w:rsid w:val="007E1386"/>
    <w:rsid w:val="007E13BB"/>
    <w:rsid w:val="007E13E9"/>
    <w:rsid w:val="007E145F"/>
    <w:rsid w:val="007E146F"/>
    <w:rsid w:val="007E1533"/>
    <w:rsid w:val="007E159E"/>
    <w:rsid w:val="007E15BF"/>
    <w:rsid w:val="007E1684"/>
    <w:rsid w:val="007E169C"/>
    <w:rsid w:val="007E170E"/>
    <w:rsid w:val="007E177C"/>
    <w:rsid w:val="007E1790"/>
    <w:rsid w:val="007E1830"/>
    <w:rsid w:val="007E185C"/>
    <w:rsid w:val="007E18A1"/>
    <w:rsid w:val="007E18A9"/>
    <w:rsid w:val="007E18DE"/>
    <w:rsid w:val="007E192A"/>
    <w:rsid w:val="007E1991"/>
    <w:rsid w:val="007E19B5"/>
    <w:rsid w:val="007E19DA"/>
    <w:rsid w:val="007E1A8E"/>
    <w:rsid w:val="007E1B9E"/>
    <w:rsid w:val="007E1BB2"/>
    <w:rsid w:val="007E1CD3"/>
    <w:rsid w:val="007E1D38"/>
    <w:rsid w:val="007E1DD2"/>
    <w:rsid w:val="007E1E16"/>
    <w:rsid w:val="007E1E1D"/>
    <w:rsid w:val="007E1E30"/>
    <w:rsid w:val="007E1E89"/>
    <w:rsid w:val="007E1EB1"/>
    <w:rsid w:val="007E1EB2"/>
    <w:rsid w:val="007E1F54"/>
    <w:rsid w:val="007E1F76"/>
    <w:rsid w:val="007E1FFC"/>
    <w:rsid w:val="007E2008"/>
    <w:rsid w:val="007E20CD"/>
    <w:rsid w:val="007E2163"/>
    <w:rsid w:val="007E2194"/>
    <w:rsid w:val="007E21A4"/>
    <w:rsid w:val="007E21F7"/>
    <w:rsid w:val="007E223C"/>
    <w:rsid w:val="007E226A"/>
    <w:rsid w:val="007E226C"/>
    <w:rsid w:val="007E227A"/>
    <w:rsid w:val="007E22DF"/>
    <w:rsid w:val="007E22E5"/>
    <w:rsid w:val="007E237A"/>
    <w:rsid w:val="007E2578"/>
    <w:rsid w:val="007E25BF"/>
    <w:rsid w:val="007E25CB"/>
    <w:rsid w:val="007E25D5"/>
    <w:rsid w:val="007E2651"/>
    <w:rsid w:val="007E2680"/>
    <w:rsid w:val="007E26CB"/>
    <w:rsid w:val="007E2774"/>
    <w:rsid w:val="007E27A9"/>
    <w:rsid w:val="007E27D0"/>
    <w:rsid w:val="007E28E7"/>
    <w:rsid w:val="007E2966"/>
    <w:rsid w:val="007E2A17"/>
    <w:rsid w:val="007E2A68"/>
    <w:rsid w:val="007E2AD2"/>
    <w:rsid w:val="007E2ADC"/>
    <w:rsid w:val="007E2B3F"/>
    <w:rsid w:val="007E2B4F"/>
    <w:rsid w:val="007E2BC7"/>
    <w:rsid w:val="007E2C20"/>
    <w:rsid w:val="007E2C33"/>
    <w:rsid w:val="007E2CA0"/>
    <w:rsid w:val="007E2CBE"/>
    <w:rsid w:val="007E2CD0"/>
    <w:rsid w:val="007E2D09"/>
    <w:rsid w:val="007E2D14"/>
    <w:rsid w:val="007E2D36"/>
    <w:rsid w:val="007E2D58"/>
    <w:rsid w:val="007E2D80"/>
    <w:rsid w:val="007E2E42"/>
    <w:rsid w:val="007E2E4E"/>
    <w:rsid w:val="007E2F39"/>
    <w:rsid w:val="007E2F41"/>
    <w:rsid w:val="007E2FA6"/>
    <w:rsid w:val="007E2FE1"/>
    <w:rsid w:val="007E3042"/>
    <w:rsid w:val="007E30AE"/>
    <w:rsid w:val="007E31A3"/>
    <w:rsid w:val="007E31B8"/>
    <w:rsid w:val="007E3254"/>
    <w:rsid w:val="007E32CE"/>
    <w:rsid w:val="007E32E6"/>
    <w:rsid w:val="007E334E"/>
    <w:rsid w:val="007E33A2"/>
    <w:rsid w:val="007E346D"/>
    <w:rsid w:val="007E34D7"/>
    <w:rsid w:val="007E3520"/>
    <w:rsid w:val="007E363C"/>
    <w:rsid w:val="007E368C"/>
    <w:rsid w:val="007E36A0"/>
    <w:rsid w:val="007E3705"/>
    <w:rsid w:val="007E37BD"/>
    <w:rsid w:val="007E37F2"/>
    <w:rsid w:val="007E3987"/>
    <w:rsid w:val="007E39CD"/>
    <w:rsid w:val="007E39DF"/>
    <w:rsid w:val="007E3AFA"/>
    <w:rsid w:val="007E3B4E"/>
    <w:rsid w:val="007E3B81"/>
    <w:rsid w:val="007E3C2C"/>
    <w:rsid w:val="007E3C9E"/>
    <w:rsid w:val="007E3CAA"/>
    <w:rsid w:val="007E3D07"/>
    <w:rsid w:val="007E3E09"/>
    <w:rsid w:val="007E3EBC"/>
    <w:rsid w:val="007E3EDE"/>
    <w:rsid w:val="007E3F34"/>
    <w:rsid w:val="007E3F59"/>
    <w:rsid w:val="007E3F7D"/>
    <w:rsid w:val="007E3FEB"/>
    <w:rsid w:val="007E4063"/>
    <w:rsid w:val="007E4065"/>
    <w:rsid w:val="007E41C9"/>
    <w:rsid w:val="007E41CE"/>
    <w:rsid w:val="007E4327"/>
    <w:rsid w:val="007E4386"/>
    <w:rsid w:val="007E439B"/>
    <w:rsid w:val="007E4402"/>
    <w:rsid w:val="007E4422"/>
    <w:rsid w:val="007E444D"/>
    <w:rsid w:val="007E444E"/>
    <w:rsid w:val="007E4450"/>
    <w:rsid w:val="007E452B"/>
    <w:rsid w:val="007E459F"/>
    <w:rsid w:val="007E45D4"/>
    <w:rsid w:val="007E4601"/>
    <w:rsid w:val="007E4686"/>
    <w:rsid w:val="007E46B2"/>
    <w:rsid w:val="007E46D6"/>
    <w:rsid w:val="007E46F5"/>
    <w:rsid w:val="007E471C"/>
    <w:rsid w:val="007E472E"/>
    <w:rsid w:val="007E4767"/>
    <w:rsid w:val="007E47D1"/>
    <w:rsid w:val="007E480A"/>
    <w:rsid w:val="007E4841"/>
    <w:rsid w:val="007E4843"/>
    <w:rsid w:val="007E48BF"/>
    <w:rsid w:val="007E48E8"/>
    <w:rsid w:val="007E4902"/>
    <w:rsid w:val="007E4935"/>
    <w:rsid w:val="007E493C"/>
    <w:rsid w:val="007E495C"/>
    <w:rsid w:val="007E4996"/>
    <w:rsid w:val="007E49A0"/>
    <w:rsid w:val="007E49A9"/>
    <w:rsid w:val="007E4A8B"/>
    <w:rsid w:val="007E4AE9"/>
    <w:rsid w:val="007E4B7F"/>
    <w:rsid w:val="007E4BCB"/>
    <w:rsid w:val="007E4C8A"/>
    <w:rsid w:val="007E4E0F"/>
    <w:rsid w:val="007E4E49"/>
    <w:rsid w:val="007E4EDE"/>
    <w:rsid w:val="007E4F16"/>
    <w:rsid w:val="007E4FD7"/>
    <w:rsid w:val="007E4FEB"/>
    <w:rsid w:val="007E4FF0"/>
    <w:rsid w:val="007E4FFD"/>
    <w:rsid w:val="007E507B"/>
    <w:rsid w:val="007E50F8"/>
    <w:rsid w:val="007E5143"/>
    <w:rsid w:val="007E52C4"/>
    <w:rsid w:val="007E5301"/>
    <w:rsid w:val="007E5311"/>
    <w:rsid w:val="007E5382"/>
    <w:rsid w:val="007E538A"/>
    <w:rsid w:val="007E544E"/>
    <w:rsid w:val="007E5468"/>
    <w:rsid w:val="007E54DE"/>
    <w:rsid w:val="007E5501"/>
    <w:rsid w:val="007E5575"/>
    <w:rsid w:val="007E560D"/>
    <w:rsid w:val="007E5642"/>
    <w:rsid w:val="007E5684"/>
    <w:rsid w:val="007E570F"/>
    <w:rsid w:val="007E5723"/>
    <w:rsid w:val="007E5724"/>
    <w:rsid w:val="007E57AF"/>
    <w:rsid w:val="007E5868"/>
    <w:rsid w:val="007E5899"/>
    <w:rsid w:val="007E58D8"/>
    <w:rsid w:val="007E58E4"/>
    <w:rsid w:val="007E58ED"/>
    <w:rsid w:val="007E59EA"/>
    <w:rsid w:val="007E5A05"/>
    <w:rsid w:val="007E5A61"/>
    <w:rsid w:val="007E5A8C"/>
    <w:rsid w:val="007E5B20"/>
    <w:rsid w:val="007E5D2F"/>
    <w:rsid w:val="007E5DD6"/>
    <w:rsid w:val="007E5E1E"/>
    <w:rsid w:val="007E5E74"/>
    <w:rsid w:val="007E5F3C"/>
    <w:rsid w:val="007E5F75"/>
    <w:rsid w:val="007E6009"/>
    <w:rsid w:val="007E60E5"/>
    <w:rsid w:val="007E6130"/>
    <w:rsid w:val="007E613A"/>
    <w:rsid w:val="007E61F1"/>
    <w:rsid w:val="007E61F5"/>
    <w:rsid w:val="007E6239"/>
    <w:rsid w:val="007E62E8"/>
    <w:rsid w:val="007E6419"/>
    <w:rsid w:val="007E641E"/>
    <w:rsid w:val="007E659B"/>
    <w:rsid w:val="007E65F6"/>
    <w:rsid w:val="007E669C"/>
    <w:rsid w:val="007E66B0"/>
    <w:rsid w:val="007E66CF"/>
    <w:rsid w:val="007E66FA"/>
    <w:rsid w:val="007E66FD"/>
    <w:rsid w:val="007E6757"/>
    <w:rsid w:val="007E675E"/>
    <w:rsid w:val="007E675F"/>
    <w:rsid w:val="007E67BE"/>
    <w:rsid w:val="007E67E7"/>
    <w:rsid w:val="007E6811"/>
    <w:rsid w:val="007E6840"/>
    <w:rsid w:val="007E688F"/>
    <w:rsid w:val="007E68B8"/>
    <w:rsid w:val="007E6942"/>
    <w:rsid w:val="007E6950"/>
    <w:rsid w:val="007E6975"/>
    <w:rsid w:val="007E697F"/>
    <w:rsid w:val="007E69AE"/>
    <w:rsid w:val="007E69DD"/>
    <w:rsid w:val="007E6A5B"/>
    <w:rsid w:val="007E6A70"/>
    <w:rsid w:val="007E6B56"/>
    <w:rsid w:val="007E6B9A"/>
    <w:rsid w:val="007E6C6B"/>
    <w:rsid w:val="007E6CD1"/>
    <w:rsid w:val="007E6D44"/>
    <w:rsid w:val="007E6D7A"/>
    <w:rsid w:val="007E6E1A"/>
    <w:rsid w:val="007E6E75"/>
    <w:rsid w:val="007E6E9F"/>
    <w:rsid w:val="007E6F0B"/>
    <w:rsid w:val="007E6F19"/>
    <w:rsid w:val="007E6FF9"/>
    <w:rsid w:val="007E7009"/>
    <w:rsid w:val="007E7051"/>
    <w:rsid w:val="007E7066"/>
    <w:rsid w:val="007E7071"/>
    <w:rsid w:val="007E7080"/>
    <w:rsid w:val="007E7085"/>
    <w:rsid w:val="007E708E"/>
    <w:rsid w:val="007E7091"/>
    <w:rsid w:val="007E70F7"/>
    <w:rsid w:val="007E713F"/>
    <w:rsid w:val="007E716F"/>
    <w:rsid w:val="007E7174"/>
    <w:rsid w:val="007E724B"/>
    <w:rsid w:val="007E72A8"/>
    <w:rsid w:val="007E735A"/>
    <w:rsid w:val="007E7368"/>
    <w:rsid w:val="007E7376"/>
    <w:rsid w:val="007E738F"/>
    <w:rsid w:val="007E73DA"/>
    <w:rsid w:val="007E7433"/>
    <w:rsid w:val="007E7598"/>
    <w:rsid w:val="007E75F9"/>
    <w:rsid w:val="007E7674"/>
    <w:rsid w:val="007E772C"/>
    <w:rsid w:val="007E77DA"/>
    <w:rsid w:val="007E77E9"/>
    <w:rsid w:val="007E7831"/>
    <w:rsid w:val="007E7919"/>
    <w:rsid w:val="007E7928"/>
    <w:rsid w:val="007E7968"/>
    <w:rsid w:val="007E79D6"/>
    <w:rsid w:val="007E79DD"/>
    <w:rsid w:val="007E7A08"/>
    <w:rsid w:val="007E7A19"/>
    <w:rsid w:val="007E7A34"/>
    <w:rsid w:val="007E7A66"/>
    <w:rsid w:val="007E7A7D"/>
    <w:rsid w:val="007E7AC0"/>
    <w:rsid w:val="007E7B08"/>
    <w:rsid w:val="007E7B14"/>
    <w:rsid w:val="007E7B4D"/>
    <w:rsid w:val="007E7B98"/>
    <w:rsid w:val="007E7C1B"/>
    <w:rsid w:val="007E7CBE"/>
    <w:rsid w:val="007E7CCA"/>
    <w:rsid w:val="007E7CF3"/>
    <w:rsid w:val="007E7D2B"/>
    <w:rsid w:val="007E7D54"/>
    <w:rsid w:val="007E7E3E"/>
    <w:rsid w:val="007E7E62"/>
    <w:rsid w:val="007E7EE6"/>
    <w:rsid w:val="007E7F20"/>
    <w:rsid w:val="007E7FD2"/>
    <w:rsid w:val="007F0099"/>
    <w:rsid w:val="007F00A7"/>
    <w:rsid w:val="007F01BB"/>
    <w:rsid w:val="007F01C1"/>
    <w:rsid w:val="007F01C6"/>
    <w:rsid w:val="007F02BE"/>
    <w:rsid w:val="007F032C"/>
    <w:rsid w:val="007F0354"/>
    <w:rsid w:val="007F0359"/>
    <w:rsid w:val="007F03A3"/>
    <w:rsid w:val="007F03B9"/>
    <w:rsid w:val="007F03D4"/>
    <w:rsid w:val="007F0459"/>
    <w:rsid w:val="007F047D"/>
    <w:rsid w:val="007F04E5"/>
    <w:rsid w:val="007F0564"/>
    <w:rsid w:val="007F05A6"/>
    <w:rsid w:val="007F0622"/>
    <w:rsid w:val="007F0635"/>
    <w:rsid w:val="007F0648"/>
    <w:rsid w:val="007F06AA"/>
    <w:rsid w:val="007F06F4"/>
    <w:rsid w:val="007F0720"/>
    <w:rsid w:val="007F07BD"/>
    <w:rsid w:val="007F08A5"/>
    <w:rsid w:val="007F098D"/>
    <w:rsid w:val="007F09AE"/>
    <w:rsid w:val="007F09BC"/>
    <w:rsid w:val="007F0AA2"/>
    <w:rsid w:val="007F0AE7"/>
    <w:rsid w:val="007F0B4D"/>
    <w:rsid w:val="007F0BE8"/>
    <w:rsid w:val="007F0C22"/>
    <w:rsid w:val="007F0C34"/>
    <w:rsid w:val="007F0C6F"/>
    <w:rsid w:val="007F0C86"/>
    <w:rsid w:val="007F0C9F"/>
    <w:rsid w:val="007F0CA0"/>
    <w:rsid w:val="007F0CD0"/>
    <w:rsid w:val="007F0D48"/>
    <w:rsid w:val="007F0D93"/>
    <w:rsid w:val="007F0DE2"/>
    <w:rsid w:val="007F0E3D"/>
    <w:rsid w:val="007F0E56"/>
    <w:rsid w:val="007F0E62"/>
    <w:rsid w:val="007F0F56"/>
    <w:rsid w:val="007F0FFE"/>
    <w:rsid w:val="007F1071"/>
    <w:rsid w:val="007F1073"/>
    <w:rsid w:val="007F107F"/>
    <w:rsid w:val="007F10AA"/>
    <w:rsid w:val="007F10B4"/>
    <w:rsid w:val="007F10E4"/>
    <w:rsid w:val="007F1153"/>
    <w:rsid w:val="007F115D"/>
    <w:rsid w:val="007F1183"/>
    <w:rsid w:val="007F11FF"/>
    <w:rsid w:val="007F12B1"/>
    <w:rsid w:val="007F12BE"/>
    <w:rsid w:val="007F130A"/>
    <w:rsid w:val="007F1337"/>
    <w:rsid w:val="007F13C9"/>
    <w:rsid w:val="007F13E4"/>
    <w:rsid w:val="007F14B3"/>
    <w:rsid w:val="007F14C1"/>
    <w:rsid w:val="007F155E"/>
    <w:rsid w:val="007F1577"/>
    <w:rsid w:val="007F1584"/>
    <w:rsid w:val="007F158D"/>
    <w:rsid w:val="007F15D3"/>
    <w:rsid w:val="007F15DD"/>
    <w:rsid w:val="007F161A"/>
    <w:rsid w:val="007F168A"/>
    <w:rsid w:val="007F1744"/>
    <w:rsid w:val="007F1790"/>
    <w:rsid w:val="007F17EC"/>
    <w:rsid w:val="007F182F"/>
    <w:rsid w:val="007F183C"/>
    <w:rsid w:val="007F183F"/>
    <w:rsid w:val="007F186C"/>
    <w:rsid w:val="007F1951"/>
    <w:rsid w:val="007F199D"/>
    <w:rsid w:val="007F1A98"/>
    <w:rsid w:val="007F1B10"/>
    <w:rsid w:val="007F1B4D"/>
    <w:rsid w:val="007F1B79"/>
    <w:rsid w:val="007F1B87"/>
    <w:rsid w:val="007F1C26"/>
    <w:rsid w:val="007F1CC0"/>
    <w:rsid w:val="007F1DB4"/>
    <w:rsid w:val="007F1EA4"/>
    <w:rsid w:val="007F1F0D"/>
    <w:rsid w:val="007F1F91"/>
    <w:rsid w:val="007F1FAE"/>
    <w:rsid w:val="007F212A"/>
    <w:rsid w:val="007F21A8"/>
    <w:rsid w:val="007F21DD"/>
    <w:rsid w:val="007F2214"/>
    <w:rsid w:val="007F226F"/>
    <w:rsid w:val="007F22C0"/>
    <w:rsid w:val="007F22E4"/>
    <w:rsid w:val="007F23A9"/>
    <w:rsid w:val="007F23BA"/>
    <w:rsid w:val="007F246D"/>
    <w:rsid w:val="007F2497"/>
    <w:rsid w:val="007F24BC"/>
    <w:rsid w:val="007F24CD"/>
    <w:rsid w:val="007F24D7"/>
    <w:rsid w:val="007F24ED"/>
    <w:rsid w:val="007F2594"/>
    <w:rsid w:val="007F25A1"/>
    <w:rsid w:val="007F261D"/>
    <w:rsid w:val="007F2648"/>
    <w:rsid w:val="007F2699"/>
    <w:rsid w:val="007F270D"/>
    <w:rsid w:val="007F2733"/>
    <w:rsid w:val="007F275B"/>
    <w:rsid w:val="007F286F"/>
    <w:rsid w:val="007F2899"/>
    <w:rsid w:val="007F28E6"/>
    <w:rsid w:val="007F28F5"/>
    <w:rsid w:val="007F2939"/>
    <w:rsid w:val="007F295A"/>
    <w:rsid w:val="007F29B2"/>
    <w:rsid w:val="007F2A26"/>
    <w:rsid w:val="007F2A93"/>
    <w:rsid w:val="007F2A95"/>
    <w:rsid w:val="007F2AC9"/>
    <w:rsid w:val="007F2AD6"/>
    <w:rsid w:val="007F2AD8"/>
    <w:rsid w:val="007F2DF8"/>
    <w:rsid w:val="007F2E1F"/>
    <w:rsid w:val="007F2E9C"/>
    <w:rsid w:val="007F2EAD"/>
    <w:rsid w:val="007F2F33"/>
    <w:rsid w:val="007F2F5D"/>
    <w:rsid w:val="007F2F9E"/>
    <w:rsid w:val="007F2FC6"/>
    <w:rsid w:val="007F30A4"/>
    <w:rsid w:val="007F30B6"/>
    <w:rsid w:val="007F30F6"/>
    <w:rsid w:val="007F3128"/>
    <w:rsid w:val="007F3140"/>
    <w:rsid w:val="007F315D"/>
    <w:rsid w:val="007F3182"/>
    <w:rsid w:val="007F3197"/>
    <w:rsid w:val="007F31E0"/>
    <w:rsid w:val="007F3220"/>
    <w:rsid w:val="007F3233"/>
    <w:rsid w:val="007F3284"/>
    <w:rsid w:val="007F32FF"/>
    <w:rsid w:val="007F34E9"/>
    <w:rsid w:val="007F354C"/>
    <w:rsid w:val="007F35A7"/>
    <w:rsid w:val="007F35E5"/>
    <w:rsid w:val="007F36A8"/>
    <w:rsid w:val="007F36D8"/>
    <w:rsid w:val="007F36E8"/>
    <w:rsid w:val="007F372D"/>
    <w:rsid w:val="007F3857"/>
    <w:rsid w:val="007F38A1"/>
    <w:rsid w:val="007F3939"/>
    <w:rsid w:val="007F393C"/>
    <w:rsid w:val="007F3A06"/>
    <w:rsid w:val="007F3A41"/>
    <w:rsid w:val="007F3B7F"/>
    <w:rsid w:val="007F3B93"/>
    <w:rsid w:val="007F3BE7"/>
    <w:rsid w:val="007F3C20"/>
    <w:rsid w:val="007F3C25"/>
    <w:rsid w:val="007F3C74"/>
    <w:rsid w:val="007F3CBE"/>
    <w:rsid w:val="007F3CCE"/>
    <w:rsid w:val="007F3D44"/>
    <w:rsid w:val="007F3D6E"/>
    <w:rsid w:val="007F3DD5"/>
    <w:rsid w:val="007F3E70"/>
    <w:rsid w:val="007F3EF6"/>
    <w:rsid w:val="007F3F4A"/>
    <w:rsid w:val="007F3FB4"/>
    <w:rsid w:val="007F405A"/>
    <w:rsid w:val="007F408A"/>
    <w:rsid w:val="007F414F"/>
    <w:rsid w:val="007F4190"/>
    <w:rsid w:val="007F4193"/>
    <w:rsid w:val="007F4196"/>
    <w:rsid w:val="007F419D"/>
    <w:rsid w:val="007F41A9"/>
    <w:rsid w:val="007F4244"/>
    <w:rsid w:val="007F424A"/>
    <w:rsid w:val="007F42FC"/>
    <w:rsid w:val="007F4327"/>
    <w:rsid w:val="007F433D"/>
    <w:rsid w:val="007F4344"/>
    <w:rsid w:val="007F4459"/>
    <w:rsid w:val="007F44DC"/>
    <w:rsid w:val="007F45A3"/>
    <w:rsid w:val="007F45B2"/>
    <w:rsid w:val="007F45FF"/>
    <w:rsid w:val="007F4610"/>
    <w:rsid w:val="007F4618"/>
    <w:rsid w:val="007F4629"/>
    <w:rsid w:val="007F4676"/>
    <w:rsid w:val="007F4680"/>
    <w:rsid w:val="007F46C7"/>
    <w:rsid w:val="007F46D7"/>
    <w:rsid w:val="007F46E8"/>
    <w:rsid w:val="007F4774"/>
    <w:rsid w:val="007F47D5"/>
    <w:rsid w:val="007F47DC"/>
    <w:rsid w:val="007F4852"/>
    <w:rsid w:val="007F4865"/>
    <w:rsid w:val="007F489A"/>
    <w:rsid w:val="007F489D"/>
    <w:rsid w:val="007F4956"/>
    <w:rsid w:val="007F496E"/>
    <w:rsid w:val="007F4970"/>
    <w:rsid w:val="007F49D8"/>
    <w:rsid w:val="007F49F5"/>
    <w:rsid w:val="007F49F7"/>
    <w:rsid w:val="007F4A18"/>
    <w:rsid w:val="007F4A88"/>
    <w:rsid w:val="007F4AA5"/>
    <w:rsid w:val="007F4AC3"/>
    <w:rsid w:val="007F4AE8"/>
    <w:rsid w:val="007F4B2B"/>
    <w:rsid w:val="007F4B41"/>
    <w:rsid w:val="007F4BBD"/>
    <w:rsid w:val="007F4C3B"/>
    <w:rsid w:val="007F4D4C"/>
    <w:rsid w:val="007F4D89"/>
    <w:rsid w:val="007F4D8D"/>
    <w:rsid w:val="007F4DAF"/>
    <w:rsid w:val="007F4DE5"/>
    <w:rsid w:val="007F4E45"/>
    <w:rsid w:val="007F4E52"/>
    <w:rsid w:val="007F4F03"/>
    <w:rsid w:val="007F4FA0"/>
    <w:rsid w:val="007F4FC2"/>
    <w:rsid w:val="007F4FD3"/>
    <w:rsid w:val="007F4FDA"/>
    <w:rsid w:val="007F506B"/>
    <w:rsid w:val="007F511F"/>
    <w:rsid w:val="007F5237"/>
    <w:rsid w:val="007F5240"/>
    <w:rsid w:val="007F52EE"/>
    <w:rsid w:val="007F52FA"/>
    <w:rsid w:val="007F53CE"/>
    <w:rsid w:val="007F541D"/>
    <w:rsid w:val="007F549F"/>
    <w:rsid w:val="007F54CD"/>
    <w:rsid w:val="007F5529"/>
    <w:rsid w:val="007F553C"/>
    <w:rsid w:val="007F56CD"/>
    <w:rsid w:val="007F56E4"/>
    <w:rsid w:val="007F56E7"/>
    <w:rsid w:val="007F5711"/>
    <w:rsid w:val="007F5714"/>
    <w:rsid w:val="007F578D"/>
    <w:rsid w:val="007F57DE"/>
    <w:rsid w:val="007F5874"/>
    <w:rsid w:val="007F58BC"/>
    <w:rsid w:val="007F58F1"/>
    <w:rsid w:val="007F5962"/>
    <w:rsid w:val="007F5A37"/>
    <w:rsid w:val="007F5A3C"/>
    <w:rsid w:val="007F5A6A"/>
    <w:rsid w:val="007F5A8F"/>
    <w:rsid w:val="007F5A90"/>
    <w:rsid w:val="007F5AB4"/>
    <w:rsid w:val="007F5AB9"/>
    <w:rsid w:val="007F5AE8"/>
    <w:rsid w:val="007F5AFB"/>
    <w:rsid w:val="007F5B66"/>
    <w:rsid w:val="007F5CA0"/>
    <w:rsid w:val="007F5CA5"/>
    <w:rsid w:val="007F5CAA"/>
    <w:rsid w:val="007F5CF5"/>
    <w:rsid w:val="007F5D5C"/>
    <w:rsid w:val="007F5DA4"/>
    <w:rsid w:val="007F5DF3"/>
    <w:rsid w:val="007F5E0E"/>
    <w:rsid w:val="007F5EB3"/>
    <w:rsid w:val="007F5F0F"/>
    <w:rsid w:val="007F5F44"/>
    <w:rsid w:val="007F6032"/>
    <w:rsid w:val="007F6034"/>
    <w:rsid w:val="007F6064"/>
    <w:rsid w:val="007F60FF"/>
    <w:rsid w:val="007F6108"/>
    <w:rsid w:val="007F6124"/>
    <w:rsid w:val="007F613E"/>
    <w:rsid w:val="007F6140"/>
    <w:rsid w:val="007F6177"/>
    <w:rsid w:val="007F6293"/>
    <w:rsid w:val="007F62AF"/>
    <w:rsid w:val="007F62DB"/>
    <w:rsid w:val="007F62DE"/>
    <w:rsid w:val="007F630D"/>
    <w:rsid w:val="007F634D"/>
    <w:rsid w:val="007F6386"/>
    <w:rsid w:val="007F63C5"/>
    <w:rsid w:val="007F6489"/>
    <w:rsid w:val="007F6576"/>
    <w:rsid w:val="007F659E"/>
    <w:rsid w:val="007F6615"/>
    <w:rsid w:val="007F662B"/>
    <w:rsid w:val="007F66DD"/>
    <w:rsid w:val="007F6737"/>
    <w:rsid w:val="007F67D2"/>
    <w:rsid w:val="007F68FA"/>
    <w:rsid w:val="007F6928"/>
    <w:rsid w:val="007F6AA1"/>
    <w:rsid w:val="007F6AAE"/>
    <w:rsid w:val="007F6ABE"/>
    <w:rsid w:val="007F6B11"/>
    <w:rsid w:val="007F6B4F"/>
    <w:rsid w:val="007F6B5D"/>
    <w:rsid w:val="007F6C3C"/>
    <w:rsid w:val="007F6C50"/>
    <w:rsid w:val="007F6C52"/>
    <w:rsid w:val="007F6CC3"/>
    <w:rsid w:val="007F6D09"/>
    <w:rsid w:val="007F6DD1"/>
    <w:rsid w:val="007F6E33"/>
    <w:rsid w:val="007F6E67"/>
    <w:rsid w:val="007F6E75"/>
    <w:rsid w:val="007F6E92"/>
    <w:rsid w:val="007F6ED3"/>
    <w:rsid w:val="007F6EEF"/>
    <w:rsid w:val="007F6EF5"/>
    <w:rsid w:val="007F7001"/>
    <w:rsid w:val="007F70FD"/>
    <w:rsid w:val="007F715E"/>
    <w:rsid w:val="007F7179"/>
    <w:rsid w:val="007F71EB"/>
    <w:rsid w:val="007F7301"/>
    <w:rsid w:val="007F7316"/>
    <w:rsid w:val="007F739E"/>
    <w:rsid w:val="007F73C3"/>
    <w:rsid w:val="007F73C5"/>
    <w:rsid w:val="007F73E6"/>
    <w:rsid w:val="007F74A1"/>
    <w:rsid w:val="007F7560"/>
    <w:rsid w:val="007F75E8"/>
    <w:rsid w:val="007F764A"/>
    <w:rsid w:val="007F764D"/>
    <w:rsid w:val="007F76BA"/>
    <w:rsid w:val="007F76DB"/>
    <w:rsid w:val="007F7802"/>
    <w:rsid w:val="007F7861"/>
    <w:rsid w:val="007F7882"/>
    <w:rsid w:val="007F78D9"/>
    <w:rsid w:val="007F7934"/>
    <w:rsid w:val="007F7972"/>
    <w:rsid w:val="007F7996"/>
    <w:rsid w:val="007F7A07"/>
    <w:rsid w:val="007F7A1E"/>
    <w:rsid w:val="007F7A2E"/>
    <w:rsid w:val="007F7A31"/>
    <w:rsid w:val="007F7A5E"/>
    <w:rsid w:val="007F7A7D"/>
    <w:rsid w:val="007F7A80"/>
    <w:rsid w:val="007F7AAF"/>
    <w:rsid w:val="007F7B30"/>
    <w:rsid w:val="007F7BB7"/>
    <w:rsid w:val="007F7C24"/>
    <w:rsid w:val="007F7C2F"/>
    <w:rsid w:val="007F7CBA"/>
    <w:rsid w:val="007F7D3D"/>
    <w:rsid w:val="007F7D79"/>
    <w:rsid w:val="007F7DDC"/>
    <w:rsid w:val="007F7E1C"/>
    <w:rsid w:val="007F7E6E"/>
    <w:rsid w:val="007F7F4D"/>
    <w:rsid w:val="00800013"/>
    <w:rsid w:val="0080002A"/>
    <w:rsid w:val="00800128"/>
    <w:rsid w:val="008001A5"/>
    <w:rsid w:val="0080021F"/>
    <w:rsid w:val="00800259"/>
    <w:rsid w:val="0080027B"/>
    <w:rsid w:val="008002FF"/>
    <w:rsid w:val="00800360"/>
    <w:rsid w:val="00800368"/>
    <w:rsid w:val="00800372"/>
    <w:rsid w:val="00800379"/>
    <w:rsid w:val="008003D6"/>
    <w:rsid w:val="00800440"/>
    <w:rsid w:val="008004FC"/>
    <w:rsid w:val="00800512"/>
    <w:rsid w:val="0080052A"/>
    <w:rsid w:val="0080054D"/>
    <w:rsid w:val="0080066C"/>
    <w:rsid w:val="008006C5"/>
    <w:rsid w:val="0080075E"/>
    <w:rsid w:val="008007F0"/>
    <w:rsid w:val="00800838"/>
    <w:rsid w:val="008008CD"/>
    <w:rsid w:val="008008E2"/>
    <w:rsid w:val="0080093C"/>
    <w:rsid w:val="00800A86"/>
    <w:rsid w:val="00800AAC"/>
    <w:rsid w:val="00800AE8"/>
    <w:rsid w:val="00800B1E"/>
    <w:rsid w:val="00800BD1"/>
    <w:rsid w:val="00800C53"/>
    <w:rsid w:val="00800C80"/>
    <w:rsid w:val="00800DE7"/>
    <w:rsid w:val="00800DF3"/>
    <w:rsid w:val="00800E15"/>
    <w:rsid w:val="00800ECB"/>
    <w:rsid w:val="00800EE9"/>
    <w:rsid w:val="0080105B"/>
    <w:rsid w:val="00801085"/>
    <w:rsid w:val="00801093"/>
    <w:rsid w:val="008010A0"/>
    <w:rsid w:val="008010D5"/>
    <w:rsid w:val="00801160"/>
    <w:rsid w:val="008011CC"/>
    <w:rsid w:val="00801211"/>
    <w:rsid w:val="0080124B"/>
    <w:rsid w:val="008012CD"/>
    <w:rsid w:val="00801347"/>
    <w:rsid w:val="008013C7"/>
    <w:rsid w:val="0080141D"/>
    <w:rsid w:val="00801467"/>
    <w:rsid w:val="008014E6"/>
    <w:rsid w:val="00801651"/>
    <w:rsid w:val="008016F6"/>
    <w:rsid w:val="00801762"/>
    <w:rsid w:val="0080176B"/>
    <w:rsid w:val="00801803"/>
    <w:rsid w:val="00801888"/>
    <w:rsid w:val="0080188B"/>
    <w:rsid w:val="008018EF"/>
    <w:rsid w:val="0080190C"/>
    <w:rsid w:val="008019DF"/>
    <w:rsid w:val="008019E5"/>
    <w:rsid w:val="00801A0D"/>
    <w:rsid w:val="00801A9A"/>
    <w:rsid w:val="00801AA4"/>
    <w:rsid w:val="00801ABF"/>
    <w:rsid w:val="00801AC4"/>
    <w:rsid w:val="00801B31"/>
    <w:rsid w:val="00801B80"/>
    <w:rsid w:val="00801BA2"/>
    <w:rsid w:val="00801BA6"/>
    <w:rsid w:val="00801CCD"/>
    <w:rsid w:val="00801D0E"/>
    <w:rsid w:val="00801DC5"/>
    <w:rsid w:val="00801DCB"/>
    <w:rsid w:val="00801DD7"/>
    <w:rsid w:val="00801E31"/>
    <w:rsid w:val="00801F1F"/>
    <w:rsid w:val="00801F5B"/>
    <w:rsid w:val="00801F83"/>
    <w:rsid w:val="00801F8A"/>
    <w:rsid w:val="00802012"/>
    <w:rsid w:val="00802015"/>
    <w:rsid w:val="00802065"/>
    <w:rsid w:val="00802084"/>
    <w:rsid w:val="008020E4"/>
    <w:rsid w:val="00802144"/>
    <w:rsid w:val="00802157"/>
    <w:rsid w:val="0080216C"/>
    <w:rsid w:val="00802274"/>
    <w:rsid w:val="00802284"/>
    <w:rsid w:val="00802391"/>
    <w:rsid w:val="008023BC"/>
    <w:rsid w:val="008023F8"/>
    <w:rsid w:val="00802414"/>
    <w:rsid w:val="0080243D"/>
    <w:rsid w:val="008024B2"/>
    <w:rsid w:val="008024C0"/>
    <w:rsid w:val="008024F7"/>
    <w:rsid w:val="00802523"/>
    <w:rsid w:val="00802549"/>
    <w:rsid w:val="008025C9"/>
    <w:rsid w:val="008025E6"/>
    <w:rsid w:val="008025EB"/>
    <w:rsid w:val="008025FC"/>
    <w:rsid w:val="00802649"/>
    <w:rsid w:val="008026A7"/>
    <w:rsid w:val="008026C4"/>
    <w:rsid w:val="008026F8"/>
    <w:rsid w:val="00802724"/>
    <w:rsid w:val="0080278A"/>
    <w:rsid w:val="008027BF"/>
    <w:rsid w:val="00802817"/>
    <w:rsid w:val="00802859"/>
    <w:rsid w:val="008028CC"/>
    <w:rsid w:val="008028D3"/>
    <w:rsid w:val="00802925"/>
    <w:rsid w:val="0080292A"/>
    <w:rsid w:val="0080296E"/>
    <w:rsid w:val="008029F1"/>
    <w:rsid w:val="00802AA5"/>
    <w:rsid w:val="00802AB6"/>
    <w:rsid w:val="00802B37"/>
    <w:rsid w:val="00802BA7"/>
    <w:rsid w:val="00802BD9"/>
    <w:rsid w:val="00802DDA"/>
    <w:rsid w:val="00802EAC"/>
    <w:rsid w:val="00802F26"/>
    <w:rsid w:val="00803038"/>
    <w:rsid w:val="0080305A"/>
    <w:rsid w:val="00803060"/>
    <w:rsid w:val="00803069"/>
    <w:rsid w:val="00803071"/>
    <w:rsid w:val="008030D4"/>
    <w:rsid w:val="00803119"/>
    <w:rsid w:val="008031ED"/>
    <w:rsid w:val="008032E5"/>
    <w:rsid w:val="00803361"/>
    <w:rsid w:val="0080350A"/>
    <w:rsid w:val="0080352B"/>
    <w:rsid w:val="00803571"/>
    <w:rsid w:val="008035A4"/>
    <w:rsid w:val="008035CA"/>
    <w:rsid w:val="008035FB"/>
    <w:rsid w:val="0080360E"/>
    <w:rsid w:val="00803612"/>
    <w:rsid w:val="0080366F"/>
    <w:rsid w:val="008036AF"/>
    <w:rsid w:val="008036CA"/>
    <w:rsid w:val="008036D3"/>
    <w:rsid w:val="008036D4"/>
    <w:rsid w:val="008036DB"/>
    <w:rsid w:val="00803711"/>
    <w:rsid w:val="00803785"/>
    <w:rsid w:val="008037D6"/>
    <w:rsid w:val="0080382C"/>
    <w:rsid w:val="0080386F"/>
    <w:rsid w:val="00803888"/>
    <w:rsid w:val="00803897"/>
    <w:rsid w:val="008038B3"/>
    <w:rsid w:val="008038B8"/>
    <w:rsid w:val="00803916"/>
    <w:rsid w:val="00803932"/>
    <w:rsid w:val="008039C5"/>
    <w:rsid w:val="00803A17"/>
    <w:rsid w:val="00803AA8"/>
    <w:rsid w:val="00803AD8"/>
    <w:rsid w:val="00803AF5"/>
    <w:rsid w:val="00803B3E"/>
    <w:rsid w:val="00803BCB"/>
    <w:rsid w:val="00803BDD"/>
    <w:rsid w:val="00803C3E"/>
    <w:rsid w:val="00803C46"/>
    <w:rsid w:val="00803C86"/>
    <w:rsid w:val="00803CB1"/>
    <w:rsid w:val="00803D48"/>
    <w:rsid w:val="00803D6D"/>
    <w:rsid w:val="00803D92"/>
    <w:rsid w:val="00803E3A"/>
    <w:rsid w:val="00803E48"/>
    <w:rsid w:val="00803E4D"/>
    <w:rsid w:val="00803EBD"/>
    <w:rsid w:val="00803ECC"/>
    <w:rsid w:val="00803F9C"/>
    <w:rsid w:val="00803FC7"/>
    <w:rsid w:val="00803FF8"/>
    <w:rsid w:val="00804001"/>
    <w:rsid w:val="0080400B"/>
    <w:rsid w:val="00804019"/>
    <w:rsid w:val="00804106"/>
    <w:rsid w:val="008041D2"/>
    <w:rsid w:val="008041DD"/>
    <w:rsid w:val="008042F3"/>
    <w:rsid w:val="0080431D"/>
    <w:rsid w:val="008043F5"/>
    <w:rsid w:val="008043FA"/>
    <w:rsid w:val="008044AA"/>
    <w:rsid w:val="008044B3"/>
    <w:rsid w:val="008044EF"/>
    <w:rsid w:val="008045D6"/>
    <w:rsid w:val="008045EE"/>
    <w:rsid w:val="00804644"/>
    <w:rsid w:val="0080467A"/>
    <w:rsid w:val="008046BA"/>
    <w:rsid w:val="008046C2"/>
    <w:rsid w:val="0080471F"/>
    <w:rsid w:val="0080474D"/>
    <w:rsid w:val="008047A7"/>
    <w:rsid w:val="008047DD"/>
    <w:rsid w:val="008047F8"/>
    <w:rsid w:val="008047FF"/>
    <w:rsid w:val="00804854"/>
    <w:rsid w:val="00804888"/>
    <w:rsid w:val="00804904"/>
    <w:rsid w:val="008049C3"/>
    <w:rsid w:val="008049DB"/>
    <w:rsid w:val="00804A1D"/>
    <w:rsid w:val="00804B0E"/>
    <w:rsid w:val="00804B92"/>
    <w:rsid w:val="00804C19"/>
    <w:rsid w:val="00804C26"/>
    <w:rsid w:val="00804C82"/>
    <w:rsid w:val="00804C94"/>
    <w:rsid w:val="00804CD2"/>
    <w:rsid w:val="00804DEA"/>
    <w:rsid w:val="00804E13"/>
    <w:rsid w:val="00804F47"/>
    <w:rsid w:val="00804F55"/>
    <w:rsid w:val="00804FF1"/>
    <w:rsid w:val="0080517F"/>
    <w:rsid w:val="008051FE"/>
    <w:rsid w:val="008052DC"/>
    <w:rsid w:val="0080539F"/>
    <w:rsid w:val="00805411"/>
    <w:rsid w:val="008054CD"/>
    <w:rsid w:val="0080553F"/>
    <w:rsid w:val="00805625"/>
    <w:rsid w:val="0080564C"/>
    <w:rsid w:val="00805664"/>
    <w:rsid w:val="00805693"/>
    <w:rsid w:val="008056E8"/>
    <w:rsid w:val="0080579D"/>
    <w:rsid w:val="008057C5"/>
    <w:rsid w:val="008057CB"/>
    <w:rsid w:val="00805843"/>
    <w:rsid w:val="0080584B"/>
    <w:rsid w:val="00805883"/>
    <w:rsid w:val="008058D1"/>
    <w:rsid w:val="00805910"/>
    <w:rsid w:val="00805939"/>
    <w:rsid w:val="00805974"/>
    <w:rsid w:val="00805988"/>
    <w:rsid w:val="00805A0E"/>
    <w:rsid w:val="00805A26"/>
    <w:rsid w:val="00805A5C"/>
    <w:rsid w:val="00805A63"/>
    <w:rsid w:val="00805A79"/>
    <w:rsid w:val="00805AAA"/>
    <w:rsid w:val="00805AC7"/>
    <w:rsid w:val="00805B6E"/>
    <w:rsid w:val="00805B90"/>
    <w:rsid w:val="00805BDC"/>
    <w:rsid w:val="00805C1D"/>
    <w:rsid w:val="00805C47"/>
    <w:rsid w:val="00805D8E"/>
    <w:rsid w:val="00805E48"/>
    <w:rsid w:val="00805E4A"/>
    <w:rsid w:val="00805EAF"/>
    <w:rsid w:val="00805F1C"/>
    <w:rsid w:val="00805F48"/>
    <w:rsid w:val="00806093"/>
    <w:rsid w:val="0080609E"/>
    <w:rsid w:val="0080618F"/>
    <w:rsid w:val="00806195"/>
    <w:rsid w:val="00806204"/>
    <w:rsid w:val="00806215"/>
    <w:rsid w:val="008062B6"/>
    <w:rsid w:val="0080649D"/>
    <w:rsid w:val="008064B4"/>
    <w:rsid w:val="0080650E"/>
    <w:rsid w:val="0080651E"/>
    <w:rsid w:val="0080655D"/>
    <w:rsid w:val="00806681"/>
    <w:rsid w:val="00806687"/>
    <w:rsid w:val="008066B0"/>
    <w:rsid w:val="008066CC"/>
    <w:rsid w:val="00806726"/>
    <w:rsid w:val="00806738"/>
    <w:rsid w:val="0080679B"/>
    <w:rsid w:val="00806812"/>
    <w:rsid w:val="0080688D"/>
    <w:rsid w:val="008068D1"/>
    <w:rsid w:val="0080692E"/>
    <w:rsid w:val="00806984"/>
    <w:rsid w:val="008069D0"/>
    <w:rsid w:val="00806A05"/>
    <w:rsid w:val="00806ABB"/>
    <w:rsid w:val="00806AFE"/>
    <w:rsid w:val="00806B1C"/>
    <w:rsid w:val="00806B89"/>
    <w:rsid w:val="00806C50"/>
    <w:rsid w:val="00806C76"/>
    <w:rsid w:val="00806CD6"/>
    <w:rsid w:val="00806CE5"/>
    <w:rsid w:val="00806D05"/>
    <w:rsid w:val="00806D9C"/>
    <w:rsid w:val="00806DAC"/>
    <w:rsid w:val="00806E6B"/>
    <w:rsid w:val="00806F05"/>
    <w:rsid w:val="00806F48"/>
    <w:rsid w:val="00806FBD"/>
    <w:rsid w:val="00806FD4"/>
    <w:rsid w:val="00806FD9"/>
    <w:rsid w:val="00806FDA"/>
    <w:rsid w:val="008070BF"/>
    <w:rsid w:val="008070D0"/>
    <w:rsid w:val="0080720F"/>
    <w:rsid w:val="00807228"/>
    <w:rsid w:val="0080725E"/>
    <w:rsid w:val="008072AB"/>
    <w:rsid w:val="008072F0"/>
    <w:rsid w:val="0080733A"/>
    <w:rsid w:val="008073F7"/>
    <w:rsid w:val="008073FD"/>
    <w:rsid w:val="0080746F"/>
    <w:rsid w:val="008074AC"/>
    <w:rsid w:val="00807503"/>
    <w:rsid w:val="008075FB"/>
    <w:rsid w:val="00807621"/>
    <w:rsid w:val="0080762D"/>
    <w:rsid w:val="0080765B"/>
    <w:rsid w:val="00807679"/>
    <w:rsid w:val="008076CB"/>
    <w:rsid w:val="00807896"/>
    <w:rsid w:val="008078A6"/>
    <w:rsid w:val="008078AE"/>
    <w:rsid w:val="008078C1"/>
    <w:rsid w:val="008078D7"/>
    <w:rsid w:val="008078FC"/>
    <w:rsid w:val="00807902"/>
    <w:rsid w:val="00807942"/>
    <w:rsid w:val="00807970"/>
    <w:rsid w:val="0080797C"/>
    <w:rsid w:val="008079B1"/>
    <w:rsid w:val="008079C4"/>
    <w:rsid w:val="00807A01"/>
    <w:rsid w:val="00807B83"/>
    <w:rsid w:val="00807C1B"/>
    <w:rsid w:val="00807C56"/>
    <w:rsid w:val="00807C99"/>
    <w:rsid w:val="00807C9A"/>
    <w:rsid w:val="00807CBC"/>
    <w:rsid w:val="00807D3E"/>
    <w:rsid w:val="00807DCF"/>
    <w:rsid w:val="00807E1D"/>
    <w:rsid w:val="00807E72"/>
    <w:rsid w:val="00807EB1"/>
    <w:rsid w:val="00807ECA"/>
    <w:rsid w:val="00807EDB"/>
    <w:rsid w:val="00807FA8"/>
    <w:rsid w:val="008100F4"/>
    <w:rsid w:val="0081012E"/>
    <w:rsid w:val="00810130"/>
    <w:rsid w:val="0081015A"/>
    <w:rsid w:val="0081019F"/>
    <w:rsid w:val="008101BB"/>
    <w:rsid w:val="008101D8"/>
    <w:rsid w:val="008102AB"/>
    <w:rsid w:val="008102CC"/>
    <w:rsid w:val="00810308"/>
    <w:rsid w:val="00810451"/>
    <w:rsid w:val="00810523"/>
    <w:rsid w:val="00810566"/>
    <w:rsid w:val="008105AD"/>
    <w:rsid w:val="008105F3"/>
    <w:rsid w:val="0081061A"/>
    <w:rsid w:val="00810675"/>
    <w:rsid w:val="0081067F"/>
    <w:rsid w:val="00810734"/>
    <w:rsid w:val="0081075C"/>
    <w:rsid w:val="00810760"/>
    <w:rsid w:val="0081077A"/>
    <w:rsid w:val="008107B7"/>
    <w:rsid w:val="00810885"/>
    <w:rsid w:val="008108A3"/>
    <w:rsid w:val="0081097A"/>
    <w:rsid w:val="00810A9E"/>
    <w:rsid w:val="00810AAA"/>
    <w:rsid w:val="00810ADB"/>
    <w:rsid w:val="00810AEC"/>
    <w:rsid w:val="00810B42"/>
    <w:rsid w:val="00810D3D"/>
    <w:rsid w:val="00810D87"/>
    <w:rsid w:val="00810DFD"/>
    <w:rsid w:val="00810EED"/>
    <w:rsid w:val="00810F1D"/>
    <w:rsid w:val="00810FE9"/>
    <w:rsid w:val="0081103E"/>
    <w:rsid w:val="00811077"/>
    <w:rsid w:val="008110B8"/>
    <w:rsid w:val="0081118C"/>
    <w:rsid w:val="008112C2"/>
    <w:rsid w:val="008112FE"/>
    <w:rsid w:val="008113B5"/>
    <w:rsid w:val="008113F1"/>
    <w:rsid w:val="00811435"/>
    <w:rsid w:val="0081143B"/>
    <w:rsid w:val="00811443"/>
    <w:rsid w:val="00811452"/>
    <w:rsid w:val="00811494"/>
    <w:rsid w:val="008114A8"/>
    <w:rsid w:val="008114B5"/>
    <w:rsid w:val="00811515"/>
    <w:rsid w:val="0081152E"/>
    <w:rsid w:val="00811550"/>
    <w:rsid w:val="00811559"/>
    <w:rsid w:val="008115B3"/>
    <w:rsid w:val="008115F0"/>
    <w:rsid w:val="00811632"/>
    <w:rsid w:val="008116E5"/>
    <w:rsid w:val="00811736"/>
    <w:rsid w:val="008117F1"/>
    <w:rsid w:val="00811809"/>
    <w:rsid w:val="0081190B"/>
    <w:rsid w:val="00811915"/>
    <w:rsid w:val="0081192C"/>
    <w:rsid w:val="0081195A"/>
    <w:rsid w:val="00811A3A"/>
    <w:rsid w:val="00811ABA"/>
    <w:rsid w:val="00811AEB"/>
    <w:rsid w:val="00811BA2"/>
    <w:rsid w:val="00811BE4"/>
    <w:rsid w:val="00811BF4"/>
    <w:rsid w:val="00811C02"/>
    <w:rsid w:val="00811CC7"/>
    <w:rsid w:val="00811D3D"/>
    <w:rsid w:val="00811D40"/>
    <w:rsid w:val="00811DB3"/>
    <w:rsid w:val="00811DCC"/>
    <w:rsid w:val="00811E64"/>
    <w:rsid w:val="00811E7B"/>
    <w:rsid w:val="00811E96"/>
    <w:rsid w:val="00811F66"/>
    <w:rsid w:val="00811F6B"/>
    <w:rsid w:val="00811FA8"/>
    <w:rsid w:val="00812095"/>
    <w:rsid w:val="008120AE"/>
    <w:rsid w:val="008120F4"/>
    <w:rsid w:val="00812114"/>
    <w:rsid w:val="008121CA"/>
    <w:rsid w:val="008121E8"/>
    <w:rsid w:val="00812220"/>
    <w:rsid w:val="00812262"/>
    <w:rsid w:val="00812348"/>
    <w:rsid w:val="0081235E"/>
    <w:rsid w:val="0081237D"/>
    <w:rsid w:val="008123C6"/>
    <w:rsid w:val="008123D1"/>
    <w:rsid w:val="0081241D"/>
    <w:rsid w:val="00812459"/>
    <w:rsid w:val="00812469"/>
    <w:rsid w:val="008124A4"/>
    <w:rsid w:val="00812531"/>
    <w:rsid w:val="0081254D"/>
    <w:rsid w:val="0081257B"/>
    <w:rsid w:val="0081259E"/>
    <w:rsid w:val="008125DC"/>
    <w:rsid w:val="00812640"/>
    <w:rsid w:val="008126E7"/>
    <w:rsid w:val="008126EA"/>
    <w:rsid w:val="0081276A"/>
    <w:rsid w:val="008127AE"/>
    <w:rsid w:val="008127F9"/>
    <w:rsid w:val="00812842"/>
    <w:rsid w:val="00812879"/>
    <w:rsid w:val="0081290D"/>
    <w:rsid w:val="008129C4"/>
    <w:rsid w:val="00812A1B"/>
    <w:rsid w:val="00812ACC"/>
    <w:rsid w:val="00812AD8"/>
    <w:rsid w:val="00812B0E"/>
    <w:rsid w:val="00812B0F"/>
    <w:rsid w:val="00812B3C"/>
    <w:rsid w:val="00812C2C"/>
    <w:rsid w:val="00812CA5"/>
    <w:rsid w:val="00812CA7"/>
    <w:rsid w:val="00812CC1"/>
    <w:rsid w:val="00812D24"/>
    <w:rsid w:val="00812D78"/>
    <w:rsid w:val="00812E35"/>
    <w:rsid w:val="00812E91"/>
    <w:rsid w:val="00812EB0"/>
    <w:rsid w:val="00812EFB"/>
    <w:rsid w:val="00812F38"/>
    <w:rsid w:val="00812F8E"/>
    <w:rsid w:val="00812FA4"/>
    <w:rsid w:val="00812FB8"/>
    <w:rsid w:val="00813029"/>
    <w:rsid w:val="00813031"/>
    <w:rsid w:val="0081304C"/>
    <w:rsid w:val="00813088"/>
    <w:rsid w:val="00813091"/>
    <w:rsid w:val="0081313F"/>
    <w:rsid w:val="008131A5"/>
    <w:rsid w:val="0081323D"/>
    <w:rsid w:val="008133AD"/>
    <w:rsid w:val="008133D7"/>
    <w:rsid w:val="008133E0"/>
    <w:rsid w:val="0081347D"/>
    <w:rsid w:val="00813482"/>
    <w:rsid w:val="008134D5"/>
    <w:rsid w:val="00813517"/>
    <w:rsid w:val="00813546"/>
    <w:rsid w:val="0081361D"/>
    <w:rsid w:val="0081363A"/>
    <w:rsid w:val="00813655"/>
    <w:rsid w:val="00813682"/>
    <w:rsid w:val="00813687"/>
    <w:rsid w:val="00813736"/>
    <w:rsid w:val="00813797"/>
    <w:rsid w:val="008137E7"/>
    <w:rsid w:val="00813802"/>
    <w:rsid w:val="00813858"/>
    <w:rsid w:val="00813976"/>
    <w:rsid w:val="00813998"/>
    <w:rsid w:val="008139E0"/>
    <w:rsid w:val="00813A1F"/>
    <w:rsid w:val="00813B2E"/>
    <w:rsid w:val="00813C23"/>
    <w:rsid w:val="00813C6E"/>
    <w:rsid w:val="00813C89"/>
    <w:rsid w:val="00813CF9"/>
    <w:rsid w:val="00813D7E"/>
    <w:rsid w:val="00813D81"/>
    <w:rsid w:val="00813D94"/>
    <w:rsid w:val="00813DEE"/>
    <w:rsid w:val="00813DFC"/>
    <w:rsid w:val="00813E06"/>
    <w:rsid w:val="00813EA8"/>
    <w:rsid w:val="00813F3C"/>
    <w:rsid w:val="00813F9D"/>
    <w:rsid w:val="00813FC9"/>
    <w:rsid w:val="008140BD"/>
    <w:rsid w:val="008140D9"/>
    <w:rsid w:val="008140E1"/>
    <w:rsid w:val="0081426B"/>
    <w:rsid w:val="008142E3"/>
    <w:rsid w:val="008142F8"/>
    <w:rsid w:val="00814305"/>
    <w:rsid w:val="0081439A"/>
    <w:rsid w:val="0081443B"/>
    <w:rsid w:val="008146DD"/>
    <w:rsid w:val="008146FB"/>
    <w:rsid w:val="00814706"/>
    <w:rsid w:val="00814740"/>
    <w:rsid w:val="00814762"/>
    <w:rsid w:val="00814837"/>
    <w:rsid w:val="0081483F"/>
    <w:rsid w:val="0081485B"/>
    <w:rsid w:val="00814860"/>
    <w:rsid w:val="008148A6"/>
    <w:rsid w:val="008148C7"/>
    <w:rsid w:val="00814925"/>
    <w:rsid w:val="0081498F"/>
    <w:rsid w:val="00814995"/>
    <w:rsid w:val="008149E1"/>
    <w:rsid w:val="00814A10"/>
    <w:rsid w:val="00814ACD"/>
    <w:rsid w:val="00814B82"/>
    <w:rsid w:val="00814BF3"/>
    <w:rsid w:val="00814C0F"/>
    <w:rsid w:val="00814CB0"/>
    <w:rsid w:val="00814CB6"/>
    <w:rsid w:val="00814D26"/>
    <w:rsid w:val="00814D34"/>
    <w:rsid w:val="00814D90"/>
    <w:rsid w:val="00814E15"/>
    <w:rsid w:val="00814E1F"/>
    <w:rsid w:val="00814E34"/>
    <w:rsid w:val="00814E3A"/>
    <w:rsid w:val="00814ECC"/>
    <w:rsid w:val="00814EED"/>
    <w:rsid w:val="00814F15"/>
    <w:rsid w:val="00814F84"/>
    <w:rsid w:val="00814FE1"/>
    <w:rsid w:val="00814FFB"/>
    <w:rsid w:val="00815021"/>
    <w:rsid w:val="0081509D"/>
    <w:rsid w:val="008151BC"/>
    <w:rsid w:val="0081521B"/>
    <w:rsid w:val="00815274"/>
    <w:rsid w:val="008152EC"/>
    <w:rsid w:val="00815308"/>
    <w:rsid w:val="0081536D"/>
    <w:rsid w:val="008153A4"/>
    <w:rsid w:val="0081540C"/>
    <w:rsid w:val="00815428"/>
    <w:rsid w:val="00815443"/>
    <w:rsid w:val="008155B7"/>
    <w:rsid w:val="00815617"/>
    <w:rsid w:val="0081569D"/>
    <w:rsid w:val="008156A3"/>
    <w:rsid w:val="008156BC"/>
    <w:rsid w:val="0081571C"/>
    <w:rsid w:val="008157D3"/>
    <w:rsid w:val="00815801"/>
    <w:rsid w:val="0081583B"/>
    <w:rsid w:val="00815845"/>
    <w:rsid w:val="008158AD"/>
    <w:rsid w:val="008158C7"/>
    <w:rsid w:val="0081595B"/>
    <w:rsid w:val="008159BA"/>
    <w:rsid w:val="008159CA"/>
    <w:rsid w:val="00815A5E"/>
    <w:rsid w:val="00815B90"/>
    <w:rsid w:val="00815BB6"/>
    <w:rsid w:val="00815BF8"/>
    <w:rsid w:val="00815CC9"/>
    <w:rsid w:val="00815D56"/>
    <w:rsid w:val="00815E0A"/>
    <w:rsid w:val="00815E34"/>
    <w:rsid w:val="00815F22"/>
    <w:rsid w:val="00815F97"/>
    <w:rsid w:val="00816004"/>
    <w:rsid w:val="0081603A"/>
    <w:rsid w:val="008160AF"/>
    <w:rsid w:val="008160BC"/>
    <w:rsid w:val="008160F3"/>
    <w:rsid w:val="00816155"/>
    <w:rsid w:val="0081616C"/>
    <w:rsid w:val="008161C6"/>
    <w:rsid w:val="00816231"/>
    <w:rsid w:val="0081624D"/>
    <w:rsid w:val="00816347"/>
    <w:rsid w:val="0081636D"/>
    <w:rsid w:val="00816372"/>
    <w:rsid w:val="00816375"/>
    <w:rsid w:val="008163DE"/>
    <w:rsid w:val="00816400"/>
    <w:rsid w:val="00816457"/>
    <w:rsid w:val="008164A7"/>
    <w:rsid w:val="008164AA"/>
    <w:rsid w:val="008164B9"/>
    <w:rsid w:val="00816510"/>
    <w:rsid w:val="00816535"/>
    <w:rsid w:val="008165C3"/>
    <w:rsid w:val="008165E0"/>
    <w:rsid w:val="00816620"/>
    <w:rsid w:val="00816655"/>
    <w:rsid w:val="008166A4"/>
    <w:rsid w:val="0081677C"/>
    <w:rsid w:val="00816838"/>
    <w:rsid w:val="0081685A"/>
    <w:rsid w:val="0081688D"/>
    <w:rsid w:val="008168AC"/>
    <w:rsid w:val="008168BA"/>
    <w:rsid w:val="008168E0"/>
    <w:rsid w:val="0081691B"/>
    <w:rsid w:val="00816949"/>
    <w:rsid w:val="00816952"/>
    <w:rsid w:val="0081696B"/>
    <w:rsid w:val="00816A63"/>
    <w:rsid w:val="00816A79"/>
    <w:rsid w:val="00816AC7"/>
    <w:rsid w:val="00816AFA"/>
    <w:rsid w:val="00816C18"/>
    <w:rsid w:val="00816C87"/>
    <w:rsid w:val="00816C91"/>
    <w:rsid w:val="00816C94"/>
    <w:rsid w:val="00816CBB"/>
    <w:rsid w:val="00816CE0"/>
    <w:rsid w:val="00816D0D"/>
    <w:rsid w:val="00816D23"/>
    <w:rsid w:val="00816D3B"/>
    <w:rsid w:val="00816D74"/>
    <w:rsid w:val="00816D9D"/>
    <w:rsid w:val="00816E82"/>
    <w:rsid w:val="00816EBD"/>
    <w:rsid w:val="00816EC4"/>
    <w:rsid w:val="00816EEC"/>
    <w:rsid w:val="00816F5B"/>
    <w:rsid w:val="00816F6A"/>
    <w:rsid w:val="00816F7C"/>
    <w:rsid w:val="00816FEA"/>
    <w:rsid w:val="00816FF5"/>
    <w:rsid w:val="00817001"/>
    <w:rsid w:val="0081702F"/>
    <w:rsid w:val="0081704D"/>
    <w:rsid w:val="008170CA"/>
    <w:rsid w:val="008170D5"/>
    <w:rsid w:val="008171A7"/>
    <w:rsid w:val="00817250"/>
    <w:rsid w:val="00817256"/>
    <w:rsid w:val="00817262"/>
    <w:rsid w:val="0081728C"/>
    <w:rsid w:val="0081729E"/>
    <w:rsid w:val="00817362"/>
    <w:rsid w:val="0081736A"/>
    <w:rsid w:val="00817378"/>
    <w:rsid w:val="00817387"/>
    <w:rsid w:val="008173AC"/>
    <w:rsid w:val="008173B1"/>
    <w:rsid w:val="00817402"/>
    <w:rsid w:val="00817425"/>
    <w:rsid w:val="00817494"/>
    <w:rsid w:val="0081750A"/>
    <w:rsid w:val="0081753F"/>
    <w:rsid w:val="00817611"/>
    <w:rsid w:val="0081762D"/>
    <w:rsid w:val="0081763F"/>
    <w:rsid w:val="0081767C"/>
    <w:rsid w:val="0081769B"/>
    <w:rsid w:val="008176C0"/>
    <w:rsid w:val="00817716"/>
    <w:rsid w:val="0081772A"/>
    <w:rsid w:val="00817739"/>
    <w:rsid w:val="00817767"/>
    <w:rsid w:val="00817768"/>
    <w:rsid w:val="0081779E"/>
    <w:rsid w:val="008177CA"/>
    <w:rsid w:val="008177DC"/>
    <w:rsid w:val="008177EC"/>
    <w:rsid w:val="008177F2"/>
    <w:rsid w:val="00817880"/>
    <w:rsid w:val="0081788A"/>
    <w:rsid w:val="008178C3"/>
    <w:rsid w:val="0081790D"/>
    <w:rsid w:val="008179A3"/>
    <w:rsid w:val="008179B5"/>
    <w:rsid w:val="00817AF8"/>
    <w:rsid w:val="00817B21"/>
    <w:rsid w:val="00817B82"/>
    <w:rsid w:val="00817BB1"/>
    <w:rsid w:val="00817BF4"/>
    <w:rsid w:val="00817C02"/>
    <w:rsid w:val="00817C2B"/>
    <w:rsid w:val="00817CD3"/>
    <w:rsid w:val="00817D9D"/>
    <w:rsid w:val="00817DFD"/>
    <w:rsid w:val="00817E00"/>
    <w:rsid w:val="00817EF3"/>
    <w:rsid w:val="00817F00"/>
    <w:rsid w:val="00817F15"/>
    <w:rsid w:val="00817F57"/>
    <w:rsid w:val="00817F67"/>
    <w:rsid w:val="00817FE8"/>
    <w:rsid w:val="0082005B"/>
    <w:rsid w:val="008200F6"/>
    <w:rsid w:val="00820161"/>
    <w:rsid w:val="008201C3"/>
    <w:rsid w:val="008201DE"/>
    <w:rsid w:val="0082022D"/>
    <w:rsid w:val="008202F1"/>
    <w:rsid w:val="00820321"/>
    <w:rsid w:val="008203F5"/>
    <w:rsid w:val="008203FA"/>
    <w:rsid w:val="00820497"/>
    <w:rsid w:val="0082049A"/>
    <w:rsid w:val="0082050B"/>
    <w:rsid w:val="0082054D"/>
    <w:rsid w:val="00820552"/>
    <w:rsid w:val="0082066A"/>
    <w:rsid w:val="008206BE"/>
    <w:rsid w:val="00820717"/>
    <w:rsid w:val="00820756"/>
    <w:rsid w:val="00820759"/>
    <w:rsid w:val="0082076B"/>
    <w:rsid w:val="00820770"/>
    <w:rsid w:val="008207DB"/>
    <w:rsid w:val="008208AC"/>
    <w:rsid w:val="008208B4"/>
    <w:rsid w:val="00820969"/>
    <w:rsid w:val="00820BB5"/>
    <w:rsid w:val="00820BBF"/>
    <w:rsid w:val="00820BE2"/>
    <w:rsid w:val="00820C8E"/>
    <w:rsid w:val="00820CF4"/>
    <w:rsid w:val="00820D34"/>
    <w:rsid w:val="00820D4F"/>
    <w:rsid w:val="00820D79"/>
    <w:rsid w:val="00820DAF"/>
    <w:rsid w:val="00820DE7"/>
    <w:rsid w:val="00820E01"/>
    <w:rsid w:val="00820E0C"/>
    <w:rsid w:val="00820E65"/>
    <w:rsid w:val="00820E89"/>
    <w:rsid w:val="00820EFD"/>
    <w:rsid w:val="00821006"/>
    <w:rsid w:val="0082103D"/>
    <w:rsid w:val="00821050"/>
    <w:rsid w:val="00821066"/>
    <w:rsid w:val="008211F1"/>
    <w:rsid w:val="00821202"/>
    <w:rsid w:val="008212A4"/>
    <w:rsid w:val="008212AC"/>
    <w:rsid w:val="008212B7"/>
    <w:rsid w:val="008212E7"/>
    <w:rsid w:val="0082131D"/>
    <w:rsid w:val="00821375"/>
    <w:rsid w:val="008214D4"/>
    <w:rsid w:val="0082155F"/>
    <w:rsid w:val="00821582"/>
    <w:rsid w:val="00821585"/>
    <w:rsid w:val="008215DC"/>
    <w:rsid w:val="008215DD"/>
    <w:rsid w:val="00821629"/>
    <w:rsid w:val="00821636"/>
    <w:rsid w:val="00821641"/>
    <w:rsid w:val="00821678"/>
    <w:rsid w:val="0082168D"/>
    <w:rsid w:val="008216B0"/>
    <w:rsid w:val="008216B4"/>
    <w:rsid w:val="008216BD"/>
    <w:rsid w:val="008217A4"/>
    <w:rsid w:val="00821891"/>
    <w:rsid w:val="008218FD"/>
    <w:rsid w:val="00821921"/>
    <w:rsid w:val="00821972"/>
    <w:rsid w:val="00821A5D"/>
    <w:rsid w:val="00821AD5"/>
    <w:rsid w:val="00821AE5"/>
    <w:rsid w:val="00821B1B"/>
    <w:rsid w:val="00821B8B"/>
    <w:rsid w:val="00821BC4"/>
    <w:rsid w:val="00821C36"/>
    <w:rsid w:val="00821C51"/>
    <w:rsid w:val="00821C93"/>
    <w:rsid w:val="00821CB9"/>
    <w:rsid w:val="00821D58"/>
    <w:rsid w:val="00821E11"/>
    <w:rsid w:val="00821E59"/>
    <w:rsid w:val="00821F4D"/>
    <w:rsid w:val="00822003"/>
    <w:rsid w:val="00822047"/>
    <w:rsid w:val="00822060"/>
    <w:rsid w:val="0082210C"/>
    <w:rsid w:val="0082211E"/>
    <w:rsid w:val="00822155"/>
    <w:rsid w:val="008221BB"/>
    <w:rsid w:val="008221C3"/>
    <w:rsid w:val="00822206"/>
    <w:rsid w:val="0082224A"/>
    <w:rsid w:val="0082225F"/>
    <w:rsid w:val="008223B2"/>
    <w:rsid w:val="0082243A"/>
    <w:rsid w:val="0082246F"/>
    <w:rsid w:val="0082247C"/>
    <w:rsid w:val="008224A5"/>
    <w:rsid w:val="008224D1"/>
    <w:rsid w:val="008224E3"/>
    <w:rsid w:val="008225D2"/>
    <w:rsid w:val="00822643"/>
    <w:rsid w:val="00822653"/>
    <w:rsid w:val="008226C6"/>
    <w:rsid w:val="008226C9"/>
    <w:rsid w:val="0082276E"/>
    <w:rsid w:val="0082287E"/>
    <w:rsid w:val="008228E2"/>
    <w:rsid w:val="00822911"/>
    <w:rsid w:val="0082294C"/>
    <w:rsid w:val="0082298D"/>
    <w:rsid w:val="00822AB4"/>
    <w:rsid w:val="00822AD1"/>
    <w:rsid w:val="00822B1F"/>
    <w:rsid w:val="00822B76"/>
    <w:rsid w:val="00822BE0"/>
    <w:rsid w:val="00822BFC"/>
    <w:rsid w:val="00822C63"/>
    <w:rsid w:val="00822CDA"/>
    <w:rsid w:val="00822DA0"/>
    <w:rsid w:val="00822E9D"/>
    <w:rsid w:val="00822F0C"/>
    <w:rsid w:val="00822F73"/>
    <w:rsid w:val="00823002"/>
    <w:rsid w:val="00823132"/>
    <w:rsid w:val="00823134"/>
    <w:rsid w:val="00823166"/>
    <w:rsid w:val="008231D0"/>
    <w:rsid w:val="008231DE"/>
    <w:rsid w:val="008234C6"/>
    <w:rsid w:val="0082351C"/>
    <w:rsid w:val="0082355A"/>
    <w:rsid w:val="00823712"/>
    <w:rsid w:val="00823775"/>
    <w:rsid w:val="008237DD"/>
    <w:rsid w:val="00823866"/>
    <w:rsid w:val="0082386C"/>
    <w:rsid w:val="0082387A"/>
    <w:rsid w:val="00823956"/>
    <w:rsid w:val="008239DF"/>
    <w:rsid w:val="00823AEF"/>
    <w:rsid w:val="00823B4D"/>
    <w:rsid w:val="00823B63"/>
    <w:rsid w:val="00823BDC"/>
    <w:rsid w:val="00823C19"/>
    <w:rsid w:val="00823C7F"/>
    <w:rsid w:val="00823D1A"/>
    <w:rsid w:val="00823DA3"/>
    <w:rsid w:val="00823DF3"/>
    <w:rsid w:val="00823E1C"/>
    <w:rsid w:val="00823F1B"/>
    <w:rsid w:val="00823F61"/>
    <w:rsid w:val="00823F82"/>
    <w:rsid w:val="008240D5"/>
    <w:rsid w:val="0082418F"/>
    <w:rsid w:val="0082423E"/>
    <w:rsid w:val="0082426B"/>
    <w:rsid w:val="00824284"/>
    <w:rsid w:val="0082428B"/>
    <w:rsid w:val="0082435B"/>
    <w:rsid w:val="00824372"/>
    <w:rsid w:val="00824376"/>
    <w:rsid w:val="008243DC"/>
    <w:rsid w:val="00824420"/>
    <w:rsid w:val="0082444E"/>
    <w:rsid w:val="0082450A"/>
    <w:rsid w:val="008245C7"/>
    <w:rsid w:val="008245CB"/>
    <w:rsid w:val="00824644"/>
    <w:rsid w:val="00824655"/>
    <w:rsid w:val="0082466B"/>
    <w:rsid w:val="008246B7"/>
    <w:rsid w:val="0082473E"/>
    <w:rsid w:val="0082475D"/>
    <w:rsid w:val="0082476B"/>
    <w:rsid w:val="00824779"/>
    <w:rsid w:val="00824852"/>
    <w:rsid w:val="008248D0"/>
    <w:rsid w:val="0082490F"/>
    <w:rsid w:val="0082497F"/>
    <w:rsid w:val="00824997"/>
    <w:rsid w:val="008249F2"/>
    <w:rsid w:val="00824A15"/>
    <w:rsid w:val="00824A83"/>
    <w:rsid w:val="00824AE8"/>
    <w:rsid w:val="00824AFF"/>
    <w:rsid w:val="00824B15"/>
    <w:rsid w:val="00824B1E"/>
    <w:rsid w:val="00824B77"/>
    <w:rsid w:val="00824B7F"/>
    <w:rsid w:val="00824BE9"/>
    <w:rsid w:val="00824BF9"/>
    <w:rsid w:val="00824C07"/>
    <w:rsid w:val="00824C6A"/>
    <w:rsid w:val="00824CD5"/>
    <w:rsid w:val="00824D96"/>
    <w:rsid w:val="00824DE2"/>
    <w:rsid w:val="00824DFB"/>
    <w:rsid w:val="00824E07"/>
    <w:rsid w:val="00824E1B"/>
    <w:rsid w:val="00824ECA"/>
    <w:rsid w:val="00824F2B"/>
    <w:rsid w:val="00824F9C"/>
    <w:rsid w:val="0082503E"/>
    <w:rsid w:val="00825105"/>
    <w:rsid w:val="00825172"/>
    <w:rsid w:val="0082524B"/>
    <w:rsid w:val="008252DC"/>
    <w:rsid w:val="008253D3"/>
    <w:rsid w:val="00825458"/>
    <w:rsid w:val="008254DC"/>
    <w:rsid w:val="008254EB"/>
    <w:rsid w:val="00825554"/>
    <w:rsid w:val="0082556B"/>
    <w:rsid w:val="0082559A"/>
    <w:rsid w:val="00825673"/>
    <w:rsid w:val="008256AC"/>
    <w:rsid w:val="0082575F"/>
    <w:rsid w:val="00825787"/>
    <w:rsid w:val="0082580E"/>
    <w:rsid w:val="0082582D"/>
    <w:rsid w:val="008258B5"/>
    <w:rsid w:val="008258BF"/>
    <w:rsid w:val="0082591A"/>
    <w:rsid w:val="00825948"/>
    <w:rsid w:val="008259A5"/>
    <w:rsid w:val="008259EC"/>
    <w:rsid w:val="00825A19"/>
    <w:rsid w:val="00825A2F"/>
    <w:rsid w:val="00825A33"/>
    <w:rsid w:val="00825A71"/>
    <w:rsid w:val="00825A7E"/>
    <w:rsid w:val="00825ABA"/>
    <w:rsid w:val="00825ACA"/>
    <w:rsid w:val="00825AE0"/>
    <w:rsid w:val="00825C00"/>
    <w:rsid w:val="00825C22"/>
    <w:rsid w:val="00825C3C"/>
    <w:rsid w:val="00825C73"/>
    <w:rsid w:val="00825CA7"/>
    <w:rsid w:val="00825D17"/>
    <w:rsid w:val="00825D18"/>
    <w:rsid w:val="00825DDC"/>
    <w:rsid w:val="00825E19"/>
    <w:rsid w:val="00825E2A"/>
    <w:rsid w:val="00825E55"/>
    <w:rsid w:val="00825F76"/>
    <w:rsid w:val="00825F86"/>
    <w:rsid w:val="00825FEA"/>
    <w:rsid w:val="00825FEF"/>
    <w:rsid w:val="008260CC"/>
    <w:rsid w:val="008260E7"/>
    <w:rsid w:val="0082611D"/>
    <w:rsid w:val="0082615C"/>
    <w:rsid w:val="008261A0"/>
    <w:rsid w:val="0082624E"/>
    <w:rsid w:val="00826265"/>
    <w:rsid w:val="00826361"/>
    <w:rsid w:val="0082637B"/>
    <w:rsid w:val="008263C1"/>
    <w:rsid w:val="008263D1"/>
    <w:rsid w:val="008264CC"/>
    <w:rsid w:val="00826669"/>
    <w:rsid w:val="00826701"/>
    <w:rsid w:val="008267D0"/>
    <w:rsid w:val="008267E9"/>
    <w:rsid w:val="0082683F"/>
    <w:rsid w:val="008268AC"/>
    <w:rsid w:val="008268D4"/>
    <w:rsid w:val="008268DD"/>
    <w:rsid w:val="00826915"/>
    <w:rsid w:val="00826986"/>
    <w:rsid w:val="008269F6"/>
    <w:rsid w:val="00826A1A"/>
    <w:rsid w:val="00826A22"/>
    <w:rsid w:val="00826B56"/>
    <w:rsid w:val="00826B63"/>
    <w:rsid w:val="00826B9E"/>
    <w:rsid w:val="00826BAF"/>
    <w:rsid w:val="00826BBC"/>
    <w:rsid w:val="00826BE6"/>
    <w:rsid w:val="00826BF7"/>
    <w:rsid w:val="00826C37"/>
    <w:rsid w:val="00826C83"/>
    <w:rsid w:val="00826C88"/>
    <w:rsid w:val="00826C9A"/>
    <w:rsid w:val="00826CC7"/>
    <w:rsid w:val="00826D8A"/>
    <w:rsid w:val="00826DBF"/>
    <w:rsid w:val="00826E2B"/>
    <w:rsid w:val="00826E7E"/>
    <w:rsid w:val="00826E9B"/>
    <w:rsid w:val="00826EB0"/>
    <w:rsid w:val="00826EB8"/>
    <w:rsid w:val="00826EC7"/>
    <w:rsid w:val="00826F30"/>
    <w:rsid w:val="00826FEA"/>
    <w:rsid w:val="00827014"/>
    <w:rsid w:val="008270A7"/>
    <w:rsid w:val="008270E4"/>
    <w:rsid w:val="00827114"/>
    <w:rsid w:val="0082711C"/>
    <w:rsid w:val="00827133"/>
    <w:rsid w:val="00827168"/>
    <w:rsid w:val="008271EB"/>
    <w:rsid w:val="008272CB"/>
    <w:rsid w:val="0082735C"/>
    <w:rsid w:val="008273BA"/>
    <w:rsid w:val="008274DC"/>
    <w:rsid w:val="00827663"/>
    <w:rsid w:val="00827737"/>
    <w:rsid w:val="00827756"/>
    <w:rsid w:val="00827785"/>
    <w:rsid w:val="00827922"/>
    <w:rsid w:val="00827924"/>
    <w:rsid w:val="00827A11"/>
    <w:rsid w:val="00827AB7"/>
    <w:rsid w:val="00827AFE"/>
    <w:rsid w:val="00827B11"/>
    <w:rsid w:val="00827B17"/>
    <w:rsid w:val="00827B49"/>
    <w:rsid w:val="00827B7C"/>
    <w:rsid w:val="00827B92"/>
    <w:rsid w:val="00827BC6"/>
    <w:rsid w:val="00827CC6"/>
    <w:rsid w:val="00827CFB"/>
    <w:rsid w:val="00827D0E"/>
    <w:rsid w:val="00827D86"/>
    <w:rsid w:val="00827DA7"/>
    <w:rsid w:val="00827DB8"/>
    <w:rsid w:val="00827E45"/>
    <w:rsid w:val="00827ED3"/>
    <w:rsid w:val="00827F0C"/>
    <w:rsid w:val="00830000"/>
    <w:rsid w:val="00830060"/>
    <w:rsid w:val="00830070"/>
    <w:rsid w:val="008300FF"/>
    <w:rsid w:val="00830169"/>
    <w:rsid w:val="0083037E"/>
    <w:rsid w:val="008303AF"/>
    <w:rsid w:val="008303CA"/>
    <w:rsid w:val="008303F2"/>
    <w:rsid w:val="0083043B"/>
    <w:rsid w:val="00830590"/>
    <w:rsid w:val="0083059B"/>
    <w:rsid w:val="0083064C"/>
    <w:rsid w:val="00830668"/>
    <w:rsid w:val="00830694"/>
    <w:rsid w:val="008306D6"/>
    <w:rsid w:val="008306E9"/>
    <w:rsid w:val="00830707"/>
    <w:rsid w:val="0083077F"/>
    <w:rsid w:val="008307E4"/>
    <w:rsid w:val="008307FA"/>
    <w:rsid w:val="0083086D"/>
    <w:rsid w:val="00830879"/>
    <w:rsid w:val="00830880"/>
    <w:rsid w:val="00830884"/>
    <w:rsid w:val="00830899"/>
    <w:rsid w:val="00830947"/>
    <w:rsid w:val="008309BB"/>
    <w:rsid w:val="008309ED"/>
    <w:rsid w:val="008309FB"/>
    <w:rsid w:val="00830A3C"/>
    <w:rsid w:val="00830A40"/>
    <w:rsid w:val="00830AB7"/>
    <w:rsid w:val="00830AFC"/>
    <w:rsid w:val="00830B55"/>
    <w:rsid w:val="00830C52"/>
    <w:rsid w:val="00830C8E"/>
    <w:rsid w:val="00830C9C"/>
    <w:rsid w:val="00830D48"/>
    <w:rsid w:val="00830DD7"/>
    <w:rsid w:val="00830E24"/>
    <w:rsid w:val="00830E2E"/>
    <w:rsid w:val="00830E6C"/>
    <w:rsid w:val="00830F12"/>
    <w:rsid w:val="00830F82"/>
    <w:rsid w:val="00830F9E"/>
    <w:rsid w:val="00830FC7"/>
    <w:rsid w:val="00831077"/>
    <w:rsid w:val="008310E6"/>
    <w:rsid w:val="0083112D"/>
    <w:rsid w:val="00831148"/>
    <w:rsid w:val="008311BB"/>
    <w:rsid w:val="00831273"/>
    <w:rsid w:val="008312C7"/>
    <w:rsid w:val="0083134B"/>
    <w:rsid w:val="008313C1"/>
    <w:rsid w:val="008313C8"/>
    <w:rsid w:val="00831439"/>
    <w:rsid w:val="00831457"/>
    <w:rsid w:val="008314C8"/>
    <w:rsid w:val="008314DE"/>
    <w:rsid w:val="008314E1"/>
    <w:rsid w:val="0083159B"/>
    <w:rsid w:val="008315A5"/>
    <w:rsid w:val="008315C8"/>
    <w:rsid w:val="008315E1"/>
    <w:rsid w:val="008315FD"/>
    <w:rsid w:val="00831657"/>
    <w:rsid w:val="00831664"/>
    <w:rsid w:val="008316A6"/>
    <w:rsid w:val="00831776"/>
    <w:rsid w:val="00831798"/>
    <w:rsid w:val="008317D9"/>
    <w:rsid w:val="00831872"/>
    <w:rsid w:val="008318B7"/>
    <w:rsid w:val="008318D0"/>
    <w:rsid w:val="008318DF"/>
    <w:rsid w:val="008318E4"/>
    <w:rsid w:val="008318F3"/>
    <w:rsid w:val="0083192B"/>
    <w:rsid w:val="00831AD0"/>
    <w:rsid w:val="00831AE5"/>
    <w:rsid w:val="00831B3C"/>
    <w:rsid w:val="00831B56"/>
    <w:rsid w:val="00831B5B"/>
    <w:rsid w:val="00831B7F"/>
    <w:rsid w:val="00831B8E"/>
    <w:rsid w:val="00831CD1"/>
    <w:rsid w:val="00831CE0"/>
    <w:rsid w:val="00831D0A"/>
    <w:rsid w:val="00831D0F"/>
    <w:rsid w:val="00831D14"/>
    <w:rsid w:val="00831D1A"/>
    <w:rsid w:val="00831D20"/>
    <w:rsid w:val="00831D99"/>
    <w:rsid w:val="00831D9B"/>
    <w:rsid w:val="00831E47"/>
    <w:rsid w:val="00831E6B"/>
    <w:rsid w:val="00831E8C"/>
    <w:rsid w:val="00831EBD"/>
    <w:rsid w:val="00831EED"/>
    <w:rsid w:val="00831F15"/>
    <w:rsid w:val="00831F58"/>
    <w:rsid w:val="00832027"/>
    <w:rsid w:val="00832054"/>
    <w:rsid w:val="008320AB"/>
    <w:rsid w:val="0083215B"/>
    <w:rsid w:val="0083220E"/>
    <w:rsid w:val="008322C3"/>
    <w:rsid w:val="008322C7"/>
    <w:rsid w:val="008322EB"/>
    <w:rsid w:val="008322F7"/>
    <w:rsid w:val="0083232F"/>
    <w:rsid w:val="008323AE"/>
    <w:rsid w:val="00832401"/>
    <w:rsid w:val="00832444"/>
    <w:rsid w:val="008324D4"/>
    <w:rsid w:val="008325B0"/>
    <w:rsid w:val="00832617"/>
    <w:rsid w:val="00832672"/>
    <w:rsid w:val="0083269C"/>
    <w:rsid w:val="0083271C"/>
    <w:rsid w:val="00832740"/>
    <w:rsid w:val="00832744"/>
    <w:rsid w:val="008327D8"/>
    <w:rsid w:val="008327E4"/>
    <w:rsid w:val="00832933"/>
    <w:rsid w:val="00832A26"/>
    <w:rsid w:val="00832A65"/>
    <w:rsid w:val="00832A73"/>
    <w:rsid w:val="00832A7B"/>
    <w:rsid w:val="00832AD2"/>
    <w:rsid w:val="00832B34"/>
    <w:rsid w:val="00832C34"/>
    <w:rsid w:val="00832CB6"/>
    <w:rsid w:val="00832D21"/>
    <w:rsid w:val="00832D51"/>
    <w:rsid w:val="00832D56"/>
    <w:rsid w:val="00832DF9"/>
    <w:rsid w:val="00832EAC"/>
    <w:rsid w:val="00832F79"/>
    <w:rsid w:val="00832FBB"/>
    <w:rsid w:val="00833008"/>
    <w:rsid w:val="008330A5"/>
    <w:rsid w:val="008330A8"/>
    <w:rsid w:val="008330B3"/>
    <w:rsid w:val="008330E8"/>
    <w:rsid w:val="008331A0"/>
    <w:rsid w:val="008331F8"/>
    <w:rsid w:val="0083331B"/>
    <w:rsid w:val="0083333E"/>
    <w:rsid w:val="0083334B"/>
    <w:rsid w:val="0083339B"/>
    <w:rsid w:val="008333DC"/>
    <w:rsid w:val="008333DE"/>
    <w:rsid w:val="008334B7"/>
    <w:rsid w:val="0083350D"/>
    <w:rsid w:val="00833528"/>
    <w:rsid w:val="0083354A"/>
    <w:rsid w:val="00833566"/>
    <w:rsid w:val="008335E0"/>
    <w:rsid w:val="008335FD"/>
    <w:rsid w:val="0083367C"/>
    <w:rsid w:val="0083368D"/>
    <w:rsid w:val="008336CC"/>
    <w:rsid w:val="008336E3"/>
    <w:rsid w:val="0083372A"/>
    <w:rsid w:val="00833772"/>
    <w:rsid w:val="008337DE"/>
    <w:rsid w:val="008337E2"/>
    <w:rsid w:val="0083388C"/>
    <w:rsid w:val="008338F4"/>
    <w:rsid w:val="0083397C"/>
    <w:rsid w:val="00833A00"/>
    <w:rsid w:val="00833AB2"/>
    <w:rsid w:val="00833AEF"/>
    <w:rsid w:val="00833B43"/>
    <w:rsid w:val="00833B6D"/>
    <w:rsid w:val="00833BF6"/>
    <w:rsid w:val="00833BFD"/>
    <w:rsid w:val="00833C02"/>
    <w:rsid w:val="00833C3A"/>
    <w:rsid w:val="00833C5E"/>
    <w:rsid w:val="00833C5F"/>
    <w:rsid w:val="00833CD1"/>
    <w:rsid w:val="00833CE7"/>
    <w:rsid w:val="00833D19"/>
    <w:rsid w:val="00833D2A"/>
    <w:rsid w:val="00833D33"/>
    <w:rsid w:val="00833D55"/>
    <w:rsid w:val="00833D89"/>
    <w:rsid w:val="00833DC3"/>
    <w:rsid w:val="00833EAC"/>
    <w:rsid w:val="00833EE1"/>
    <w:rsid w:val="00833EF6"/>
    <w:rsid w:val="00833F26"/>
    <w:rsid w:val="00833F6D"/>
    <w:rsid w:val="00833FBD"/>
    <w:rsid w:val="008340EB"/>
    <w:rsid w:val="008340EE"/>
    <w:rsid w:val="00834101"/>
    <w:rsid w:val="008341BC"/>
    <w:rsid w:val="008342EB"/>
    <w:rsid w:val="008342FF"/>
    <w:rsid w:val="00834385"/>
    <w:rsid w:val="00834395"/>
    <w:rsid w:val="00834402"/>
    <w:rsid w:val="0083442C"/>
    <w:rsid w:val="0083448A"/>
    <w:rsid w:val="008344A9"/>
    <w:rsid w:val="008344E2"/>
    <w:rsid w:val="008344FA"/>
    <w:rsid w:val="00834585"/>
    <w:rsid w:val="00834591"/>
    <w:rsid w:val="008345FB"/>
    <w:rsid w:val="008346FD"/>
    <w:rsid w:val="00834729"/>
    <w:rsid w:val="0083474A"/>
    <w:rsid w:val="0083474D"/>
    <w:rsid w:val="00834772"/>
    <w:rsid w:val="008347C5"/>
    <w:rsid w:val="008348F6"/>
    <w:rsid w:val="008349E5"/>
    <w:rsid w:val="008349EC"/>
    <w:rsid w:val="00834A17"/>
    <w:rsid w:val="00834A31"/>
    <w:rsid w:val="00834A47"/>
    <w:rsid w:val="00834A86"/>
    <w:rsid w:val="00834AD1"/>
    <w:rsid w:val="00834B5E"/>
    <w:rsid w:val="00834B63"/>
    <w:rsid w:val="00834C86"/>
    <w:rsid w:val="00834D24"/>
    <w:rsid w:val="00834D61"/>
    <w:rsid w:val="00834DA8"/>
    <w:rsid w:val="00834EBD"/>
    <w:rsid w:val="00834ED7"/>
    <w:rsid w:val="00834FA1"/>
    <w:rsid w:val="00834FAA"/>
    <w:rsid w:val="0083513E"/>
    <w:rsid w:val="008351B1"/>
    <w:rsid w:val="008351C4"/>
    <w:rsid w:val="00835284"/>
    <w:rsid w:val="008352C5"/>
    <w:rsid w:val="00835364"/>
    <w:rsid w:val="0083536D"/>
    <w:rsid w:val="0083538A"/>
    <w:rsid w:val="0083539F"/>
    <w:rsid w:val="00835430"/>
    <w:rsid w:val="00835463"/>
    <w:rsid w:val="008354A7"/>
    <w:rsid w:val="008354B2"/>
    <w:rsid w:val="008356E4"/>
    <w:rsid w:val="008356F7"/>
    <w:rsid w:val="0083572D"/>
    <w:rsid w:val="00835745"/>
    <w:rsid w:val="0083580D"/>
    <w:rsid w:val="00835931"/>
    <w:rsid w:val="00835959"/>
    <w:rsid w:val="008359F5"/>
    <w:rsid w:val="00835A11"/>
    <w:rsid w:val="00835A34"/>
    <w:rsid w:val="00835A6D"/>
    <w:rsid w:val="00835AF9"/>
    <w:rsid w:val="00835B3B"/>
    <w:rsid w:val="00835C30"/>
    <w:rsid w:val="00835C4F"/>
    <w:rsid w:val="00835C89"/>
    <w:rsid w:val="00835CDD"/>
    <w:rsid w:val="00835D10"/>
    <w:rsid w:val="00835D1A"/>
    <w:rsid w:val="00835D75"/>
    <w:rsid w:val="00835DA3"/>
    <w:rsid w:val="00835DE1"/>
    <w:rsid w:val="00835E6A"/>
    <w:rsid w:val="00835E9F"/>
    <w:rsid w:val="00835EA8"/>
    <w:rsid w:val="00835EDE"/>
    <w:rsid w:val="00835F4D"/>
    <w:rsid w:val="00835F5A"/>
    <w:rsid w:val="0083605F"/>
    <w:rsid w:val="008360B0"/>
    <w:rsid w:val="008360B8"/>
    <w:rsid w:val="00836150"/>
    <w:rsid w:val="008361BC"/>
    <w:rsid w:val="008361D8"/>
    <w:rsid w:val="00836300"/>
    <w:rsid w:val="0083634A"/>
    <w:rsid w:val="00836387"/>
    <w:rsid w:val="008363A3"/>
    <w:rsid w:val="00836413"/>
    <w:rsid w:val="008365A4"/>
    <w:rsid w:val="0083668B"/>
    <w:rsid w:val="008366B6"/>
    <w:rsid w:val="00836702"/>
    <w:rsid w:val="0083673C"/>
    <w:rsid w:val="00836756"/>
    <w:rsid w:val="00836849"/>
    <w:rsid w:val="0083692F"/>
    <w:rsid w:val="00836947"/>
    <w:rsid w:val="00836974"/>
    <w:rsid w:val="008369CC"/>
    <w:rsid w:val="00836C33"/>
    <w:rsid w:val="00836C4B"/>
    <w:rsid w:val="00836CAC"/>
    <w:rsid w:val="00836CB6"/>
    <w:rsid w:val="00836D45"/>
    <w:rsid w:val="00836D5B"/>
    <w:rsid w:val="00836DA0"/>
    <w:rsid w:val="00836E8E"/>
    <w:rsid w:val="00836F8D"/>
    <w:rsid w:val="00836F96"/>
    <w:rsid w:val="00836FBF"/>
    <w:rsid w:val="00837035"/>
    <w:rsid w:val="0083703D"/>
    <w:rsid w:val="00837053"/>
    <w:rsid w:val="0083706A"/>
    <w:rsid w:val="00837087"/>
    <w:rsid w:val="008370C0"/>
    <w:rsid w:val="008370D3"/>
    <w:rsid w:val="00837113"/>
    <w:rsid w:val="00837139"/>
    <w:rsid w:val="0083713B"/>
    <w:rsid w:val="008371FA"/>
    <w:rsid w:val="00837258"/>
    <w:rsid w:val="0083728F"/>
    <w:rsid w:val="00837293"/>
    <w:rsid w:val="0083738B"/>
    <w:rsid w:val="00837396"/>
    <w:rsid w:val="00837441"/>
    <w:rsid w:val="0083746D"/>
    <w:rsid w:val="00837498"/>
    <w:rsid w:val="00837499"/>
    <w:rsid w:val="008374C0"/>
    <w:rsid w:val="008374D9"/>
    <w:rsid w:val="00837584"/>
    <w:rsid w:val="00837594"/>
    <w:rsid w:val="008375A4"/>
    <w:rsid w:val="008375D5"/>
    <w:rsid w:val="00837604"/>
    <w:rsid w:val="00837645"/>
    <w:rsid w:val="00837692"/>
    <w:rsid w:val="008376F0"/>
    <w:rsid w:val="00837756"/>
    <w:rsid w:val="008377C3"/>
    <w:rsid w:val="00837988"/>
    <w:rsid w:val="008379A1"/>
    <w:rsid w:val="008379D6"/>
    <w:rsid w:val="00837A3C"/>
    <w:rsid w:val="00837A63"/>
    <w:rsid w:val="00837AA1"/>
    <w:rsid w:val="00837AD0"/>
    <w:rsid w:val="00837AD5"/>
    <w:rsid w:val="00837AED"/>
    <w:rsid w:val="00837B21"/>
    <w:rsid w:val="00837BEF"/>
    <w:rsid w:val="00837C13"/>
    <w:rsid w:val="00837C8F"/>
    <w:rsid w:val="00837CDD"/>
    <w:rsid w:val="00837D08"/>
    <w:rsid w:val="00837D0A"/>
    <w:rsid w:val="00837E23"/>
    <w:rsid w:val="00837E53"/>
    <w:rsid w:val="00837EF4"/>
    <w:rsid w:val="00837F6C"/>
    <w:rsid w:val="00837F83"/>
    <w:rsid w:val="00840046"/>
    <w:rsid w:val="00840057"/>
    <w:rsid w:val="008401B9"/>
    <w:rsid w:val="008401CC"/>
    <w:rsid w:val="008401F8"/>
    <w:rsid w:val="0084020F"/>
    <w:rsid w:val="0084022C"/>
    <w:rsid w:val="00840375"/>
    <w:rsid w:val="0084038B"/>
    <w:rsid w:val="008403BE"/>
    <w:rsid w:val="00840407"/>
    <w:rsid w:val="00840436"/>
    <w:rsid w:val="00840437"/>
    <w:rsid w:val="00840475"/>
    <w:rsid w:val="00840480"/>
    <w:rsid w:val="0084048F"/>
    <w:rsid w:val="0084049A"/>
    <w:rsid w:val="00840553"/>
    <w:rsid w:val="008405B7"/>
    <w:rsid w:val="008406B0"/>
    <w:rsid w:val="008406DF"/>
    <w:rsid w:val="0084070A"/>
    <w:rsid w:val="0084074F"/>
    <w:rsid w:val="008407E0"/>
    <w:rsid w:val="00840866"/>
    <w:rsid w:val="00840906"/>
    <w:rsid w:val="008409FA"/>
    <w:rsid w:val="00840A15"/>
    <w:rsid w:val="00840A66"/>
    <w:rsid w:val="00840A6A"/>
    <w:rsid w:val="00840BC3"/>
    <w:rsid w:val="00840C09"/>
    <w:rsid w:val="00840C54"/>
    <w:rsid w:val="00840CED"/>
    <w:rsid w:val="00840D88"/>
    <w:rsid w:val="00840E25"/>
    <w:rsid w:val="00840E97"/>
    <w:rsid w:val="00840ED0"/>
    <w:rsid w:val="00840EE7"/>
    <w:rsid w:val="00840F61"/>
    <w:rsid w:val="00840FF6"/>
    <w:rsid w:val="0084105F"/>
    <w:rsid w:val="008410BB"/>
    <w:rsid w:val="008411D5"/>
    <w:rsid w:val="008411E1"/>
    <w:rsid w:val="008411F8"/>
    <w:rsid w:val="00841257"/>
    <w:rsid w:val="008412CF"/>
    <w:rsid w:val="00841390"/>
    <w:rsid w:val="00841391"/>
    <w:rsid w:val="00841438"/>
    <w:rsid w:val="00841455"/>
    <w:rsid w:val="0084149B"/>
    <w:rsid w:val="008414DF"/>
    <w:rsid w:val="008415D8"/>
    <w:rsid w:val="0084161E"/>
    <w:rsid w:val="008416FA"/>
    <w:rsid w:val="00841749"/>
    <w:rsid w:val="00841751"/>
    <w:rsid w:val="008417D3"/>
    <w:rsid w:val="0084183B"/>
    <w:rsid w:val="008418CB"/>
    <w:rsid w:val="0084193E"/>
    <w:rsid w:val="008419DC"/>
    <w:rsid w:val="008419E9"/>
    <w:rsid w:val="00841AEA"/>
    <w:rsid w:val="00841B2D"/>
    <w:rsid w:val="00841B84"/>
    <w:rsid w:val="00841BEB"/>
    <w:rsid w:val="00841BF6"/>
    <w:rsid w:val="00841C40"/>
    <w:rsid w:val="00841C54"/>
    <w:rsid w:val="00841CA4"/>
    <w:rsid w:val="00841CE3"/>
    <w:rsid w:val="00841CF2"/>
    <w:rsid w:val="00841D0E"/>
    <w:rsid w:val="00841D4F"/>
    <w:rsid w:val="00841D68"/>
    <w:rsid w:val="00841DF0"/>
    <w:rsid w:val="00841E9B"/>
    <w:rsid w:val="00841F13"/>
    <w:rsid w:val="00841F15"/>
    <w:rsid w:val="00841F48"/>
    <w:rsid w:val="00841F91"/>
    <w:rsid w:val="008420DD"/>
    <w:rsid w:val="008421C5"/>
    <w:rsid w:val="0084222A"/>
    <w:rsid w:val="00842230"/>
    <w:rsid w:val="0084228C"/>
    <w:rsid w:val="00842341"/>
    <w:rsid w:val="00842383"/>
    <w:rsid w:val="0084238E"/>
    <w:rsid w:val="008423DC"/>
    <w:rsid w:val="00842472"/>
    <w:rsid w:val="00842476"/>
    <w:rsid w:val="008424AB"/>
    <w:rsid w:val="008424CA"/>
    <w:rsid w:val="008425DC"/>
    <w:rsid w:val="008425E6"/>
    <w:rsid w:val="00842615"/>
    <w:rsid w:val="00842667"/>
    <w:rsid w:val="00842673"/>
    <w:rsid w:val="008426C3"/>
    <w:rsid w:val="00842776"/>
    <w:rsid w:val="008427D3"/>
    <w:rsid w:val="008427DE"/>
    <w:rsid w:val="00842838"/>
    <w:rsid w:val="00842884"/>
    <w:rsid w:val="00842928"/>
    <w:rsid w:val="00842958"/>
    <w:rsid w:val="00842963"/>
    <w:rsid w:val="00842977"/>
    <w:rsid w:val="008429AF"/>
    <w:rsid w:val="00842A5F"/>
    <w:rsid w:val="00842A67"/>
    <w:rsid w:val="00842A96"/>
    <w:rsid w:val="00842AA1"/>
    <w:rsid w:val="00842AB3"/>
    <w:rsid w:val="00842BBD"/>
    <w:rsid w:val="00842BD7"/>
    <w:rsid w:val="00842C14"/>
    <w:rsid w:val="00842C41"/>
    <w:rsid w:val="00842CC8"/>
    <w:rsid w:val="00842D08"/>
    <w:rsid w:val="00842D3F"/>
    <w:rsid w:val="00842DAD"/>
    <w:rsid w:val="00842DD5"/>
    <w:rsid w:val="00842DE7"/>
    <w:rsid w:val="00842E00"/>
    <w:rsid w:val="00842E02"/>
    <w:rsid w:val="00842E0B"/>
    <w:rsid w:val="00842ED6"/>
    <w:rsid w:val="00842F5D"/>
    <w:rsid w:val="00842FAE"/>
    <w:rsid w:val="00842FD3"/>
    <w:rsid w:val="0084305C"/>
    <w:rsid w:val="008430DC"/>
    <w:rsid w:val="008430FC"/>
    <w:rsid w:val="0084312C"/>
    <w:rsid w:val="0084312E"/>
    <w:rsid w:val="00843197"/>
    <w:rsid w:val="008431A1"/>
    <w:rsid w:val="0084324C"/>
    <w:rsid w:val="00843257"/>
    <w:rsid w:val="008432B1"/>
    <w:rsid w:val="0084333B"/>
    <w:rsid w:val="0084335A"/>
    <w:rsid w:val="008433AC"/>
    <w:rsid w:val="008433F3"/>
    <w:rsid w:val="0084343E"/>
    <w:rsid w:val="00843451"/>
    <w:rsid w:val="00843489"/>
    <w:rsid w:val="0084351C"/>
    <w:rsid w:val="0084356E"/>
    <w:rsid w:val="008435F9"/>
    <w:rsid w:val="00843638"/>
    <w:rsid w:val="00843673"/>
    <w:rsid w:val="008436AE"/>
    <w:rsid w:val="008436EE"/>
    <w:rsid w:val="00843754"/>
    <w:rsid w:val="0084379D"/>
    <w:rsid w:val="0084383C"/>
    <w:rsid w:val="008438C5"/>
    <w:rsid w:val="0084393C"/>
    <w:rsid w:val="00843953"/>
    <w:rsid w:val="008439AF"/>
    <w:rsid w:val="00843A49"/>
    <w:rsid w:val="00843A6C"/>
    <w:rsid w:val="00843AD8"/>
    <w:rsid w:val="00843B88"/>
    <w:rsid w:val="00843BC8"/>
    <w:rsid w:val="00843BE9"/>
    <w:rsid w:val="00843C7D"/>
    <w:rsid w:val="00843C9B"/>
    <w:rsid w:val="00843D1D"/>
    <w:rsid w:val="00843D4E"/>
    <w:rsid w:val="00843D50"/>
    <w:rsid w:val="00843D63"/>
    <w:rsid w:val="00843D8F"/>
    <w:rsid w:val="00843E5C"/>
    <w:rsid w:val="00843F5B"/>
    <w:rsid w:val="00843FD7"/>
    <w:rsid w:val="00843FE7"/>
    <w:rsid w:val="0084403D"/>
    <w:rsid w:val="00844055"/>
    <w:rsid w:val="0084406A"/>
    <w:rsid w:val="008440C7"/>
    <w:rsid w:val="0084410E"/>
    <w:rsid w:val="00844138"/>
    <w:rsid w:val="0084422B"/>
    <w:rsid w:val="008442BA"/>
    <w:rsid w:val="008442D0"/>
    <w:rsid w:val="0084431E"/>
    <w:rsid w:val="0084437E"/>
    <w:rsid w:val="0084437F"/>
    <w:rsid w:val="008443AB"/>
    <w:rsid w:val="00844436"/>
    <w:rsid w:val="00844442"/>
    <w:rsid w:val="00844466"/>
    <w:rsid w:val="008444B0"/>
    <w:rsid w:val="008444FE"/>
    <w:rsid w:val="00844549"/>
    <w:rsid w:val="0084458E"/>
    <w:rsid w:val="00844657"/>
    <w:rsid w:val="00844662"/>
    <w:rsid w:val="0084469E"/>
    <w:rsid w:val="008446F1"/>
    <w:rsid w:val="00844723"/>
    <w:rsid w:val="00844766"/>
    <w:rsid w:val="008448B6"/>
    <w:rsid w:val="0084491E"/>
    <w:rsid w:val="0084495D"/>
    <w:rsid w:val="00844982"/>
    <w:rsid w:val="008449AE"/>
    <w:rsid w:val="00844A70"/>
    <w:rsid w:val="00844A9F"/>
    <w:rsid w:val="00844B79"/>
    <w:rsid w:val="00844B97"/>
    <w:rsid w:val="00844C1F"/>
    <w:rsid w:val="00844C20"/>
    <w:rsid w:val="00844D08"/>
    <w:rsid w:val="00844D23"/>
    <w:rsid w:val="00844D54"/>
    <w:rsid w:val="00844DBF"/>
    <w:rsid w:val="00844E04"/>
    <w:rsid w:val="00844E0A"/>
    <w:rsid w:val="00844E20"/>
    <w:rsid w:val="00844E58"/>
    <w:rsid w:val="00844EB3"/>
    <w:rsid w:val="00844F17"/>
    <w:rsid w:val="00844F4C"/>
    <w:rsid w:val="00844FDB"/>
    <w:rsid w:val="00845000"/>
    <w:rsid w:val="00845057"/>
    <w:rsid w:val="00845062"/>
    <w:rsid w:val="00845140"/>
    <w:rsid w:val="0084514C"/>
    <w:rsid w:val="008451D6"/>
    <w:rsid w:val="00845227"/>
    <w:rsid w:val="00845261"/>
    <w:rsid w:val="008452C4"/>
    <w:rsid w:val="008452DF"/>
    <w:rsid w:val="00845323"/>
    <w:rsid w:val="00845342"/>
    <w:rsid w:val="0084536B"/>
    <w:rsid w:val="00845392"/>
    <w:rsid w:val="0084539E"/>
    <w:rsid w:val="0084541F"/>
    <w:rsid w:val="00845442"/>
    <w:rsid w:val="00845459"/>
    <w:rsid w:val="0084545D"/>
    <w:rsid w:val="0084549F"/>
    <w:rsid w:val="008454CF"/>
    <w:rsid w:val="00845518"/>
    <w:rsid w:val="0084551D"/>
    <w:rsid w:val="008455B5"/>
    <w:rsid w:val="008455FA"/>
    <w:rsid w:val="00845652"/>
    <w:rsid w:val="008456F1"/>
    <w:rsid w:val="008457ED"/>
    <w:rsid w:val="00845857"/>
    <w:rsid w:val="008458AC"/>
    <w:rsid w:val="008458FA"/>
    <w:rsid w:val="00845919"/>
    <w:rsid w:val="0084598E"/>
    <w:rsid w:val="008459B4"/>
    <w:rsid w:val="008459C7"/>
    <w:rsid w:val="00845A2E"/>
    <w:rsid w:val="00845AB7"/>
    <w:rsid w:val="00845AD2"/>
    <w:rsid w:val="00845B08"/>
    <w:rsid w:val="00845B8F"/>
    <w:rsid w:val="00845BB2"/>
    <w:rsid w:val="00845BC9"/>
    <w:rsid w:val="00845C61"/>
    <w:rsid w:val="00845CEC"/>
    <w:rsid w:val="00845D12"/>
    <w:rsid w:val="00845D1D"/>
    <w:rsid w:val="00845D65"/>
    <w:rsid w:val="00845D97"/>
    <w:rsid w:val="00845DD3"/>
    <w:rsid w:val="00845DDE"/>
    <w:rsid w:val="00845E82"/>
    <w:rsid w:val="00845E88"/>
    <w:rsid w:val="00845F0F"/>
    <w:rsid w:val="00845F8B"/>
    <w:rsid w:val="00845F98"/>
    <w:rsid w:val="00846011"/>
    <w:rsid w:val="00846077"/>
    <w:rsid w:val="008460C3"/>
    <w:rsid w:val="00846123"/>
    <w:rsid w:val="00846331"/>
    <w:rsid w:val="00846349"/>
    <w:rsid w:val="00846368"/>
    <w:rsid w:val="008463E6"/>
    <w:rsid w:val="008464BC"/>
    <w:rsid w:val="00846541"/>
    <w:rsid w:val="008465AA"/>
    <w:rsid w:val="008465C0"/>
    <w:rsid w:val="008465F2"/>
    <w:rsid w:val="00846628"/>
    <w:rsid w:val="008466C6"/>
    <w:rsid w:val="008466DE"/>
    <w:rsid w:val="00846710"/>
    <w:rsid w:val="00846734"/>
    <w:rsid w:val="008467C9"/>
    <w:rsid w:val="00846864"/>
    <w:rsid w:val="00846890"/>
    <w:rsid w:val="008468E9"/>
    <w:rsid w:val="00846910"/>
    <w:rsid w:val="00846977"/>
    <w:rsid w:val="008469A8"/>
    <w:rsid w:val="008469D2"/>
    <w:rsid w:val="00846AFB"/>
    <w:rsid w:val="00846B09"/>
    <w:rsid w:val="00846B3D"/>
    <w:rsid w:val="00846BF4"/>
    <w:rsid w:val="00846BF5"/>
    <w:rsid w:val="00846C32"/>
    <w:rsid w:val="00846C34"/>
    <w:rsid w:val="00846D1A"/>
    <w:rsid w:val="00846D29"/>
    <w:rsid w:val="00846D34"/>
    <w:rsid w:val="00846D5E"/>
    <w:rsid w:val="00846D66"/>
    <w:rsid w:val="00846D6D"/>
    <w:rsid w:val="00846D91"/>
    <w:rsid w:val="00846E0B"/>
    <w:rsid w:val="00846E76"/>
    <w:rsid w:val="00846F28"/>
    <w:rsid w:val="00846F77"/>
    <w:rsid w:val="00846F8C"/>
    <w:rsid w:val="0084702B"/>
    <w:rsid w:val="0084704D"/>
    <w:rsid w:val="0084707B"/>
    <w:rsid w:val="00847097"/>
    <w:rsid w:val="008470F3"/>
    <w:rsid w:val="00847108"/>
    <w:rsid w:val="008471D4"/>
    <w:rsid w:val="008471DA"/>
    <w:rsid w:val="0084721C"/>
    <w:rsid w:val="00847262"/>
    <w:rsid w:val="008472B8"/>
    <w:rsid w:val="008472F4"/>
    <w:rsid w:val="0084733C"/>
    <w:rsid w:val="0084745F"/>
    <w:rsid w:val="00847565"/>
    <w:rsid w:val="0084756F"/>
    <w:rsid w:val="008475E7"/>
    <w:rsid w:val="00847646"/>
    <w:rsid w:val="0084768A"/>
    <w:rsid w:val="00847696"/>
    <w:rsid w:val="0084772C"/>
    <w:rsid w:val="0084776B"/>
    <w:rsid w:val="00847797"/>
    <w:rsid w:val="00847982"/>
    <w:rsid w:val="0084798B"/>
    <w:rsid w:val="008479BC"/>
    <w:rsid w:val="008479FF"/>
    <w:rsid w:val="00847A03"/>
    <w:rsid w:val="00847B9E"/>
    <w:rsid w:val="00847BB5"/>
    <w:rsid w:val="00847BF0"/>
    <w:rsid w:val="00847C58"/>
    <w:rsid w:val="00847C71"/>
    <w:rsid w:val="00847CCB"/>
    <w:rsid w:val="00847CDE"/>
    <w:rsid w:val="00847D02"/>
    <w:rsid w:val="00847D4E"/>
    <w:rsid w:val="00847D9A"/>
    <w:rsid w:val="00847DA9"/>
    <w:rsid w:val="00847E0A"/>
    <w:rsid w:val="0085001E"/>
    <w:rsid w:val="00850028"/>
    <w:rsid w:val="0085010F"/>
    <w:rsid w:val="00850153"/>
    <w:rsid w:val="00850184"/>
    <w:rsid w:val="00850199"/>
    <w:rsid w:val="00850210"/>
    <w:rsid w:val="00850213"/>
    <w:rsid w:val="00850236"/>
    <w:rsid w:val="0085028B"/>
    <w:rsid w:val="00850398"/>
    <w:rsid w:val="008503BB"/>
    <w:rsid w:val="00850448"/>
    <w:rsid w:val="008504D5"/>
    <w:rsid w:val="0085052C"/>
    <w:rsid w:val="0085052F"/>
    <w:rsid w:val="00850681"/>
    <w:rsid w:val="00850711"/>
    <w:rsid w:val="00850721"/>
    <w:rsid w:val="00850776"/>
    <w:rsid w:val="008507FC"/>
    <w:rsid w:val="008508F7"/>
    <w:rsid w:val="00850907"/>
    <w:rsid w:val="0085090F"/>
    <w:rsid w:val="0085091B"/>
    <w:rsid w:val="00850993"/>
    <w:rsid w:val="008509EB"/>
    <w:rsid w:val="008509F2"/>
    <w:rsid w:val="008509F5"/>
    <w:rsid w:val="00850A83"/>
    <w:rsid w:val="00850D3A"/>
    <w:rsid w:val="00850D45"/>
    <w:rsid w:val="00850D83"/>
    <w:rsid w:val="00850DC1"/>
    <w:rsid w:val="00850EC9"/>
    <w:rsid w:val="00850EEC"/>
    <w:rsid w:val="00850F1A"/>
    <w:rsid w:val="00850F40"/>
    <w:rsid w:val="00850F75"/>
    <w:rsid w:val="00850FB4"/>
    <w:rsid w:val="00851047"/>
    <w:rsid w:val="00851114"/>
    <w:rsid w:val="0085114E"/>
    <w:rsid w:val="008511A4"/>
    <w:rsid w:val="008511A7"/>
    <w:rsid w:val="008512C2"/>
    <w:rsid w:val="008513FA"/>
    <w:rsid w:val="00851428"/>
    <w:rsid w:val="0085144E"/>
    <w:rsid w:val="008514B6"/>
    <w:rsid w:val="008514F0"/>
    <w:rsid w:val="008514FE"/>
    <w:rsid w:val="0085153E"/>
    <w:rsid w:val="00851659"/>
    <w:rsid w:val="008516D3"/>
    <w:rsid w:val="0085176D"/>
    <w:rsid w:val="00851791"/>
    <w:rsid w:val="008517EB"/>
    <w:rsid w:val="0085180D"/>
    <w:rsid w:val="00851815"/>
    <w:rsid w:val="0085183A"/>
    <w:rsid w:val="0085183B"/>
    <w:rsid w:val="0085185D"/>
    <w:rsid w:val="008518AF"/>
    <w:rsid w:val="008518E4"/>
    <w:rsid w:val="0085194B"/>
    <w:rsid w:val="00851985"/>
    <w:rsid w:val="008519AE"/>
    <w:rsid w:val="00851A40"/>
    <w:rsid w:val="00851A74"/>
    <w:rsid w:val="00851B01"/>
    <w:rsid w:val="00851B75"/>
    <w:rsid w:val="00851B97"/>
    <w:rsid w:val="00851BA0"/>
    <w:rsid w:val="00851C45"/>
    <w:rsid w:val="00851D18"/>
    <w:rsid w:val="00851D35"/>
    <w:rsid w:val="00851D6D"/>
    <w:rsid w:val="00851D74"/>
    <w:rsid w:val="00851DD3"/>
    <w:rsid w:val="00851E58"/>
    <w:rsid w:val="00851EC0"/>
    <w:rsid w:val="00851EE2"/>
    <w:rsid w:val="00851EFA"/>
    <w:rsid w:val="00851F1E"/>
    <w:rsid w:val="00851F20"/>
    <w:rsid w:val="00851F3A"/>
    <w:rsid w:val="00851F59"/>
    <w:rsid w:val="00851F94"/>
    <w:rsid w:val="00851FFC"/>
    <w:rsid w:val="00852059"/>
    <w:rsid w:val="0085206B"/>
    <w:rsid w:val="00852081"/>
    <w:rsid w:val="008520B9"/>
    <w:rsid w:val="0085214A"/>
    <w:rsid w:val="008521B3"/>
    <w:rsid w:val="008521BF"/>
    <w:rsid w:val="00852232"/>
    <w:rsid w:val="00852249"/>
    <w:rsid w:val="00852254"/>
    <w:rsid w:val="00852257"/>
    <w:rsid w:val="008522AF"/>
    <w:rsid w:val="0085232B"/>
    <w:rsid w:val="008523A9"/>
    <w:rsid w:val="008524F4"/>
    <w:rsid w:val="0085253C"/>
    <w:rsid w:val="00852632"/>
    <w:rsid w:val="0085271F"/>
    <w:rsid w:val="00852743"/>
    <w:rsid w:val="00852757"/>
    <w:rsid w:val="0085276B"/>
    <w:rsid w:val="008527BA"/>
    <w:rsid w:val="008527E0"/>
    <w:rsid w:val="0085282D"/>
    <w:rsid w:val="008528C9"/>
    <w:rsid w:val="0085291F"/>
    <w:rsid w:val="00852942"/>
    <w:rsid w:val="008529AF"/>
    <w:rsid w:val="00852A73"/>
    <w:rsid w:val="00852AD2"/>
    <w:rsid w:val="00852B10"/>
    <w:rsid w:val="00852B4C"/>
    <w:rsid w:val="00852B4D"/>
    <w:rsid w:val="00852BCA"/>
    <w:rsid w:val="00852C1F"/>
    <w:rsid w:val="00852C6B"/>
    <w:rsid w:val="00852D18"/>
    <w:rsid w:val="00852D1B"/>
    <w:rsid w:val="00852E35"/>
    <w:rsid w:val="00852E9C"/>
    <w:rsid w:val="00852EAD"/>
    <w:rsid w:val="00852F58"/>
    <w:rsid w:val="00852F5F"/>
    <w:rsid w:val="00852F84"/>
    <w:rsid w:val="00852FB0"/>
    <w:rsid w:val="00852FFA"/>
    <w:rsid w:val="008530CF"/>
    <w:rsid w:val="00853340"/>
    <w:rsid w:val="0085337F"/>
    <w:rsid w:val="008533CC"/>
    <w:rsid w:val="00853414"/>
    <w:rsid w:val="00853435"/>
    <w:rsid w:val="0085344B"/>
    <w:rsid w:val="00853452"/>
    <w:rsid w:val="0085346E"/>
    <w:rsid w:val="00853491"/>
    <w:rsid w:val="008534CB"/>
    <w:rsid w:val="008534E7"/>
    <w:rsid w:val="008534F7"/>
    <w:rsid w:val="008535C5"/>
    <w:rsid w:val="008535F4"/>
    <w:rsid w:val="00853618"/>
    <w:rsid w:val="008536A0"/>
    <w:rsid w:val="00853786"/>
    <w:rsid w:val="0085381C"/>
    <w:rsid w:val="008538A1"/>
    <w:rsid w:val="008538C4"/>
    <w:rsid w:val="008538DD"/>
    <w:rsid w:val="00853A2E"/>
    <w:rsid w:val="00853A5E"/>
    <w:rsid w:val="00853AB9"/>
    <w:rsid w:val="00853AE9"/>
    <w:rsid w:val="00853B8A"/>
    <w:rsid w:val="00853BAA"/>
    <w:rsid w:val="00853C2F"/>
    <w:rsid w:val="00853C5D"/>
    <w:rsid w:val="00853CF1"/>
    <w:rsid w:val="00853D3C"/>
    <w:rsid w:val="00853D55"/>
    <w:rsid w:val="00853D72"/>
    <w:rsid w:val="00853DB6"/>
    <w:rsid w:val="00853E01"/>
    <w:rsid w:val="00853E35"/>
    <w:rsid w:val="00853E88"/>
    <w:rsid w:val="00853FC3"/>
    <w:rsid w:val="00854125"/>
    <w:rsid w:val="0085413A"/>
    <w:rsid w:val="00854221"/>
    <w:rsid w:val="00854248"/>
    <w:rsid w:val="008542B7"/>
    <w:rsid w:val="0085432D"/>
    <w:rsid w:val="00854357"/>
    <w:rsid w:val="008543A2"/>
    <w:rsid w:val="008545FC"/>
    <w:rsid w:val="00854601"/>
    <w:rsid w:val="0085464E"/>
    <w:rsid w:val="00854685"/>
    <w:rsid w:val="008546A5"/>
    <w:rsid w:val="008546E3"/>
    <w:rsid w:val="00854742"/>
    <w:rsid w:val="008547B0"/>
    <w:rsid w:val="008547C4"/>
    <w:rsid w:val="0085487B"/>
    <w:rsid w:val="00854881"/>
    <w:rsid w:val="00854884"/>
    <w:rsid w:val="008548F9"/>
    <w:rsid w:val="0085496E"/>
    <w:rsid w:val="00854972"/>
    <w:rsid w:val="00854976"/>
    <w:rsid w:val="00854978"/>
    <w:rsid w:val="008549DF"/>
    <w:rsid w:val="00854A78"/>
    <w:rsid w:val="00854B27"/>
    <w:rsid w:val="00854B94"/>
    <w:rsid w:val="00854BDC"/>
    <w:rsid w:val="00854D31"/>
    <w:rsid w:val="00854D5E"/>
    <w:rsid w:val="00854DCE"/>
    <w:rsid w:val="00854E1C"/>
    <w:rsid w:val="00854E4A"/>
    <w:rsid w:val="00854E58"/>
    <w:rsid w:val="00854ECB"/>
    <w:rsid w:val="00854F4C"/>
    <w:rsid w:val="00854FC7"/>
    <w:rsid w:val="0085505A"/>
    <w:rsid w:val="008550B2"/>
    <w:rsid w:val="008550D0"/>
    <w:rsid w:val="00855124"/>
    <w:rsid w:val="00855127"/>
    <w:rsid w:val="008551E0"/>
    <w:rsid w:val="008551EA"/>
    <w:rsid w:val="008552AD"/>
    <w:rsid w:val="008553A0"/>
    <w:rsid w:val="00855430"/>
    <w:rsid w:val="008554A7"/>
    <w:rsid w:val="008554AE"/>
    <w:rsid w:val="00855597"/>
    <w:rsid w:val="008555D7"/>
    <w:rsid w:val="00855609"/>
    <w:rsid w:val="008556A1"/>
    <w:rsid w:val="008556D4"/>
    <w:rsid w:val="008556E3"/>
    <w:rsid w:val="008556EF"/>
    <w:rsid w:val="008556F6"/>
    <w:rsid w:val="00855751"/>
    <w:rsid w:val="008557BE"/>
    <w:rsid w:val="00855813"/>
    <w:rsid w:val="00855866"/>
    <w:rsid w:val="0085587A"/>
    <w:rsid w:val="008558D0"/>
    <w:rsid w:val="00855954"/>
    <w:rsid w:val="00855990"/>
    <w:rsid w:val="008559E3"/>
    <w:rsid w:val="008559E6"/>
    <w:rsid w:val="008559F1"/>
    <w:rsid w:val="00855A89"/>
    <w:rsid w:val="00855AA9"/>
    <w:rsid w:val="00855AB4"/>
    <w:rsid w:val="00855B90"/>
    <w:rsid w:val="00855C10"/>
    <w:rsid w:val="00855CC3"/>
    <w:rsid w:val="00855D16"/>
    <w:rsid w:val="00855D57"/>
    <w:rsid w:val="00855D5D"/>
    <w:rsid w:val="00855DC3"/>
    <w:rsid w:val="00855E46"/>
    <w:rsid w:val="00855EFE"/>
    <w:rsid w:val="00855F20"/>
    <w:rsid w:val="00855F67"/>
    <w:rsid w:val="00855F6A"/>
    <w:rsid w:val="00855F6B"/>
    <w:rsid w:val="00856121"/>
    <w:rsid w:val="008561F0"/>
    <w:rsid w:val="00856242"/>
    <w:rsid w:val="00856247"/>
    <w:rsid w:val="00856308"/>
    <w:rsid w:val="0085634E"/>
    <w:rsid w:val="0085640F"/>
    <w:rsid w:val="00856413"/>
    <w:rsid w:val="0085643C"/>
    <w:rsid w:val="00856441"/>
    <w:rsid w:val="00856484"/>
    <w:rsid w:val="00856490"/>
    <w:rsid w:val="0085654F"/>
    <w:rsid w:val="008565E3"/>
    <w:rsid w:val="00856651"/>
    <w:rsid w:val="008566C5"/>
    <w:rsid w:val="00856749"/>
    <w:rsid w:val="008568A1"/>
    <w:rsid w:val="00856912"/>
    <w:rsid w:val="00856920"/>
    <w:rsid w:val="00856A34"/>
    <w:rsid w:val="00856A4A"/>
    <w:rsid w:val="00856ACD"/>
    <w:rsid w:val="00856B11"/>
    <w:rsid w:val="00856B77"/>
    <w:rsid w:val="00856BCC"/>
    <w:rsid w:val="00856C22"/>
    <w:rsid w:val="00856D05"/>
    <w:rsid w:val="00856DC6"/>
    <w:rsid w:val="00856DD1"/>
    <w:rsid w:val="00856E16"/>
    <w:rsid w:val="00856E8B"/>
    <w:rsid w:val="00856E9F"/>
    <w:rsid w:val="00856F15"/>
    <w:rsid w:val="00856F84"/>
    <w:rsid w:val="00856FB2"/>
    <w:rsid w:val="00856FB5"/>
    <w:rsid w:val="00856FC3"/>
    <w:rsid w:val="0085703C"/>
    <w:rsid w:val="008570F1"/>
    <w:rsid w:val="00857175"/>
    <w:rsid w:val="00857179"/>
    <w:rsid w:val="00857186"/>
    <w:rsid w:val="0085718D"/>
    <w:rsid w:val="00857245"/>
    <w:rsid w:val="008572BF"/>
    <w:rsid w:val="008572E4"/>
    <w:rsid w:val="00857314"/>
    <w:rsid w:val="00857484"/>
    <w:rsid w:val="008574F7"/>
    <w:rsid w:val="0085755C"/>
    <w:rsid w:val="00857561"/>
    <w:rsid w:val="00857581"/>
    <w:rsid w:val="00857584"/>
    <w:rsid w:val="008575D2"/>
    <w:rsid w:val="008576DC"/>
    <w:rsid w:val="00857720"/>
    <w:rsid w:val="0085775A"/>
    <w:rsid w:val="008577A3"/>
    <w:rsid w:val="008577B4"/>
    <w:rsid w:val="008577D2"/>
    <w:rsid w:val="008577D7"/>
    <w:rsid w:val="008577FD"/>
    <w:rsid w:val="008578B8"/>
    <w:rsid w:val="008578BC"/>
    <w:rsid w:val="0085791B"/>
    <w:rsid w:val="0085794D"/>
    <w:rsid w:val="008579B0"/>
    <w:rsid w:val="00857A02"/>
    <w:rsid w:val="00857A95"/>
    <w:rsid w:val="00857B36"/>
    <w:rsid w:val="00857B7E"/>
    <w:rsid w:val="00857BE2"/>
    <w:rsid w:val="00857C26"/>
    <w:rsid w:val="00857DD8"/>
    <w:rsid w:val="00857DE6"/>
    <w:rsid w:val="00857FC6"/>
    <w:rsid w:val="0085FF73"/>
    <w:rsid w:val="0086006B"/>
    <w:rsid w:val="008600A4"/>
    <w:rsid w:val="008600D4"/>
    <w:rsid w:val="008600DA"/>
    <w:rsid w:val="0086015E"/>
    <w:rsid w:val="008601F2"/>
    <w:rsid w:val="0086020E"/>
    <w:rsid w:val="00860226"/>
    <w:rsid w:val="0086026F"/>
    <w:rsid w:val="008602DD"/>
    <w:rsid w:val="008603C6"/>
    <w:rsid w:val="00860404"/>
    <w:rsid w:val="00860434"/>
    <w:rsid w:val="008604BD"/>
    <w:rsid w:val="00860551"/>
    <w:rsid w:val="0086058F"/>
    <w:rsid w:val="00860591"/>
    <w:rsid w:val="008605D9"/>
    <w:rsid w:val="008605E1"/>
    <w:rsid w:val="00860620"/>
    <w:rsid w:val="00860668"/>
    <w:rsid w:val="008606E9"/>
    <w:rsid w:val="00860712"/>
    <w:rsid w:val="0086072E"/>
    <w:rsid w:val="0086073D"/>
    <w:rsid w:val="00860748"/>
    <w:rsid w:val="00860749"/>
    <w:rsid w:val="00860753"/>
    <w:rsid w:val="00860767"/>
    <w:rsid w:val="0086080B"/>
    <w:rsid w:val="0086082E"/>
    <w:rsid w:val="008609BC"/>
    <w:rsid w:val="008609DC"/>
    <w:rsid w:val="00860A54"/>
    <w:rsid w:val="00860AC1"/>
    <w:rsid w:val="00860AC2"/>
    <w:rsid w:val="00860ACD"/>
    <w:rsid w:val="00860AD8"/>
    <w:rsid w:val="00860B06"/>
    <w:rsid w:val="00860B2B"/>
    <w:rsid w:val="00860B5B"/>
    <w:rsid w:val="00860B89"/>
    <w:rsid w:val="00860B98"/>
    <w:rsid w:val="00860C51"/>
    <w:rsid w:val="00860CAD"/>
    <w:rsid w:val="00860CE4"/>
    <w:rsid w:val="00860CEE"/>
    <w:rsid w:val="00860D15"/>
    <w:rsid w:val="00860D2A"/>
    <w:rsid w:val="00860DCB"/>
    <w:rsid w:val="00860DF2"/>
    <w:rsid w:val="00860E4F"/>
    <w:rsid w:val="00860E96"/>
    <w:rsid w:val="00860E98"/>
    <w:rsid w:val="00860E9C"/>
    <w:rsid w:val="00860FCE"/>
    <w:rsid w:val="0086102E"/>
    <w:rsid w:val="008610F9"/>
    <w:rsid w:val="008611B1"/>
    <w:rsid w:val="008611DC"/>
    <w:rsid w:val="008612B5"/>
    <w:rsid w:val="008612FF"/>
    <w:rsid w:val="0086132C"/>
    <w:rsid w:val="008613B2"/>
    <w:rsid w:val="00861458"/>
    <w:rsid w:val="0086146E"/>
    <w:rsid w:val="008614DB"/>
    <w:rsid w:val="0086158A"/>
    <w:rsid w:val="008615A4"/>
    <w:rsid w:val="008615CA"/>
    <w:rsid w:val="008615E9"/>
    <w:rsid w:val="00861619"/>
    <w:rsid w:val="00861721"/>
    <w:rsid w:val="0086172B"/>
    <w:rsid w:val="008617BF"/>
    <w:rsid w:val="00861809"/>
    <w:rsid w:val="0086188C"/>
    <w:rsid w:val="008618CA"/>
    <w:rsid w:val="008619D0"/>
    <w:rsid w:val="00861ABD"/>
    <w:rsid w:val="00861B18"/>
    <w:rsid w:val="00861B45"/>
    <w:rsid w:val="00861BA8"/>
    <w:rsid w:val="00861C11"/>
    <w:rsid w:val="00861C22"/>
    <w:rsid w:val="00861C49"/>
    <w:rsid w:val="00861C83"/>
    <w:rsid w:val="00861C88"/>
    <w:rsid w:val="00861CD9"/>
    <w:rsid w:val="00861E08"/>
    <w:rsid w:val="00861E24"/>
    <w:rsid w:val="00861EA5"/>
    <w:rsid w:val="00861ED5"/>
    <w:rsid w:val="00861F63"/>
    <w:rsid w:val="00861F91"/>
    <w:rsid w:val="00861F92"/>
    <w:rsid w:val="00861F9A"/>
    <w:rsid w:val="00861FEB"/>
    <w:rsid w:val="00862059"/>
    <w:rsid w:val="008620DB"/>
    <w:rsid w:val="008620FB"/>
    <w:rsid w:val="00862232"/>
    <w:rsid w:val="00862238"/>
    <w:rsid w:val="008622A9"/>
    <w:rsid w:val="008623EA"/>
    <w:rsid w:val="00862440"/>
    <w:rsid w:val="00862449"/>
    <w:rsid w:val="008624E1"/>
    <w:rsid w:val="0086255B"/>
    <w:rsid w:val="0086258A"/>
    <w:rsid w:val="008625EA"/>
    <w:rsid w:val="0086269A"/>
    <w:rsid w:val="008626CA"/>
    <w:rsid w:val="00862717"/>
    <w:rsid w:val="00862753"/>
    <w:rsid w:val="00862761"/>
    <w:rsid w:val="00862799"/>
    <w:rsid w:val="0086283E"/>
    <w:rsid w:val="00862940"/>
    <w:rsid w:val="008629B8"/>
    <w:rsid w:val="008629B9"/>
    <w:rsid w:val="008629EB"/>
    <w:rsid w:val="008629F4"/>
    <w:rsid w:val="00862A94"/>
    <w:rsid w:val="00862BA1"/>
    <w:rsid w:val="00862BF4"/>
    <w:rsid w:val="00862C36"/>
    <w:rsid w:val="00862C3C"/>
    <w:rsid w:val="00862C8C"/>
    <w:rsid w:val="00862CE7"/>
    <w:rsid w:val="00862D2F"/>
    <w:rsid w:val="00862D62"/>
    <w:rsid w:val="00862D89"/>
    <w:rsid w:val="00862DBA"/>
    <w:rsid w:val="00862E2A"/>
    <w:rsid w:val="00862EF8"/>
    <w:rsid w:val="00862EFB"/>
    <w:rsid w:val="00862F1C"/>
    <w:rsid w:val="00862FB2"/>
    <w:rsid w:val="00863016"/>
    <w:rsid w:val="00863047"/>
    <w:rsid w:val="0086306C"/>
    <w:rsid w:val="008630EB"/>
    <w:rsid w:val="008630FA"/>
    <w:rsid w:val="0086311A"/>
    <w:rsid w:val="00863165"/>
    <w:rsid w:val="008631B4"/>
    <w:rsid w:val="0086320A"/>
    <w:rsid w:val="00863265"/>
    <w:rsid w:val="0086329A"/>
    <w:rsid w:val="0086332E"/>
    <w:rsid w:val="0086335C"/>
    <w:rsid w:val="008634F2"/>
    <w:rsid w:val="0086355B"/>
    <w:rsid w:val="008635CD"/>
    <w:rsid w:val="008636ED"/>
    <w:rsid w:val="00863717"/>
    <w:rsid w:val="00863719"/>
    <w:rsid w:val="008637BB"/>
    <w:rsid w:val="008637F4"/>
    <w:rsid w:val="0086389A"/>
    <w:rsid w:val="00863952"/>
    <w:rsid w:val="00863986"/>
    <w:rsid w:val="008639B4"/>
    <w:rsid w:val="00863A30"/>
    <w:rsid w:val="00863A65"/>
    <w:rsid w:val="00863A90"/>
    <w:rsid w:val="00863A9D"/>
    <w:rsid w:val="00863ADF"/>
    <w:rsid w:val="00863B07"/>
    <w:rsid w:val="00863B45"/>
    <w:rsid w:val="00863B4E"/>
    <w:rsid w:val="00863B52"/>
    <w:rsid w:val="00863B7E"/>
    <w:rsid w:val="00863B90"/>
    <w:rsid w:val="00863BCE"/>
    <w:rsid w:val="00863C53"/>
    <w:rsid w:val="00863CD6"/>
    <w:rsid w:val="00863D0A"/>
    <w:rsid w:val="00863D18"/>
    <w:rsid w:val="00863D9D"/>
    <w:rsid w:val="00863DF9"/>
    <w:rsid w:val="00863E09"/>
    <w:rsid w:val="00863E37"/>
    <w:rsid w:val="00863F05"/>
    <w:rsid w:val="00863F3A"/>
    <w:rsid w:val="00863F40"/>
    <w:rsid w:val="00863F4C"/>
    <w:rsid w:val="00863F81"/>
    <w:rsid w:val="00864028"/>
    <w:rsid w:val="0086403C"/>
    <w:rsid w:val="008640FC"/>
    <w:rsid w:val="00864137"/>
    <w:rsid w:val="00864165"/>
    <w:rsid w:val="0086422E"/>
    <w:rsid w:val="0086423C"/>
    <w:rsid w:val="00864282"/>
    <w:rsid w:val="00864286"/>
    <w:rsid w:val="008642DF"/>
    <w:rsid w:val="00864391"/>
    <w:rsid w:val="00864393"/>
    <w:rsid w:val="008643C8"/>
    <w:rsid w:val="00864431"/>
    <w:rsid w:val="008644D9"/>
    <w:rsid w:val="00864579"/>
    <w:rsid w:val="008645B6"/>
    <w:rsid w:val="008645CE"/>
    <w:rsid w:val="008645EB"/>
    <w:rsid w:val="00864665"/>
    <w:rsid w:val="00864679"/>
    <w:rsid w:val="00864737"/>
    <w:rsid w:val="0086475A"/>
    <w:rsid w:val="008647D6"/>
    <w:rsid w:val="00864805"/>
    <w:rsid w:val="0086486B"/>
    <w:rsid w:val="00864897"/>
    <w:rsid w:val="00864899"/>
    <w:rsid w:val="008648D4"/>
    <w:rsid w:val="0086492D"/>
    <w:rsid w:val="00864A20"/>
    <w:rsid w:val="00864A74"/>
    <w:rsid w:val="00864AA4"/>
    <w:rsid w:val="00864B2F"/>
    <w:rsid w:val="00864B56"/>
    <w:rsid w:val="00864B5B"/>
    <w:rsid w:val="00864BD3"/>
    <w:rsid w:val="00864C25"/>
    <w:rsid w:val="00864C27"/>
    <w:rsid w:val="00864C2D"/>
    <w:rsid w:val="00864CFF"/>
    <w:rsid w:val="00864D0A"/>
    <w:rsid w:val="00864D29"/>
    <w:rsid w:val="00864E0C"/>
    <w:rsid w:val="00864E6C"/>
    <w:rsid w:val="00864F99"/>
    <w:rsid w:val="0086508F"/>
    <w:rsid w:val="00865119"/>
    <w:rsid w:val="008651CF"/>
    <w:rsid w:val="0086524A"/>
    <w:rsid w:val="008652CF"/>
    <w:rsid w:val="00865317"/>
    <w:rsid w:val="008654F5"/>
    <w:rsid w:val="0086558B"/>
    <w:rsid w:val="008655ED"/>
    <w:rsid w:val="00865667"/>
    <w:rsid w:val="00865683"/>
    <w:rsid w:val="0086568A"/>
    <w:rsid w:val="0086568F"/>
    <w:rsid w:val="00865694"/>
    <w:rsid w:val="008657F3"/>
    <w:rsid w:val="00865836"/>
    <w:rsid w:val="0086587B"/>
    <w:rsid w:val="008659E8"/>
    <w:rsid w:val="00865A46"/>
    <w:rsid w:val="00865A50"/>
    <w:rsid w:val="00865A52"/>
    <w:rsid w:val="00865AA3"/>
    <w:rsid w:val="00865AA5"/>
    <w:rsid w:val="00865AEF"/>
    <w:rsid w:val="00865B15"/>
    <w:rsid w:val="00865B35"/>
    <w:rsid w:val="00865B8D"/>
    <w:rsid w:val="00865B8F"/>
    <w:rsid w:val="00865BD5"/>
    <w:rsid w:val="00865BDD"/>
    <w:rsid w:val="00865CE9"/>
    <w:rsid w:val="00865CED"/>
    <w:rsid w:val="00865D61"/>
    <w:rsid w:val="00865DCC"/>
    <w:rsid w:val="00865ECD"/>
    <w:rsid w:val="00865EED"/>
    <w:rsid w:val="00865F2F"/>
    <w:rsid w:val="00865FFE"/>
    <w:rsid w:val="00866047"/>
    <w:rsid w:val="00866087"/>
    <w:rsid w:val="00866103"/>
    <w:rsid w:val="00866118"/>
    <w:rsid w:val="00866185"/>
    <w:rsid w:val="008662EB"/>
    <w:rsid w:val="0086630E"/>
    <w:rsid w:val="00866328"/>
    <w:rsid w:val="0086639C"/>
    <w:rsid w:val="008663FD"/>
    <w:rsid w:val="0086640E"/>
    <w:rsid w:val="00866515"/>
    <w:rsid w:val="0086651E"/>
    <w:rsid w:val="00866595"/>
    <w:rsid w:val="008665B1"/>
    <w:rsid w:val="0086661C"/>
    <w:rsid w:val="00866620"/>
    <w:rsid w:val="0086665C"/>
    <w:rsid w:val="0086666B"/>
    <w:rsid w:val="008666DA"/>
    <w:rsid w:val="008666E9"/>
    <w:rsid w:val="008666EF"/>
    <w:rsid w:val="008666FD"/>
    <w:rsid w:val="00866764"/>
    <w:rsid w:val="0086677C"/>
    <w:rsid w:val="008667D8"/>
    <w:rsid w:val="00866873"/>
    <w:rsid w:val="008668B3"/>
    <w:rsid w:val="008669D4"/>
    <w:rsid w:val="008669EA"/>
    <w:rsid w:val="00866A43"/>
    <w:rsid w:val="00866A48"/>
    <w:rsid w:val="00866A76"/>
    <w:rsid w:val="00866B47"/>
    <w:rsid w:val="00866C54"/>
    <w:rsid w:val="00866CAA"/>
    <w:rsid w:val="00866CF6"/>
    <w:rsid w:val="00866CFC"/>
    <w:rsid w:val="00866D80"/>
    <w:rsid w:val="00866DB7"/>
    <w:rsid w:val="00866DC6"/>
    <w:rsid w:val="00866DC8"/>
    <w:rsid w:val="00866DF8"/>
    <w:rsid w:val="00866F0F"/>
    <w:rsid w:val="00866F59"/>
    <w:rsid w:val="00866F7A"/>
    <w:rsid w:val="00866F92"/>
    <w:rsid w:val="00866FF0"/>
    <w:rsid w:val="00867077"/>
    <w:rsid w:val="008670C0"/>
    <w:rsid w:val="008670DD"/>
    <w:rsid w:val="0086717F"/>
    <w:rsid w:val="00867182"/>
    <w:rsid w:val="008671A7"/>
    <w:rsid w:val="008671DC"/>
    <w:rsid w:val="00867209"/>
    <w:rsid w:val="0086735C"/>
    <w:rsid w:val="008673CC"/>
    <w:rsid w:val="00867472"/>
    <w:rsid w:val="0086749B"/>
    <w:rsid w:val="008674B1"/>
    <w:rsid w:val="0086751A"/>
    <w:rsid w:val="008675C8"/>
    <w:rsid w:val="008675D5"/>
    <w:rsid w:val="00867650"/>
    <w:rsid w:val="0086766D"/>
    <w:rsid w:val="00867670"/>
    <w:rsid w:val="008676B5"/>
    <w:rsid w:val="008676DB"/>
    <w:rsid w:val="008676DE"/>
    <w:rsid w:val="00867731"/>
    <w:rsid w:val="008677C4"/>
    <w:rsid w:val="00867820"/>
    <w:rsid w:val="0086783C"/>
    <w:rsid w:val="00867860"/>
    <w:rsid w:val="00867879"/>
    <w:rsid w:val="008678A0"/>
    <w:rsid w:val="008678B6"/>
    <w:rsid w:val="00867976"/>
    <w:rsid w:val="008679A9"/>
    <w:rsid w:val="008679E6"/>
    <w:rsid w:val="00867A0F"/>
    <w:rsid w:val="00867A44"/>
    <w:rsid w:val="00867AA1"/>
    <w:rsid w:val="00867AFA"/>
    <w:rsid w:val="00867B84"/>
    <w:rsid w:val="00867C20"/>
    <w:rsid w:val="00867C4B"/>
    <w:rsid w:val="00867C85"/>
    <w:rsid w:val="00867CF2"/>
    <w:rsid w:val="00867D53"/>
    <w:rsid w:val="00867DDE"/>
    <w:rsid w:val="00867E03"/>
    <w:rsid w:val="00867E0D"/>
    <w:rsid w:val="00867E72"/>
    <w:rsid w:val="00867E77"/>
    <w:rsid w:val="00867E83"/>
    <w:rsid w:val="00867F63"/>
    <w:rsid w:val="00867F9B"/>
    <w:rsid w:val="00867FC3"/>
    <w:rsid w:val="00870061"/>
    <w:rsid w:val="008701EB"/>
    <w:rsid w:val="00870261"/>
    <w:rsid w:val="00870277"/>
    <w:rsid w:val="008702B2"/>
    <w:rsid w:val="00870308"/>
    <w:rsid w:val="00870320"/>
    <w:rsid w:val="00870352"/>
    <w:rsid w:val="0087037A"/>
    <w:rsid w:val="008704A1"/>
    <w:rsid w:val="008704BE"/>
    <w:rsid w:val="00870578"/>
    <w:rsid w:val="0087059F"/>
    <w:rsid w:val="008705AA"/>
    <w:rsid w:val="008705D7"/>
    <w:rsid w:val="00870645"/>
    <w:rsid w:val="0087066F"/>
    <w:rsid w:val="008706CA"/>
    <w:rsid w:val="008706EF"/>
    <w:rsid w:val="0087073E"/>
    <w:rsid w:val="008707BE"/>
    <w:rsid w:val="008707CD"/>
    <w:rsid w:val="008707DD"/>
    <w:rsid w:val="008707E2"/>
    <w:rsid w:val="00870831"/>
    <w:rsid w:val="00870832"/>
    <w:rsid w:val="0087084B"/>
    <w:rsid w:val="008708EE"/>
    <w:rsid w:val="00870913"/>
    <w:rsid w:val="008709AB"/>
    <w:rsid w:val="008709B6"/>
    <w:rsid w:val="008709C8"/>
    <w:rsid w:val="00870A04"/>
    <w:rsid w:val="00870A49"/>
    <w:rsid w:val="00870A70"/>
    <w:rsid w:val="00870B78"/>
    <w:rsid w:val="00870B96"/>
    <w:rsid w:val="00870BC3"/>
    <w:rsid w:val="00870D2D"/>
    <w:rsid w:val="00870D57"/>
    <w:rsid w:val="00870E12"/>
    <w:rsid w:val="00870E1F"/>
    <w:rsid w:val="00870EEA"/>
    <w:rsid w:val="00870FAF"/>
    <w:rsid w:val="00870FB0"/>
    <w:rsid w:val="00870FF9"/>
    <w:rsid w:val="0087104B"/>
    <w:rsid w:val="00871061"/>
    <w:rsid w:val="008710DA"/>
    <w:rsid w:val="008710EF"/>
    <w:rsid w:val="008711EC"/>
    <w:rsid w:val="00871201"/>
    <w:rsid w:val="0087131C"/>
    <w:rsid w:val="0087134C"/>
    <w:rsid w:val="00871354"/>
    <w:rsid w:val="008713A3"/>
    <w:rsid w:val="008713D0"/>
    <w:rsid w:val="00871495"/>
    <w:rsid w:val="00871499"/>
    <w:rsid w:val="008714E1"/>
    <w:rsid w:val="008715B7"/>
    <w:rsid w:val="00871601"/>
    <w:rsid w:val="00871605"/>
    <w:rsid w:val="00871675"/>
    <w:rsid w:val="00871685"/>
    <w:rsid w:val="008716EA"/>
    <w:rsid w:val="0087176A"/>
    <w:rsid w:val="00871770"/>
    <w:rsid w:val="0087177D"/>
    <w:rsid w:val="008717AB"/>
    <w:rsid w:val="008717D7"/>
    <w:rsid w:val="00871855"/>
    <w:rsid w:val="008718D0"/>
    <w:rsid w:val="008719B1"/>
    <w:rsid w:val="008719E8"/>
    <w:rsid w:val="00871A5C"/>
    <w:rsid w:val="00871ACF"/>
    <w:rsid w:val="00871B5D"/>
    <w:rsid w:val="00871BCC"/>
    <w:rsid w:val="00871BF5"/>
    <w:rsid w:val="00871CB8"/>
    <w:rsid w:val="00871D6A"/>
    <w:rsid w:val="00871DAE"/>
    <w:rsid w:val="00871DD2"/>
    <w:rsid w:val="00871E30"/>
    <w:rsid w:val="00871E76"/>
    <w:rsid w:val="00871EB3"/>
    <w:rsid w:val="00871EB4"/>
    <w:rsid w:val="00871FBD"/>
    <w:rsid w:val="0087201C"/>
    <w:rsid w:val="00872032"/>
    <w:rsid w:val="00872054"/>
    <w:rsid w:val="00872116"/>
    <w:rsid w:val="00872176"/>
    <w:rsid w:val="00872182"/>
    <w:rsid w:val="008721AD"/>
    <w:rsid w:val="0087220E"/>
    <w:rsid w:val="0087223F"/>
    <w:rsid w:val="0087225D"/>
    <w:rsid w:val="008722BA"/>
    <w:rsid w:val="0087236C"/>
    <w:rsid w:val="008723EC"/>
    <w:rsid w:val="008723F6"/>
    <w:rsid w:val="0087244C"/>
    <w:rsid w:val="0087247A"/>
    <w:rsid w:val="00872498"/>
    <w:rsid w:val="008724B1"/>
    <w:rsid w:val="008724D4"/>
    <w:rsid w:val="00872551"/>
    <w:rsid w:val="008725A6"/>
    <w:rsid w:val="008725F7"/>
    <w:rsid w:val="00872636"/>
    <w:rsid w:val="00872698"/>
    <w:rsid w:val="00872742"/>
    <w:rsid w:val="00872792"/>
    <w:rsid w:val="00872847"/>
    <w:rsid w:val="0087287C"/>
    <w:rsid w:val="00872898"/>
    <w:rsid w:val="008728C5"/>
    <w:rsid w:val="008728E3"/>
    <w:rsid w:val="0087293D"/>
    <w:rsid w:val="0087294E"/>
    <w:rsid w:val="00872951"/>
    <w:rsid w:val="0087298A"/>
    <w:rsid w:val="008729FD"/>
    <w:rsid w:val="00872A3C"/>
    <w:rsid w:val="00872AD2"/>
    <w:rsid w:val="00872B40"/>
    <w:rsid w:val="00872B45"/>
    <w:rsid w:val="00872B69"/>
    <w:rsid w:val="00872B93"/>
    <w:rsid w:val="00872C53"/>
    <w:rsid w:val="00872CE7"/>
    <w:rsid w:val="00872D4F"/>
    <w:rsid w:val="00872D58"/>
    <w:rsid w:val="00872D59"/>
    <w:rsid w:val="00872DEA"/>
    <w:rsid w:val="00872DEE"/>
    <w:rsid w:val="00872E18"/>
    <w:rsid w:val="00872E26"/>
    <w:rsid w:val="00872E83"/>
    <w:rsid w:val="00872EB3"/>
    <w:rsid w:val="00872F05"/>
    <w:rsid w:val="00873081"/>
    <w:rsid w:val="008730B9"/>
    <w:rsid w:val="0087312A"/>
    <w:rsid w:val="008731A8"/>
    <w:rsid w:val="008731FE"/>
    <w:rsid w:val="00873226"/>
    <w:rsid w:val="008732E4"/>
    <w:rsid w:val="008732EF"/>
    <w:rsid w:val="008733DA"/>
    <w:rsid w:val="008733FE"/>
    <w:rsid w:val="00873407"/>
    <w:rsid w:val="0087341A"/>
    <w:rsid w:val="008734A0"/>
    <w:rsid w:val="00873534"/>
    <w:rsid w:val="00873643"/>
    <w:rsid w:val="008736B3"/>
    <w:rsid w:val="008736C2"/>
    <w:rsid w:val="0087370A"/>
    <w:rsid w:val="0087374B"/>
    <w:rsid w:val="00873754"/>
    <w:rsid w:val="0087376F"/>
    <w:rsid w:val="0087377A"/>
    <w:rsid w:val="00873789"/>
    <w:rsid w:val="00873805"/>
    <w:rsid w:val="00873861"/>
    <w:rsid w:val="0087398C"/>
    <w:rsid w:val="008739DE"/>
    <w:rsid w:val="00873A38"/>
    <w:rsid w:val="00873A96"/>
    <w:rsid w:val="00873AE6"/>
    <w:rsid w:val="00873B10"/>
    <w:rsid w:val="00873CD2"/>
    <w:rsid w:val="00873CE0"/>
    <w:rsid w:val="00873D8D"/>
    <w:rsid w:val="00873E24"/>
    <w:rsid w:val="00873E92"/>
    <w:rsid w:val="00873F5E"/>
    <w:rsid w:val="0087402E"/>
    <w:rsid w:val="00874045"/>
    <w:rsid w:val="008740C2"/>
    <w:rsid w:val="00874176"/>
    <w:rsid w:val="00874198"/>
    <w:rsid w:val="0087419B"/>
    <w:rsid w:val="00874358"/>
    <w:rsid w:val="0087435D"/>
    <w:rsid w:val="008743F8"/>
    <w:rsid w:val="0087440C"/>
    <w:rsid w:val="0087441A"/>
    <w:rsid w:val="00874470"/>
    <w:rsid w:val="008744E8"/>
    <w:rsid w:val="008744F1"/>
    <w:rsid w:val="00874595"/>
    <w:rsid w:val="008745B5"/>
    <w:rsid w:val="008745D3"/>
    <w:rsid w:val="0087464D"/>
    <w:rsid w:val="00874698"/>
    <w:rsid w:val="00874702"/>
    <w:rsid w:val="00874761"/>
    <w:rsid w:val="008747D1"/>
    <w:rsid w:val="00874808"/>
    <w:rsid w:val="0087480D"/>
    <w:rsid w:val="00874905"/>
    <w:rsid w:val="0087497D"/>
    <w:rsid w:val="008749DC"/>
    <w:rsid w:val="00874A6B"/>
    <w:rsid w:val="00874AD0"/>
    <w:rsid w:val="00874AE8"/>
    <w:rsid w:val="00874B81"/>
    <w:rsid w:val="00874BB5"/>
    <w:rsid w:val="00874BB6"/>
    <w:rsid w:val="00874BCF"/>
    <w:rsid w:val="00874D75"/>
    <w:rsid w:val="00874D7E"/>
    <w:rsid w:val="00874D86"/>
    <w:rsid w:val="00874E1E"/>
    <w:rsid w:val="00874E29"/>
    <w:rsid w:val="00874E3D"/>
    <w:rsid w:val="00874EE7"/>
    <w:rsid w:val="00874EE9"/>
    <w:rsid w:val="00874F28"/>
    <w:rsid w:val="00874FA6"/>
    <w:rsid w:val="00874FC9"/>
    <w:rsid w:val="008750DB"/>
    <w:rsid w:val="00875225"/>
    <w:rsid w:val="0087528E"/>
    <w:rsid w:val="0087529A"/>
    <w:rsid w:val="008752C9"/>
    <w:rsid w:val="008752E3"/>
    <w:rsid w:val="0087532A"/>
    <w:rsid w:val="008753A2"/>
    <w:rsid w:val="0087541D"/>
    <w:rsid w:val="00875473"/>
    <w:rsid w:val="00875474"/>
    <w:rsid w:val="0087549D"/>
    <w:rsid w:val="0087550E"/>
    <w:rsid w:val="00875541"/>
    <w:rsid w:val="0087557A"/>
    <w:rsid w:val="00875586"/>
    <w:rsid w:val="008755D0"/>
    <w:rsid w:val="0087560D"/>
    <w:rsid w:val="00875614"/>
    <w:rsid w:val="008756AB"/>
    <w:rsid w:val="008756F6"/>
    <w:rsid w:val="0087573B"/>
    <w:rsid w:val="00875767"/>
    <w:rsid w:val="008757D1"/>
    <w:rsid w:val="008757E2"/>
    <w:rsid w:val="008757EA"/>
    <w:rsid w:val="0087581A"/>
    <w:rsid w:val="00875866"/>
    <w:rsid w:val="008758DB"/>
    <w:rsid w:val="0087594A"/>
    <w:rsid w:val="00875A54"/>
    <w:rsid w:val="00875AE8"/>
    <w:rsid w:val="00875AFD"/>
    <w:rsid w:val="00875B18"/>
    <w:rsid w:val="00875BD6"/>
    <w:rsid w:val="00875BEA"/>
    <w:rsid w:val="00875C62"/>
    <w:rsid w:val="00875C9F"/>
    <w:rsid w:val="00875CEE"/>
    <w:rsid w:val="00875D61"/>
    <w:rsid w:val="00875D6A"/>
    <w:rsid w:val="00875DC7"/>
    <w:rsid w:val="00875DC8"/>
    <w:rsid w:val="00875E3E"/>
    <w:rsid w:val="00875EA0"/>
    <w:rsid w:val="00875EEF"/>
    <w:rsid w:val="00875F38"/>
    <w:rsid w:val="00875F41"/>
    <w:rsid w:val="00876076"/>
    <w:rsid w:val="008760E3"/>
    <w:rsid w:val="0087621B"/>
    <w:rsid w:val="00876226"/>
    <w:rsid w:val="00876265"/>
    <w:rsid w:val="00876271"/>
    <w:rsid w:val="00876286"/>
    <w:rsid w:val="008762BF"/>
    <w:rsid w:val="008762DF"/>
    <w:rsid w:val="0087633E"/>
    <w:rsid w:val="00876398"/>
    <w:rsid w:val="008763C1"/>
    <w:rsid w:val="008763C8"/>
    <w:rsid w:val="00876422"/>
    <w:rsid w:val="0087649F"/>
    <w:rsid w:val="008764DB"/>
    <w:rsid w:val="008764E4"/>
    <w:rsid w:val="00876559"/>
    <w:rsid w:val="008765CC"/>
    <w:rsid w:val="0087665E"/>
    <w:rsid w:val="00876669"/>
    <w:rsid w:val="00876685"/>
    <w:rsid w:val="008766E0"/>
    <w:rsid w:val="00876706"/>
    <w:rsid w:val="0087679F"/>
    <w:rsid w:val="00876848"/>
    <w:rsid w:val="0087687D"/>
    <w:rsid w:val="00876896"/>
    <w:rsid w:val="008768AB"/>
    <w:rsid w:val="008768CA"/>
    <w:rsid w:val="00876923"/>
    <w:rsid w:val="00876A0F"/>
    <w:rsid w:val="00876A7D"/>
    <w:rsid w:val="00876AE1"/>
    <w:rsid w:val="00876B92"/>
    <w:rsid w:val="00876B9A"/>
    <w:rsid w:val="00876BA1"/>
    <w:rsid w:val="00876BAF"/>
    <w:rsid w:val="00876C1F"/>
    <w:rsid w:val="00876C30"/>
    <w:rsid w:val="00876C41"/>
    <w:rsid w:val="00876D04"/>
    <w:rsid w:val="00876D6F"/>
    <w:rsid w:val="00876E0A"/>
    <w:rsid w:val="00876EEE"/>
    <w:rsid w:val="00876F41"/>
    <w:rsid w:val="00877042"/>
    <w:rsid w:val="00877053"/>
    <w:rsid w:val="0087705B"/>
    <w:rsid w:val="00877090"/>
    <w:rsid w:val="00877098"/>
    <w:rsid w:val="008770E8"/>
    <w:rsid w:val="00877122"/>
    <w:rsid w:val="0087714D"/>
    <w:rsid w:val="0087717D"/>
    <w:rsid w:val="0087719C"/>
    <w:rsid w:val="00877250"/>
    <w:rsid w:val="0087725A"/>
    <w:rsid w:val="0087729B"/>
    <w:rsid w:val="0087729D"/>
    <w:rsid w:val="00877361"/>
    <w:rsid w:val="0087741C"/>
    <w:rsid w:val="0087746A"/>
    <w:rsid w:val="008774CB"/>
    <w:rsid w:val="008774D6"/>
    <w:rsid w:val="0087750A"/>
    <w:rsid w:val="008775AF"/>
    <w:rsid w:val="00877628"/>
    <w:rsid w:val="008776CE"/>
    <w:rsid w:val="008776D5"/>
    <w:rsid w:val="00877758"/>
    <w:rsid w:val="00877778"/>
    <w:rsid w:val="0087777E"/>
    <w:rsid w:val="008777DE"/>
    <w:rsid w:val="008778FD"/>
    <w:rsid w:val="00877904"/>
    <w:rsid w:val="00877981"/>
    <w:rsid w:val="008779A7"/>
    <w:rsid w:val="00877A46"/>
    <w:rsid w:val="00877A4C"/>
    <w:rsid w:val="00877AFB"/>
    <w:rsid w:val="00877B03"/>
    <w:rsid w:val="00877B5E"/>
    <w:rsid w:val="00877BAE"/>
    <w:rsid w:val="00877BD5"/>
    <w:rsid w:val="00877BF6"/>
    <w:rsid w:val="00877C17"/>
    <w:rsid w:val="00877C49"/>
    <w:rsid w:val="00877CE6"/>
    <w:rsid w:val="00877D2F"/>
    <w:rsid w:val="00877D34"/>
    <w:rsid w:val="00877E2A"/>
    <w:rsid w:val="00877EA9"/>
    <w:rsid w:val="00877F13"/>
    <w:rsid w:val="00877FD9"/>
    <w:rsid w:val="00880054"/>
    <w:rsid w:val="0088007E"/>
    <w:rsid w:val="008800A8"/>
    <w:rsid w:val="008800CA"/>
    <w:rsid w:val="0088012A"/>
    <w:rsid w:val="00880148"/>
    <w:rsid w:val="0088019A"/>
    <w:rsid w:val="008801ED"/>
    <w:rsid w:val="0088020F"/>
    <w:rsid w:val="00880256"/>
    <w:rsid w:val="008802E4"/>
    <w:rsid w:val="00880307"/>
    <w:rsid w:val="008803B7"/>
    <w:rsid w:val="00880418"/>
    <w:rsid w:val="008804AC"/>
    <w:rsid w:val="008804BD"/>
    <w:rsid w:val="008804E5"/>
    <w:rsid w:val="008804FC"/>
    <w:rsid w:val="00880532"/>
    <w:rsid w:val="00880562"/>
    <w:rsid w:val="008805A1"/>
    <w:rsid w:val="00880641"/>
    <w:rsid w:val="00880705"/>
    <w:rsid w:val="008807CF"/>
    <w:rsid w:val="00880808"/>
    <w:rsid w:val="00880837"/>
    <w:rsid w:val="008808A1"/>
    <w:rsid w:val="008808CC"/>
    <w:rsid w:val="00880959"/>
    <w:rsid w:val="008809A2"/>
    <w:rsid w:val="008809E0"/>
    <w:rsid w:val="00880A93"/>
    <w:rsid w:val="00880A97"/>
    <w:rsid w:val="00880AB1"/>
    <w:rsid w:val="00880B13"/>
    <w:rsid w:val="00880BCC"/>
    <w:rsid w:val="00880BE4"/>
    <w:rsid w:val="00880C81"/>
    <w:rsid w:val="00880CC0"/>
    <w:rsid w:val="00880D27"/>
    <w:rsid w:val="00880D51"/>
    <w:rsid w:val="00880E8E"/>
    <w:rsid w:val="00880EDE"/>
    <w:rsid w:val="008810F9"/>
    <w:rsid w:val="0088115A"/>
    <w:rsid w:val="00881188"/>
    <w:rsid w:val="008811BA"/>
    <w:rsid w:val="00881264"/>
    <w:rsid w:val="00881333"/>
    <w:rsid w:val="0088135F"/>
    <w:rsid w:val="0088142D"/>
    <w:rsid w:val="00881456"/>
    <w:rsid w:val="0088145C"/>
    <w:rsid w:val="0088146D"/>
    <w:rsid w:val="0088150B"/>
    <w:rsid w:val="00881523"/>
    <w:rsid w:val="0088152F"/>
    <w:rsid w:val="008815A1"/>
    <w:rsid w:val="008815CD"/>
    <w:rsid w:val="0088165F"/>
    <w:rsid w:val="0088166B"/>
    <w:rsid w:val="008816B8"/>
    <w:rsid w:val="008816C4"/>
    <w:rsid w:val="00881700"/>
    <w:rsid w:val="00881769"/>
    <w:rsid w:val="0088183C"/>
    <w:rsid w:val="00881892"/>
    <w:rsid w:val="008818B5"/>
    <w:rsid w:val="0088190E"/>
    <w:rsid w:val="008819FF"/>
    <w:rsid w:val="00881A5E"/>
    <w:rsid w:val="00881A69"/>
    <w:rsid w:val="00881A85"/>
    <w:rsid w:val="00881A98"/>
    <w:rsid w:val="00881ABA"/>
    <w:rsid w:val="00881B0F"/>
    <w:rsid w:val="00881B29"/>
    <w:rsid w:val="00881B30"/>
    <w:rsid w:val="00881B5C"/>
    <w:rsid w:val="00881B98"/>
    <w:rsid w:val="00881BEC"/>
    <w:rsid w:val="00881BF9"/>
    <w:rsid w:val="00881C37"/>
    <w:rsid w:val="00881CCC"/>
    <w:rsid w:val="00881CE0"/>
    <w:rsid w:val="00881D25"/>
    <w:rsid w:val="00881D34"/>
    <w:rsid w:val="00881E60"/>
    <w:rsid w:val="00881E77"/>
    <w:rsid w:val="00881E85"/>
    <w:rsid w:val="00881ECB"/>
    <w:rsid w:val="00881ED5"/>
    <w:rsid w:val="00881F8B"/>
    <w:rsid w:val="00881F96"/>
    <w:rsid w:val="00882247"/>
    <w:rsid w:val="0088224A"/>
    <w:rsid w:val="008822D2"/>
    <w:rsid w:val="0088239C"/>
    <w:rsid w:val="00882400"/>
    <w:rsid w:val="0088240D"/>
    <w:rsid w:val="008824D6"/>
    <w:rsid w:val="008824E1"/>
    <w:rsid w:val="008825D1"/>
    <w:rsid w:val="0088260C"/>
    <w:rsid w:val="00882686"/>
    <w:rsid w:val="008826AC"/>
    <w:rsid w:val="008826C3"/>
    <w:rsid w:val="008826F0"/>
    <w:rsid w:val="00882848"/>
    <w:rsid w:val="00882852"/>
    <w:rsid w:val="00882988"/>
    <w:rsid w:val="00882A05"/>
    <w:rsid w:val="00882A41"/>
    <w:rsid w:val="00882A5B"/>
    <w:rsid w:val="00882ACF"/>
    <w:rsid w:val="00882ADF"/>
    <w:rsid w:val="00882B4C"/>
    <w:rsid w:val="00882B82"/>
    <w:rsid w:val="00882BD3"/>
    <w:rsid w:val="00882BE5"/>
    <w:rsid w:val="00882C15"/>
    <w:rsid w:val="00882CBF"/>
    <w:rsid w:val="00882CDD"/>
    <w:rsid w:val="00882CF5"/>
    <w:rsid w:val="00882EA4"/>
    <w:rsid w:val="00882F5F"/>
    <w:rsid w:val="00882F9C"/>
    <w:rsid w:val="00882FD4"/>
    <w:rsid w:val="008830B1"/>
    <w:rsid w:val="00883168"/>
    <w:rsid w:val="00883183"/>
    <w:rsid w:val="008831E4"/>
    <w:rsid w:val="00883201"/>
    <w:rsid w:val="0088321D"/>
    <w:rsid w:val="0088322F"/>
    <w:rsid w:val="00883234"/>
    <w:rsid w:val="00883248"/>
    <w:rsid w:val="00883274"/>
    <w:rsid w:val="008832B5"/>
    <w:rsid w:val="00883363"/>
    <w:rsid w:val="00883373"/>
    <w:rsid w:val="008833B1"/>
    <w:rsid w:val="008833EA"/>
    <w:rsid w:val="00883427"/>
    <w:rsid w:val="0088347B"/>
    <w:rsid w:val="008834CB"/>
    <w:rsid w:val="0088354A"/>
    <w:rsid w:val="00883557"/>
    <w:rsid w:val="008835FF"/>
    <w:rsid w:val="0088361A"/>
    <w:rsid w:val="008836CE"/>
    <w:rsid w:val="00883712"/>
    <w:rsid w:val="0088373B"/>
    <w:rsid w:val="0088376B"/>
    <w:rsid w:val="00883866"/>
    <w:rsid w:val="008838B1"/>
    <w:rsid w:val="008838FF"/>
    <w:rsid w:val="0088392C"/>
    <w:rsid w:val="008839CC"/>
    <w:rsid w:val="008839FA"/>
    <w:rsid w:val="00883A31"/>
    <w:rsid w:val="00883B6B"/>
    <w:rsid w:val="00883B86"/>
    <w:rsid w:val="00883B91"/>
    <w:rsid w:val="00883C16"/>
    <w:rsid w:val="00883C42"/>
    <w:rsid w:val="00883CA3"/>
    <w:rsid w:val="00883CC7"/>
    <w:rsid w:val="00883D1C"/>
    <w:rsid w:val="00883D76"/>
    <w:rsid w:val="00883DBA"/>
    <w:rsid w:val="00883DF7"/>
    <w:rsid w:val="00883EE1"/>
    <w:rsid w:val="00883FB6"/>
    <w:rsid w:val="00884019"/>
    <w:rsid w:val="00884026"/>
    <w:rsid w:val="0088415C"/>
    <w:rsid w:val="008841C5"/>
    <w:rsid w:val="00884307"/>
    <w:rsid w:val="00884342"/>
    <w:rsid w:val="00884377"/>
    <w:rsid w:val="008843DD"/>
    <w:rsid w:val="0088440E"/>
    <w:rsid w:val="00884450"/>
    <w:rsid w:val="0088447C"/>
    <w:rsid w:val="008844BB"/>
    <w:rsid w:val="008844F9"/>
    <w:rsid w:val="00884529"/>
    <w:rsid w:val="0088455C"/>
    <w:rsid w:val="008845A6"/>
    <w:rsid w:val="00884615"/>
    <w:rsid w:val="00884686"/>
    <w:rsid w:val="00884695"/>
    <w:rsid w:val="008847C3"/>
    <w:rsid w:val="00884838"/>
    <w:rsid w:val="008848B1"/>
    <w:rsid w:val="008848F6"/>
    <w:rsid w:val="008848F7"/>
    <w:rsid w:val="00884914"/>
    <w:rsid w:val="00884932"/>
    <w:rsid w:val="0088495F"/>
    <w:rsid w:val="008849C9"/>
    <w:rsid w:val="00884A27"/>
    <w:rsid w:val="00884A55"/>
    <w:rsid w:val="00884AD8"/>
    <w:rsid w:val="00884B28"/>
    <w:rsid w:val="00884B43"/>
    <w:rsid w:val="00884BCE"/>
    <w:rsid w:val="00884BD7"/>
    <w:rsid w:val="00884C4D"/>
    <w:rsid w:val="00884C59"/>
    <w:rsid w:val="00884CDE"/>
    <w:rsid w:val="00884CEA"/>
    <w:rsid w:val="00884D17"/>
    <w:rsid w:val="00884D71"/>
    <w:rsid w:val="00884DC5"/>
    <w:rsid w:val="00884DF7"/>
    <w:rsid w:val="00884E2C"/>
    <w:rsid w:val="00884EFA"/>
    <w:rsid w:val="00884F26"/>
    <w:rsid w:val="00884FA3"/>
    <w:rsid w:val="0088508A"/>
    <w:rsid w:val="008850C7"/>
    <w:rsid w:val="0088510E"/>
    <w:rsid w:val="008852B8"/>
    <w:rsid w:val="008852D0"/>
    <w:rsid w:val="008852E0"/>
    <w:rsid w:val="0088547A"/>
    <w:rsid w:val="008854C3"/>
    <w:rsid w:val="00885551"/>
    <w:rsid w:val="0088557A"/>
    <w:rsid w:val="008855C2"/>
    <w:rsid w:val="0088562C"/>
    <w:rsid w:val="0088566C"/>
    <w:rsid w:val="008856FA"/>
    <w:rsid w:val="00885769"/>
    <w:rsid w:val="00885787"/>
    <w:rsid w:val="008857CD"/>
    <w:rsid w:val="0088580C"/>
    <w:rsid w:val="00885873"/>
    <w:rsid w:val="008858BC"/>
    <w:rsid w:val="00885923"/>
    <w:rsid w:val="00885974"/>
    <w:rsid w:val="00885A33"/>
    <w:rsid w:val="00885AFA"/>
    <w:rsid w:val="00885B29"/>
    <w:rsid w:val="00885B35"/>
    <w:rsid w:val="00885B91"/>
    <w:rsid w:val="00885C11"/>
    <w:rsid w:val="00885C4E"/>
    <w:rsid w:val="00885C9B"/>
    <w:rsid w:val="00885CEF"/>
    <w:rsid w:val="00885D05"/>
    <w:rsid w:val="00885D3F"/>
    <w:rsid w:val="00885E07"/>
    <w:rsid w:val="00885E27"/>
    <w:rsid w:val="00885E85"/>
    <w:rsid w:val="00885EDF"/>
    <w:rsid w:val="00885F81"/>
    <w:rsid w:val="00885FEF"/>
    <w:rsid w:val="00886085"/>
    <w:rsid w:val="008861B1"/>
    <w:rsid w:val="008861CC"/>
    <w:rsid w:val="008862DF"/>
    <w:rsid w:val="008863B7"/>
    <w:rsid w:val="0088642A"/>
    <w:rsid w:val="0088644C"/>
    <w:rsid w:val="00886472"/>
    <w:rsid w:val="008864C4"/>
    <w:rsid w:val="00886501"/>
    <w:rsid w:val="00886560"/>
    <w:rsid w:val="00886568"/>
    <w:rsid w:val="00886596"/>
    <w:rsid w:val="008865AC"/>
    <w:rsid w:val="008865BB"/>
    <w:rsid w:val="008865D5"/>
    <w:rsid w:val="00886687"/>
    <w:rsid w:val="008866A8"/>
    <w:rsid w:val="008866D7"/>
    <w:rsid w:val="008866DF"/>
    <w:rsid w:val="0088670D"/>
    <w:rsid w:val="00886726"/>
    <w:rsid w:val="00886778"/>
    <w:rsid w:val="008867E0"/>
    <w:rsid w:val="00886817"/>
    <w:rsid w:val="0088681D"/>
    <w:rsid w:val="00886847"/>
    <w:rsid w:val="00886866"/>
    <w:rsid w:val="00886915"/>
    <w:rsid w:val="00886A20"/>
    <w:rsid w:val="00886A97"/>
    <w:rsid w:val="00886AB7"/>
    <w:rsid w:val="00886B0D"/>
    <w:rsid w:val="00886B1D"/>
    <w:rsid w:val="00886CDD"/>
    <w:rsid w:val="00886DB1"/>
    <w:rsid w:val="00886E03"/>
    <w:rsid w:val="00886E4B"/>
    <w:rsid w:val="00886E73"/>
    <w:rsid w:val="00886F02"/>
    <w:rsid w:val="00886F69"/>
    <w:rsid w:val="00886FD5"/>
    <w:rsid w:val="00887042"/>
    <w:rsid w:val="008870AB"/>
    <w:rsid w:val="008870E2"/>
    <w:rsid w:val="00887196"/>
    <w:rsid w:val="008871DC"/>
    <w:rsid w:val="008871F7"/>
    <w:rsid w:val="0088724C"/>
    <w:rsid w:val="00887260"/>
    <w:rsid w:val="008872C0"/>
    <w:rsid w:val="00887325"/>
    <w:rsid w:val="00887337"/>
    <w:rsid w:val="00887430"/>
    <w:rsid w:val="008874EA"/>
    <w:rsid w:val="0088753F"/>
    <w:rsid w:val="00887572"/>
    <w:rsid w:val="008875B1"/>
    <w:rsid w:val="008875F8"/>
    <w:rsid w:val="0088767F"/>
    <w:rsid w:val="0088776B"/>
    <w:rsid w:val="00887795"/>
    <w:rsid w:val="008878EB"/>
    <w:rsid w:val="008879B8"/>
    <w:rsid w:val="008879C7"/>
    <w:rsid w:val="008879D6"/>
    <w:rsid w:val="008879E5"/>
    <w:rsid w:val="00887A20"/>
    <w:rsid w:val="00887A66"/>
    <w:rsid w:val="00887AE8"/>
    <w:rsid w:val="00887BAC"/>
    <w:rsid w:val="00887BEF"/>
    <w:rsid w:val="00887BF6"/>
    <w:rsid w:val="00887BFF"/>
    <w:rsid w:val="00887C32"/>
    <w:rsid w:val="00887CBA"/>
    <w:rsid w:val="00887CC6"/>
    <w:rsid w:val="00887D2E"/>
    <w:rsid w:val="00887DCE"/>
    <w:rsid w:val="00887DFE"/>
    <w:rsid w:val="00887EE1"/>
    <w:rsid w:val="00887EED"/>
    <w:rsid w:val="00887EFF"/>
    <w:rsid w:val="00887F17"/>
    <w:rsid w:val="00887F26"/>
    <w:rsid w:val="00887F9F"/>
    <w:rsid w:val="00887FF1"/>
    <w:rsid w:val="0089008F"/>
    <w:rsid w:val="008900A0"/>
    <w:rsid w:val="0089014A"/>
    <w:rsid w:val="0089016B"/>
    <w:rsid w:val="008901D4"/>
    <w:rsid w:val="00890206"/>
    <w:rsid w:val="008902D8"/>
    <w:rsid w:val="008902F2"/>
    <w:rsid w:val="00890326"/>
    <w:rsid w:val="0089033F"/>
    <w:rsid w:val="008903A2"/>
    <w:rsid w:val="008903FD"/>
    <w:rsid w:val="008904D6"/>
    <w:rsid w:val="00890547"/>
    <w:rsid w:val="00890718"/>
    <w:rsid w:val="00890762"/>
    <w:rsid w:val="008907B0"/>
    <w:rsid w:val="008907E0"/>
    <w:rsid w:val="008907F1"/>
    <w:rsid w:val="00890808"/>
    <w:rsid w:val="00890824"/>
    <w:rsid w:val="00890890"/>
    <w:rsid w:val="00890896"/>
    <w:rsid w:val="00890958"/>
    <w:rsid w:val="00890988"/>
    <w:rsid w:val="0089098B"/>
    <w:rsid w:val="00890A4F"/>
    <w:rsid w:val="00890A65"/>
    <w:rsid w:val="00890AE3"/>
    <w:rsid w:val="00890B47"/>
    <w:rsid w:val="00890BA5"/>
    <w:rsid w:val="00890BAB"/>
    <w:rsid w:val="00890C4E"/>
    <w:rsid w:val="00890CDE"/>
    <w:rsid w:val="00890DFC"/>
    <w:rsid w:val="00890E1D"/>
    <w:rsid w:val="00890E2B"/>
    <w:rsid w:val="00890FA4"/>
    <w:rsid w:val="00890FC3"/>
    <w:rsid w:val="008910F7"/>
    <w:rsid w:val="00891133"/>
    <w:rsid w:val="00891240"/>
    <w:rsid w:val="0089134A"/>
    <w:rsid w:val="0089146F"/>
    <w:rsid w:val="00891471"/>
    <w:rsid w:val="00891530"/>
    <w:rsid w:val="00891536"/>
    <w:rsid w:val="00891587"/>
    <w:rsid w:val="008915CB"/>
    <w:rsid w:val="008916F8"/>
    <w:rsid w:val="00891720"/>
    <w:rsid w:val="00891753"/>
    <w:rsid w:val="008917A9"/>
    <w:rsid w:val="008917CE"/>
    <w:rsid w:val="00891809"/>
    <w:rsid w:val="0089188A"/>
    <w:rsid w:val="008918D9"/>
    <w:rsid w:val="008918E4"/>
    <w:rsid w:val="00891981"/>
    <w:rsid w:val="008919B0"/>
    <w:rsid w:val="00891A27"/>
    <w:rsid w:val="00891A89"/>
    <w:rsid w:val="00891AD2"/>
    <w:rsid w:val="00891AED"/>
    <w:rsid w:val="00891B11"/>
    <w:rsid w:val="00891B1B"/>
    <w:rsid w:val="00891BA7"/>
    <w:rsid w:val="00891BB1"/>
    <w:rsid w:val="00891BD0"/>
    <w:rsid w:val="00891C13"/>
    <w:rsid w:val="00891C61"/>
    <w:rsid w:val="00891CB0"/>
    <w:rsid w:val="00891E1F"/>
    <w:rsid w:val="00891E73"/>
    <w:rsid w:val="00891E80"/>
    <w:rsid w:val="00891EFA"/>
    <w:rsid w:val="00891F4B"/>
    <w:rsid w:val="00892033"/>
    <w:rsid w:val="008920CB"/>
    <w:rsid w:val="008920D3"/>
    <w:rsid w:val="0089216E"/>
    <w:rsid w:val="00892182"/>
    <w:rsid w:val="008921EB"/>
    <w:rsid w:val="0089220B"/>
    <w:rsid w:val="00892227"/>
    <w:rsid w:val="0089227B"/>
    <w:rsid w:val="0089228C"/>
    <w:rsid w:val="0089233E"/>
    <w:rsid w:val="00892366"/>
    <w:rsid w:val="0089239C"/>
    <w:rsid w:val="008923DB"/>
    <w:rsid w:val="00892449"/>
    <w:rsid w:val="008925E2"/>
    <w:rsid w:val="00892601"/>
    <w:rsid w:val="0089262A"/>
    <w:rsid w:val="008926CD"/>
    <w:rsid w:val="00892724"/>
    <w:rsid w:val="0089276C"/>
    <w:rsid w:val="0089282F"/>
    <w:rsid w:val="0089286B"/>
    <w:rsid w:val="008928C7"/>
    <w:rsid w:val="008928C8"/>
    <w:rsid w:val="00892907"/>
    <w:rsid w:val="0089293A"/>
    <w:rsid w:val="00892964"/>
    <w:rsid w:val="00892A27"/>
    <w:rsid w:val="00892A7D"/>
    <w:rsid w:val="00892C17"/>
    <w:rsid w:val="00892C55"/>
    <w:rsid w:val="00892CD8"/>
    <w:rsid w:val="00892CDA"/>
    <w:rsid w:val="00892CF6"/>
    <w:rsid w:val="00892D1B"/>
    <w:rsid w:val="00892E3C"/>
    <w:rsid w:val="00892E50"/>
    <w:rsid w:val="00892E63"/>
    <w:rsid w:val="00892EB0"/>
    <w:rsid w:val="00892EC7"/>
    <w:rsid w:val="00892F75"/>
    <w:rsid w:val="00892FDA"/>
    <w:rsid w:val="00892FF9"/>
    <w:rsid w:val="0089300E"/>
    <w:rsid w:val="00893024"/>
    <w:rsid w:val="00893090"/>
    <w:rsid w:val="008930DB"/>
    <w:rsid w:val="00893162"/>
    <w:rsid w:val="0089316F"/>
    <w:rsid w:val="008931A7"/>
    <w:rsid w:val="008931AA"/>
    <w:rsid w:val="00893232"/>
    <w:rsid w:val="008932B7"/>
    <w:rsid w:val="008932E2"/>
    <w:rsid w:val="008932EC"/>
    <w:rsid w:val="008933B7"/>
    <w:rsid w:val="0089342C"/>
    <w:rsid w:val="00893497"/>
    <w:rsid w:val="008934B9"/>
    <w:rsid w:val="008934FD"/>
    <w:rsid w:val="00893606"/>
    <w:rsid w:val="00893626"/>
    <w:rsid w:val="00893630"/>
    <w:rsid w:val="00893795"/>
    <w:rsid w:val="008937A4"/>
    <w:rsid w:val="008937DD"/>
    <w:rsid w:val="008937FB"/>
    <w:rsid w:val="0089382C"/>
    <w:rsid w:val="008938B0"/>
    <w:rsid w:val="008938DE"/>
    <w:rsid w:val="00893907"/>
    <w:rsid w:val="00893917"/>
    <w:rsid w:val="00893934"/>
    <w:rsid w:val="008939F3"/>
    <w:rsid w:val="00893A04"/>
    <w:rsid w:val="00893A2D"/>
    <w:rsid w:val="00893A4B"/>
    <w:rsid w:val="00893ABA"/>
    <w:rsid w:val="00893AD5"/>
    <w:rsid w:val="00893B56"/>
    <w:rsid w:val="00893B9E"/>
    <w:rsid w:val="00893C3D"/>
    <w:rsid w:val="00893C58"/>
    <w:rsid w:val="00893C78"/>
    <w:rsid w:val="00893CA0"/>
    <w:rsid w:val="00893CB0"/>
    <w:rsid w:val="00893CBA"/>
    <w:rsid w:val="00893CE3"/>
    <w:rsid w:val="00893DBE"/>
    <w:rsid w:val="00893E8B"/>
    <w:rsid w:val="00893EAB"/>
    <w:rsid w:val="00893EB9"/>
    <w:rsid w:val="00893EEF"/>
    <w:rsid w:val="00893EFE"/>
    <w:rsid w:val="00893F09"/>
    <w:rsid w:val="00893F0D"/>
    <w:rsid w:val="00893F91"/>
    <w:rsid w:val="008940E2"/>
    <w:rsid w:val="008940F2"/>
    <w:rsid w:val="008940F4"/>
    <w:rsid w:val="008942A1"/>
    <w:rsid w:val="008942E3"/>
    <w:rsid w:val="0089436E"/>
    <w:rsid w:val="008943A3"/>
    <w:rsid w:val="008943E7"/>
    <w:rsid w:val="00894484"/>
    <w:rsid w:val="00894555"/>
    <w:rsid w:val="0089457A"/>
    <w:rsid w:val="00894615"/>
    <w:rsid w:val="00894734"/>
    <w:rsid w:val="008948A0"/>
    <w:rsid w:val="008948A8"/>
    <w:rsid w:val="008948F3"/>
    <w:rsid w:val="00894915"/>
    <w:rsid w:val="0089492A"/>
    <w:rsid w:val="0089499C"/>
    <w:rsid w:val="00894A3F"/>
    <w:rsid w:val="00894AE3"/>
    <w:rsid w:val="00894AEB"/>
    <w:rsid w:val="00894AFE"/>
    <w:rsid w:val="00894B17"/>
    <w:rsid w:val="00894B4D"/>
    <w:rsid w:val="00894B55"/>
    <w:rsid w:val="00894B6A"/>
    <w:rsid w:val="00894BA6"/>
    <w:rsid w:val="00894C53"/>
    <w:rsid w:val="00894C55"/>
    <w:rsid w:val="00894C74"/>
    <w:rsid w:val="00894CB3"/>
    <w:rsid w:val="00894E20"/>
    <w:rsid w:val="00894E8E"/>
    <w:rsid w:val="00894F18"/>
    <w:rsid w:val="00894F81"/>
    <w:rsid w:val="00894FE4"/>
    <w:rsid w:val="00895003"/>
    <w:rsid w:val="00895010"/>
    <w:rsid w:val="0089502F"/>
    <w:rsid w:val="008950DC"/>
    <w:rsid w:val="0089512F"/>
    <w:rsid w:val="00895174"/>
    <w:rsid w:val="008951CE"/>
    <w:rsid w:val="008951EB"/>
    <w:rsid w:val="008951F5"/>
    <w:rsid w:val="00895261"/>
    <w:rsid w:val="00895287"/>
    <w:rsid w:val="0089528C"/>
    <w:rsid w:val="008953A4"/>
    <w:rsid w:val="008953A5"/>
    <w:rsid w:val="008953CA"/>
    <w:rsid w:val="008954E9"/>
    <w:rsid w:val="008954FD"/>
    <w:rsid w:val="0089551C"/>
    <w:rsid w:val="00895594"/>
    <w:rsid w:val="008955A6"/>
    <w:rsid w:val="008955B7"/>
    <w:rsid w:val="008955D6"/>
    <w:rsid w:val="008956ED"/>
    <w:rsid w:val="008956F4"/>
    <w:rsid w:val="008957C4"/>
    <w:rsid w:val="0089587C"/>
    <w:rsid w:val="008958F4"/>
    <w:rsid w:val="008959CB"/>
    <w:rsid w:val="008959EF"/>
    <w:rsid w:val="00895A01"/>
    <w:rsid w:val="00895A10"/>
    <w:rsid w:val="00895A76"/>
    <w:rsid w:val="00895AC2"/>
    <w:rsid w:val="00895AEA"/>
    <w:rsid w:val="00895B00"/>
    <w:rsid w:val="00895BF7"/>
    <w:rsid w:val="00895C77"/>
    <w:rsid w:val="00895C93"/>
    <w:rsid w:val="00895D20"/>
    <w:rsid w:val="00895DAC"/>
    <w:rsid w:val="00895DE6"/>
    <w:rsid w:val="00895DEF"/>
    <w:rsid w:val="00895E32"/>
    <w:rsid w:val="00895EAD"/>
    <w:rsid w:val="00895ECA"/>
    <w:rsid w:val="00895F7D"/>
    <w:rsid w:val="00895FE5"/>
    <w:rsid w:val="0089602F"/>
    <w:rsid w:val="0089603C"/>
    <w:rsid w:val="0089606F"/>
    <w:rsid w:val="0089609F"/>
    <w:rsid w:val="008960C1"/>
    <w:rsid w:val="00896152"/>
    <w:rsid w:val="008962C5"/>
    <w:rsid w:val="008963A2"/>
    <w:rsid w:val="008963E1"/>
    <w:rsid w:val="0089642B"/>
    <w:rsid w:val="00896434"/>
    <w:rsid w:val="00896438"/>
    <w:rsid w:val="008964D8"/>
    <w:rsid w:val="0089653C"/>
    <w:rsid w:val="008965A2"/>
    <w:rsid w:val="00896621"/>
    <w:rsid w:val="00896627"/>
    <w:rsid w:val="00896651"/>
    <w:rsid w:val="0089669D"/>
    <w:rsid w:val="008966EE"/>
    <w:rsid w:val="008967A7"/>
    <w:rsid w:val="008967CB"/>
    <w:rsid w:val="0089680F"/>
    <w:rsid w:val="0089687E"/>
    <w:rsid w:val="008968E1"/>
    <w:rsid w:val="008969AE"/>
    <w:rsid w:val="008969E4"/>
    <w:rsid w:val="00896A8E"/>
    <w:rsid w:val="00896B54"/>
    <w:rsid w:val="00896C2B"/>
    <w:rsid w:val="00896C57"/>
    <w:rsid w:val="00896CCC"/>
    <w:rsid w:val="00896D75"/>
    <w:rsid w:val="00896DFA"/>
    <w:rsid w:val="00896E9F"/>
    <w:rsid w:val="00896EDB"/>
    <w:rsid w:val="00896EE2"/>
    <w:rsid w:val="00896F17"/>
    <w:rsid w:val="00896F3E"/>
    <w:rsid w:val="00896F7D"/>
    <w:rsid w:val="00897032"/>
    <w:rsid w:val="0089703F"/>
    <w:rsid w:val="0089705E"/>
    <w:rsid w:val="0089707B"/>
    <w:rsid w:val="008970DD"/>
    <w:rsid w:val="00897107"/>
    <w:rsid w:val="0089726D"/>
    <w:rsid w:val="00897274"/>
    <w:rsid w:val="0089729F"/>
    <w:rsid w:val="008973D3"/>
    <w:rsid w:val="00897418"/>
    <w:rsid w:val="00897431"/>
    <w:rsid w:val="0089744C"/>
    <w:rsid w:val="008974D0"/>
    <w:rsid w:val="00897534"/>
    <w:rsid w:val="00897575"/>
    <w:rsid w:val="008975A1"/>
    <w:rsid w:val="008975D2"/>
    <w:rsid w:val="008975F2"/>
    <w:rsid w:val="00897647"/>
    <w:rsid w:val="00897714"/>
    <w:rsid w:val="0089771F"/>
    <w:rsid w:val="008977F6"/>
    <w:rsid w:val="00897875"/>
    <w:rsid w:val="008978DF"/>
    <w:rsid w:val="00897985"/>
    <w:rsid w:val="00897988"/>
    <w:rsid w:val="00897A03"/>
    <w:rsid w:val="00897A43"/>
    <w:rsid w:val="00897AE0"/>
    <w:rsid w:val="00897B19"/>
    <w:rsid w:val="00897B22"/>
    <w:rsid w:val="00897B55"/>
    <w:rsid w:val="00897BFC"/>
    <w:rsid w:val="00897C12"/>
    <w:rsid w:val="00897C4E"/>
    <w:rsid w:val="00897CD8"/>
    <w:rsid w:val="00897D60"/>
    <w:rsid w:val="00897D97"/>
    <w:rsid w:val="00897DB1"/>
    <w:rsid w:val="00897E14"/>
    <w:rsid w:val="00897E7E"/>
    <w:rsid w:val="00897E8E"/>
    <w:rsid w:val="00897EB0"/>
    <w:rsid w:val="00897F39"/>
    <w:rsid w:val="00897F48"/>
    <w:rsid w:val="00897FA3"/>
    <w:rsid w:val="008A0083"/>
    <w:rsid w:val="008A0285"/>
    <w:rsid w:val="008A02F4"/>
    <w:rsid w:val="008A0356"/>
    <w:rsid w:val="008A0376"/>
    <w:rsid w:val="008A03BF"/>
    <w:rsid w:val="008A03D6"/>
    <w:rsid w:val="008A043F"/>
    <w:rsid w:val="008A04B0"/>
    <w:rsid w:val="008A04D1"/>
    <w:rsid w:val="008A04ED"/>
    <w:rsid w:val="008A051B"/>
    <w:rsid w:val="008A055E"/>
    <w:rsid w:val="008A05DD"/>
    <w:rsid w:val="008A06BA"/>
    <w:rsid w:val="008A06C1"/>
    <w:rsid w:val="008A06D1"/>
    <w:rsid w:val="008A06DB"/>
    <w:rsid w:val="008A0752"/>
    <w:rsid w:val="008A0754"/>
    <w:rsid w:val="008A0760"/>
    <w:rsid w:val="008A076D"/>
    <w:rsid w:val="008A07AF"/>
    <w:rsid w:val="008A0821"/>
    <w:rsid w:val="008A087D"/>
    <w:rsid w:val="008A096D"/>
    <w:rsid w:val="008A097E"/>
    <w:rsid w:val="008A09A4"/>
    <w:rsid w:val="008A09F8"/>
    <w:rsid w:val="008A0AA6"/>
    <w:rsid w:val="008A0AA9"/>
    <w:rsid w:val="008A0B70"/>
    <w:rsid w:val="008A0BD2"/>
    <w:rsid w:val="008A0BD3"/>
    <w:rsid w:val="008A0C19"/>
    <w:rsid w:val="008A0C22"/>
    <w:rsid w:val="008A0CEA"/>
    <w:rsid w:val="008A0D70"/>
    <w:rsid w:val="008A0D73"/>
    <w:rsid w:val="008A0DA3"/>
    <w:rsid w:val="008A0DA6"/>
    <w:rsid w:val="008A0E65"/>
    <w:rsid w:val="008A0E8E"/>
    <w:rsid w:val="008A0EDA"/>
    <w:rsid w:val="008A0EDC"/>
    <w:rsid w:val="008A0F60"/>
    <w:rsid w:val="008A0F66"/>
    <w:rsid w:val="008A1006"/>
    <w:rsid w:val="008A10C7"/>
    <w:rsid w:val="008A10FB"/>
    <w:rsid w:val="008A11B2"/>
    <w:rsid w:val="008A11EB"/>
    <w:rsid w:val="008A1202"/>
    <w:rsid w:val="008A126C"/>
    <w:rsid w:val="008A127A"/>
    <w:rsid w:val="008A12B0"/>
    <w:rsid w:val="008A12B9"/>
    <w:rsid w:val="008A1342"/>
    <w:rsid w:val="008A1377"/>
    <w:rsid w:val="008A139F"/>
    <w:rsid w:val="008A1408"/>
    <w:rsid w:val="008A1479"/>
    <w:rsid w:val="008A14B9"/>
    <w:rsid w:val="008A14ED"/>
    <w:rsid w:val="008A1505"/>
    <w:rsid w:val="008A1518"/>
    <w:rsid w:val="008A1573"/>
    <w:rsid w:val="008A1593"/>
    <w:rsid w:val="008A15A4"/>
    <w:rsid w:val="008A15F0"/>
    <w:rsid w:val="008A1662"/>
    <w:rsid w:val="008A16E8"/>
    <w:rsid w:val="008A1712"/>
    <w:rsid w:val="008A171A"/>
    <w:rsid w:val="008A17C7"/>
    <w:rsid w:val="008A17D4"/>
    <w:rsid w:val="008A18AB"/>
    <w:rsid w:val="008A18D7"/>
    <w:rsid w:val="008A18D8"/>
    <w:rsid w:val="008A1916"/>
    <w:rsid w:val="008A193E"/>
    <w:rsid w:val="008A1960"/>
    <w:rsid w:val="008A197D"/>
    <w:rsid w:val="008A1A82"/>
    <w:rsid w:val="008A1B27"/>
    <w:rsid w:val="008A1B78"/>
    <w:rsid w:val="008A1BD5"/>
    <w:rsid w:val="008A1C38"/>
    <w:rsid w:val="008A1DA4"/>
    <w:rsid w:val="008A1DB4"/>
    <w:rsid w:val="008A1DCF"/>
    <w:rsid w:val="008A1DF0"/>
    <w:rsid w:val="008A1E38"/>
    <w:rsid w:val="008A1EA4"/>
    <w:rsid w:val="008A1F08"/>
    <w:rsid w:val="008A1F0E"/>
    <w:rsid w:val="008A1F23"/>
    <w:rsid w:val="008A1F73"/>
    <w:rsid w:val="008A1FA1"/>
    <w:rsid w:val="008A1FCA"/>
    <w:rsid w:val="008A1FCB"/>
    <w:rsid w:val="008A1FE9"/>
    <w:rsid w:val="008A2007"/>
    <w:rsid w:val="008A2014"/>
    <w:rsid w:val="008A2017"/>
    <w:rsid w:val="008A2022"/>
    <w:rsid w:val="008A2050"/>
    <w:rsid w:val="008A2086"/>
    <w:rsid w:val="008A208B"/>
    <w:rsid w:val="008A20A2"/>
    <w:rsid w:val="008A20E7"/>
    <w:rsid w:val="008A217E"/>
    <w:rsid w:val="008A21AA"/>
    <w:rsid w:val="008A21AD"/>
    <w:rsid w:val="008A21EC"/>
    <w:rsid w:val="008A2207"/>
    <w:rsid w:val="008A2208"/>
    <w:rsid w:val="008A2273"/>
    <w:rsid w:val="008A22C0"/>
    <w:rsid w:val="008A230B"/>
    <w:rsid w:val="008A233B"/>
    <w:rsid w:val="008A23AC"/>
    <w:rsid w:val="008A23E3"/>
    <w:rsid w:val="008A2428"/>
    <w:rsid w:val="008A2443"/>
    <w:rsid w:val="008A246A"/>
    <w:rsid w:val="008A2484"/>
    <w:rsid w:val="008A24A3"/>
    <w:rsid w:val="008A2507"/>
    <w:rsid w:val="008A254B"/>
    <w:rsid w:val="008A25C5"/>
    <w:rsid w:val="008A2670"/>
    <w:rsid w:val="008A267E"/>
    <w:rsid w:val="008A26EC"/>
    <w:rsid w:val="008A2759"/>
    <w:rsid w:val="008A2767"/>
    <w:rsid w:val="008A279A"/>
    <w:rsid w:val="008A27AB"/>
    <w:rsid w:val="008A27CA"/>
    <w:rsid w:val="008A2812"/>
    <w:rsid w:val="008A28FE"/>
    <w:rsid w:val="008A2908"/>
    <w:rsid w:val="008A2962"/>
    <w:rsid w:val="008A299E"/>
    <w:rsid w:val="008A29D7"/>
    <w:rsid w:val="008A29E2"/>
    <w:rsid w:val="008A2A59"/>
    <w:rsid w:val="008A2B66"/>
    <w:rsid w:val="008A2BD7"/>
    <w:rsid w:val="008A2C59"/>
    <w:rsid w:val="008A2C7D"/>
    <w:rsid w:val="008A2C99"/>
    <w:rsid w:val="008A2CF0"/>
    <w:rsid w:val="008A2D19"/>
    <w:rsid w:val="008A2DA2"/>
    <w:rsid w:val="008A2DA6"/>
    <w:rsid w:val="008A2E36"/>
    <w:rsid w:val="008A2E71"/>
    <w:rsid w:val="008A2E84"/>
    <w:rsid w:val="008A2F2C"/>
    <w:rsid w:val="008A2F6E"/>
    <w:rsid w:val="008A2FD4"/>
    <w:rsid w:val="008A3010"/>
    <w:rsid w:val="008A3030"/>
    <w:rsid w:val="008A30C5"/>
    <w:rsid w:val="008A30F0"/>
    <w:rsid w:val="008A329E"/>
    <w:rsid w:val="008A32F8"/>
    <w:rsid w:val="008A3301"/>
    <w:rsid w:val="008A33D0"/>
    <w:rsid w:val="008A34E4"/>
    <w:rsid w:val="008A35D5"/>
    <w:rsid w:val="008A3651"/>
    <w:rsid w:val="008A36BA"/>
    <w:rsid w:val="008A36EA"/>
    <w:rsid w:val="008A370C"/>
    <w:rsid w:val="008A3727"/>
    <w:rsid w:val="008A3733"/>
    <w:rsid w:val="008A3738"/>
    <w:rsid w:val="008A3770"/>
    <w:rsid w:val="008A3778"/>
    <w:rsid w:val="008A37C7"/>
    <w:rsid w:val="008A3802"/>
    <w:rsid w:val="008A3840"/>
    <w:rsid w:val="008A389B"/>
    <w:rsid w:val="008A38E9"/>
    <w:rsid w:val="008A3A08"/>
    <w:rsid w:val="008A3A1D"/>
    <w:rsid w:val="008A3A50"/>
    <w:rsid w:val="008A3A99"/>
    <w:rsid w:val="008A3AC1"/>
    <w:rsid w:val="008A3AD5"/>
    <w:rsid w:val="008A3B45"/>
    <w:rsid w:val="008A3B71"/>
    <w:rsid w:val="008A3B98"/>
    <w:rsid w:val="008A3C6C"/>
    <w:rsid w:val="008A3C9A"/>
    <w:rsid w:val="008A3CB9"/>
    <w:rsid w:val="008A3D08"/>
    <w:rsid w:val="008A3D7B"/>
    <w:rsid w:val="008A3E90"/>
    <w:rsid w:val="008A3EA7"/>
    <w:rsid w:val="008A3EBE"/>
    <w:rsid w:val="008A3F24"/>
    <w:rsid w:val="008A3F67"/>
    <w:rsid w:val="008A3FBD"/>
    <w:rsid w:val="008A3FFD"/>
    <w:rsid w:val="008A400A"/>
    <w:rsid w:val="008A404B"/>
    <w:rsid w:val="008A4053"/>
    <w:rsid w:val="008A4054"/>
    <w:rsid w:val="008A405C"/>
    <w:rsid w:val="008A40CF"/>
    <w:rsid w:val="008A4164"/>
    <w:rsid w:val="008A4166"/>
    <w:rsid w:val="008A421F"/>
    <w:rsid w:val="008A4230"/>
    <w:rsid w:val="008A42E8"/>
    <w:rsid w:val="008A431E"/>
    <w:rsid w:val="008A4367"/>
    <w:rsid w:val="008A441F"/>
    <w:rsid w:val="008A4425"/>
    <w:rsid w:val="008A4562"/>
    <w:rsid w:val="008A456D"/>
    <w:rsid w:val="008A45D3"/>
    <w:rsid w:val="008A46CB"/>
    <w:rsid w:val="008A46FD"/>
    <w:rsid w:val="008A487A"/>
    <w:rsid w:val="008A48CC"/>
    <w:rsid w:val="008A49A7"/>
    <w:rsid w:val="008A49DE"/>
    <w:rsid w:val="008A4A30"/>
    <w:rsid w:val="008A4A85"/>
    <w:rsid w:val="008A4BE4"/>
    <w:rsid w:val="008A4C3F"/>
    <w:rsid w:val="008A4D15"/>
    <w:rsid w:val="008A4D17"/>
    <w:rsid w:val="008A4D5C"/>
    <w:rsid w:val="008A4DE8"/>
    <w:rsid w:val="008A4E59"/>
    <w:rsid w:val="008A4ED6"/>
    <w:rsid w:val="008A4EF9"/>
    <w:rsid w:val="008A4EFD"/>
    <w:rsid w:val="008A4F0D"/>
    <w:rsid w:val="008A4F1C"/>
    <w:rsid w:val="008A4F2B"/>
    <w:rsid w:val="008A4F5A"/>
    <w:rsid w:val="008A4F71"/>
    <w:rsid w:val="008A506B"/>
    <w:rsid w:val="008A5166"/>
    <w:rsid w:val="008A517A"/>
    <w:rsid w:val="008A525F"/>
    <w:rsid w:val="008A52B0"/>
    <w:rsid w:val="008A52F3"/>
    <w:rsid w:val="008A5330"/>
    <w:rsid w:val="008A537D"/>
    <w:rsid w:val="008A5390"/>
    <w:rsid w:val="008A53CF"/>
    <w:rsid w:val="008A53EB"/>
    <w:rsid w:val="008A540B"/>
    <w:rsid w:val="008A544A"/>
    <w:rsid w:val="008A547D"/>
    <w:rsid w:val="008A5491"/>
    <w:rsid w:val="008A5510"/>
    <w:rsid w:val="008A5548"/>
    <w:rsid w:val="008A5679"/>
    <w:rsid w:val="008A567F"/>
    <w:rsid w:val="008A5720"/>
    <w:rsid w:val="008A574C"/>
    <w:rsid w:val="008A577F"/>
    <w:rsid w:val="008A57E3"/>
    <w:rsid w:val="008A584F"/>
    <w:rsid w:val="008A5877"/>
    <w:rsid w:val="008A58A8"/>
    <w:rsid w:val="008A58F1"/>
    <w:rsid w:val="008A599E"/>
    <w:rsid w:val="008A59DF"/>
    <w:rsid w:val="008A5A1D"/>
    <w:rsid w:val="008A5AB7"/>
    <w:rsid w:val="008A5BB6"/>
    <w:rsid w:val="008A5C3A"/>
    <w:rsid w:val="008A5D25"/>
    <w:rsid w:val="008A5D8F"/>
    <w:rsid w:val="008A5E25"/>
    <w:rsid w:val="008A5E6A"/>
    <w:rsid w:val="008A5E9C"/>
    <w:rsid w:val="008A5F21"/>
    <w:rsid w:val="008A5F54"/>
    <w:rsid w:val="008A5F60"/>
    <w:rsid w:val="008A602A"/>
    <w:rsid w:val="008A603D"/>
    <w:rsid w:val="008A609A"/>
    <w:rsid w:val="008A60AE"/>
    <w:rsid w:val="008A60CE"/>
    <w:rsid w:val="008A61F6"/>
    <w:rsid w:val="008A626A"/>
    <w:rsid w:val="008A62C4"/>
    <w:rsid w:val="008A6320"/>
    <w:rsid w:val="008A6327"/>
    <w:rsid w:val="008A632E"/>
    <w:rsid w:val="008A6397"/>
    <w:rsid w:val="008A64B2"/>
    <w:rsid w:val="008A64C7"/>
    <w:rsid w:val="008A64C9"/>
    <w:rsid w:val="008A64FD"/>
    <w:rsid w:val="008A6518"/>
    <w:rsid w:val="008A6538"/>
    <w:rsid w:val="008A66E1"/>
    <w:rsid w:val="008A66F9"/>
    <w:rsid w:val="008A674C"/>
    <w:rsid w:val="008A67BF"/>
    <w:rsid w:val="008A67E8"/>
    <w:rsid w:val="008A67EA"/>
    <w:rsid w:val="008A67FA"/>
    <w:rsid w:val="008A681B"/>
    <w:rsid w:val="008A6831"/>
    <w:rsid w:val="008A68B6"/>
    <w:rsid w:val="008A6ABB"/>
    <w:rsid w:val="008A6ACC"/>
    <w:rsid w:val="008A6B76"/>
    <w:rsid w:val="008A6BB0"/>
    <w:rsid w:val="008A6C00"/>
    <w:rsid w:val="008A6CA1"/>
    <w:rsid w:val="008A6D7C"/>
    <w:rsid w:val="008A6D91"/>
    <w:rsid w:val="008A6DA5"/>
    <w:rsid w:val="008A6DA6"/>
    <w:rsid w:val="008A6E1A"/>
    <w:rsid w:val="008A6E85"/>
    <w:rsid w:val="008A6F19"/>
    <w:rsid w:val="008A6F1E"/>
    <w:rsid w:val="008A6FA4"/>
    <w:rsid w:val="008A6FBF"/>
    <w:rsid w:val="008A7009"/>
    <w:rsid w:val="008A707C"/>
    <w:rsid w:val="008A70F0"/>
    <w:rsid w:val="008A7154"/>
    <w:rsid w:val="008A729E"/>
    <w:rsid w:val="008A732A"/>
    <w:rsid w:val="008A7335"/>
    <w:rsid w:val="008A7372"/>
    <w:rsid w:val="008A73B4"/>
    <w:rsid w:val="008A73DC"/>
    <w:rsid w:val="008A746E"/>
    <w:rsid w:val="008A7488"/>
    <w:rsid w:val="008A7503"/>
    <w:rsid w:val="008A75E6"/>
    <w:rsid w:val="008A763E"/>
    <w:rsid w:val="008A7674"/>
    <w:rsid w:val="008A76B0"/>
    <w:rsid w:val="008A771B"/>
    <w:rsid w:val="008A773C"/>
    <w:rsid w:val="008A773D"/>
    <w:rsid w:val="008A7792"/>
    <w:rsid w:val="008A78B3"/>
    <w:rsid w:val="008A7906"/>
    <w:rsid w:val="008A79B8"/>
    <w:rsid w:val="008A7A77"/>
    <w:rsid w:val="008A7A82"/>
    <w:rsid w:val="008A7AB3"/>
    <w:rsid w:val="008A7B03"/>
    <w:rsid w:val="008A7B1C"/>
    <w:rsid w:val="008A7B78"/>
    <w:rsid w:val="008A7BAA"/>
    <w:rsid w:val="008A7BC2"/>
    <w:rsid w:val="008A7C61"/>
    <w:rsid w:val="008A7C6E"/>
    <w:rsid w:val="008A7C7C"/>
    <w:rsid w:val="008A7CCA"/>
    <w:rsid w:val="008A7CDA"/>
    <w:rsid w:val="008A7D35"/>
    <w:rsid w:val="008A7D98"/>
    <w:rsid w:val="008A7E34"/>
    <w:rsid w:val="008A7E5E"/>
    <w:rsid w:val="008A7E8F"/>
    <w:rsid w:val="008A7EF1"/>
    <w:rsid w:val="008A7F72"/>
    <w:rsid w:val="008A7FD5"/>
    <w:rsid w:val="008B0062"/>
    <w:rsid w:val="008B018B"/>
    <w:rsid w:val="008B01C2"/>
    <w:rsid w:val="008B01CF"/>
    <w:rsid w:val="008B0225"/>
    <w:rsid w:val="008B0328"/>
    <w:rsid w:val="008B0340"/>
    <w:rsid w:val="008B0350"/>
    <w:rsid w:val="008B0359"/>
    <w:rsid w:val="008B0365"/>
    <w:rsid w:val="008B04BC"/>
    <w:rsid w:val="008B04D0"/>
    <w:rsid w:val="008B0510"/>
    <w:rsid w:val="008B0525"/>
    <w:rsid w:val="008B0540"/>
    <w:rsid w:val="008B054B"/>
    <w:rsid w:val="008B05E9"/>
    <w:rsid w:val="008B069D"/>
    <w:rsid w:val="008B06B5"/>
    <w:rsid w:val="008B06BC"/>
    <w:rsid w:val="008B0734"/>
    <w:rsid w:val="008B074D"/>
    <w:rsid w:val="008B0792"/>
    <w:rsid w:val="008B07A9"/>
    <w:rsid w:val="008B07ED"/>
    <w:rsid w:val="008B0832"/>
    <w:rsid w:val="008B08A7"/>
    <w:rsid w:val="008B08B5"/>
    <w:rsid w:val="008B0906"/>
    <w:rsid w:val="008B09B9"/>
    <w:rsid w:val="008B0B80"/>
    <w:rsid w:val="008B0BBE"/>
    <w:rsid w:val="008B0C65"/>
    <w:rsid w:val="008B0C9B"/>
    <w:rsid w:val="008B0D9D"/>
    <w:rsid w:val="008B0E16"/>
    <w:rsid w:val="008B0E21"/>
    <w:rsid w:val="008B0E2A"/>
    <w:rsid w:val="008B0E9A"/>
    <w:rsid w:val="008B0F5B"/>
    <w:rsid w:val="008B0F8B"/>
    <w:rsid w:val="008B0FA3"/>
    <w:rsid w:val="008B0FB3"/>
    <w:rsid w:val="008B101D"/>
    <w:rsid w:val="008B103D"/>
    <w:rsid w:val="008B10F7"/>
    <w:rsid w:val="008B111A"/>
    <w:rsid w:val="008B1141"/>
    <w:rsid w:val="008B1175"/>
    <w:rsid w:val="008B11BA"/>
    <w:rsid w:val="008B1200"/>
    <w:rsid w:val="008B121A"/>
    <w:rsid w:val="008B121C"/>
    <w:rsid w:val="008B125C"/>
    <w:rsid w:val="008B12A8"/>
    <w:rsid w:val="008B12EF"/>
    <w:rsid w:val="008B12F4"/>
    <w:rsid w:val="008B12F8"/>
    <w:rsid w:val="008B1474"/>
    <w:rsid w:val="008B14A4"/>
    <w:rsid w:val="008B14B2"/>
    <w:rsid w:val="008B157A"/>
    <w:rsid w:val="008B1594"/>
    <w:rsid w:val="008B15A0"/>
    <w:rsid w:val="008B1607"/>
    <w:rsid w:val="008B160D"/>
    <w:rsid w:val="008B1639"/>
    <w:rsid w:val="008B170D"/>
    <w:rsid w:val="008B17B3"/>
    <w:rsid w:val="008B17B7"/>
    <w:rsid w:val="008B17F5"/>
    <w:rsid w:val="008B1825"/>
    <w:rsid w:val="008B1842"/>
    <w:rsid w:val="008B1849"/>
    <w:rsid w:val="008B197E"/>
    <w:rsid w:val="008B1A1E"/>
    <w:rsid w:val="008B1A85"/>
    <w:rsid w:val="008B1A9E"/>
    <w:rsid w:val="008B1AD7"/>
    <w:rsid w:val="008B1B11"/>
    <w:rsid w:val="008B1B74"/>
    <w:rsid w:val="008B1B82"/>
    <w:rsid w:val="008B1BDF"/>
    <w:rsid w:val="008B1BED"/>
    <w:rsid w:val="008B1C06"/>
    <w:rsid w:val="008B1C2C"/>
    <w:rsid w:val="008B1CAB"/>
    <w:rsid w:val="008B1CF3"/>
    <w:rsid w:val="008B1D1D"/>
    <w:rsid w:val="008B1DAE"/>
    <w:rsid w:val="008B1EA4"/>
    <w:rsid w:val="008B1F08"/>
    <w:rsid w:val="008B1F3B"/>
    <w:rsid w:val="008B1F8A"/>
    <w:rsid w:val="008B1F99"/>
    <w:rsid w:val="008B1F9E"/>
    <w:rsid w:val="008B1FFD"/>
    <w:rsid w:val="008B203F"/>
    <w:rsid w:val="008B20AE"/>
    <w:rsid w:val="008B20E6"/>
    <w:rsid w:val="008B20EB"/>
    <w:rsid w:val="008B20F4"/>
    <w:rsid w:val="008B215C"/>
    <w:rsid w:val="008B2197"/>
    <w:rsid w:val="008B21A5"/>
    <w:rsid w:val="008B21F3"/>
    <w:rsid w:val="008B2223"/>
    <w:rsid w:val="008B22A1"/>
    <w:rsid w:val="008B2378"/>
    <w:rsid w:val="008B23F4"/>
    <w:rsid w:val="008B2530"/>
    <w:rsid w:val="008B2545"/>
    <w:rsid w:val="008B264F"/>
    <w:rsid w:val="008B2690"/>
    <w:rsid w:val="008B26FC"/>
    <w:rsid w:val="008B274B"/>
    <w:rsid w:val="008B2854"/>
    <w:rsid w:val="008B28C2"/>
    <w:rsid w:val="008B293B"/>
    <w:rsid w:val="008B298E"/>
    <w:rsid w:val="008B29C5"/>
    <w:rsid w:val="008B2A56"/>
    <w:rsid w:val="008B2AE1"/>
    <w:rsid w:val="008B2AEE"/>
    <w:rsid w:val="008B2B68"/>
    <w:rsid w:val="008B2C54"/>
    <w:rsid w:val="008B2C58"/>
    <w:rsid w:val="008B2D7E"/>
    <w:rsid w:val="008B2DE6"/>
    <w:rsid w:val="008B2E1A"/>
    <w:rsid w:val="008B2E58"/>
    <w:rsid w:val="008B2F9D"/>
    <w:rsid w:val="008B2F9F"/>
    <w:rsid w:val="008B2FA2"/>
    <w:rsid w:val="008B2FA5"/>
    <w:rsid w:val="008B309C"/>
    <w:rsid w:val="008B30AA"/>
    <w:rsid w:val="008B30D8"/>
    <w:rsid w:val="008B325D"/>
    <w:rsid w:val="008B333E"/>
    <w:rsid w:val="008B3353"/>
    <w:rsid w:val="008B3358"/>
    <w:rsid w:val="008B336C"/>
    <w:rsid w:val="008B33A2"/>
    <w:rsid w:val="008B33DE"/>
    <w:rsid w:val="008B33F2"/>
    <w:rsid w:val="008B34D1"/>
    <w:rsid w:val="008B3528"/>
    <w:rsid w:val="008B35D0"/>
    <w:rsid w:val="008B35E5"/>
    <w:rsid w:val="008B3626"/>
    <w:rsid w:val="008B36F5"/>
    <w:rsid w:val="008B37A6"/>
    <w:rsid w:val="008B3876"/>
    <w:rsid w:val="008B3881"/>
    <w:rsid w:val="008B3952"/>
    <w:rsid w:val="008B3999"/>
    <w:rsid w:val="008B399A"/>
    <w:rsid w:val="008B39B0"/>
    <w:rsid w:val="008B39FB"/>
    <w:rsid w:val="008B3A6C"/>
    <w:rsid w:val="008B3A77"/>
    <w:rsid w:val="008B3AB6"/>
    <w:rsid w:val="008B3B57"/>
    <w:rsid w:val="008B3B9B"/>
    <w:rsid w:val="008B3BCA"/>
    <w:rsid w:val="008B3BEA"/>
    <w:rsid w:val="008B3D1A"/>
    <w:rsid w:val="008B3D2E"/>
    <w:rsid w:val="008B3D76"/>
    <w:rsid w:val="008B3DBA"/>
    <w:rsid w:val="008B3E1C"/>
    <w:rsid w:val="008B3E98"/>
    <w:rsid w:val="008B3EB3"/>
    <w:rsid w:val="008B3EDB"/>
    <w:rsid w:val="008B3EFC"/>
    <w:rsid w:val="008B3F95"/>
    <w:rsid w:val="008B3FB5"/>
    <w:rsid w:val="008B3FCA"/>
    <w:rsid w:val="008B3FFC"/>
    <w:rsid w:val="008B40DD"/>
    <w:rsid w:val="008B41B9"/>
    <w:rsid w:val="008B41E0"/>
    <w:rsid w:val="008B4203"/>
    <w:rsid w:val="008B4210"/>
    <w:rsid w:val="008B4215"/>
    <w:rsid w:val="008B4240"/>
    <w:rsid w:val="008B4246"/>
    <w:rsid w:val="008B4280"/>
    <w:rsid w:val="008B4334"/>
    <w:rsid w:val="008B4370"/>
    <w:rsid w:val="008B43B0"/>
    <w:rsid w:val="008B4482"/>
    <w:rsid w:val="008B44B4"/>
    <w:rsid w:val="008B44E3"/>
    <w:rsid w:val="008B456B"/>
    <w:rsid w:val="008B4664"/>
    <w:rsid w:val="008B47A1"/>
    <w:rsid w:val="008B47F5"/>
    <w:rsid w:val="008B4818"/>
    <w:rsid w:val="008B485E"/>
    <w:rsid w:val="008B4896"/>
    <w:rsid w:val="008B48A3"/>
    <w:rsid w:val="008B48CD"/>
    <w:rsid w:val="008B48D9"/>
    <w:rsid w:val="008B490F"/>
    <w:rsid w:val="008B4949"/>
    <w:rsid w:val="008B49D7"/>
    <w:rsid w:val="008B49F1"/>
    <w:rsid w:val="008B4A68"/>
    <w:rsid w:val="008B4A6F"/>
    <w:rsid w:val="008B4A9D"/>
    <w:rsid w:val="008B4AE5"/>
    <w:rsid w:val="008B4B82"/>
    <w:rsid w:val="008B4C2C"/>
    <w:rsid w:val="008B4C34"/>
    <w:rsid w:val="008B4C6D"/>
    <w:rsid w:val="008B4CD0"/>
    <w:rsid w:val="008B4CF9"/>
    <w:rsid w:val="008B4D5F"/>
    <w:rsid w:val="008B4D8B"/>
    <w:rsid w:val="008B4E82"/>
    <w:rsid w:val="008B4EA4"/>
    <w:rsid w:val="008B4F1A"/>
    <w:rsid w:val="008B4F42"/>
    <w:rsid w:val="008B4F70"/>
    <w:rsid w:val="008B4F93"/>
    <w:rsid w:val="008B4FBF"/>
    <w:rsid w:val="008B505C"/>
    <w:rsid w:val="008B5067"/>
    <w:rsid w:val="008B5091"/>
    <w:rsid w:val="008B50AB"/>
    <w:rsid w:val="008B5186"/>
    <w:rsid w:val="008B524B"/>
    <w:rsid w:val="008B5267"/>
    <w:rsid w:val="008B52E2"/>
    <w:rsid w:val="008B5339"/>
    <w:rsid w:val="008B538C"/>
    <w:rsid w:val="008B5404"/>
    <w:rsid w:val="008B543A"/>
    <w:rsid w:val="008B545B"/>
    <w:rsid w:val="008B545C"/>
    <w:rsid w:val="008B549D"/>
    <w:rsid w:val="008B54BE"/>
    <w:rsid w:val="008B554A"/>
    <w:rsid w:val="008B55B7"/>
    <w:rsid w:val="008B55FD"/>
    <w:rsid w:val="008B5607"/>
    <w:rsid w:val="008B5640"/>
    <w:rsid w:val="008B56A8"/>
    <w:rsid w:val="008B56C3"/>
    <w:rsid w:val="008B5725"/>
    <w:rsid w:val="008B5729"/>
    <w:rsid w:val="008B5763"/>
    <w:rsid w:val="008B577E"/>
    <w:rsid w:val="008B583D"/>
    <w:rsid w:val="008B58B7"/>
    <w:rsid w:val="008B5901"/>
    <w:rsid w:val="008B5941"/>
    <w:rsid w:val="008B598E"/>
    <w:rsid w:val="008B59B2"/>
    <w:rsid w:val="008B59EE"/>
    <w:rsid w:val="008B59F4"/>
    <w:rsid w:val="008B5AA4"/>
    <w:rsid w:val="008B5AC9"/>
    <w:rsid w:val="008B5AE6"/>
    <w:rsid w:val="008B5C2A"/>
    <w:rsid w:val="008B5C4C"/>
    <w:rsid w:val="008B5CF6"/>
    <w:rsid w:val="008B5CF9"/>
    <w:rsid w:val="008B5D03"/>
    <w:rsid w:val="008B5D80"/>
    <w:rsid w:val="008B5E18"/>
    <w:rsid w:val="008B5E6E"/>
    <w:rsid w:val="008B5ED1"/>
    <w:rsid w:val="008B5F11"/>
    <w:rsid w:val="008B5F21"/>
    <w:rsid w:val="008B5F46"/>
    <w:rsid w:val="008B5FD7"/>
    <w:rsid w:val="008B6170"/>
    <w:rsid w:val="008B61EF"/>
    <w:rsid w:val="008B6225"/>
    <w:rsid w:val="008B622C"/>
    <w:rsid w:val="008B629C"/>
    <w:rsid w:val="008B6339"/>
    <w:rsid w:val="008B6436"/>
    <w:rsid w:val="008B6448"/>
    <w:rsid w:val="008B64F4"/>
    <w:rsid w:val="008B657F"/>
    <w:rsid w:val="008B6581"/>
    <w:rsid w:val="008B65BB"/>
    <w:rsid w:val="008B65C6"/>
    <w:rsid w:val="008B6604"/>
    <w:rsid w:val="008B664E"/>
    <w:rsid w:val="008B6677"/>
    <w:rsid w:val="008B66B1"/>
    <w:rsid w:val="008B6723"/>
    <w:rsid w:val="008B675A"/>
    <w:rsid w:val="008B6775"/>
    <w:rsid w:val="008B6787"/>
    <w:rsid w:val="008B67E1"/>
    <w:rsid w:val="008B690C"/>
    <w:rsid w:val="008B6929"/>
    <w:rsid w:val="008B69B6"/>
    <w:rsid w:val="008B6AB0"/>
    <w:rsid w:val="008B6ABC"/>
    <w:rsid w:val="008B6AE8"/>
    <w:rsid w:val="008B6B41"/>
    <w:rsid w:val="008B6B77"/>
    <w:rsid w:val="008B6C24"/>
    <w:rsid w:val="008B6C92"/>
    <w:rsid w:val="008B6CB4"/>
    <w:rsid w:val="008B6CC7"/>
    <w:rsid w:val="008B6D16"/>
    <w:rsid w:val="008B6DD7"/>
    <w:rsid w:val="008B6E38"/>
    <w:rsid w:val="008B6E73"/>
    <w:rsid w:val="008B6EFC"/>
    <w:rsid w:val="008B6F11"/>
    <w:rsid w:val="008B6F26"/>
    <w:rsid w:val="008B6F2F"/>
    <w:rsid w:val="008B6FC6"/>
    <w:rsid w:val="008B6FDA"/>
    <w:rsid w:val="008B6FE6"/>
    <w:rsid w:val="008B70B3"/>
    <w:rsid w:val="008B70B5"/>
    <w:rsid w:val="008B7111"/>
    <w:rsid w:val="008B7125"/>
    <w:rsid w:val="008B714E"/>
    <w:rsid w:val="008B7158"/>
    <w:rsid w:val="008B7161"/>
    <w:rsid w:val="008B71C7"/>
    <w:rsid w:val="008B71D2"/>
    <w:rsid w:val="008B7203"/>
    <w:rsid w:val="008B7212"/>
    <w:rsid w:val="008B72AC"/>
    <w:rsid w:val="008B72B7"/>
    <w:rsid w:val="008B733D"/>
    <w:rsid w:val="008B735D"/>
    <w:rsid w:val="008B7391"/>
    <w:rsid w:val="008B7400"/>
    <w:rsid w:val="008B7416"/>
    <w:rsid w:val="008B74A0"/>
    <w:rsid w:val="008B7507"/>
    <w:rsid w:val="008B7567"/>
    <w:rsid w:val="008B75AB"/>
    <w:rsid w:val="008B75B0"/>
    <w:rsid w:val="008B762C"/>
    <w:rsid w:val="008B76F2"/>
    <w:rsid w:val="008B76FC"/>
    <w:rsid w:val="008B7703"/>
    <w:rsid w:val="008B7734"/>
    <w:rsid w:val="008B7760"/>
    <w:rsid w:val="008B77A9"/>
    <w:rsid w:val="008B7887"/>
    <w:rsid w:val="008B7937"/>
    <w:rsid w:val="008B797B"/>
    <w:rsid w:val="008B79D6"/>
    <w:rsid w:val="008B7A4C"/>
    <w:rsid w:val="008B7A58"/>
    <w:rsid w:val="008B7AA5"/>
    <w:rsid w:val="008B7AA7"/>
    <w:rsid w:val="008B7AD9"/>
    <w:rsid w:val="008B7AE0"/>
    <w:rsid w:val="008B7B23"/>
    <w:rsid w:val="008B7B86"/>
    <w:rsid w:val="008B7B8D"/>
    <w:rsid w:val="008B7B94"/>
    <w:rsid w:val="008B7C26"/>
    <w:rsid w:val="008B7C78"/>
    <w:rsid w:val="008B7CA8"/>
    <w:rsid w:val="008B7CED"/>
    <w:rsid w:val="008B7D89"/>
    <w:rsid w:val="008B7DDA"/>
    <w:rsid w:val="008B7F88"/>
    <w:rsid w:val="008B7FC1"/>
    <w:rsid w:val="008B7FC3"/>
    <w:rsid w:val="008B7FD1"/>
    <w:rsid w:val="008B7FF7"/>
    <w:rsid w:val="008C0013"/>
    <w:rsid w:val="008C0080"/>
    <w:rsid w:val="008C0178"/>
    <w:rsid w:val="008C01BD"/>
    <w:rsid w:val="008C01FF"/>
    <w:rsid w:val="008C0208"/>
    <w:rsid w:val="008C0232"/>
    <w:rsid w:val="008C02AB"/>
    <w:rsid w:val="008C02D6"/>
    <w:rsid w:val="008C02FA"/>
    <w:rsid w:val="008C0300"/>
    <w:rsid w:val="008C0337"/>
    <w:rsid w:val="008C03CC"/>
    <w:rsid w:val="008C03DC"/>
    <w:rsid w:val="008C0423"/>
    <w:rsid w:val="008C0483"/>
    <w:rsid w:val="008C0499"/>
    <w:rsid w:val="008C04EF"/>
    <w:rsid w:val="008C058C"/>
    <w:rsid w:val="008C074B"/>
    <w:rsid w:val="008C0760"/>
    <w:rsid w:val="008C07AE"/>
    <w:rsid w:val="008C0954"/>
    <w:rsid w:val="008C0966"/>
    <w:rsid w:val="008C096E"/>
    <w:rsid w:val="008C09BD"/>
    <w:rsid w:val="008C09CC"/>
    <w:rsid w:val="008C09D3"/>
    <w:rsid w:val="008C0ADB"/>
    <w:rsid w:val="008C0AF5"/>
    <w:rsid w:val="008C0B1C"/>
    <w:rsid w:val="008C0BCF"/>
    <w:rsid w:val="008C0CF2"/>
    <w:rsid w:val="008C0D13"/>
    <w:rsid w:val="008C0D1A"/>
    <w:rsid w:val="008C0DE4"/>
    <w:rsid w:val="008C0E06"/>
    <w:rsid w:val="008C0E18"/>
    <w:rsid w:val="008C0E3E"/>
    <w:rsid w:val="008C0EE7"/>
    <w:rsid w:val="008C0F33"/>
    <w:rsid w:val="008C0FC0"/>
    <w:rsid w:val="008C0FDB"/>
    <w:rsid w:val="008C101F"/>
    <w:rsid w:val="008C1062"/>
    <w:rsid w:val="008C1085"/>
    <w:rsid w:val="008C113F"/>
    <w:rsid w:val="008C115B"/>
    <w:rsid w:val="008C1190"/>
    <w:rsid w:val="008C119E"/>
    <w:rsid w:val="008C1200"/>
    <w:rsid w:val="008C125C"/>
    <w:rsid w:val="008C12C4"/>
    <w:rsid w:val="008C131C"/>
    <w:rsid w:val="008C1358"/>
    <w:rsid w:val="008C1362"/>
    <w:rsid w:val="008C1368"/>
    <w:rsid w:val="008C13B0"/>
    <w:rsid w:val="008C1438"/>
    <w:rsid w:val="008C146E"/>
    <w:rsid w:val="008C14EC"/>
    <w:rsid w:val="008C1527"/>
    <w:rsid w:val="008C1635"/>
    <w:rsid w:val="008C165C"/>
    <w:rsid w:val="008C166C"/>
    <w:rsid w:val="008C16C5"/>
    <w:rsid w:val="008C17B5"/>
    <w:rsid w:val="008C17BB"/>
    <w:rsid w:val="008C17D4"/>
    <w:rsid w:val="008C17F4"/>
    <w:rsid w:val="008C1816"/>
    <w:rsid w:val="008C18BE"/>
    <w:rsid w:val="008C1921"/>
    <w:rsid w:val="008C1950"/>
    <w:rsid w:val="008C1993"/>
    <w:rsid w:val="008C19C1"/>
    <w:rsid w:val="008C19DF"/>
    <w:rsid w:val="008C1A25"/>
    <w:rsid w:val="008C1A37"/>
    <w:rsid w:val="008C1A56"/>
    <w:rsid w:val="008C1A61"/>
    <w:rsid w:val="008C1A6D"/>
    <w:rsid w:val="008C1AB6"/>
    <w:rsid w:val="008C1B11"/>
    <w:rsid w:val="008C1CDF"/>
    <w:rsid w:val="008C1CF5"/>
    <w:rsid w:val="008C1E09"/>
    <w:rsid w:val="008C1E7F"/>
    <w:rsid w:val="008C1E80"/>
    <w:rsid w:val="008C1E92"/>
    <w:rsid w:val="008C1F15"/>
    <w:rsid w:val="008C1F56"/>
    <w:rsid w:val="008C1F61"/>
    <w:rsid w:val="008C2005"/>
    <w:rsid w:val="008C2033"/>
    <w:rsid w:val="008C2117"/>
    <w:rsid w:val="008C215D"/>
    <w:rsid w:val="008C2188"/>
    <w:rsid w:val="008C2267"/>
    <w:rsid w:val="008C2274"/>
    <w:rsid w:val="008C2288"/>
    <w:rsid w:val="008C22A3"/>
    <w:rsid w:val="008C22AF"/>
    <w:rsid w:val="008C22C2"/>
    <w:rsid w:val="008C233D"/>
    <w:rsid w:val="008C2354"/>
    <w:rsid w:val="008C23C3"/>
    <w:rsid w:val="008C243D"/>
    <w:rsid w:val="008C246C"/>
    <w:rsid w:val="008C249A"/>
    <w:rsid w:val="008C24B5"/>
    <w:rsid w:val="008C252D"/>
    <w:rsid w:val="008C2585"/>
    <w:rsid w:val="008C2588"/>
    <w:rsid w:val="008C2601"/>
    <w:rsid w:val="008C26A0"/>
    <w:rsid w:val="008C26D4"/>
    <w:rsid w:val="008C277B"/>
    <w:rsid w:val="008C2789"/>
    <w:rsid w:val="008C27B7"/>
    <w:rsid w:val="008C2802"/>
    <w:rsid w:val="008C2814"/>
    <w:rsid w:val="008C2832"/>
    <w:rsid w:val="008C287B"/>
    <w:rsid w:val="008C2885"/>
    <w:rsid w:val="008C28DA"/>
    <w:rsid w:val="008C2A4E"/>
    <w:rsid w:val="008C2ABE"/>
    <w:rsid w:val="008C2B0E"/>
    <w:rsid w:val="008C2BF6"/>
    <w:rsid w:val="008C2C10"/>
    <w:rsid w:val="008C2CBB"/>
    <w:rsid w:val="008C2CDF"/>
    <w:rsid w:val="008C2D48"/>
    <w:rsid w:val="008C2DD7"/>
    <w:rsid w:val="008C2DE1"/>
    <w:rsid w:val="008C2E1B"/>
    <w:rsid w:val="008C2F1E"/>
    <w:rsid w:val="008C2F46"/>
    <w:rsid w:val="008C2FFE"/>
    <w:rsid w:val="008C302A"/>
    <w:rsid w:val="008C305F"/>
    <w:rsid w:val="008C309A"/>
    <w:rsid w:val="008C30EB"/>
    <w:rsid w:val="008C31CD"/>
    <w:rsid w:val="008C3227"/>
    <w:rsid w:val="008C329E"/>
    <w:rsid w:val="008C3329"/>
    <w:rsid w:val="008C3397"/>
    <w:rsid w:val="008C33B6"/>
    <w:rsid w:val="008C33F0"/>
    <w:rsid w:val="008C33F9"/>
    <w:rsid w:val="008C3427"/>
    <w:rsid w:val="008C3451"/>
    <w:rsid w:val="008C3499"/>
    <w:rsid w:val="008C34DD"/>
    <w:rsid w:val="008C3529"/>
    <w:rsid w:val="008C35F8"/>
    <w:rsid w:val="008C360F"/>
    <w:rsid w:val="008C3620"/>
    <w:rsid w:val="008C36EE"/>
    <w:rsid w:val="008C3750"/>
    <w:rsid w:val="008C3770"/>
    <w:rsid w:val="008C37B5"/>
    <w:rsid w:val="008C3828"/>
    <w:rsid w:val="008C384D"/>
    <w:rsid w:val="008C3857"/>
    <w:rsid w:val="008C38B4"/>
    <w:rsid w:val="008C3915"/>
    <w:rsid w:val="008C392F"/>
    <w:rsid w:val="008C3967"/>
    <w:rsid w:val="008C39E2"/>
    <w:rsid w:val="008C39F3"/>
    <w:rsid w:val="008C3AE9"/>
    <w:rsid w:val="008C3B1C"/>
    <w:rsid w:val="008C3BF6"/>
    <w:rsid w:val="008C3C4E"/>
    <w:rsid w:val="008C3CC4"/>
    <w:rsid w:val="008C3CDB"/>
    <w:rsid w:val="008C3EC1"/>
    <w:rsid w:val="008C3ECA"/>
    <w:rsid w:val="008C3F33"/>
    <w:rsid w:val="008C3FC5"/>
    <w:rsid w:val="008C4048"/>
    <w:rsid w:val="008C40AC"/>
    <w:rsid w:val="008C40EC"/>
    <w:rsid w:val="008C40ED"/>
    <w:rsid w:val="008C4100"/>
    <w:rsid w:val="008C41AE"/>
    <w:rsid w:val="008C4215"/>
    <w:rsid w:val="008C4298"/>
    <w:rsid w:val="008C42BE"/>
    <w:rsid w:val="008C43CD"/>
    <w:rsid w:val="008C4407"/>
    <w:rsid w:val="008C4482"/>
    <w:rsid w:val="008C44BB"/>
    <w:rsid w:val="008C4651"/>
    <w:rsid w:val="008C4683"/>
    <w:rsid w:val="008C46AA"/>
    <w:rsid w:val="008C46DD"/>
    <w:rsid w:val="008C4738"/>
    <w:rsid w:val="008C47AB"/>
    <w:rsid w:val="008C47E8"/>
    <w:rsid w:val="008C480D"/>
    <w:rsid w:val="008C4827"/>
    <w:rsid w:val="008C4831"/>
    <w:rsid w:val="008C4848"/>
    <w:rsid w:val="008C487D"/>
    <w:rsid w:val="008C49B2"/>
    <w:rsid w:val="008C49DE"/>
    <w:rsid w:val="008C4A20"/>
    <w:rsid w:val="008C4A68"/>
    <w:rsid w:val="008C4A83"/>
    <w:rsid w:val="008C4B5C"/>
    <w:rsid w:val="008C4BA6"/>
    <w:rsid w:val="008C4C29"/>
    <w:rsid w:val="008C4C3A"/>
    <w:rsid w:val="008C4CCD"/>
    <w:rsid w:val="008C4D5B"/>
    <w:rsid w:val="008C4D71"/>
    <w:rsid w:val="008C4EE3"/>
    <w:rsid w:val="008C4F67"/>
    <w:rsid w:val="008C508F"/>
    <w:rsid w:val="008C5124"/>
    <w:rsid w:val="008C5161"/>
    <w:rsid w:val="008C51AA"/>
    <w:rsid w:val="008C529A"/>
    <w:rsid w:val="008C52E9"/>
    <w:rsid w:val="008C5303"/>
    <w:rsid w:val="008C5314"/>
    <w:rsid w:val="008C5316"/>
    <w:rsid w:val="008C5356"/>
    <w:rsid w:val="008C5377"/>
    <w:rsid w:val="008C53AB"/>
    <w:rsid w:val="008C53E5"/>
    <w:rsid w:val="008C542A"/>
    <w:rsid w:val="008C5451"/>
    <w:rsid w:val="008C5467"/>
    <w:rsid w:val="008C546E"/>
    <w:rsid w:val="008C5513"/>
    <w:rsid w:val="008C5595"/>
    <w:rsid w:val="008C55BD"/>
    <w:rsid w:val="008C5656"/>
    <w:rsid w:val="008C5690"/>
    <w:rsid w:val="008C56E7"/>
    <w:rsid w:val="008C56EE"/>
    <w:rsid w:val="008C572D"/>
    <w:rsid w:val="008C577A"/>
    <w:rsid w:val="008C57B2"/>
    <w:rsid w:val="008C57FB"/>
    <w:rsid w:val="008C5850"/>
    <w:rsid w:val="008C5856"/>
    <w:rsid w:val="008C58C9"/>
    <w:rsid w:val="008C58EA"/>
    <w:rsid w:val="008C596A"/>
    <w:rsid w:val="008C598E"/>
    <w:rsid w:val="008C59AC"/>
    <w:rsid w:val="008C59C0"/>
    <w:rsid w:val="008C5A77"/>
    <w:rsid w:val="008C5A87"/>
    <w:rsid w:val="008C5AD6"/>
    <w:rsid w:val="008C5AF5"/>
    <w:rsid w:val="008C5C2B"/>
    <w:rsid w:val="008C5C2E"/>
    <w:rsid w:val="008C5C9A"/>
    <w:rsid w:val="008C5CC4"/>
    <w:rsid w:val="008C5CE5"/>
    <w:rsid w:val="008C5D70"/>
    <w:rsid w:val="008C5E27"/>
    <w:rsid w:val="008C5E39"/>
    <w:rsid w:val="008C5E3F"/>
    <w:rsid w:val="008C5E6D"/>
    <w:rsid w:val="008C5EEB"/>
    <w:rsid w:val="008C5EEE"/>
    <w:rsid w:val="008C5F67"/>
    <w:rsid w:val="008C5FB1"/>
    <w:rsid w:val="008C5FB2"/>
    <w:rsid w:val="008C5FDE"/>
    <w:rsid w:val="008C5FEB"/>
    <w:rsid w:val="008C5FFA"/>
    <w:rsid w:val="008C60FA"/>
    <w:rsid w:val="008C6148"/>
    <w:rsid w:val="008C616A"/>
    <w:rsid w:val="008C61CC"/>
    <w:rsid w:val="008C62A0"/>
    <w:rsid w:val="008C62AC"/>
    <w:rsid w:val="008C62C9"/>
    <w:rsid w:val="008C62F7"/>
    <w:rsid w:val="008C6306"/>
    <w:rsid w:val="008C6331"/>
    <w:rsid w:val="008C635C"/>
    <w:rsid w:val="008C6439"/>
    <w:rsid w:val="008C64A0"/>
    <w:rsid w:val="008C651E"/>
    <w:rsid w:val="008C6557"/>
    <w:rsid w:val="008C6577"/>
    <w:rsid w:val="008C6583"/>
    <w:rsid w:val="008C65FE"/>
    <w:rsid w:val="008C66D4"/>
    <w:rsid w:val="008C673F"/>
    <w:rsid w:val="008C675A"/>
    <w:rsid w:val="008C67F9"/>
    <w:rsid w:val="008C68F0"/>
    <w:rsid w:val="008C6919"/>
    <w:rsid w:val="008C69AC"/>
    <w:rsid w:val="008C69E6"/>
    <w:rsid w:val="008C6A07"/>
    <w:rsid w:val="008C6A8D"/>
    <w:rsid w:val="008C6B17"/>
    <w:rsid w:val="008C6B1A"/>
    <w:rsid w:val="008C6B40"/>
    <w:rsid w:val="008C6B4C"/>
    <w:rsid w:val="008C6C20"/>
    <w:rsid w:val="008C6C4C"/>
    <w:rsid w:val="008C6C66"/>
    <w:rsid w:val="008C6C79"/>
    <w:rsid w:val="008C6CD9"/>
    <w:rsid w:val="008C6D30"/>
    <w:rsid w:val="008C6D51"/>
    <w:rsid w:val="008C6DCD"/>
    <w:rsid w:val="008C6E04"/>
    <w:rsid w:val="008C6E11"/>
    <w:rsid w:val="008C6E1E"/>
    <w:rsid w:val="008C6E56"/>
    <w:rsid w:val="008C6EBF"/>
    <w:rsid w:val="008C6EF2"/>
    <w:rsid w:val="008C6FD0"/>
    <w:rsid w:val="008C7078"/>
    <w:rsid w:val="008C7080"/>
    <w:rsid w:val="008C717F"/>
    <w:rsid w:val="008C71AC"/>
    <w:rsid w:val="008C723C"/>
    <w:rsid w:val="008C731D"/>
    <w:rsid w:val="008C7353"/>
    <w:rsid w:val="008C741A"/>
    <w:rsid w:val="008C7425"/>
    <w:rsid w:val="008C743A"/>
    <w:rsid w:val="008C74D9"/>
    <w:rsid w:val="008C7517"/>
    <w:rsid w:val="008C7620"/>
    <w:rsid w:val="008C7629"/>
    <w:rsid w:val="008C7634"/>
    <w:rsid w:val="008C7639"/>
    <w:rsid w:val="008C77E9"/>
    <w:rsid w:val="008C79A1"/>
    <w:rsid w:val="008C79BA"/>
    <w:rsid w:val="008C7A11"/>
    <w:rsid w:val="008C7A87"/>
    <w:rsid w:val="008C7B0D"/>
    <w:rsid w:val="008C7B54"/>
    <w:rsid w:val="008C7B5D"/>
    <w:rsid w:val="008C7C59"/>
    <w:rsid w:val="008C7C6A"/>
    <w:rsid w:val="008C7CA8"/>
    <w:rsid w:val="008C7D24"/>
    <w:rsid w:val="008C7D4D"/>
    <w:rsid w:val="008C7D91"/>
    <w:rsid w:val="008C7E8A"/>
    <w:rsid w:val="008C7ED0"/>
    <w:rsid w:val="008C7F48"/>
    <w:rsid w:val="008C7F69"/>
    <w:rsid w:val="008C7F84"/>
    <w:rsid w:val="008C7FBD"/>
    <w:rsid w:val="008C7FE3"/>
    <w:rsid w:val="008C7FFB"/>
    <w:rsid w:val="008D0050"/>
    <w:rsid w:val="008D00C4"/>
    <w:rsid w:val="008D017F"/>
    <w:rsid w:val="008D0188"/>
    <w:rsid w:val="008D01B2"/>
    <w:rsid w:val="008D0258"/>
    <w:rsid w:val="008D0283"/>
    <w:rsid w:val="008D029C"/>
    <w:rsid w:val="008D02EF"/>
    <w:rsid w:val="008D02FA"/>
    <w:rsid w:val="008D0305"/>
    <w:rsid w:val="008D03C3"/>
    <w:rsid w:val="008D04E4"/>
    <w:rsid w:val="008D0558"/>
    <w:rsid w:val="008D05EE"/>
    <w:rsid w:val="008D0648"/>
    <w:rsid w:val="008D066F"/>
    <w:rsid w:val="008D0676"/>
    <w:rsid w:val="008D06B2"/>
    <w:rsid w:val="008D084A"/>
    <w:rsid w:val="008D0864"/>
    <w:rsid w:val="008D088C"/>
    <w:rsid w:val="008D089E"/>
    <w:rsid w:val="008D09E6"/>
    <w:rsid w:val="008D0A67"/>
    <w:rsid w:val="008D0ADB"/>
    <w:rsid w:val="008D0B03"/>
    <w:rsid w:val="008D0B70"/>
    <w:rsid w:val="008D0C08"/>
    <w:rsid w:val="008D0C75"/>
    <w:rsid w:val="008D0CAB"/>
    <w:rsid w:val="008D0CD2"/>
    <w:rsid w:val="008D0D95"/>
    <w:rsid w:val="008D0E1C"/>
    <w:rsid w:val="008D0E2E"/>
    <w:rsid w:val="008D0E3C"/>
    <w:rsid w:val="008D0E3E"/>
    <w:rsid w:val="008D0E43"/>
    <w:rsid w:val="008D0E5D"/>
    <w:rsid w:val="008D0E73"/>
    <w:rsid w:val="008D0EFC"/>
    <w:rsid w:val="008D106D"/>
    <w:rsid w:val="008D10AE"/>
    <w:rsid w:val="008D115C"/>
    <w:rsid w:val="008D1168"/>
    <w:rsid w:val="008D11A7"/>
    <w:rsid w:val="008D11F0"/>
    <w:rsid w:val="008D1243"/>
    <w:rsid w:val="008D1364"/>
    <w:rsid w:val="008D1393"/>
    <w:rsid w:val="008D13B7"/>
    <w:rsid w:val="008D13BB"/>
    <w:rsid w:val="008D1495"/>
    <w:rsid w:val="008D153A"/>
    <w:rsid w:val="008D1547"/>
    <w:rsid w:val="008D1594"/>
    <w:rsid w:val="008D166F"/>
    <w:rsid w:val="008D1676"/>
    <w:rsid w:val="008D1684"/>
    <w:rsid w:val="008D16BD"/>
    <w:rsid w:val="008D16CA"/>
    <w:rsid w:val="008D1708"/>
    <w:rsid w:val="008D1714"/>
    <w:rsid w:val="008D172B"/>
    <w:rsid w:val="008D1756"/>
    <w:rsid w:val="008D17A5"/>
    <w:rsid w:val="008D17C5"/>
    <w:rsid w:val="008D17DC"/>
    <w:rsid w:val="008D186E"/>
    <w:rsid w:val="008D18A0"/>
    <w:rsid w:val="008D18A6"/>
    <w:rsid w:val="008D191B"/>
    <w:rsid w:val="008D1929"/>
    <w:rsid w:val="008D1A06"/>
    <w:rsid w:val="008D1A10"/>
    <w:rsid w:val="008D1A61"/>
    <w:rsid w:val="008D1A69"/>
    <w:rsid w:val="008D1AB4"/>
    <w:rsid w:val="008D1AC7"/>
    <w:rsid w:val="008D1AD3"/>
    <w:rsid w:val="008D1B04"/>
    <w:rsid w:val="008D1BEC"/>
    <w:rsid w:val="008D1BEF"/>
    <w:rsid w:val="008D1C2D"/>
    <w:rsid w:val="008D1C93"/>
    <w:rsid w:val="008D1CBD"/>
    <w:rsid w:val="008D1D53"/>
    <w:rsid w:val="008D1D6C"/>
    <w:rsid w:val="008D1DB2"/>
    <w:rsid w:val="008D1E9D"/>
    <w:rsid w:val="008D1EC6"/>
    <w:rsid w:val="008D2002"/>
    <w:rsid w:val="008D208F"/>
    <w:rsid w:val="008D2125"/>
    <w:rsid w:val="008D212D"/>
    <w:rsid w:val="008D214E"/>
    <w:rsid w:val="008D2160"/>
    <w:rsid w:val="008D224A"/>
    <w:rsid w:val="008D22BD"/>
    <w:rsid w:val="008D22DF"/>
    <w:rsid w:val="008D22F6"/>
    <w:rsid w:val="008D2467"/>
    <w:rsid w:val="008D249A"/>
    <w:rsid w:val="008D24A8"/>
    <w:rsid w:val="008D2570"/>
    <w:rsid w:val="008D25B8"/>
    <w:rsid w:val="008D25D6"/>
    <w:rsid w:val="008D25E3"/>
    <w:rsid w:val="008D261F"/>
    <w:rsid w:val="008D2622"/>
    <w:rsid w:val="008D2660"/>
    <w:rsid w:val="008D266B"/>
    <w:rsid w:val="008D26F9"/>
    <w:rsid w:val="008D2707"/>
    <w:rsid w:val="008D27CA"/>
    <w:rsid w:val="008D27F2"/>
    <w:rsid w:val="008D280C"/>
    <w:rsid w:val="008D2825"/>
    <w:rsid w:val="008D284C"/>
    <w:rsid w:val="008D2892"/>
    <w:rsid w:val="008D29AA"/>
    <w:rsid w:val="008D2A08"/>
    <w:rsid w:val="008D2A40"/>
    <w:rsid w:val="008D2AD6"/>
    <w:rsid w:val="008D2AE1"/>
    <w:rsid w:val="008D2BDD"/>
    <w:rsid w:val="008D2BFB"/>
    <w:rsid w:val="008D2CDF"/>
    <w:rsid w:val="008D2D40"/>
    <w:rsid w:val="008D2D61"/>
    <w:rsid w:val="008D2DB4"/>
    <w:rsid w:val="008D2DBF"/>
    <w:rsid w:val="008D2DDC"/>
    <w:rsid w:val="008D2F03"/>
    <w:rsid w:val="008D2F38"/>
    <w:rsid w:val="008D2F61"/>
    <w:rsid w:val="008D3016"/>
    <w:rsid w:val="008D3059"/>
    <w:rsid w:val="008D3086"/>
    <w:rsid w:val="008D30BE"/>
    <w:rsid w:val="008D3139"/>
    <w:rsid w:val="008D313B"/>
    <w:rsid w:val="008D313C"/>
    <w:rsid w:val="008D3160"/>
    <w:rsid w:val="008D31B0"/>
    <w:rsid w:val="008D32DC"/>
    <w:rsid w:val="008D332D"/>
    <w:rsid w:val="008D3349"/>
    <w:rsid w:val="008D334F"/>
    <w:rsid w:val="008D3366"/>
    <w:rsid w:val="008D336D"/>
    <w:rsid w:val="008D33FC"/>
    <w:rsid w:val="008D343C"/>
    <w:rsid w:val="008D346A"/>
    <w:rsid w:val="008D34B6"/>
    <w:rsid w:val="008D3532"/>
    <w:rsid w:val="008D3547"/>
    <w:rsid w:val="008D3566"/>
    <w:rsid w:val="008D35A5"/>
    <w:rsid w:val="008D3625"/>
    <w:rsid w:val="008D3668"/>
    <w:rsid w:val="008D3669"/>
    <w:rsid w:val="008D36C4"/>
    <w:rsid w:val="008D36C9"/>
    <w:rsid w:val="008D36EF"/>
    <w:rsid w:val="008D3759"/>
    <w:rsid w:val="008D383A"/>
    <w:rsid w:val="008D386D"/>
    <w:rsid w:val="008D38FF"/>
    <w:rsid w:val="008D39AD"/>
    <w:rsid w:val="008D3AD4"/>
    <w:rsid w:val="008D3B03"/>
    <w:rsid w:val="008D3C29"/>
    <w:rsid w:val="008D3C4E"/>
    <w:rsid w:val="008D3C54"/>
    <w:rsid w:val="008D3C59"/>
    <w:rsid w:val="008D3C80"/>
    <w:rsid w:val="008D3D08"/>
    <w:rsid w:val="008D3D5D"/>
    <w:rsid w:val="008D3D62"/>
    <w:rsid w:val="008D3E1E"/>
    <w:rsid w:val="008D3EC5"/>
    <w:rsid w:val="008D3EDB"/>
    <w:rsid w:val="008D3F8D"/>
    <w:rsid w:val="008D4079"/>
    <w:rsid w:val="008D409E"/>
    <w:rsid w:val="008D412A"/>
    <w:rsid w:val="008D4130"/>
    <w:rsid w:val="008D4153"/>
    <w:rsid w:val="008D419B"/>
    <w:rsid w:val="008D41AD"/>
    <w:rsid w:val="008D41AE"/>
    <w:rsid w:val="008D4203"/>
    <w:rsid w:val="008D4230"/>
    <w:rsid w:val="008D4256"/>
    <w:rsid w:val="008D425F"/>
    <w:rsid w:val="008D4264"/>
    <w:rsid w:val="008D42F9"/>
    <w:rsid w:val="008D4374"/>
    <w:rsid w:val="008D438D"/>
    <w:rsid w:val="008D43E3"/>
    <w:rsid w:val="008D4447"/>
    <w:rsid w:val="008D444C"/>
    <w:rsid w:val="008D449C"/>
    <w:rsid w:val="008D44B0"/>
    <w:rsid w:val="008D44D8"/>
    <w:rsid w:val="008D4512"/>
    <w:rsid w:val="008D4567"/>
    <w:rsid w:val="008D4605"/>
    <w:rsid w:val="008D4631"/>
    <w:rsid w:val="008D4669"/>
    <w:rsid w:val="008D4716"/>
    <w:rsid w:val="008D47BA"/>
    <w:rsid w:val="008D47C9"/>
    <w:rsid w:val="008D47DD"/>
    <w:rsid w:val="008D483C"/>
    <w:rsid w:val="008D4865"/>
    <w:rsid w:val="008D48AC"/>
    <w:rsid w:val="008D4949"/>
    <w:rsid w:val="008D494F"/>
    <w:rsid w:val="008D4986"/>
    <w:rsid w:val="008D49A4"/>
    <w:rsid w:val="008D49B2"/>
    <w:rsid w:val="008D49D1"/>
    <w:rsid w:val="008D49E9"/>
    <w:rsid w:val="008D4A03"/>
    <w:rsid w:val="008D4A48"/>
    <w:rsid w:val="008D4B4B"/>
    <w:rsid w:val="008D4B58"/>
    <w:rsid w:val="008D4C38"/>
    <w:rsid w:val="008D4C53"/>
    <w:rsid w:val="008D4CFB"/>
    <w:rsid w:val="008D4D1C"/>
    <w:rsid w:val="008D4D8B"/>
    <w:rsid w:val="008D4D90"/>
    <w:rsid w:val="008D4DBB"/>
    <w:rsid w:val="008D4EA4"/>
    <w:rsid w:val="008D4EB2"/>
    <w:rsid w:val="008D4F43"/>
    <w:rsid w:val="008D4F46"/>
    <w:rsid w:val="008D4FD4"/>
    <w:rsid w:val="008D50D2"/>
    <w:rsid w:val="008D5128"/>
    <w:rsid w:val="008D512F"/>
    <w:rsid w:val="008D516B"/>
    <w:rsid w:val="008D51AC"/>
    <w:rsid w:val="008D5249"/>
    <w:rsid w:val="008D525C"/>
    <w:rsid w:val="008D52FF"/>
    <w:rsid w:val="008D5393"/>
    <w:rsid w:val="008D539E"/>
    <w:rsid w:val="008D53A8"/>
    <w:rsid w:val="008D53B7"/>
    <w:rsid w:val="008D53B9"/>
    <w:rsid w:val="008D5472"/>
    <w:rsid w:val="008D54CE"/>
    <w:rsid w:val="008D54E2"/>
    <w:rsid w:val="008D55A8"/>
    <w:rsid w:val="008D55CB"/>
    <w:rsid w:val="008D5698"/>
    <w:rsid w:val="008D56F3"/>
    <w:rsid w:val="008D573D"/>
    <w:rsid w:val="008D577B"/>
    <w:rsid w:val="008D5783"/>
    <w:rsid w:val="008D5786"/>
    <w:rsid w:val="008D57BC"/>
    <w:rsid w:val="008D57C2"/>
    <w:rsid w:val="008D57FA"/>
    <w:rsid w:val="008D588C"/>
    <w:rsid w:val="008D5927"/>
    <w:rsid w:val="008D592D"/>
    <w:rsid w:val="008D5938"/>
    <w:rsid w:val="008D594B"/>
    <w:rsid w:val="008D5997"/>
    <w:rsid w:val="008D5A0B"/>
    <w:rsid w:val="008D5A60"/>
    <w:rsid w:val="008D5AEE"/>
    <w:rsid w:val="008D5B1A"/>
    <w:rsid w:val="008D5BBF"/>
    <w:rsid w:val="008D5BC4"/>
    <w:rsid w:val="008D5C77"/>
    <w:rsid w:val="008D5D55"/>
    <w:rsid w:val="008D5D67"/>
    <w:rsid w:val="008D5D9D"/>
    <w:rsid w:val="008D5DBA"/>
    <w:rsid w:val="008D5F65"/>
    <w:rsid w:val="008D5F6F"/>
    <w:rsid w:val="008D5F7A"/>
    <w:rsid w:val="008D5FBC"/>
    <w:rsid w:val="008D6032"/>
    <w:rsid w:val="008D6053"/>
    <w:rsid w:val="008D607C"/>
    <w:rsid w:val="008D612B"/>
    <w:rsid w:val="008D612E"/>
    <w:rsid w:val="008D6152"/>
    <w:rsid w:val="008D61FD"/>
    <w:rsid w:val="008D6264"/>
    <w:rsid w:val="008D62C6"/>
    <w:rsid w:val="008D62F8"/>
    <w:rsid w:val="008D6354"/>
    <w:rsid w:val="008D6395"/>
    <w:rsid w:val="008D63E9"/>
    <w:rsid w:val="008D63F7"/>
    <w:rsid w:val="008D6414"/>
    <w:rsid w:val="008D6493"/>
    <w:rsid w:val="008D6495"/>
    <w:rsid w:val="008D6503"/>
    <w:rsid w:val="008D65DC"/>
    <w:rsid w:val="008D662C"/>
    <w:rsid w:val="008D664F"/>
    <w:rsid w:val="008D665E"/>
    <w:rsid w:val="008D66E3"/>
    <w:rsid w:val="008D68A0"/>
    <w:rsid w:val="008D69C7"/>
    <w:rsid w:val="008D6A2D"/>
    <w:rsid w:val="008D6A82"/>
    <w:rsid w:val="008D6AA2"/>
    <w:rsid w:val="008D6AC2"/>
    <w:rsid w:val="008D6AE5"/>
    <w:rsid w:val="008D6B22"/>
    <w:rsid w:val="008D6B56"/>
    <w:rsid w:val="008D6B76"/>
    <w:rsid w:val="008D6BB4"/>
    <w:rsid w:val="008D6BEA"/>
    <w:rsid w:val="008D6C2D"/>
    <w:rsid w:val="008D6C3B"/>
    <w:rsid w:val="008D6C88"/>
    <w:rsid w:val="008D6CC1"/>
    <w:rsid w:val="008D6D6D"/>
    <w:rsid w:val="008D6DFC"/>
    <w:rsid w:val="008D6E3C"/>
    <w:rsid w:val="008D6E95"/>
    <w:rsid w:val="008D6EAF"/>
    <w:rsid w:val="008D6F19"/>
    <w:rsid w:val="008D6F70"/>
    <w:rsid w:val="008D6F78"/>
    <w:rsid w:val="008D6F7B"/>
    <w:rsid w:val="008D6FBE"/>
    <w:rsid w:val="008D7003"/>
    <w:rsid w:val="008D7054"/>
    <w:rsid w:val="008D7072"/>
    <w:rsid w:val="008D7099"/>
    <w:rsid w:val="008D70C4"/>
    <w:rsid w:val="008D70D1"/>
    <w:rsid w:val="008D70F1"/>
    <w:rsid w:val="008D710B"/>
    <w:rsid w:val="008D7146"/>
    <w:rsid w:val="008D7174"/>
    <w:rsid w:val="008D71EF"/>
    <w:rsid w:val="008D71F5"/>
    <w:rsid w:val="008D723C"/>
    <w:rsid w:val="008D7389"/>
    <w:rsid w:val="008D73BD"/>
    <w:rsid w:val="008D73E0"/>
    <w:rsid w:val="008D740D"/>
    <w:rsid w:val="008D74CD"/>
    <w:rsid w:val="008D751D"/>
    <w:rsid w:val="008D758C"/>
    <w:rsid w:val="008D762C"/>
    <w:rsid w:val="008D764E"/>
    <w:rsid w:val="008D764F"/>
    <w:rsid w:val="008D76B8"/>
    <w:rsid w:val="008D7739"/>
    <w:rsid w:val="008D7748"/>
    <w:rsid w:val="008D774D"/>
    <w:rsid w:val="008D7790"/>
    <w:rsid w:val="008D77AF"/>
    <w:rsid w:val="008D77FA"/>
    <w:rsid w:val="008D7814"/>
    <w:rsid w:val="008D7877"/>
    <w:rsid w:val="008D78C0"/>
    <w:rsid w:val="008D79C1"/>
    <w:rsid w:val="008D79FC"/>
    <w:rsid w:val="008D7B45"/>
    <w:rsid w:val="008D7B62"/>
    <w:rsid w:val="008D7B72"/>
    <w:rsid w:val="008D7B9D"/>
    <w:rsid w:val="008D7BBA"/>
    <w:rsid w:val="008D7BDB"/>
    <w:rsid w:val="008D7C6C"/>
    <w:rsid w:val="008D7D4F"/>
    <w:rsid w:val="008D7D94"/>
    <w:rsid w:val="008D7E1E"/>
    <w:rsid w:val="008D7E57"/>
    <w:rsid w:val="008D7E76"/>
    <w:rsid w:val="008D7E9E"/>
    <w:rsid w:val="008D7EEB"/>
    <w:rsid w:val="008D7F3A"/>
    <w:rsid w:val="008D7F7F"/>
    <w:rsid w:val="008D7FB6"/>
    <w:rsid w:val="008E0054"/>
    <w:rsid w:val="008E00A4"/>
    <w:rsid w:val="008E00E2"/>
    <w:rsid w:val="008E0140"/>
    <w:rsid w:val="008E0178"/>
    <w:rsid w:val="008E0200"/>
    <w:rsid w:val="008E029F"/>
    <w:rsid w:val="008E02A7"/>
    <w:rsid w:val="008E0384"/>
    <w:rsid w:val="008E03C2"/>
    <w:rsid w:val="008E03D4"/>
    <w:rsid w:val="008E04E3"/>
    <w:rsid w:val="008E051A"/>
    <w:rsid w:val="008E0558"/>
    <w:rsid w:val="008E05A4"/>
    <w:rsid w:val="008E0651"/>
    <w:rsid w:val="008E0671"/>
    <w:rsid w:val="008E0720"/>
    <w:rsid w:val="008E0799"/>
    <w:rsid w:val="008E07A9"/>
    <w:rsid w:val="008E0801"/>
    <w:rsid w:val="008E08D4"/>
    <w:rsid w:val="008E08E3"/>
    <w:rsid w:val="008E091D"/>
    <w:rsid w:val="008E0AA4"/>
    <w:rsid w:val="008E0B4D"/>
    <w:rsid w:val="008E0B9A"/>
    <w:rsid w:val="008E0BA1"/>
    <w:rsid w:val="008E0BA6"/>
    <w:rsid w:val="008E0BF0"/>
    <w:rsid w:val="008E0C3F"/>
    <w:rsid w:val="008E0CC4"/>
    <w:rsid w:val="008E0D79"/>
    <w:rsid w:val="008E0D7C"/>
    <w:rsid w:val="008E0E56"/>
    <w:rsid w:val="008E0F11"/>
    <w:rsid w:val="008E0F38"/>
    <w:rsid w:val="008E0F87"/>
    <w:rsid w:val="008E0F94"/>
    <w:rsid w:val="008E1034"/>
    <w:rsid w:val="008E1046"/>
    <w:rsid w:val="008E10E1"/>
    <w:rsid w:val="008E1133"/>
    <w:rsid w:val="008E118B"/>
    <w:rsid w:val="008E1270"/>
    <w:rsid w:val="008E12D1"/>
    <w:rsid w:val="008E1380"/>
    <w:rsid w:val="008E139B"/>
    <w:rsid w:val="008E13D2"/>
    <w:rsid w:val="008E1514"/>
    <w:rsid w:val="008E153D"/>
    <w:rsid w:val="008E15A1"/>
    <w:rsid w:val="008E1620"/>
    <w:rsid w:val="008E171C"/>
    <w:rsid w:val="008E1769"/>
    <w:rsid w:val="008E18A4"/>
    <w:rsid w:val="008E18D7"/>
    <w:rsid w:val="008E18E7"/>
    <w:rsid w:val="008E1A27"/>
    <w:rsid w:val="008E1A94"/>
    <w:rsid w:val="008E1AA4"/>
    <w:rsid w:val="008E1AB6"/>
    <w:rsid w:val="008E1ACD"/>
    <w:rsid w:val="008E1ADD"/>
    <w:rsid w:val="008E1ADE"/>
    <w:rsid w:val="008E1B2A"/>
    <w:rsid w:val="008E1BE5"/>
    <w:rsid w:val="008E1C25"/>
    <w:rsid w:val="008E1C2A"/>
    <w:rsid w:val="008E1CC3"/>
    <w:rsid w:val="008E1D7F"/>
    <w:rsid w:val="008E1F3A"/>
    <w:rsid w:val="008E1F56"/>
    <w:rsid w:val="008E1FE5"/>
    <w:rsid w:val="008E20A5"/>
    <w:rsid w:val="008E212C"/>
    <w:rsid w:val="008E222E"/>
    <w:rsid w:val="008E22BD"/>
    <w:rsid w:val="008E22C1"/>
    <w:rsid w:val="008E22EF"/>
    <w:rsid w:val="008E22F9"/>
    <w:rsid w:val="008E22FE"/>
    <w:rsid w:val="008E2361"/>
    <w:rsid w:val="008E2373"/>
    <w:rsid w:val="008E2378"/>
    <w:rsid w:val="008E23D7"/>
    <w:rsid w:val="008E23DC"/>
    <w:rsid w:val="008E2436"/>
    <w:rsid w:val="008E2450"/>
    <w:rsid w:val="008E25D7"/>
    <w:rsid w:val="008E25EE"/>
    <w:rsid w:val="008E277E"/>
    <w:rsid w:val="008E27DA"/>
    <w:rsid w:val="008E2825"/>
    <w:rsid w:val="008E28CF"/>
    <w:rsid w:val="008E28E2"/>
    <w:rsid w:val="008E2905"/>
    <w:rsid w:val="008E2936"/>
    <w:rsid w:val="008E2A00"/>
    <w:rsid w:val="008E2AB8"/>
    <w:rsid w:val="008E2AF1"/>
    <w:rsid w:val="008E2B6E"/>
    <w:rsid w:val="008E2BCE"/>
    <w:rsid w:val="008E2C0C"/>
    <w:rsid w:val="008E2C3E"/>
    <w:rsid w:val="008E2C5D"/>
    <w:rsid w:val="008E2CC9"/>
    <w:rsid w:val="008E2CEE"/>
    <w:rsid w:val="008E2D0F"/>
    <w:rsid w:val="008E2D49"/>
    <w:rsid w:val="008E2D4D"/>
    <w:rsid w:val="008E2D7B"/>
    <w:rsid w:val="008E2DF3"/>
    <w:rsid w:val="008E2EA9"/>
    <w:rsid w:val="008E2EED"/>
    <w:rsid w:val="008E2F1F"/>
    <w:rsid w:val="008E2F65"/>
    <w:rsid w:val="008E2FDC"/>
    <w:rsid w:val="008E3001"/>
    <w:rsid w:val="008E3088"/>
    <w:rsid w:val="008E3098"/>
    <w:rsid w:val="008E30D7"/>
    <w:rsid w:val="008E31B1"/>
    <w:rsid w:val="008E31DB"/>
    <w:rsid w:val="008E321A"/>
    <w:rsid w:val="008E3295"/>
    <w:rsid w:val="008E33A8"/>
    <w:rsid w:val="008E33DB"/>
    <w:rsid w:val="008E33DE"/>
    <w:rsid w:val="008E3417"/>
    <w:rsid w:val="008E349C"/>
    <w:rsid w:val="008E3542"/>
    <w:rsid w:val="008E3595"/>
    <w:rsid w:val="008E35BE"/>
    <w:rsid w:val="008E35C6"/>
    <w:rsid w:val="008E35CB"/>
    <w:rsid w:val="008E3643"/>
    <w:rsid w:val="008E3663"/>
    <w:rsid w:val="008E36C7"/>
    <w:rsid w:val="008E374A"/>
    <w:rsid w:val="008E375D"/>
    <w:rsid w:val="008E379F"/>
    <w:rsid w:val="008E37AB"/>
    <w:rsid w:val="008E37BD"/>
    <w:rsid w:val="008E382A"/>
    <w:rsid w:val="008E382B"/>
    <w:rsid w:val="008E3898"/>
    <w:rsid w:val="008E38EE"/>
    <w:rsid w:val="008E3943"/>
    <w:rsid w:val="008E3990"/>
    <w:rsid w:val="008E3A51"/>
    <w:rsid w:val="008E3B21"/>
    <w:rsid w:val="008E3B33"/>
    <w:rsid w:val="008E3BA9"/>
    <w:rsid w:val="008E3BC2"/>
    <w:rsid w:val="008E3CA7"/>
    <w:rsid w:val="008E3D98"/>
    <w:rsid w:val="008E3ED6"/>
    <w:rsid w:val="008E3F32"/>
    <w:rsid w:val="008E3FBB"/>
    <w:rsid w:val="008E3FEB"/>
    <w:rsid w:val="008E407C"/>
    <w:rsid w:val="008E40E1"/>
    <w:rsid w:val="008E412A"/>
    <w:rsid w:val="008E41B7"/>
    <w:rsid w:val="008E41CE"/>
    <w:rsid w:val="008E41EF"/>
    <w:rsid w:val="008E424E"/>
    <w:rsid w:val="008E4255"/>
    <w:rsid w:val="008E431C"/>
    <w:rsid w:val="008E431F"/>
    <w:rsid w:val="008E4333"/>
    <w:rsid w:val="008E436B"/>
    <w:rsid w:val="008E4434"/>
    <w:rsid w:val="008E443A"/>
    <w:rsid w:val="008E4518"/>
    <w:rsid w:val="008E451A"/>
    <w:rsid w:val="008E45B0"/>
    <w:rsid w:val="008E4654"/>
    <w:rsid w:val="008E465B"/>
    <w:rsid w:val="008E46D2"/>
    <w:rsid w:val="008E46F1"/>
    <w:rsid w:val="008E47B0"/>
    <w:rsid w:val="008E480D"/>
    <w:rsid w:val="008E4841"/>
    <w:rsid w:val="008E4868"/>
    <w:rsid w:val="008E48E6"/>
    <w:rsid w:val="008E492D"/>
    <w:rsid w:val="008E4944"/>
    <w:rsid w:val="008E4961"/>
    <w:rsid w:val="008E496B"/>
    <w:rsid w:val="008E49B1"/>
    <w:rsid w:val="008E49E2"/>
    <w:rsid w:val="008E4ABC"/>
    <w:rsid w:val="008E4AC0"/>
    <w:rsid w:val="008E4B66"/>
    <w:rsid w:val="008E4BA4"/>
    <w:rsid w:val="008E4C01"/>
    <w:rsid w:val="008E4C5F"/>
    <w:rsid w:val="008E4C60"/>
    <w:rsid w:val="008E4CE9"/>
    <w:rsid w:val="008E4CFB"/>
    <w:rsid w:val="008E4D05"/>
    <w:rsid w:val="008E4D11"/>
    <w:rsid w:val="008E4D68"/>
    <w:rsid w:val="008E4D90"/>
    <w:rsid w:val="008E4E14"/>
    <w:rsid w:val="008E4E3B"/>
    <w:rsid w:val="008E4E3F"/>
    <w:rsid w:val="008E4E50"/>
    <w:rsid w:val="008E4F6A"/>
    <w:rsid w:val="008E4FE9"/>
    <w:rsid w:val="008E5027"/>
    <w:rsid w:val="008E5066"/>
    <w:rsid w:val="008E50B1"/>
    <w:rsid w:val="008E50C8"/>
    <w:rsid w:val="008E514F"/>
    <w:rsid w:val="008E515E"/>
    <w:rsid w:val="008E516A"/>
    <w:rsid w:val="008E516F"/>
    <w:rsid w:val="008E5182"/>
    <w:rsid w:val="008E5205"/>
    <w:rsid w:val="008E523B"/>
    <w:rsid w:val="008E527C"/>
    <w:rsid w:val="008E529A"/>
    <w:rsid w:val="008E52DE"/>
    <w:rsid w:val="008E5359"/>
    <w:rsid w:val="008E5384"/>
    <w:rsid w:val="008E53D2"/>
    <w:rsid w:val="008E543A"/>
    <w:rsid w:val="008E54A3"/>
    <w:rsid w:val="008E55E7"/>
    <w:rsid w:val="008E5606"/>
    <w:rsid w:val="008E56D8"/>
    <w:rsid w:val="008E570F"/>
    <w:rsid w:val="008E5953"/>
    <w:rsid w:val="008E5A1F"/>
    <w:rsid w:val="008E5A35"/>
    <w:rsid w:val="008E5A41"/>
    <w:rsid w:val="008E5A4B"/>
    <w:rsid w:val="008E5A96"/>
    <w:rsid w:val="008E5B0C"/>
    <w:rsid w:val="008E5B8E"/>
    <w:rsid w:val="008E5CAF"/>
    <w:rsid w:val="008E5CB3"/>
    <w:rsid w:val="008E5CB8"/>
    <w:rsid w:val="008E5D1A"/>
    <w:rsid w:val="008E5E66"/>
    <w:rsid w:val="008E5F3F"/>
    <w:rsid w:val="008E5F68"/>
    <w:rsid w:val="008E5FA7"/>
    <w:rsid w:val="008E5FBD"/>
    <w:rsid w:val="008E5FFA"/>
    <w:rsid w:val="008E602C"/>
    <w:rsid w:val="008E60A9"/>
    <w:rsid w:val="008E60FA"/>
    <w:rsid w:val="008E6197"/>
    <w:rsid w:val="008E61BC"/>
    <w:rsid w:val="008E62B1"/>
    <w:rsid w:val="008E63A1"/>
    <w:rsid w:val="008E63EF"/>
    <w:rsid w:val="008E64B3"/>
    <w:rsid w:val="008E64C3"/>
    <w:rsid w:val="008E64D0"/>
    <w:rsid w:val="008E64DA"/>
    <w:rsid w:val="008E6532"/>
    <w:rsid w:val="008E6582"/>
    <w:rsid w:val="008E6589"/>
    <w:rsid w:val="008E658B"/>
    <w:rsid w:val="008E65CB"/>
    <w:rsid w:val="008E65DA"/>
    <w:rsid w:val="008E66A2"/>
    <w:rsid w:val="008E671B"/>
    <w:rsid w:val="008E6757"/>
    <w:rsid w:val="008E67BC"/>
    <w:rsid w:val="008E683E"/>
    <w:rsid w:val="008E6893"/>
    <w:rsid w:val="008E689C"/>
    <w:rsid w:val="008E68E9"/>
    <w:rsid w:val="008E69D3"/>
    <w:rsid w:val="008E6A99"/>
    <w:rsid w:val="008E6AB8"/>
    <w:rsid w:val="008E6B8D"/>
    <w:rsid w:val="008E6B99"/>
    <w:rsid w:val="008E6B9F"/>
    <w:rsid w:val="008E6BAC"/>
    <w:rsid w:val="008E6C9F"/>
    <w:rsid w:val="008E6D34"/>
    <w:rsid w:val="008E6D49"/>
    <w:rsid w:val="008E6ED3"/>
    <w:rsid w:val="008E6EEF"/>
    <w:rsid w:val="008E6F1B"/>
    <w:rsid w:val="008E6F37"/>
    <w:rsid w:val="008E6F49"/>
    <w:rsid w:val="008E6F9B"/>
    <w:rsid w:val="008E6FCC"/>
    <w:rsid w:val="008E6FEB"/>
    <w:rsid w:val="008E7000"/>
    <w:rsid w:val="008E7026"/>
    <w:rsid w:val="008E7027"/>
    <w:rsid w:val="008E7032"/>
    <w:rsid w:val="008E7040"/>
    <w:rsid w:val="008E7063"/>
    <w:rsid w:val="008E7114"/>
    <w:rsid w:val="008E71ED"/>
    <w:rsid w:val="008E7243"/>
    <w:rsid w:val="008E7286"/>
    <w:rsid w:val="008E73C9"/>
    <w:rsid w:val="008E749B"/>
    <w:rsid w:val="008E74AB"/>
    <w:rsid w:val="008E74ED"/>
    <w:rsid w:val="008E74F4"/>
    <w:rsid w:val="008E74F9"/>
    <w:rsid w:val="008E750F"/>
    <w:rsid w:val="008E75A7"/>
    <w:rsid w:val="008E75B9"/>
    <w:rsid w:val="008E7603"/>
    <w:rsid w:val="008E7605"/>
    <w:rsid w:val="008E7668"/>
    <w:rsid w:val="008E767F"/>
    <w:rsid w:val="008E76E9"/>
    <w:rsid w:val="008E7824"/>
    <w:rsid w:val="008E7829"/>
    <w:rsid w:val="008E786A"/>
    <w:rsid w:val="008E788F"/>
    <w:rsid w:val="008E7A04"/>
    <w:rsid w:val="008E7AD3"/>
    <w:rsid w:val="008E7BDF"/>
    <w:rsid w:val="008E7C83"/>
    <w:rsid w:val="008E7C9E"/>
    <w:rsid w:val="008E7CA0"/>
    <w:rsid w:val="008E7D72"/>
    <w:rsid w:val="008E7D88"/>
    <w:rsid w:val="008E7D90"/>
    <w:rsid w:val="008E7DA0"/>
    <w:rsid w:val="008E7DF5"/>
    <w:rsid w:val="008E7DFD"/>
    <w:rsid w:val="008E7E24"/>
    <w:rsid w:val="008E7E4A"/>
    <w:rsid w:val="008E7E84"/>
    <w:rsid w:val="008E7E86"/>
    <w:rsid w:val="008E7EC5"/>
    <w:rsid w:val="008E7ED0"/>
    <w:rsid w:val="008E7FEE"/>
    <w:rsid w:val="008F00DC"/>
    <w:rsid w:val="008F0189"/>
    <w:rsid w:val="008F0216"/>
    <w:rsid w:val="008F0217"/>
    <w:rsid w:val="008F0232"/>
    <w:rsid w:val="008F024B"/>
    <w:rsid w:val="008F027C"/>
    <w:rsid w:val="008F0306"/>
    <w:rsid w:val="008F0318"/>
    <w:rsid w:val="008F037B"/>
    <w:rsid w:val="008F038D"/>
    <w:rsid w:val="008F03EA"/>
    <w:rsid w:val="008F0499"/>
    <w:rsid w:val="008F04CB"/>
    <w:rsid w:val="008F04F0"/>
    <w:rsid w:val="008F0507"/>
    <w:rsid w:val="008F056A"/>
    <w:rsid w:val="008F0577"/>
    <w:rsid w:val="008F0586"/>
    <w:rsid w:val="008F05DA"/>
    <w:rsid w:val="008F067F"/>
    <w:rsid w:val="008F07AD"/>
    <w:rsid w:val="008F07FE"/>
    <w:rsid w:val="008F0829"/>
    <w:rsid w:val="008F0862"/>
    <w:rsid w:val="008F0898"/>
    <w:rsid w:val="008F08B6"/>
    <w:rsid w:val="008F0950"/>
    <w:rsid w:val="008F0A06"/>
    <w:rsid w:val="008F0A8D"/>
    <w:rsid w:val="008F0AAB"/>
    <w:rsid w:val="008F0B49"/>
    <w:rsid w:val="008F0B80"/>
    <w:rsid w:val="008F0B82"/>
    <w:rsid w:val="008F0BB6"/>
    <w:rsid w:val="008F0C1E"/>
    <w:rsid w:val="008F0C57"/>
    <w:rsid w:val="008F0D25"/>
    <w:rsid w:val="008F0DA4"/>
    <w:rsid w:val="008F0DEC"/>
    <w:rsid w:val="008F0DF9"/>
    <w:rsid w:val="008F0E1C"/>
    <w:rsid w:val="008F0EA7"/>
    <w:rsid w:val="008F0FA8"/>
    <w:rsid w:val="008F1042"/>
    <w:rsid w:val="008F114E"/>
    <w:rsid w:val="008F118C"/>
    <w:rsid w:val="008F11C5"/>
    <w:rsid w:val="008F1255"/>
    <w:rsid w:val="008F1279"/>
    <w:rsid w:val="008F1487"/>
    <w:rsid w:val="008F14A0"/>
    <w:rsid w:val="008F14AA"/>
    <w:rsid w:val="008F154F"/>
    <w:rsid w:val="008F155A"/>
    <w:rsid w:val="008F15C9"/>
    <w:rsid w:val="008F163B"/>
    <w:rsid w:val="008F1649"/>
    <w:rsid w:val="008F1654"/>
    <w:rsid w:val="008F1697"/>
    <w:rsid w:val="008F16A5"/>
    <w:rsid w:val="008F172E"/>
    <w:rsid w:val="008F1746"/>
    <w:rsid w:val="008F1797"/>
    <w:rsid w:val="008F1804"/>
    <w:rsid w:val="008F1893"/>
    <w:rsid w:val="008F191D"/>
    <w:rsid w:val="008F192D"/>
    <w:rsid w:val="008F1952"/>
    <w:rsid w:val="008F1962"/>
    <w:rsid w:val="008F1981"/>
    <w:rsid w:val="008F19AA"/>
    <w:rsid w:val="008F1A0C"/>
    <w:rsid w:val="008F1A94"/>
    <w:rsid w:val="008F1AB4"/>
    <w:rsid w:val="008F1ADD"/>
    <w:rsid w:val="008F1B83"/>
    <w:rsid w:val="008F1C76"/>
    <w:rsid w:val="008F1D34"/>
    <w:rsid w:val="008F1D93"/>
    <w:rsid w:val="008F1DD1"/>
    <w:rsid w:val="008F1E37"/>
    <w:rsid w:val="008F1E5E"/>
    <w:rsid w:val="008F1EAE"/>
    <w:rsid w:val="008F1F2D"/>
    <w:rsid w:val="008F1F34"/>
    <w:rsid w:val="008F1FA8"/>
    <w:rsid w:val="008F209D"/>
    <w:rsid w:val="008F20CE"/>
    <w:rsid w:val="008F21BF"/>
    <w:rsid w:val="008F21DB"/>
    <w:rsid w:val="008F21E8"/>
    <w:rsid w:val="008F2231"/>
    <w:rsid w:val="008F2308"/>
    <w:rsid w:val="008F23E7"/>
    <w:rsid w:val="008F2444"/>
    <w:rsid w:val="008F2515"/>
    <w:rsid w:val="008F252F"/>
    <w:rsid w:val="008F2584"/>
    <w:rsid w:val="008F25B7"/>
    <w:rsid w:val="008F25C2"/>
    <w:rsid w:val="008F25F9"/>
    <w:rsid w:val="008F2680"/>
    <w:rsid w:val="008F2684"/>
    <w:rsid w:val="008F2798"/>
    <w:rsid w:val="008F27B4"/>
    <w:rsid w:val="008F287C"/>
    <w:rsid w:val="008F289E"/>
    <w:rsid w:val="008F28BB"/>
    <w:rsid w:val="008F2912"/>
    <w:rsid w:val="008F291E"/>
    <w:rsid w:val="008F291F"/>
    <w:rsid w:val="008F2940"/>
    <w:rsid w:val="008F2A25"/>
    <w:rsid w:val="008F2A48"/>
    <w:rsid w:val="008F2AEA"/>
    <w:rsid w:val="008F2B6F"/>
    <w:rsid w:val="008F2BD5"/>
    <w:rsid w:val="008F2C06"/>
    <w:rsid w:val="008F2C0D"/>
    <w:rsid w:val="008F2C6A"/>
    <w:rsid w:val="008F2C8B"/>
    <w:rsid w:val="008F2CA5"/>
    <w:rsid w:val="008F2CE1"/>
    <w:rsid w:val="008F2D84"/>
    <w:rsid w:val="008F2DC2"/>
    <w:rsid w:val="008F2DFC"/>
    <w:rsid w:val="008F2E3C"/>
    <w:rsid w:val="008F2EEE"/>
    <w:rsid w:val="008F2EF1"/>
    <w:rsid w:val="008F2F5C"/>
    <w:rsid w:val="008F3070"/>
    <w:rsid w:val="008F314C"/>
    <w:rsid w:val="008F31BD"/>
    <w:rsid w:val="008F3254"/>
    <w:rsid w:val="008F3259"/>
    <w:rsid w:val="008F32A5"/>
    <w:rsid w:val="008F32CF"/>
    <w:rsid w:val="008F3376"/>
    <w:rsid w:val="008F33CA"/>
    <w:rsid w:val="008F348B"/>
    <w:rsid w:val="008F34E8"/>
    <w:rsid w:val="008F34ED"/>
    <w:rsid w:val="008F357D"/>
    <w:rsid w:val="008F3588"/>
    <w:rsid w:val="008F35A4"/>
    <w:rsid w:val="008F35BA"/>
    <w:rsid w:val="008F3763"/>
    <w:rsid w:val="008F3785"/>
    <w:rsid w:val="008F37BF"/>
    <w:rsid w:val="008F381B"/>
    <w:rsid w:val="008F387B"/>
    <w:rsid w:val="008F38B1"/>
    <w:rsid w:val="008F38F3"/>
    <w:rsid w:val="008F3944"/>
    <w:rsid w:val="008F3954"/>
    <w:rsid w:val="008F3AC6"/>
    <w:rsid w:val="008F3B03"/>
    <w:rsid w:val="008F3B6D"/>
    <w:rsid w:val="008F3B9F"/>
    <w:rsid w:val="008F3BE1"/>
    <w:rsid w:val="008F3C3F"/>
    <w:rsid w:val="008F3C8B"/>
    <w:rsid w:val="008F3DB1"/>
    <w:rsid w:val="008F3DD3"/>
    <w:rsid w:val="008F3E29"/>
    <w:rsid w:val="008F3EE0"/>
    <w:rsid w:val="008F3F41"/>
    <w:rsid w:val="008F3FBC"/>
    <w:rsid w:val="008F3FE3"/>
    <w:rsid w:val="008F406A"/>
    <w:rsid w:val="008F4106"/>
    <w:rsid w:val="008F4153"/>
    <w:rsid w:val="008F4189"/>
    <w:rsid w:val="008F419B"/>
    <w:rsid w:val="008F41A6"/>
    <w:rsid w:val="008F42CC"/>
    <w:rsid w:val="008F42DD"/>
    <w:rsid w:val="008F42F1"/>
    <w:rsid w:val="008F4347"/>
    <w:rsid w:val="008F44C8"/>
    <w:rsid w:val="008F44DB"/>
    <w:rsid w:val="008F452C"/>
    <w:rsid w:val="008F4567"/>
    <w:rsid w:val="008F45C1"/>
    <w:rsid w:val="008F461A"/>
    <w:rsid w:val="008F465F"/>
    <w:rsid w:val="008F4668"/>
    <w:rsid w:val="008F470B"/>
    <w:rsid w:val="008F47A8"/>
    <w:rsid w:val="008F47B5"/>
    <w:rsid w:val="008F480F"/>
    <w:rsid w:val="008F481E"/>
    <w:rsid w:val="008F4861"/>
    <w:rsid w:val="008F486D"/>
    <w:rsid w:val="008F48BF"/>
    <w:rsid w:val="008F48CB"/>
    <w:rsid w:val="008F48D9"/>
    <w:rsid w:val="008F4953"/>
    <w:rsid w:val="008F495F"/>
    <w:rsid w:val="008F49A2"/>
    <w:rsid w:val="008F4A03"/>
    <w:rsid w:val="008F4AAA"/>
    <w:rsid w:val="008F4AE3"/>
    <w:rsid w:val="008F4B4D"/>
    <w:rsid w:val="008F4C37"/>
    <w:rsid w:val="008F4D15"/>
    <w:rsid w:val="008F4D9B"/>
    <w:rsid w:val="008F4DC2"/>
    <w:rsid w:val="008F4DC8"/>
    <w:rsid w:val="008F4DCE"/>
    <w:rsid w:val="008F4E10"/>
    <w:rsid w:val="008F4E38"/>
    <w:rsid w:val="008F4E6E"/>
    <w:rsid w:val="008F4E72"/>
    <w:rsid w:val="008F4EFA"/>
    <w:rsid w:val="008F4F06"/>
    <w:rsid w:val="008F4F2A"/>
    <w:rsid w:val="008F4F9C"/>
    <w:rsid w:val="008F5014"/>
    <w:rsid w:val="008F505A"/>
    <w:rsid w:val="008F5088"/>
    <w:rsid w:val="008F5115"/>
    <w:rsid w:val="008F5140"/>
    <w:rsid w:val="008F5143"/>
    <w:rsid w:val="008F51F2"/>
    <w:rsid w:val="008F5241"/>
    <w:rsid w:val="008F5265"/>
    <w:rsid w:val="008F526A"/>
    <w:rsid w:val="008F52A0"/>
    <w:rsid w:val="008F52BF"/>
    <w:rsid w:val="008F5416"/>
    <w:rsid w:val="008F5493"/>
    <w:rsid w:val="008F550F"/>
    <w:rsid w:val="008F5560"/>
    <w:rsid w:val="008F55DB"/>
    <w:rsid w:val="008F55F9"/>
    <w:rsid w:val="008F5610"/>
    <w:rsid w:val="008F56E3"/>
    <w:rsid w:val="008F5702"/>
    <w:rsid w:val="008F57AC"/>
    <w:rsid w:val="008F582A"/>
    <w:rsid w:val="008F584D"/>
    <w:rsid w:val="008F595E"/>
    <w:rsid w:val="008F5A3A"/>
    <w:rsid w:val="008F5A6D"/>
    <w:rsid w:val="008F5AA3"/>
    <w:rsid w:val="008F5ADC"/>
    <w:rsid w:val="008F5ADD"/>
    <w:rsid w:val="008F5B16"/>
    <w:rsid w:val="008F5B1D"/>
    <w:rsid w:val="008F5B95"/>
    <w:rsid w:val="008F5BB3"/>
    <w:rsid w:val="008F5CE9"/>
    <w:rsid w:val="008F5D3F"/>
    <w:rsid w:val="008F5D45"/>
    <w:rsid w:val="008F5D66"/>
    <w:rsid w:val="008F5D6E"/>
    <w:rsid w:val="008F5DB7"/>
    <w:rsid w:val="008F5E41"/>
    <w:rsid w:val="008F5E59"/>
    <w:rsid w:val="008F5E6B"/>
    <w:rsid w:val="008F5EC7"/>
    <w:rsid w:val="008F5EE5"/>
    <w:rsid w:val="008F5F05"/>
    <w:rsid w:val="008F5F2B"/>
    <w:rsid w:val="008F5F4C"/>
    <w:rsid w:val="008F6024"/>
    <w:rsid w:val="008F6092"/>
    <w:rsid w:val="008F60E2"/>
    <w:rsid w:val="008F610D"/>
    <w:rsid w:val="008F6187"/>
    <w:rsid w:val="008F6202"/>
    <w:rsid w:val="008F62DF"/>
    <w:rsid w:val="008F6325"/>
    <w:rsid w:val="008F6332"/>
    <w:rsid w:val="008F6406"/>
    <w:rsid w:val="008F64D8"/>
    <w:rsid w:val="008F6502"/>
    <w:rsid w:val="008F6533"/>
    <w:rsid w:val="008F657C"/>
    <w:rsid w:val="008F6594"/>
    <w:rsid w:val="008F65DA"/>
    <w:rsid w:val="008F664B"/>
    <w:rsid w:val="008F66D1"/>
    <w:rsid w:val="008F6700"/>
    <w:rsid w:val="008F6730"/>
    <w:rsid w:val="008F678A"/>
    <w:rsid w:val="008F67AF"/>
    <w:rsid w:val="008F681D"/>
    <w:rsid w:val="008F68B7"/>
    <w:rsid w:val="008F68E7"/>
    <w:rsid w:val="008F6A12"/>
    <w:rsid w:val="008F6A35"/>
    <w:rsid w:val="008F6A7D"/>
    <w:rsid w:val="008F6A87"/>
    <w:rsid w:val="008F6BC9"/>
    <w:rsid w:val="008F6BD7"/>
    <w:rsid w:val="008F6C08"/>
    <w:rsid w:val="008F6C7D"/>
    <w:rsid w:val="008F6D7C"/>
    <w:rsid w:val="008F6DEB"/>
    <w:rsid w:val="008F6EB1"/>
    <w:rsid w:val="008F6F74"/>
    <w:rsid w:val="008F6FE4"/>
    <w:rsid w:val="008F707C"/>
    <w:rsid w:val="008F7083"/>
    <w:rsid w:val="008F70D7"/>
    <w:rsid w:val="008F714C"/>
    <w:rsid w:val="008F7285"/>
    <w:rsid w:val="008F7327"/>
    <w:rsid w:val="008F73CF"/>
    <w:rsid w:val="008F7403"/>
    <w:rsid w:val="008F7459"/>
    <w:rsid w:val="008F74EB"/>
    <w:rsid w:val="008F7540"/>
    <w:rsid w:val="008F75A4"/>
    <w:rsid w:val="008F75BF"/>
    <w:rsid w:val="008F75C5"/>
    <w:rsid w:val="008F75E3"/>
    <w:rsid w:val="008F7645"/>
    <w:rsid w:val="008F7675"/>
    <w:rsid w:val="008F76B1"/>
    <w:rsid w:val="008F7707"/>
    <w:rsid w:val="008F7722"/>
    <w:rsid w:val="008F77B9"/>
    <w:rsid w:val="008F780C"/>
    <w:rsid w:val="008F7896"/>
    <w:rsid w:val="008F78C3"/>
    <w:rsid w:val="008F78C4"/>
    <w:rsid w:val="008F78E2"/>
    <w:rsid w:val="008F790B"/>
    <w:rsid w:val="008F7915"/>
    <w:rsid w:val="008F7946"/>
    <w:rsid w:val="008F7988"/>
    <w:rsid w:val="008F79FD"/>
    <w:rsid w:val="008F7A53"/>
    <w:rsid w:val="008F7A6D"/>
    <w:rsid w:val="008F7A92"/>
    <w:rsid w:val="008F7AA6"/>
    <w:rsid w:val="008F7C0A"/>
    <w:rsid w:val="008F7D65"/>
    <w:rsid w:val="008F7D8F"/>
    <w:rsid w:val="008F7E38"/>
    <w:rsid w:val="008F7E68"/>
    <w:rsid w:val="008F7EBF"/>
    <w:rsid w:val="008F7F39"/>
    <w:rsid w:val="00900056"/>
    <w:rsid w:val="00900088"/>
    <w:rsid w:val="00900103"/>
    <w:rsid w:val="0090016F"/>
    <w:rsid w:val="0090021A"/>
    <w:rsid w:val="0090023C"/>
    <w:rsid w:val="0090026E"/>
    <w:rsid w:val="0090026F"/>
    <w:rsid w:val="009002F1"/>
    <w:rsid w:val="00900375"/>
    <w:rsid w:val="0090045C"/>
    <w:rsid w:val="0090049B"/>
    <w:rsid w:val="0090049C"/>
    <w:rsid w:val="009004AA"/>
    <w:rsid w:val="0090058B"/>
    <w:rsid w:val="009005A8"/>
    <w:rsid w:val="009005DB"/>
    <w:rsid w:val="0090061F"/>
    <w:rsid w:val="0090063F"/>
    <w:rsid w:val="0090068D"/>
    <w:rsid w:val="009006A3"/>
    <w:rsid w:val="009006B0"/>
    <w:rsid w:val="00900740"/>
    <w:rsid w:val="0090079F"/>
    <w:rsid w:val="0090081F"/>
    <w:rsid w:val="0090094D"/>
    <w:rsid w:val="00900BC3"/>
    <w:rsid w:val="00900CE8"/>
    <w:rsid w:val="00900E27"/>
    <w:rsid w:val="00900E47"/>
    <w:rsid w:val="00900EB1"/>
    <w:rsid w:val="00900F1C"/>
    <w:rsid w:val="00900F35"/>
    <w:rsid w:val="00900F7E"/>
    <w:rsid w:val="00901030"/>
    <w:rsid w:val="0090104C"/>
    <w:rsid w:val="0090105F"/>
    <w:rsid w:val="0090110E"/>
    <w:rsid w:val="009011EB"/>
    <w:rsid w:val="009011F6"/>
    <w:rsid w:val="00901271"/>
    <w:rsid w:val="009012C5"/>
    <w:rsid w:val="00901302"/>
    <w:rsid w:val="0090132D"/>
    <w:rsid w:val="0090136A"/>
    <w:rsid w:val="009013A4"/>
    <w:rsid w:val="009013D8"/>
    <w:rsid w:val="009013DB"/>
    <w:rsid w:val="00901438"/>
    <w:rsid w:val="009014D1"/>
    <w:rsid w:val="00901513"/>
    <w:rsid w:val="00901516"/>
    <w:rsid w:val="00901562"/>
    <w:rsid w:val="00901660"/>
    <w:rsid w:val="009016EB"/>
    <w:rsid w:val="0090171B"/>
    <w:rsid w:val="00901740"/>
    <w:rsid w:val="0090178A"/>
    <w:rsid w:val="00901812"/>
    <w:rsid w:val="009018E8"/>
    <w:rsid w:val="009018FC"/>
    <w:rsid w:val="0090198F"/>
    <w:rsid w:val="009019E6"/>
    <w:rsid w:val="00901AAC"/>
    <w:rsid w:val="00901B29"/>
    <w:rsid w:val="00901BC5"/>
    <w:rsid w:val="00901C44"/>
    <w:rsid w:val="00901CF2"/>
    <w:rsid w:val="00901F52"/>
    <w:rsid w:val="00901F54"/>
    <w:rsid w:val="00901F60"/>
    <w:rsid w:val="00901F9E"/>
    <w:rsid w:val="00901FC5"/>
    <w:rsid w:val="00901FE0"/>
    <w:rsid w:val="00902072"/>
    <w:rsid w:val="009020A1"/>
    <w:rsid w:val="009020C3"/>
    <w:rsid w:val="00902175"/>
    <w:rsid w:val="00902188"/>
    <w:rsid w:val="0090219B"/>
    <w:rsid w:val="009021D6"/>
    <w:rsid w:val="009021EE"/>
    <w:rsid w:val="009022D0"/>
    <w:rsid w:val="00902302"/>
    <w:rsid w:val="009023F4"/>
    <w:rsid w:val="00902412"/>
    <w:rsid w:val="0090241B"/>
    <w:rsid w:val="00902482"/>
    <w:rsid w:val="00902501"/>
    <w:rsid w:val="0090253C"/>
    <w:rsid w:val="009025DC"/>
    <w:rsid w:val="009025E2"/>
    <w:rsid w:val="00902631"/>
    <w:rsid w:val="0090267A"/>
    <w:rsid w:val="00902734"/>
    <w:rsid w:val="00902788"/>
    <w:rsid w:val="00902823"/>
    <w:rsid w:val="009028BF"/>
    <w:rsid w:val="0090297B"/>
    <w:rsid w:val="009029AE"/>
    <w:rsid w:val="009029C2"/>
    <w:rsid w:val="00902A24"/>
    <w:rsid w:val="00902A38"/>
    <w:rsid w:val="00902AC9"/>
    <w:rsid w:val="00902B76"/>
    <w:rsid w:val="00902D1E"/>
    <w:rsid w:val="00902DB5"/>
    <w:rsid w:val="00902DCD"/>
    <w:rsid w:val="00902E4D"/>
    <w:rsid w:val="00902E6B"/>
    <w:rsid w:val="00902E81"/>
    <w:rsid w:val="00902EA2"/>
    <w:rsid w:val="00902EB3"/>
    <w:rsid w:val="00902EDF"/>
    <w:rsid w:val="009030EE"/>
    <w:rsid w:val="00903103"/>
    <w:rsid w:val="00903151"/>
    <w:rsid w:val="009031A9"/>
    <w:rsid w:val="009031C6"/>
    <w:rsid w:val="009031FD"/>
    <w:rsid w:val="00903228"/>
    <w:rsid w:val="00903264"/>
    <w:rsid w:val="009032F4"/>
    <w:rsid w:val="0090339C"/>
    <w:rsid w:val="0090339E"/>
    <w:rsid w:val="0090342C"/>
    <w:rsid w:val="009034A3"/>
    <w:rsid w:val="00903528"/>
    <w:rsid w:val="009035C8"/>
    <w:rsid w:val="0090366D"/>
    <w:rsid w:val="009036AD"/>
    <w:rsid w:val="00903792"/>
    <w:rsid w:val="0090383D"/>
    <w:rsid w:val="009038CD"/>
    <w:rsid w:val="009038E1"/>
    <w:rsid w:val="00903904"/>
    <w:rsid w:val="0090390F"/>
    <w:rsid w:val="00903913"/>
    <w:rsid w:val="00903945"/>
    <w:rsid w:val="00903972"/>
    <w:rsid w:val="00903993"/>
    <w:rsid w:val="009039E7"/>
    <w:rsid w:val="00903AA7"/>
    <w:rsid w:val="00903BB1"/>
    <w:rsid w:val="00903BBC"/>
    <w:rsid w:val="00903C1E"/>
    <w:rsid w:val="00903CD5"/>
    <w:rsid w:val="00903CEB"/>
    <w:rsid w:val="00903D37"/>
    <w:rsid w:val="00903D48"/>
    <w:rsid w:val="00903E6F"/>
    <w:rsid w:val="00903EB8"/>
    <w:rsid w:val="00903EF6"/>
    <w:rsid w:val="00903FE4"/>
    <w:rsid w:val="00904028"/>
    <w:rsid w:val="00904052"/>
    <w:rsid w:val="009040C4"/>
    <w:rsid w:val="0090411D"/>
    <w:rsid w:val="00904177"/>
    <w:rsid w:val="009041BF"/>
    <w:rsid w:val="0090423E"/>
    <w:rsid w:val="00904260"/>
    <w:rsid w:val="00904335"/>
    <w:rsid w:val="0090433D"/>
    <w:rsid w:val="0090435A"/>
    <w:rsid w:val="00904360"/>
    <w:rsid w:val="009043AE"/>
    <w:rsid w:val="009043BD"/>
    <w:rsid w:val="00904467"/>
    <w:rsid w:val="009044C8"/>
    <w:rsid w:val="009044F8"/>
    <w:rsid w:val="0090459D"/>
    <w:rsid w:val="0090461F"/>
    <w:rsid w:val="0090468E"/>
    <w:rsid w:val="009046C1"/>
    <w:rsid w:val="009046DE"/>
    <w:rsid w:val="0090470E"/>
    <w:rsid w:val="00904710"/>
    <w:rsid w:val="00904717"/>
    <w:rsid w:val="0090471C"/>
    <w:rsid w:val="0090473A"/>
    <w:rsid w:val="00904793"/>
    <w:rsid w:val="0090482C"/>
    <w:rsid w:val="0090482D"/>
    <w:rsid w:val="0090486C"/>
    <w:rsid w:val="00904940"/>
    <w:rsid w:val="00904986"/>
    <w:rsid w:val="009049E4"/>
    <w:rsid w:val="00904A17"/>
    <w:rsid w:val="00904A6C"/>
    <w:rsid w:val="00904AA6"/>
    <w:rsid w:val="00904B8B"/>
    <w:rsid w:val="00904BBD"/>
    <w:rsid w:val="00904BD6"/>
    <w:rsid w:val="00904BFA"/>
    <w:rsid w:val="00904CFF"/>
    <w:rsid w:val="00904D01"/>
    <w:rsid w:val="00904D2B"/>
    <w:rsid w:val="00904D4E"/>
    <w:rsid w:val="00904D54"/>
    <w:rsid w:val="00904DC3"/>
    <w:rsid w:val="00904DCA"/>
    <w:rsid w:val="00904E7B"/>
    <w:rsid w:val="00904EF3"/>
    <w:rsid w:val="00904F3B"/>
    <w:rsid w:val="00904F61"/>
    <w:rsid w:val="00904F7C"/>
    <w:rsid w:val="00904FA9"/>
    <w:rsid w:val="00905074"/>
    <w:rsid w:val="0090507F"/>
    <w:rsid w:val="009051A6"/>
    <w:rsid w:val="009051EE"/>
    <w:rsid w:val="009052C7"/>
    <w:rsid w:val="009052F3"/>
    <w:rsid w:val="00905390"/>
    <w:rsid w:val="0090545E"/>
    <w:rsid w:val="00905497"/>
    <w:rsid w:val="009054FA"/>
    <w:rsid w:val="00905525"/>
    <w:rsid w:val="0090553C"/>
    <w:rsid w:val="0090557D"/>
    <w:rsid w:val="0090558E"/>
    <w:rsid w:val="0090559B"/>
    <w:rsid w:val="009055B3"/>
    <w:rsid w:val="009055CF"/>
    <w:rsid w:val="0090563D"/>
    <w:rsid w:val="0090568F"/>
    <w:rsid w:val="009056D6"/>
    <w:rsid w:val="00905734"/>
    <w:rsid w:val="009058A8"/>
    <w:rsid w:val="009058B9"/>
    <w:rsid w:val="009059F7"/>
    <w:rsid w:val="00905ABD"/>
    <w:rsid w:val="00905B37"/>
    <w:rsid w:val="00905B9B"/>
    <w:rsid w:val="00905C16"/>
    <w:rsid w:val="00905C72"/>
    <w:rsid w:val="00905C90"/>
    <w:rsid w:val="00905C97"/>
    <w:rsid w:val="00905E07"/>
    <w:rsid w:val="00905E13"/>
    <w:rsid w:val="00905E48"/>
    <w:rsid w:val="00905EB2"/>
    <w:rsid w:val="00905EFF"/>
    <w:rsid w:val="00905F6A"/>
    <w:rsid w:val="00906127"/>
    <w:rsid w:val="00906141"/>
    <w:rsid w:val="009061B9"/>
    <w:rsid w:val="0090622E"/>
    <w:rsid w:val="00906274"/>
    <w:rsid w:val="00906276"/>
    <w:rsid w:val="009062EB"/>
    <w:rsid w:val="0090630A"/>
    <w:rsid w:val="00906333"/>
    <w:rsid w:val="00906377"/>
    <w:rsid w:val="00906471"/>
    <w:rsid w:val="00906510"/>
    <w:rsid w:val="009065B8"/>
    <w:rsid w:val="0090661A"/>
    <w:rsid w:val="0090663B"/>
    <w:rsid w:val="00906693"/>
    <w:rsid w:val="009066AE"/>
    <w:rsid w:val="00906720"/>
    <w:rsid w:val="009068AB"/>
    <w:rsid w:val="009068AD"/>
    <w:rsid w:val="009068D7"/>
    <w:rsid w:val="00906940"/>
    <w:rsid w:val="00906970"/>
    <w:rsid w:val="00906980"/>
    <w:rsid w:val="00906A0A"/>
    <w:rsid w:val="00906A2A"/>
    <w:rsid w:val="00906A5C"/>
    <w:rsid w:val="00906A5E"/>
    <w:rsid w:val="00906B13"/>
    <w:rsid w:val="00906B47"/>
    <w:rsid w:val="00906BBA"/>
    <w:rsid w:val="00906BCB"/>
    <w:rsid w:val="00906C93"/>
    <w:rsid w:val="00906D75"/>
    <w:rsid w:val="00906D9A"/>
    <w:rsid w:val="00906DD3"/>
    <w:rsid w:val="00906EB1"/>
    <w:rsid w:val="00906F16"/>
    <w:rsid w:val="00906FAD"/>
    <w:rsid w:val="00906FC7"/>
    <w:rsid w:val="00906FE5"/>
    <w:rsid w:val="0090707D"/>
    <w:rsid w:val="00907082"/>
    <w:rsid w:val="0090709D"/>
    <w:rsid w:val="009070F1"/>
    <w:rsid w:val="0090726E"/>
    <w:rsid w:val="00907292"/>
    <w:rsid w:val="009072A6"/>
    <w:rsid w:val="009073A0"/>
    <w:rsid w:val="009073B0"/>
    <w:rsid w:val="009073E0"/>
    <w:rsid w:val="009073F1"/>
    <w:rsid w:val="0090745A"/>
    <w:rsid w:val="009074F2"/>
    <w:rsid w:val="0090761B"/>
    <w:rsid w:val="00907673"/>
    <w:rsid w:val="00907679"/>
    <w:rsid w:val="009076B2"/>
    <w:rsid w:val="009076FA"/>
    <w:rsid w:val="0090771E"/>
    <w:rsid w:val="0090776A"/>
    <w:rsid w:val="009077BD"/>
    <w:rsid w:val="009077CE"/>
    <w:rsid w:val="009077D0"/>
    <w:rsid w:val="009077DA"/>
    <w:rsid w:val="00907892"/>
    <w:rsid w:val="009078AB"/>
    <w:rsid w:val="009078BA"/>
    <w:rsid w:val="009078BB"/>
    <w:rsid w:val="00907941"/>
    <w:rsid w:val="00907973"/>
    <w:rsid w:val="0090798E"/>
    <w:rsid w:val="0090799D"/>
    <w:rsid w:val="009079A8"/>
    <w:rsid w:val="00907A0E"/>
    <w:rsid w:val="00907A8D"/>
    <w:rsid w:val="00907AB1"/>
    <w:rsid w:val="00907B49"/>
    <w:rsid w:val="00907B94"/>
    <w:rsid w:val="00907BAF"/>
    <w:rsid w:val="00907C0B"/>
    <w:rsid w:val="00907C2F"/>
    <w:rsid w:val="00907C3E"/>
    <w:rsid w:val="00907C54"/>
    <w:rsid w:val="00907C92"/>
    <w:rsid w:val="00907C9E"/>
    <w:rsid w:val="00907CD0"/>
    <w:rsid w:val="00907D17"/>
    <w:rsid w:val="00907D43"/>
    <w:rsid w:val="00907D5B"/>
    <w:rsid w:val="00907D68"/>
    <w:rsid w:val="00907D6C"/>
    <w:rsid w:val="00907D9B"/>
    <w:rsid w:val="00907DCC"/>
    <w:rsid w:val="00907DDC"/>
    <w:rsid w:val="00907EE4"/>
    <w:rsid w:val="00907F59"/>
    <w:rsid w:val="00907F61"/>
    <w:rsid w:val="00907FB7"/>
    <w:rsid w:val="00910149"/>
    <w:rsid w:val="00910183"/>
    <w:rsid w:val="009101FF"/>
    <w:rsid w:val="00910204"/>
    <w:rsid w:val="0091020A"/>
    <w:rsid w:val="0091026C"/>
    <w:rsid w:val="00910286"/>
    <w:rsid w:val="0091029F"/>
    <w:rsid w:val="00910304"/>
    <w:rsid w:val="0091031A"/>
    <w:rsid w:val="009104B6"/>
    <w:rsid w:val="009104C4"/>
    <w:rsid w:val="00910520"/>
    <w:rsid w:val="0091052F"/>
    <w:rsid w:val="00910579"/>
    <w:rsid w:val="009105F4"/>
    <w:rsid w:val="009105FA"/>
    <w:rsid w:val="009106C9"/>
    <w:rsid w:val="009107D5"/>
    <w:rsid w:val="009107D7"/>
    <w:rsid w:val="009107EA"/>
    <w:rsid w:val="00910882"/>
    <w:rsid w:val="009108F7"/>
    <w:rsid w:val="00910988"/>
    <w:rsid w:val="00910AA7"/>
    <w:rsid w:val="00910B21"/>
    <w:rsid w:val="00910B3D"/>
    <w:rsid w:val="00910BE2"/>
    <w:rsid w:val="00910C08"/>
    <w:rsid w:val="00910C11"/>
    <w:rsid w:val="00910D0B"/>
    <w:rsid w:val="00910D44"/>
    <w:rsid w:val="00910DA7"/>
    <w:rsid w:val="00910DB4"/>
    <w:rsid w:val="00910DDC"/>
    <w:rsid w:val="00910E7B"/>
    <w:rsid w:val="00910E9C"/>
    <w:rsid w:val="00910F02"/>
    <w:rsid w:val="00910F4E"/>
    <w:rsid w:val="00910F91"/>
    <w:rsid w:val="00910FF9"/>
    <w:rsid w:val="00911001"/>
    <w:rsid w:val="00911015"/>
    <w:rsid w:val="0091105A"/>
    <w:rsid w:val="009110C5"/>
    <w:rsid w:val="009110EF"/>
    <w:rsid w:val="00911111"/>
    <w:rsid w:val="00911119"/>
    <w:rsid w:val="00911128"/>
    <w:rsid w:val="0091113D"/>
    <w:rsid w:val="00911167"/>
    <w:rsid w:val="00911206"/>
    <w:rsid w:val="00911208"/>
    <w:rsid w:val="0091120D"/>
    <w:rsid w:val="009112F2"/>
    <w:rsid w:val="0091134C"/>
    <w:rsid w:val="00911422"/>
    <w:rsid w:val="00911441"/>
    <w:rsid w:val="00911448"/>
    <w:rsid w:val="009114DC"/>
    <w:rsid w:val="00911526"/>
    <w:rsid w:val="00911542"/>
    <w:rsid w:val="0091158D"/>
    <w:rsid w:val="009115AB"/>
    <w:rsid w:val="0091167B"/>
    <w:rsid w:val="009116B0"/>
    <w:rsid w:val="009116BB"/>
    <w:rsid w:val="009116BE"/>
    <w:rsid w:val="009116DF"/>
    <w:rsid w:val="00911781"/>
    <w:rsid w:val="009117B3"/>
    <w:rsid w:val="009117D7"/>
    <w:rsid w:val="00911872"/>
    <w:rsid w:val="009118BC"/>
    <w:rsid w:val="009118DF"/>
    <w:rsid w:val="009118F4"/>
    <w:rsid w:val="00911912"/>
    <w:rsid w:val="0091196F"/>
    <w:rsid w:val="0091197D"/>
    <w:rsid w:val="009119C8"/>
    <w:rsid w:val="00911A06"/>
    <w:rsid w:val="00911A95"/>
    <w:rsid w:val="00911AB1"/>
    <w:rsid w:val="00911B1D"/>
    <w:rsid w:val="00911BCD"/>
    <w:rsid w:val="00911BCE"/>
    <w:rsid w:val="00911BDF"/>
    <w:rsid w:val="00911C02"/>
    <w:rsid w:val="00911C08"/>
    <w:rsid w:val="00911C2E"/>
    <w:rsid w:val="00911C48"/>
    <w:rsid w:val="00911D48"/>
    <w:rsid w:val="00911D5E"/>
    <w:rsid w:val="00911EFE"/>
    <w:rsid w:val="00911F59"/>
    <w:rsid w:val="00911F5F"/>
    <w:rsid w:val="00911FBB"/>
    <w:rsid w:val="00911FCA"/>
    <w:rsid w:val="00912143"/>
    <w:rsid w:val="00912148"/>
    <w:rsid w:val="0091214F"/>
    <w:rsid w:val="0091215F"/>
    <w:rsid w:val="0091216A"/>
    <w:rsid w:val="009121F9"/>
    <w:rsid w:val="00912231"/>
    <w:rsid w:val="0091226A"/>
    <w:rsid w:val="009122BC"/>
    <w:rsid w:val="009122F3"/>
    <w:rsid w:val="00912300"/>
    <w:rsid w:val="0091231D"/>
    <w:rsid w:val="009123E2"/>
    <w:rsid w:val="009123F7"/>
    <w:rsid w:val="00912425"/>
    <w:rsid w:val="00912435"/>
    <w:rsid w:val="00912445"/>
    <w:rsid w:val="0091247C"/>
    <w:rsid w:val="009124D4"/>
    <w:rsid w:val="009124F2"/>
    <w:rsid w:val="00912501"/>
    <w:rsid w:val="0091253B"/>
    <w:rsid w:val="0091259C"/>
    <w:rsid w:val="00912683"/>
    <w:rsid w:val="009127B9"/>
    <w:rsid w:val="009127CF"/>
    <w:rsid w:val="009128C3"/>
    <w:rsid w:val="0091292F"/>
    <w:rsid w:val="009129C7"/>
    <w:rsid w:val="00912AAF"/>
    <w:rsid w:val="00912ACD"/>
    <w:rsid w:val="00912AEA"/>
    <w:rsid w:val="00912AF9"/>
    <w:rsid w:val="00912AFF"/>
    <w:rsid w:val="00912B04"/>
    <w:rsid w:val="00912C0D"/>
    <w:rsid w:val="00912C10"/>
    <w:rsid w:val="00912C1F"/>
    <w:rsid w:val="00912C23"/>
    <w:rsid w:val="00912C4D"/>
    <w:rsid w:val="00912CDC"/>
    <w:rsid w:val="00912D61"/>
    <w:rsid w:val="00912D65"/>
    <w:rsid w:val="00912D9D"/>
    <w:rsid w:val="0091302E"/>
    <w:rsid w:val="00913064"/>
    <w:rsid w:val="00913080"/>
    <w:rsid w:val="00913081"/>
    <w:rsid w:val="0091310B"/>
    <w:rsid w:val="00913160"/>
    <w:rsid w:val="009132FA"/>
    <w:rsid w:val="00913341"/>
    <w:rsid w:val="0091334E"/>
    <w:rsid w:val="0091335E"/>
    <w:rsid w:val="00913437"/>
    <w:rsid w:val="0091344D"/>
    <w:rsid w:val="009134A2"/>
    <w:rsid w:val="009134CB"/>
    <w:rsid w:val="00913563"/>
    <w:rsid w:val="00913661"/>
    <w:rsid w:val="00913699"/>
    <w:rsid w:val="00913791"/>
    <w:rsid w:val="00913804"/>
    <w:rsid w:val="0091389E"/>
    <w:rsid w:val="009138BB"/>
    <w:rsid w:val="00913976"/>
    <w:rsid w:val="00913A18"/>
    <w:rsid w:val="00913B32"/>
    <w:rsid w:val="00913B43"/>
    <w:rsid w:val="00913B69"/>
    <w:rsid w:val="00913C4D"/>
    <w:rsid w:val="00913C54"/>
    <w:rsid w:val="00913DB0"/>
    <w:rsid w:val="00913DE2"/>
    <w:rsid w:val="00913E13"/>
    <w:rsid w:val="00913E22"/>
    <w:rsid w:val="00913E32"/>
    <w:rsid w:val="00913F91"/>
    <w:rsid w:val="00913FF2"/>
    <w:rsid w:val="009140B3"/>
    <w:rsid w:val="009140B6"/>
    <w:rsid w:val="00914135"/>
    <w:rsid w:val="00914140"/>
    <w:rsid w:val="00914169"/>
    <w:rsid w:val="00914199"/>
    <w:rsid w:val="009141DC"/>
    <w:rsid w:val="00914202"/>
    <w:rsid w:val="009142B3"/>
    <w:rsid w:val="009142CA"/>
    <w:rsid w:val="00914365"/>
    <w:rsid w:val="009143A3"/>
    <w:rsid w:val="0091440F"/>
    <w:rsid w:val="0091445D"/>
    <w:rsid w:val="00914471"/>
    <w:rsid w:val="0091451A"/>
    <w:rsid w:val="00914530"/>
    <w:rsid w:val="00914580"/>
    <w:rsid w:val="009145DE"/>
    <w:rsid w:val="009145E8"/>
    <w:rsid w:val="009145F9"/>
    <w:rsid w:val="009145FD"/>
    <w:rsid w:val="0091460D"/>
    <w:rsid w:val="00914618"/>
    <w:rsid w:val="0091464A"/>
    <w:rsid w:val="009146B4"/>
    <w:rsid w:val="00914727"/>
    <w:rsid w:val="0091472E"/>
    <w:rsid w:val="00914788"/>
    <w:rsid w:val="00914882"/>
    <w:rsid w:val="00914946"/>
    <w:rsid w:val="0091496B"/>
    <w:rsid w:val="0091497D"/>
    <w:rsid w:val="009149CC"/>
    <w:rsid w:val="009149D3"/>
    <w:rsid w:val="009149D4"/>
    <w:rsid w:val="009149F9"/>
    <w:rsid w:val="00914A2B"/>
    <w:rsid w:val="00914A36"/>
    <w:rsid w:val="00914A54"/>
    <w:rsid w:val="00914AD1"/>
    <w:rsid w:val="00914AD9"/>
    <w:rsid w:val="00914B36"/>
    <w:rsid w:val="00914BDE"/>
    <w:rsid w:val="00914C16"/>
    <w:rsid w:val="00914C5B"/>
    <w:rsid w:val="00914D23"/>
    <w:rsid w:val="00914D43"/>
    <w:rsid w:val="00914DE5"/>
    <w:rsid w:val="00914E07"/>
    <w:rsid w:val="00914EAB"/>
    <w:rsid w:val="00914EC0"/>
    <w:rsid w:val="00914EEC"/>
    <w:rsid w:val="00914F41"/>
    <w:rsid w:val="00914F4B"/>
    <w:rsid w:val="00914F54"/>
    <w:rsid w:val="00914F55"/>
    <w:rsid w:val="00914F9C"/>
    <w:rsid w:val="00914FA1"/>
    <w:rsid w:val="00914FF4"/>
    <w:rsid w:val="009150D0"/>
    <w:rsid w:val="009150D8"/>
    <w:rsid w:val="00915173"/>
    <w:rsid w:val="009151B0"/>
    <w:rsid w:val="009151B1"/>
    <w:rsid w:val="009151E9"/>
    <w:rsid w:val="0091523B"/>
    <w:rsid w:val="0091524C"/>
    <w:rsid w:val="00915389"/>
    <w:rsid w:val="00915414"/>
    <w:rsid w:val="00915440"/>
    <w:rsid w:val="00915452"/>
    <w:rsid w:val="00915547"/>
    <w:rsid w:val="00915551"/>
    <w:rsid w:val="0091555E"/>
    <w:rsid w:val="0091558F"/>
    <w:rsid w:val="009155A1"/>
    <w:rsid w:val="009155CD"/>
    <w:rsid w:val="009155D7"/>
    <w:rsid w:val="009155E6"/>
    <w:rsid w:val="0091560C"/>
    <w:rsid w:val="00915626"/>
    <w:rsid w:val="0091562E"/>
    <w:rsid w:val="0091564C"/>
    <w:rsid w:val="0091574F"/>
    <w:rsid w:val="00915759"/>
    <w:rsid w:val="009157E3"/>
    <w:rsid w:val="0091587D"/>
    <w:rsid w:val="0091590B"/>
    <w:rsid w:val="00915924"/>
    <w:rsid w:val="00915AF9"/>
    <w:rsid w:val="00915B04"/>
    <w:rsid w:val="00915B35"/>
    <w:rsid w:val="00915B49"/>
    <w:rsid w:val="00915B58"/>
    <w:rsid w:val="00915BA2"/>
    <w:rsid w:val="00915BC2"/>
    <w:rsid w:val="00915BC6"/>
    <w:rsid w:val="00915C2A"/>
    <w:rsid w:val="00915C6C"/>
    <w:rsid w:val="00915CE4"/>
    <w:rsid w:val="00915CE8"/>
    <w:rsid w:val="00915CEB"/>
    <w:rsid w:val="00915D91"/>
    <w:rsid w:val="00915DC4"/>
    <w:rsid w:val="00915DF5"/>
    <w:rsid w:val="00915E7B"/>
    <w:rsid w:val="00915F07"/>
    <w:rsid w:val="00915FDF"/>
    <w:rsid w:val="00916018"/>
    <w:rsid w:val="00916037"/>
    <w:rsid w:val="0091606A"/>
    <w:rsid w:val="009160B9"/>
    <w:rsid w:val="009162A5"/>
    <w:rsid w:val="009162B8"/>
    <w:rsid w:val="009162F6"/>
    <w:rsid w:val="00916344"/>
    <w:rsid w:val="0091639E"/>
    <w:rsid w:val="00916414"/>
    <w:rsid w:val="00916448"/>
    <w:rsid w:val="0091646F"/>
    <w:rsid w:val="009164A4"/>
    <w:rsid w:val="009164E6"/>
    <w:rsid w:val="00916512"/>
    <w:rsid w:val="00916537"/>
    <w:rsid w:val="009165A6"/>
    <w:rsid w:val="009166F9"/>
    <w:rsid w:val="00916703"/>
    <w:rsid w:val="0091670E"/>
    <w:rsid w:val="00916729"/>
    <w:rsid w:val="0091678D"/>
    <w:rsid w:val="009167D7"/>
    <w:rsid w:val="00916837"/>
    <w:rsid w:val="00916845"/>
    <w:rsid w:val="009168E5"/>
    <w:rsid w:val="0091693D"/>
    <w:rsid w:val="00916959"/>
    <w:rsid w:val="00916970"/>
    <w:rsid w:val="009169A6"/>
    <w:rsid w:val="00916A0E"/>
    <w:rsid w:val="00916A28"/>
    <w:rsid w:val="00916A53"/>
    <w:rsid w:val="00916A57"/>
    <w:rsid w:val="00916A95"/>
    <w:rsid w:val="00916AF5"/>
    <w:rsid w:val="00916B2D"/>
    <w:rsid w:val="00916B40"/>
    <w:rsid w:val="00916B60"/>
    <w:rsid w:val="00916BDB"/>
    <w:rsid w:val="00916BE4"/>
    <w:rsid w:val="00916C5A"/>
    <w:rsid w:val="00916CB5"/>
    <w:rsid w:val="00916CEF"/>
    <w:rsid w:val="00916D11"/>
    <w:rsid w:val="00916E7E"/>
    <w:rsid w:val="00916EA6"/>
    <w:rsid w:val="00916F65"/>
    <w:rsid w:val="0091701F"/>
    <w:rsid w:val="00917033"/>
    <w:rsid w:val="00917050"/>
    <w:rsid w:val="009170E0"/>
    <w:rsid w:val="00917117"/>
    <w:rsid w:val="00917179"/>
    <w:rsid w:val="009171D2"/>
    <w:rsid w:val="00917203"/>
    <w:rsid w:val="009172AB"/>
    <w:rsid w:val="009172BE"/>
    <w:rsid w:val="009172F4"/>
    <w:rsid w:val="00917348"/>
    <w:rsid w:val="0091737D"/>
    <w:rsid w:val="0091739F"/>
    <w:rsid w:val="009173B4"/>
    <w:rsid w:val="009173DD"/>
    <w:rsid w:val="009174E7"/>
    <w:rsid w:val="00917517"/>
    <w:rsid w:val="00917564"/>
    <w:rsid w:val="0091756E"/>
    <w:rsid w:val="009175AB"/>
    <w:rsid w:val="009175FD"/>
    <w:rsid w:val="009176A5"/>
    <w:rsid w:val="009176CE"/>
    <w:rsid w:val="009176DA"/>
    <w:rsid w:val="009176FE"/>
    <w:rsid w:val="0091772D"/>
    <w:rsid w:val="00917758"/>
    <w:rsid w:val="0091776C"/>
    <w:rsid w:val="00917837"/>
    <w:rsid w:val="00917840"/>
    <w:rsid w:val="00917849"/>
    <w:rsid w:val="00917855"/>
    <w:rsid w:val="009179D8"/>
    <w:rsid w:val="00917A1D"/>
    <w:rsid w:val="00917B09"/>
    <w:rsid w:val="00917B18"/>
    <w:rsid w:val="00917B2D"/>
    <w:rsid w:val="00917B42"/>
    <w:rsid w:val="00917BE0"/>
    <w:rsid w:val="00917BF0"/>
    <w:rsid w:val="00917C43"/>
    <w:rsid w:val="00917C5F"/>
    <w:rsid w:val="00917C75"/>
    <w:rsid w:val="00917C9E"/>
    <w:rsid w:val="00917D31"/>
    <w:rsid w:val="00917DC2"/>
    <w:rsid w:val="00917E86"/>
    <w:rsid w:val="00917F57"/>
    <w:rsid w:val="009200C4"/>
    <w:rsid w:val="0092011B"/>
    <w:rsid w:val="00920123"/>
    <w:rsid w:val="00920162"/>
    <w:rsid w:val="0092016B"/>
    <w:rsid w:val="00920200"/>
    <w:rsid w:val="00920222"/>
    <w:rsid w:val="00920278"/>
    <w:rsid w:val="009202C7"/>
    <w:rsid w:val="009202CE"/>
    <w:rsid w:val="00920340"/>
    <w:rsid w:val="0092039F"/>
    <w:rsid w:val="00920447"/>
    <w:rsid w:val="00920451"/>
    <w:rsid w:val="00920494"/>
    <w:rsid w:val="00920549"/>
    <w:rsid w:val="009205B5"/>
    <w:rsid w:val="0092062A"/>
    <w:rsid w:val="009206AC"/>
    <w:rsid w:val="009206DB"/>
    <w:rsid w:val="0092072F"/>
    <w:rsid w:val="0092079A"/>
    <w:rsid w:val="00920847"/>
    <w:rsid w:val="009208D4"/>
    <w:rsid w:val="00920A7D"/>
    <w:rsid w:val="00920C06"/>
    <w:rsid w:val="00920C1C"/>
    <w:rsid w:val="00920C32"/>
    <w:rsid w:val="00920D38"/>
    <w:rsid w:val="00920D75"/>
    <w:rsid w:val="00920D87"/>
    <w:rsid w:val="00920DD5"/>
    <w:rsid w:val="00920E64"/>
    <w:rsid w:val="00920E91"/>
    <w:rsid w:val="00920F56"/>
    <w:rsid w:val="00920F60"/>
    <w:rsid w:val="00920F64"/>
    <w:rsid w:val="00921059"/>
    <w:rsid w:val="00921097"/>
    <w:rsid w:val="009210C2"/>
    <w:rsid w:val="00921124"/>
    <w:rsid w:val="0092114B"/>
    <w:rsid w:val="00921197"/>
    <w:rsid w:val="009211A9"/>
    <w:rsid w:val="0092123A"/>
    <w:rsid w:val="00921329"/>
    <w:rsid w:val="00921356"/>
    <w:rsid w:val="00921392"/>
    <w:rsid w:val="009213BF"/>
    <w:rsid w:val="009213E5"/>
    <w:rsid w:val="009214D2"/>
    <w:rsid w:val="00921585"/>
    <w:rsid w:val="009215E5"/>
    <w:rsid w:val="0092161B"/>
    <w:rsid w:val="00921702"/>
    <w:rsid w:val="00921789"/>
    <w:rsid w:val="009217E7"/>
    <w:rsid w:val="00921886"/>
    <w:rsid w:val="009218A8"/>
    <w:rsid w:val="009218D7"/>
    <w:rsid w:val="009218F4"/>
    <w:rsid w:val="0092190E"/>
    <w:rsid w:val="00921950"/>
    <w:rsid w:val="00921A2B"/>
    <w:rsid w:val="00921A8C"/>
    <w:rsid w:val="00921AA0"/>
    <w:rsid w:val="00921ADC"/>
    <w:rsid w:val="00921B2D"/>
    <w:rsid w:val="00921B64"/>
    <w:rsid w:val="00921C16"/>
    <w:rsid w:val="00921DF3"/>
    <w:rsid w:val="00921E63"/>
    <w:rsid w:val="00921E76"/>
    <w:rsid w:val="00921E8C"/>
    <w:rsid w:val="00921E8F"/>
    <w:rsid w:val="00921EBB"/>
    <w:rsid w:val="00921ED0"/>
    <w:rsid w:val="00921F5C"/>
    <w:rsid w:val="00921F5F"/>
    <w:rsid w:val="00921F63"/>
    <w:rsid w:val="00921FDA"/>
    <w:rsid w:val="009220E1"/>
    <w:rsid w:val="0092212B"/>
    <w:rsid w:val="0092216A"/>
    <w:rsid w:val="00922178"/>
    <w:rsid w:val="009221AF"/>
    <w:rsid w:val="009221F0"/>
    <w:rsid w:val="009222ED"/>
    <w:rsid w:val="00922316"/>
    <w:rsid w:val="009223FE"/>
    <w:rsid w:val="00922487"/>
    <w:rsid w:val="00922493"/>
    <w:rsid w:val="00922494"/>
    <w:rsid w:val="009224E9"/>
    <w:rsid w:val="009224FE"/>
    <w:rsid w:val="009225E3"/>
    <w:rsid w:val="00922713"/>
    <w:rsid w:val="009228B0"/>
    <w:rsid w:val="00922923"/>
    <w:rsid w:val="00922938"/>
    <w:rsid w:val="0092293A"/>
    <w:rsid w:val="00922975"/>
    <w:rsid w:val="009229A8"/>
    <w:rsid w:val="00922A3E"/>
    <w:rsid w:val="00922A82"/>
    <w:rsid w:val="00922AFE"/>
    <w:rsid w:val="00922BC2"/>
    <w:rsid w:val="00922CAD"/>
    <w:rsid w:val="00922CF6"/>
    <w:rsid w:val="00922D89"/>
    <w:rsid w:val="00922E1F"/>
    <w:rsid w:val="00922E37"/>
    <w:rsid w:val="00922E4A"/>
    <w:rsid w:val="00922E55"/>
    <w:rsid w:val="00922FEA"/>
    <w:rsid w:val="00922FF1"/>
    <w:rsid w:val="0092308B"/>
    <w:rsid w:val="009230F4"/>
    <w:rsid w:val="00923113"/>
    <w:rsid w:val="0092319C"/>
    <w:rsid w:val="0092325C"/>
    <w:rsid w:val="00923317"/>
    <w:rsid w:val="00923381"/>
    <w:rsid w:val="0092341F"/>
    <w:rsid w:val="0092343C"/>
    <w:rsid w:val="00923487"/>
    <w:rsid w:val="009234C6"/>
    <w:rsid w:val="00923535"/>
    <w:rsid w:val="0092355A"/>
    <w:rsid w:val="009235E7"/>
    <w:rsid w:val="009235EE"/>
    <w:rsid w:val="009235FF"/>
    <w:rsid w:val="00923646"/>
    <w:rsid w:val="009236B6"/>
    <w:rsid w:val="009236F4"/>
    <w:rsid w:val="0092373E"/>
    <w:rsid w:val="009237A7"/>
    <w:rsid w:val="009237AC"/>
    <w:rsid w:val="00923814"/>
    <w:rsid w:val="009238F3"/>
    <w:rsid w:val="00923938"/>
    <w:rsid w:val="00923961"/>
    <w:rsid w:val="00923983"/>
    <w:rsid w:val="00923AF4"/>
    <w:rsid w:val="00923B00"/>
    <w:rsid w:val="00923B0E"/>
    <w:rsid w:val="00923B76"/>
    <w:rsid w:val="00923B91"/>
    <w:rsid w:val="00923BA7"/>
    <w:rsid w:val="00923BBC"/>
    <w:rsid w:val="00923BE2"/>
    <w:rsid w:val="00923D1F"/>
    <w:rsid w:val="00923D30"/>
    <w:rsid w:val="00923D49"/>
    <w:rsid w:val="00923DDC"/>
    <w:rsid w:val="00923E25"/>
    <w:rsid w:val="00923EAC"/>
    <w:rsid w:val="00923EE2"/>
    <w:rsid w:val="00923F3A"/>
    <w:rsid w:val="00923F80"/>
    <w:rsid w:val="00924007"/>
    <w:rsid w:val="00924037"/>
    <w:rsid w:val="00924073"/>
    <w:rsid w:val="00924079"/>
    <w:rsid w:val="0092408E"/>
    <w:rsid w:val="009240B9"/>
    <w:rsid w:val="009240DF"/>
    <w:rsid w:val="009240E5"/>
    <w:rsid w:val="009240EF"/>
    <w:rsid w:val="00924180"/>
    <w:rsid w:val="00924259"/>
    <w:rsid w:val="009242AB"/>
    <w:rsid w:val="009242B9"/>
    <w:rsid w:val="009242F3"/>
    <w:rsid w:val="009243F6"/>
    <w:rsid w:val="00924408"/>
    <w:rsid w:val="0092447F"/>
    <w:rsid w:val="00924488"/>
    <w:rsid w:val="009244B4"/>
    <w:rsid w:val="0092457E"/>
    <w:rsid w:val="00924580"/>
    <w:rsid w:val="00924591"/>
    <w:rsid w:val="0092462A"/>
    <w:rsid w:val="00924674"/>
    <w:rsid w:val="0092467E"/>
    <w:rsid w:val="009246E4"/>
    <w:rsid w:val="009247D0"/>
    <w:rsid w:val="009247E8"/>
    <w:rsid w:val="009248D8"/>
    <w:rsid w:val="00924B2C"/>
    <w:rsid w:val="00924B50"/>
    <w:rsid w:val="00924D2F"/>
    <w:rsid w:val="00924E44"/>
    <w:rsid w:val="00924ED9"/>
    <w:rsid w:val="00924F23"/>
    <w:rsid w:val="00924F3E"/>
    <w:rsid w:val="00924F76"/>
    <w:rsid w:val="00924F9D"/>
    <w:rsid w:val="00924FDC"/>
    <w:rsid w:val="00925038"/>
    <w:rsid w:val="009250C9"/>
    <w:rsid w:val="0092512F"/>
    <w:rsid w:val="00925143"/>
    <w:rsid w:val="0092516E"/>
    <w:rsid w:val="009251BB"/>
    <w:rsid w:val="00925219"/>
    <w:rsid w:val="00925261"/>
    <w:rsid w:val="0092529A"/>
    <w:rsid w:val="00925309"/>
    <w:rsid w:val="0092531D"/>
    <w:rsid w:val="009253FE"/>
    <w:rsid w:val="00925441"/>
    <w:rsid w:val="00925479"/>
    <w:rsid w:val="009254F4"/>
    <w:rsid w:val="0092557C"/>
    <w:rsid w:val="009255C5"/>
    <w:rsid w:val="00925685"/>
    <w:rsid w:val="009256C7"/>
    <w:rsid w:val="009258B7"/>
    <w:rsid w:val="009258C2"/>
    <w:rsid w:val="009258DB"/>
    <w:rsid w:val="0092590F"/>
    <w:rsid w:val="0092594F"/>
    <w:rsid w:val="00925981"/>
    <w:rsid w:val="00925A1F"/>
    <w:rsid w:val="00925A60"/>
    <w:rsid w:val="00925AFC"/>
    <w:rsid w:val="00925B1B"/>
    <w:rsid w:val="00925B1E"/>
    <w:rsid w:val="00925B51"/>
    <w:rsid w:val="00925B9E"/>
    <w:rsid w:val="00925DB5"/>
    <w:rsid w:val="00925DE3"/>
    <w:rsid w:val="00925E37"/>
    <w:rsid w:val="00925E3B"/>
    <w:rsid w:val="00925F24"/>
    <w:rsid w:val="00925F2A"/>
    <w:rsid w:val="00925F4D"/>
    <w:rsid w:val="00925F54"/>
    <w:rsid w:val="00925F7D"/>
    <w:rsid w:val="00926118"/>
    <w:rsid w:val="0092614D"/>
    <w:rsid w:val="00926160"/>
    <w:rsid w:val="00926174"/>
    <w:rsid w:val="009261B8"/>
    <w:rsid w:val="009261FE"/>
    <w:rsid w:val="00926248"/>
    <w:rsid w:val="00926285"/>
    <w:rsid w:val="009262B7"/>
    <w:rsid w:val="009262E7"/>
    <w:rsid w:val="009264AB"/>
    <w:rsid w:val="009265CE"/>
    <w:rsid w:val="009265F3"/>
    <w:rsid w:val="009266EE"/>
    <w:rsid w:val="009266F5"/>
    <w:rsid w:val="0092671C"/>
    <w:rsid w:val="0092673E"/>
    <w:rsid w:val="009267B1"/>
    <w:rsid w:val="009267B8"/>
    <w:rsid w:val="00926908"/>
    <w:rsid w:val="00926A29"/>
    <w:rsid w:val="00926B14"/>
    <w:rsid w:val="00926B50"/>
    <w:rsid w:val="00926BA4"/>
    <w:rsid w:val="00926D21"/>
    <w:rsid w:val="00926D7E"/>
    <w:rsid w:val="00926EF7"/>
    <w:rsid w:val="00926F37"/>
    <w:rsid w:val="00926F55"/>
    <w:rsid w:val="00926F99"/>
    <w:rsid w:val="00926F9E"/>
    <w:rsid w:val="00926FC3"/>
    <w:rsid w:val="0092716B"/>
    <w:rsid w:val="00927177"/>
    <w:rsid w:val="009271D2"/>
    <w:rsid w:val="00927217"/>
    <w:rsid w:val="00927218"/>
    <w:rsid w:val="0092726F"/>
    <w:rsid w:val="009272EA"/>
    <w:rsid w:val="00927300"/>
    <w:rsid w:val="009273E3"/>
    <w:rsid w:val="00927459"/>
    <w:rsid w:val="009274A0"/>
    <w:rsid w:val="009274D9"/>
    <w:rsid w:val="009274E8"/>
    <w:rsid w:val="009275C2"/>
    <w:rsid w:val="00927603"/>
    <w:rsid w:val="00927608"/>
    <w:rsid w:val="0092761A"/>
    <w:rsid w:val="0092764B"/>
    <w:rsid w:val="00927754"/>
    <w:rsid w:val="009277D8"/>
    <w:rsid w:val="0092783F"/>
    <w:rsid w:val="00927855"/>
    <w:rsid w:val="009278B1"/>
    <w:rsid w:val="009278E0"/>
    <w:rsid w:val="00927964"/>
    <w:rsid w:val="0092798A"/>
    <w:rsid w:val="009279D5"/>
    <w:rsid w:val="009279FA"/>
    <w:rsid w:val="00927A15"/>
    <w:rsid w:val="00927A8C"/>
    <w:rsid w:val="00927AC9"/>
    <w:rsid w:val="00927ACD"/>
    <w:rsid w:val="00927B47"/>
    <w:rsid w:val="00927BFB"/>
    <w:rsid w:val="00927D5E"/>
    <w:rsid w:val="00927EB3"/>
    <w:rsid w:val="00927ED0"/>
    <w:rsid w:val="00927F58"/>
    <w:rsid w:val="0093000B"/>
    <w:rsid w:val="00930073"/>
    <w:rsid w:val="009300B8"/>
    <w:rsid w:val="009300D5"/>
    <w:rsid w:val="009300E4"/>
    <w:rsid w:val="0093015C"/>
    <w:rsid w:val="009301AE"/>
    <w:rsid w:val="00930276"/>
    <w:rsid w:val="0093028E"/>
    <w:rsid w:val="009302FD"/>
    <w:rsid w:val="00930326"/>
    <w:rsid w:val="00930380"/>
    <w:rsid w:val="009303C8"/>
    <w:rsid w:val="009304E4"/>
    <w:rsid w:val="0093055D"/>
    <w:rsid w:val="0093067A"/>
    <w:rsid w:val="00930685"/>
    <w:rsid w:val="009306A4"/>
    <w:rsid w:val="0093070A"/>
    <w:rsid w:val="0093070B"/>
    <w:rsid w:val="0093070F"/>
    <w:rsid w:val="0093073B"/>
    <w:rsid w:val="009307E6"/>
    <w:rsid w:val="009307EB"/>
    <w:rsid w:val="009307ED"/>
    <w:rsid w:val="00930836"/>
    <w:rsid w:val="0093083C"/>
    <w:rsid w:val="00930880"/>
    <w:rsid w:val="00930902"/>
    <w:rsid w:val="00930903"/>
    <w:rsid w:val="00930971"/>
    <w:rsid w:val="009309FF"/>
    <w:rsid w:val="00930A8B"/>
    <w:rsid w:val="00930A91"/>
    <w:rsid w:val="00930ADC"/>
    <w:rsid w:val="00930AE5"/>
    <w:rsid w:val="00930B28"/>
    <w:rsid w:val="00930C03"/>
    <w:rsid w:val="00930C3D"/>
    <w:rsid w:val="00930C45"/>
    <w:rsid w:val="00930C69"/>
    <w:rsid w:val="00930CA4"/>
    <w:rsid w:val="00930CCA"/>
    <w:rsid w:val="00930CFE"/>
    <w:rsid w:val="00930E0B"/>
    <w:rsid w:val="00930ECE"/>
    <w:rsid w:val="00930ECF"/>
    <w:rsid w:val="00930EE5"/>
    <w:rsid w:val="00930EFD"/>
    <w:rsid w:val="00930F2A"/>
    <w:rsid w:val="00930F91"/>
    <w:rsid w:val="00930FD7"/>
    <w:rsid w:val="00931043"/>
    <w:rsid w:val="00931064"/>
    <w:rsid w:val="0093110E"/>
    <w:rsid w:val="00931119"/>
    <w:rsid w:val="0093112D"/>
    <w:rsid w:val="0093115E"/>
    <w:rsid w:val="009311AE"/>
    <w:rsid w:val="0093136D"/>
    <w:rsid w:val="009313F5"/>
    <w:rsid w:val="00931414"/>
    <w:rsid w:val="009314AC"/>
    <w:rsid w:val="009314B2"/>
    <w:rsid w:val="00931589"/>
    <w:rsid w:val="009315DB"/>
    <w:rsid w:val="00931600"/>
    <w:rsid w:val="00931658"/>
    <w:rsid w:val="00931696"/>
    <w:rsid w:val="009316AB"/>
    <w:rsid w:val="009316E0"/>
    <w:rsid w:val="00931736"/>
    <w:rsid w:val="009317FF"/>
    <w:rsid w:val="00931805"/>
    <w:rsid w:val="00931820"/>
    <w:rsid w:val="00931861"/>
    <w:rsid w:val="0093189F"/>
    <w:rsid w:val="009318A4"/>
    <w:rsid w:val="009318D7"/>
    <w:rsid w:val="0093196E"/>
    <w:rsid w:val="00931989"/>
    <w:rsid w:val="00931A38"/>
    <w:rsid w:val="00931A99"/>
    <w:rsid w:val="00931AE3"/>
    <w:rsid w:val="00931BC6"/>
    <w:rsid w:val="00931BD7"/>
    <w:rsid w:val="00931CBF"/>
    <w:rsid w:val="00931CF0"/>
    <w:rsid w:val="00931D5D"/>
    <w:rsid w:val="00931D8E"/>
    <w:rsid w:val="00931E1F"/>
    <w:rsid w:val="00931E99"/>
    <w:rsid w:val="00931FA5"/>
    <w:rsid w:val="00932057"/>
    <w:rsid w:val="00932087"/>
    <w:rsid w:val="009320F4"/>
    <w:rsid w:val="0093213C"/>
    <w:rsid w:val="00932160"/>
    <w:rsid w:val="009321EC"/>
    <w:rsid w:val="009321FB"/>
    <w:rsid w:val="00932202"/>
    <w:rsid w:val="0093221A"/>
    <w:rsid w:val="00932230"/>
    <w:rsid w:val="009322AD"/>
    <w:rsid w:val="00932437"/>
    <w:rsid w:val="0093244F"/>
    <w:rsid w:val="00932488"/>
    <w:rsid w:val="0093248D"/>
    <w:rsid w:val="00932538"/>
    <w:rsid w:val="00932575"/>
    <w:rsid w:val="009325D2"/>
    <w:rsid w:val="0093262F"/>
    <w:rsid w:val="0093268F"/>
    <w:rsid w:val="009326A0"/>
    <w:rsid w:val="009326CC"/>
    <w:rsid w:val="00932725"/>
    <w:rsid w:val="0093272B"/>
    <w:rsid w:val="00932758"/>
    <w:rsid w:val="009327DC"/>
    <w:rsid w:val="009327E3"/>
    <w:rsid w:val="00932803"/>
    <w:rsid w:val="0093281C"/>
    <w:rsid w:val="00932821"/>
    <w:rsid w:val="0093284F"/>
    <w:rsid w:val="009328AE"/>
    <w:rsid w:val="009328B3"/>
    <w:rsid w:val="0093299E"/>
    <w:rsid w:val="009329CB"/>
    <w:rsid w:val="00932A8F"/>
    <w:rsid w:val="00932BD7"/>
    <w:rsid w:val="00932BF9"/>
    <w:rsid w:val="00932C32"/>
    <w:rsid w:val="00932CB1"/>
    <w:rsid w:val="00932D43"/>
    <w:rsid w:val="00932DCF"/>
    <w:rsid w:val="00932E38"/>
    <w:rsid w:val="00932EA9"/>
    <w:rsid w:val="00932EB6"/>
    <w:rsid w:val="00932EF8"/>
    <w:rsid w:val="00932F49"/>
    <w:rsid w:val="00932F4F"/>
    <w:rsid w:val="00932F67"/>
    <w:rsid w:val="00932FC7"/>
    <w:rsid w:val="00932FD7"/>
    <w:rsid w:val="009330A0"/>
    <w:rsid w:val="0093316E"/>
    <w:rsid w:val="009332D4"/>
    <w:rsid w:val="009332E6"/>
    <w:rsid w:val="00933328"/>
    <w:rsid w:val="00933507"/>
    <w:rsid w:val="0093351C"/>
    <w:rsid w:val="0093353E"/>
    <w:rsid w:val="0093358D"/>
    <w:rsid w:val="009335CC"/>
    <w:rsid w:val="00933614"/>
    <w:rsid w:val="0093363D"/>
    <w:rsid w:val="0093371C"/>
    <w:rsid w:val="00933731"/>
    <w:rsid w:val="009337F5"/>
    <w:rsid w:val="00933858"/>
    <w:rsid w:val="00933908"/>
    <w:rsid w:val="0093399C"/>
    <w:rsid w:val="009339AB"/>
    <w:rsid w:val="009339EE"/>
    <w:rsid w:val="00933A41"/>
    <w:rsid w:val="00933AA6"/>
    <w:rsid w:val="00933AF3"/>
    <w:rsid w:val="00933BB8"/>
    <w:rsid w:val="00933C62"/>
    <w:rsid w:val="00933C9A"/>
    <w:rsid w:val="00933CA6"/>
    <w:rsid w:val="00933DC6"/>
    <w:rsid w:val="00933E62"/>
    <w:rsid w:val="00933EC0"/>
    <w:rsid w:val="00933F48"/>
    <w:rsid w:val="00933FC5"/>
    <w:rsid w:val="00934008"/>
    <w:rsid w:val="00934065"/>
    <w:rsid w:val="009341AA"/>
    <w:rsid w:val="009341D7"/>
    <w:rsid w:val="009341FB"/>
    <w:rsid w:val="00934217"/>
    <w:rsid w:val="0093422E"/>
    <w:rsid w:val="00934244"/>
    <w:rsid w:val="00934257"/>
    <w:rsid w:val="0093426B"/>
    <w:rsid w:val="009342D3"/>
    <w:rsid w:val="009342F3"/>
    <w:rsid w:val="009343AA"/>
    <w:rsid w:val="009343D3"/>
    <w:rsid w:val="009343FB"/>
    <w:rsid w:val="00934420"/>
    <w:rsid w:val="00934426"/>
    <w:rsid w:val="009344B5"/>
    <w:rsid w:val="0093458F"/>
    <w:rsid w:val="009345AF"/>
    <w:rsid w:val="00934655"/>
    <w:rsid w:val="0093466D"/>
    <w:rsid w:val="009346C0"/>
    <w:rsid w:val="009346DF"/>
    <w:rsid w:val="0093472F"/>
    <w:rsid w:val="00934769"/>
    <w:rsid w:val="009347ED"/>
    <w:rsid w:val="00934870"/>
    <w:rsid w:val="009348D5"/>
    <w:rsid w:val="00934988"/>
    <w:rsid w:val="009349F1"/>
    <w:rsid w:val="00934A44"/>
    <w:rsid w:val="00934A70"/>
    <w:rsid w:val="00934A8B"/>
    <w:rsid w:val="00934B48"/>
    <w:rsid w:val="00934BE5"/>
    <w:rsid w:val="00934C13"/>
    <w:rsid w:val="00934C91"/>
    <w:rsid w:val="00934CAA"/>
    <w:rsid w:val="00934D16"/>
    <w:rsid w:val="00934D21"/>
    <w:rsid w:val="00934D65"/>
    <w:rsid w:val="00934DB2"/>
    <w:rsid w:val="00934E1D"/>
    <w:rsid w:val="00934E31"/>
    <w:rsid w:val="00934E46"/>
    <w:rsid w:val="00934EF3"/>
    <w:rsid w:val="00934F1E"/>
    <w:rsid w:val="00934F3E"/>
    <w:rsid w:val="00934FF3"/>
    <w:rsid w:val="00935076"/>
    <w:rsid w:val="009350A1"/>
    <w:rsid w:val="009350B7"/>
    <w:rsid w:val="00935164"/>
    <w:rsid w:val="00935195"/>
    <w:rsid w:val="0093519F"/>
    <w:rsid w:val="009351A7"/>
    <w:rsid w:val="009351B7"/>
    <w:rsid w:val="00935277"/>
    <w:rsid w:val="0093542D"/>
    <w:rsid w:val="0093546C"/>
    <w:rsid w:val="0093546E"/>
    <w:rsid w:val="00935483"/>
    <w:rsid w:val="00935485"/>
    <w:rsid w:val="00935491"/>
    <w:rsid w:val="009354F5"/>
    <w:rsid w:val="0093555B"/>
    <w:rsid w:val="00935659"/>
    <w:rsid w:val="0093565C"/>
    <w:rsid w:val="00935715"/>
    <w:rsid w:val="00935724"/>
    <w:rsid w:val="009357E8"/>
    <w:rsid w:val="00935821"/>
    <w:rsid w:val="0093592E"/>
    <w:rsid w:val="00935933"/>
    <w:rsid w:val="0093593B"/>
    <w:rsid w:val="0093593E"/>
    <w:rsid w:val="00935983"/>
    <w:rsid w:val="00935A43"/>
    <w:rsid w:val="00935A7F"/>
    <w:rsid w:val="00935A9D"/>
    <w:rsid w:val="00935C7A"/>
    <w:rsid w:val="00935C95"/>
    <w:rsid w:val="00935D19"/>
    <w:rsid w:val="00935D2E"/>
    <w:rsid w:val="00935D32"/>
    <w:rsid w:val="00935E04"/>
    <w:rsid w:val="00935EDD"/>
    <w:rsid w:val="00935EEC"/>
    <w:rsid w:val="00935F5A"/>
    <w:rsid w:val="00935F7E"/>
    <w:rsid w:val="00935FB7"/>
    <w:rsid w:val="00935FE6"/>
    <w:rsid w:val="0093606F"/>
    <w:rsid w:val="0093607E"/>
    <w:rsid w:val="00936097"/>
    <w:rsid w:val="0093609D"/>
    <w:rsid w:val="009360BB"/>
    <w:rsid w:val="00936208"/>
    <w:rsid w:val="00936224"/>
    <w:rsid w:val="00936269"/>
    <w:rsid w:val="009362EA"/>
    <w:rsid w:val="009362EF"/>
    <w:rsid w:val="0093630D"/>
    <w:rsid w:val="009363AC"/>
    <w:rsid w:val="009363C7"/>
    <w:rsid w:val="00936407"/>
    <w:rsid w:val="00936510"/>
    <w:rsid w:val="0093653B"/>
    <w:rsid w:val="009365AF"/>
    <w:rsid w:val="0093663C"/>
    <w:rsid w:val="00936653"/>
    <w:rsid w:val="009366A4"/>
    <w:rsid w:val="009366B3"/>
    <w:rsid w:val="009366FD"/>
    <w:rsid w:val="00936726"/>
    <w:rsid w:val="0093673E"/>
    <w:rsid w:val="0093686E"/>
    <w:rsid w:val="00936901"/>
    <w:rsid w:val="0093691D"/>
    <w:rsid w:val="009369D2"/>
    <w:rsid w:val="00936B53"/>
    <w:rsid w:val="00936C0A"/>
    <w:rsid w:val="00936C30"/>
    <w:rsid w:val="00936C90"/>
    <w:rsid w:val="00936CD6"/>
    <w:rsid w:val="00936D1F"/>
    <w:rsid w:val="00936D2A"/>
    <w:rsid w:val="00936DC5"/>
    <w:rsid w:val="00936DFD"/>
    <w:rsid w:val="00936E40"/>
    <w:rsid w:val="00936E57"/>
    <w:rsid w:val="00936E70"/>
    <w:rsid w:val="00936E74"/>
    <w:rsid w:val="00936EA3"/>
    <w:rsid w:val="00936F0D"/>
    <w:rsid w:val="00936F47"/>
    <w:rsid w:val="00936FA4"/>
    <w:rsid w:val="0093705A"/>
    <w:rsid w:val="0093709D"/>
    <w:rsid w:val="009370CE"/>
    <w:rsid w:val="00937197"/>
    <w:rsid w:val="009371E1"/>
    <w:rsid w:val="0093720A"/>
    <w:rsid w:val="00937254"/>
    <w:rsid w:val="00937297"/>
    <w:rsid w:val="009372AF"/>
    <w:rsid w:val="0093732D"/>
    <w:rsid w:val="00937346"/>
    <w:rsid w:val="0093743A"/>
    <w:rsid w:val="00937457"/>
    <w:rsid w:val="0093753B"/>
    <w:rsid w:val="009375C8"/>
    <w:rsid w:val="009375DC"/>
    <w:rsid w:val="009375E7"/>
    <w:rsid w:val="00937684"/>
    <w:rsid w:val="00937758"/>
    <w:rsid w:val="009377FE"/>
    <w:rsid w:val="00937800"/>
    <w:rsid w:val="00937840"/>
    <w:rsid w:val="00937851"/>
    <w:rsid w:val="00937878"/>
    <w:rsid w:val="009378B1"/>
    <w:rsid w:val="009379B0"/>
    <w:rsid w:val="009379CB"/>
    <w:rsid w:val="009379CD"/>
    <w:rsid w:val="009379D5"/>
    <w:rsid w:val="00937A18"/>
    <w:rsid w:val="00937AE3"/>
    <w:rsid w:val="00937B05"/>
    <w:rsid w:val="00937B78"/>
    <w:rsid w:val="00937BC2"/>
    <w:rsid w:val="00937BCA"/>
    <w:rsid w:val="00937BD3"/>
    <w:rsid w:val="00937BDD"/>
    <w:rsid w:val="00937BE3"/>
    <w:rsid w:val="00937C5F"/>
    <w:rsid w:val="00937CA9"/>
    <w:rsid w:val="00937D1A"/>
    <w:rsid w:val="00937D4B"/>
    <w:rsid w:val="00937D86"/>
    <w:rsid w:val="00937DAC"/>
    <w:rsid w:val="00937DC0"/>
    <w:rsid w:val="00937DCC"/>
    <w:rsid w:val="00937DE2"/>
    <w:rsid w:val="00937E6C"/>
    <w:rsid w:val="00937E94"/>
    <w:rsid w:val="00937EDB"/>
    <w:rsid w:val="00937F4B"/>
    <w:rsid w:val="00937F9D"/>
    <w:rsid w:val="009400AF"/>
    <w:rsid w:val="009400C8"/>
    <w:rsid w:val="009400D7"/>
    <w:rsid w:val="009400E4"/>
    <w:rsid w:val="00940117"/>
    <w:rsid w:val="00940242"/>
    <w:rsid w:val="0094024E"/>
    <w:rsid w:val="009402D5"/>
    <w:rsid w:val="00940387"/>
    <w:rsid w:val="009403DA"/>
    <w:rsid w:val="009403E8"/>
    <w:rsid w:val="0094042F"/>
    <w:rsid w:val="009404B1"/>
    <w:rsid w:val="00940515"/>
    <w:rsid w:val="00940563"/>
    <w:rsid w:val="009405FF"/>
    <w:rsid w:val="0094064C"/>
    <w:rsid w:val="009406DE"/>
    <w:rsid w:val="00940744"/>
    <w:rsid w:val="009407A5"/>
    <w:rsid w:val="009407C8"/>
    <w:rsid w:val="009407E8"/>
    <w:rsid w:val="00940807"/>
    <w:rsid w:val="009408AC"/>
    <w:rsid w:val="009408C3"/>
    <w:rsid w:val="00940921"/>
    <w:rsid w:val="00940956"/>
    <w:rsid w:val="009409AC"/>
    <w:rsid w:val="009409AE"/>
    <w:rsid w:val="00940A2A"/>
    <w:rsid w:val="00940A73"/>
    <w:rsid w:val="00940A93"/>
    <w:rsid w:val="00940AA9"/>
    <w:rsid w:val="00940AAA"/>
    <w:rsid w:val="00940B88"/>
    <w:rsid w:val="00940C25"/>
    <w:rsid w:val="00940C38"/>
    <w:rsid w:val="00940DCF"/>
    <w:rsid w:val="00940E31"/>
    <w:rsid w:val="00940EAD"/>
    <w:rsid w:val="00940EB0"/>
    <w:rsid w:val="00940EEF"/>
    <w:rsid w:val="00940FE5"/>
    <w:rsid w:val="00940FF7"/>
    <w:rsid w:val="00941039"/>
    <w:rsid w:val="00941153"/>
    <w:rsid w:val="009411A0"/>
    <w:rsid w:val="0094124D"/>
    <w:rsid w:val="009412D1"/>
    <w:rsid w:val="00941449"/>
    <w:rsid w:val="00941562"/>
    <w:rsid w:val="00941589"/>
    <w:rsid w:val="009415A0"/>
    <w:rsid w:val="009415CA"/>
    <w:rsid w:val="009415E0"/>
    <w:rsid w:val="009415F4"/>
    <w:rsid w:val="00941638"/>
    <w:rsid w:val="00941694"/>
    <w:rsid w:val="009416E6"/>
    <w:rsid w:val="0094177A"/>
    <w:rsid w:val="009417B4"/>
    <w:rsid w:val="009417FC"/>
    <w:rsid w:val="00941848"/>
    <w:rsid w:val="00941862"/>
    <w:rsid w:val="0094189B"/>
    <w:rsid w:val="009418E7"/>
    <w:rsid w:val="009418FE"/>
    <w:rsid w:val="0094193A"/>
    <w:rsid w:val="0094195C"/>
    <w:rsid w:val="009419A1"/>
    <w:rsid w:val="009419AF"/>
    <w:rsid w:val="009419FA"/>
    <w:rsid w:val="00941A8F"/>
    <w:rsid w:val="00941A9B"/>
    <w:rsid w:val="00941AF8"/>
    <w:rsid w:val="00941C2A"/>
    <w:rsid w:val="00941CB4"/>
    <w:rsid w:val="00941D04"/>
    <w:rsid w:val="00941D34"/>
    <w:rsid w:val="00941DCA"/>
    <w:rsid w:val="00941DDA"/>
    <w:rsid w:val="00941E17"/>
    <w:rsid w:val="00941E1D"/>
    <w:rsid w:val="00941E72"/>
    <w:rsid w:val="00941E79"/>
    <w:rsid w:val="00941EA4"/>
    <w:rsid w:val="00941F84"/>
    <w:rsid w:val="00941FDC"/>
    <w:rsid w:val="00941FEB"/>
    <w:rsid w:val="00942029"/>
    <w:rsid w:val="00942053"/>
    <w:rsid w:val="00942066"/>
    <w:rsid w:val="0094206F"/>
    <w:rsid w:val="00942074"/>
    <w:rsid w:val="009420A3"/>
    <w:rsid w:val="0094211A"/>
    <w:rsid w:val="00942128"/>
    <w:rsid w:val="00942154"/>
    <w:rsid w:val="00942161"/>
    <w:rsid w:val="009421BC"/>
    <w:rsid w:val="00942208"/>
    <w:rsid w:val="00942260"/>
    <w:rsid w:val="009423E9"/>
    <w:rsid w:val="0094240A"/>
    <w:rsid w:val="0094247C"/>
    <w:rsid w:val="0094248F"/>
    <w:rsid w:val="00942587"/>
    <w:rsid w:val="00942593"/>
    <w:rsid w:val="009425AC"/>
    <w:rsid w:val="00942616"/>
    <w:rsid w:val="009426A4"/>
    <w:rsid w:val="00942706"/>
    <w:rsid w:val="00942793"/>
    <w:rsid w:val="00942799"/>
    <w:rsid w:val="009427A6"/>
    <w:rsid w:val="00942853"/>
    <w:rsid w:val="00942858"/>
    <w:rsid w:val="00942867"/>
    <w:rsid w:val="00942871"/>
    <w:rsid w:val="00942882"/>
    <w:rsid w:val="0094289C"/>
    <w:rsid w:val="00942912"/>
    <w:rsid w:val="009429D6"/>
    <w:rsid w:val="009429E7"/>
    <w:rsid w:val="00942A4E"/>
    <w:rsid w:val="00942A77"/>
    <w:rsid w:val="00942AEF"/>
    <w:rsid w:val="00942B1B"/>
    <w:rsid w:val="00942BCC"/>
    <w:rsid w:val="00942C54"/>
    <w:rsid w:val="00942C67"/>
    <w:rsid w:val="00942C7F"/>
    <w:rsid w:val="00942CAC"/>
    <w:rsid w:val="00942D24"/>
    <w:rsid w:val="00942D2A"/>
    <w:rsid w:val="00942DA1"/>
    <w:rsid w:val="00942DAB"/>
    <w:rsid w:val="00942DF9"/>
    <w:rsid w:val="00942E08"/>
    <w:rsid w:val="00942E34"/>
    <w:rsid w:val="00942E44"/>
    <w:rsid w:val="00943055"/>
    <w:rsid w:val="00943062"/>
    <w:rsid w:val="0094306C"/>
    <w:rsid w:val="00943090"/>
    <w:rsid w:val="009430DD"/>
    <w:rsid w:val="0094310E"/>
    <w:rsid w:val="0094315D"/>
    <w:rsid w:val="009431C8"/>
    <w:rsid w:val="009431D5"/>
    <w:rsid w:val="00943252"/>
    <w:rsid w:val="0094325E"/>
    <w:rsid w:val="0094328A"/>
    <w:rsid w:val="009432D1"/>
    <w:rsid w:val="00943366"/>
    <w:rsid w:val="0094344E"/>
    <w:rsid w:val="009434A0"/>
    <w:rsid w:val="009434A4"/>
    <w:rsid w:val="009434BB"/>
    <w:rsid w:val="009434D2"/>
    <w:rsid w:val="009434E3"/>
    <w:rsid w:val="009434F0"/>
    <w:rsid w:val="009434F2"/>
    <w:rsid w:val="00943675"/>
    <w:rsid w:val="00943695"/>
    <w:rsid w:val="00943701"/>
    <w:rsid w:val="0094370B"/>
    <w:rsid w:val="0094370E"/>
    <w:rsid w:val="009437A6"/>
    <w:rsid w:val="00943838"/>
    <w:rsid w:val="009438CB"/>
    <w:rsid w:val="009438D8"/>
    <w:rsid w:val="009438E2"/>
    <w:rsid w:val="009438E6"/>
    <w:rsid w:val="00943981"/>
    <w:rsid w:val="00943B57"/>
    <w:rsid w:val="00943BA9"/>
    <w:rsid w:val="00943BDE"/>
    <w:rsid w:val="00943CDA"/>
    <w:rsid w:val="00943D16"/>
    <w:rsid w:val="00943DD9"/>
    <w:rsid w:val="00943E30"/>
    <w:rsid w:val="00943E46"/>
    <w:rsid w:val="00943E65"/>
    <w:rsid w:val="00943F3B"/>
    <w:rsid w:val="00943F66"/>
    <w:rsid w:val="00943F6C"/>
    <w:rsid w:val="00944007"/>
    <w:rsid w:val="00944022"/>
    <w:rsid w:val="00944096"/>
    <w:rsid w:val="00944134"/>
    <w:rsid w:val="00944137"/>
    <w:rsid w:val="0094414C"/>
    <w:rsid w:val="0094415B"/>
    <w:rsid w:val="009441B7"/>
    <w:rsid w:val="00944286"/>
    <w:rsid w:val="009442B9"/>
    <w:rsid w:val="00944317"/>
    <w:rsid w:val="0094440B"/>
    <w:rsid w:val="00944419"/>
    <w:rsid w:val="009444B2"/>
    <w:rsid w:val="009444C4"/>
    <w:rsid w:val="009444E8"/>
    <w:rsid w:val="0094454F"/>
    <w:rsid w:val="0094457E"/>
    <w:rsid w:val="009445CA"/>
    <w:rsid w:val="009445D1"/>
    <w:rsid w:val="009445FC"/>
    <w:rsid w:val="00944633"/>
    <w:rsid w:val="0094466B"/>
    <w:rsid w:val="00944674"/>
    <w:rsid w:val="00944747"/>
    <w:rsid w:val="0094477A"/>
    <w:rsid w:val="00944837"/>
    <w:rsid w:val="0094490B"/>
    <w:rsid w:val="00944912"/>
    <w:rsid w:val="0094496A"/>
    <w:rsid w:val="00944984"/>
    <w:rsid w:val="009449D6"/>
    <w:rsid w:val="00944A1B"/>
    <w:rsid w:val="00944A1E"/>
    <w:rsid w:val="00944A5E"/>
    <w:rsid w:val="00944A7D"/>
    <w:rsid w:val="00944A93"/>
    <w:rsid w:val="00944A9A"/>
    <w:rsid w:val="00944ABD"/>
    <w:rsid w:val="00944AF8"/>
    <w:rsid w:val="00944B1C"/>
    <w:rsid w:val="00944BBB"/>
    <w:rsid w:val="00944C14"/>
    <w:rsid w:val="00944C18"/>
    <w:rsid w:val="00944C3D"/>
    <w:rsid w:val="00944CD6"/>
    <w:rsid w:val="00944CE8"/>
    <w:rsid w:val="00944CE9"/>
    <w:rsid w:val="00944D70"/>
    <w:rsid w:val="00944DC4"/>
    <w:rsid w:val="00944E03"/>
    <w:rsid w:val="00944E3A"/>
    <w:rsid w:val="00944E55"/>
    <w:rsid w:val="00944E6C"/>
    <w:rsid w:val="00944E70"/>
    <w:rsid w:val="00944E76"/>
    <w:rsid w:val="00944EA3"/>
    <w:rsid w:val="00944ED3"/>
    <w:rsid w:val="00944EF8"/>
    <w:rsid w:val="00944F59"/>
    <w:rsid w:val="0094505C"/>
    <w:rsid w:val="00945130"/>
    <w:rsid w:val="00945188"/>
    <w:rsid w:val="0094519E"/>
    <w:rsid w:val="009451FD"/>
    <w:rsid w:val="00945225"/>
    <w:rsid w:val="0094528C"/>
    <w:rsid w:val="009452AF"/>
    <w:rsid w:val="009452DE"/>
    <w:rsid w:val="00945336"/>
    <w:rsid w:val="00945399"/>
    <w:rsid w:val="0094551A"/>
    <w:rsid w:val="0094564A"/>
    <w:rsid w:val="00945695"/>
    <w:rsid w:val="009456CC"/>
    <w:rsid w:val="00945754"/>
    <w:rsid w:val="0094578D"/>
    <w:rsid w:val="009457AA"/>
    <w:rsid w:val="00945830"/>
    <w:rsid w:val="009458EA"/>
    <w:rsid w:val="00945964"/>
    <w:rsid w:val="009459FD"/>
    <w:rsid w:val="00945A14"/>
    <w:rsid w:val="00945A1F"/>
    <w:rsid w:val="00945A9A"/>
    <w:rsid w:val="00945B80"/>
    <w:rsid w:val="00945BCF"/>
    <w:rsid w:val="00945C05"/>
    <w:rsid w:val="00945C4F"/>
    <w:rsid w:val="00945CB2"/>
    <w:rsid w:val="00945CDC"/>
    <w:rsid w:val="00945CF9"/>
    <w:rsid w:val="00945DB0"/>
    <w:rsid w:val="00945DBC"/>
    <w:rsid w:val="00945DDC"/>
    <w:rsid w:val="00945DE8"/>
    <w:rsid w:val="00945E6A"/>
    <w:rsid w:val="00945F21"/>
    <w:rsid w:val="00945FAF"/>
    <w:rsid w:val="00945FF3"/>
    <w:rsid w:val="00946002"/>
    <w:rsid w:val="0094606B"/>
    <w:rsid w:val="00946123"/>
    <w:rsid w:val="00946204"/>
    <w:rsid w:val="0094630C"/>
    <w:rsid w:val="0094632B"/>
    <w:rsid w:val="009463F7"/>
    <w:rsid w:val="009464C4"/>
    <w:rsid w:val="009464DA"/>
    <w:rsid w:val="0094653A"/>
    <w:rsid w:val="009465E7"/>
    <w:rsid w:val="00946644"/>
    <w:rsid w:val="009466F4"/>
    <w:rsid w:val="0094672D"/>
    <w:rsid w:val="009467C9"/>
    <w:rsid w:val="009467D1"/>
    <w:rsid w:val="00946869"/>
    <w:rsid w:val="00946888"/>
    <w:rsid w:val="00946898"/>
    <w:rsid w:val="009468AC"/>
    <w:rsid w:val="00946937"/>
    <w:rsid w:val="0094696D"/>
    <w:rsid w:val="00946A53"/>
    <w:rsid w:val="00946B30"/>
    <w:rsid w:val="00946B33"/>
    <w:rsid w:val="00946B5E"/>
    <w:rsid w:val="00946B69"/>
    <w:rsid w:val="00946B6A"/>
    <w:rsid w:val="00946BB4"/>
    <w:rsid w:val="00946D46"/>
    <w:rsid w:val="00946DB3"/>
    <w:rsid w:val="00946DB8"/>
    <w:rsid w:val="00946EE6"/>
    <w:rsid w:val="00946F06"/>
    <w:rsid w:val="00946F0B"/>
    <w:rsid w:val="00946F40"/>
    <w:rsid w:val="00946FB7"/>
    <w:rsid w:val="00946FCB"/>
    <w:rsid w:val="0094703B"/>
    <w:rsid w:val="009470D4"/>
    <w:rsid w:val="00947140"/>
    <w:rsid w:val="009471B1"/>
    <w:rsid w:val="00947235"/>
    <w:rsid w:val="00947356"/>
    <w:rsid w:val="009473FA"/>
    <w:rsid w:val="00947493"/>
    <w:rsid w:val="00947541"/>
    <w:rsid w:val="00947591"/>
    <w:rsid w:val="009475A9"/>
    <w:rsid w:val="009475E6"/>
    <w:rsid w:val="00947604"/>
    <w:rsid w:val="00947618"/>
    <w:rsid w:val="00947629"/>
    <w:rsid w:val="00947640"/>
    <w:rsid w:val="00947693"/>
    <w:rsid w:val="009476B6"/>
    <w:rsid w:val="009476D7"/>
    <w:rsid w:val="009476E5"/>
    <w:rsid w:val="0094776D"/>
    <w:rsid w:val="009477A2"/>
    <w:rsid w:val="009477D7"/>
    <w:rsid w:val="009477D8"/>
    <w:rsid w:val="009477DE"/>
    <w:rsid w:val="00947816"/>
    <w:rsid w:val="00947861"/>
    <w:rsid w:val="00947881"/>
    <w:rsid w:val="009478E6"/>
    <w:rsid w:val="009479A4"/>
    <w:rsid w:val="00947A02"/>
    <w:rsid w:val="00947A1F"/>
    <w:rsid w:val="00947A23"/>
    <w:rsid w:val="00947AEC"/>
    <w:rsid w:val="00947B35"/>
    <w:rsid w:val="00947C55"/>
    <w:rsid w:val="00947CE0"/>
    <w:rsid w:val="00947CE3"/>
    <w:rsid w:val="00947D58"/>
    <w:rsid w:val="00947D88"/>
    <w:rsid w:val="00947E4D"/>
    <w:rsid w:val="00947E56"/>
    <w:rsid w:val="00947EB7"/>
    <w:rsid w:val="00947F6D"/>
    <w:rsid w:val="00947F97"/>
    <w:rsid w:val="00947F9C"/>
    <w:rsid w:val="00947FAC"/>
    <w:rsid w:val="00947FE1"/>
    <w:rsid w:val="00950067"/>
    <w:rsid w:val="009500B0"/>
    <w:rsid w:val="00950121"/>
    <w:rsid w:val="0095016F"/>
    <w:rsid w:val="009501FE"/>
    <w:rsid w:val="00950205"/>
    <w:rsid w:val="00950222"/>
    <w:rsid w:val="00950254"/>
    <w:rsid w:val="009502B4"/>
    <w:rsid w:val="00950360"/>
    <w:rsid w:val="00950364"/>
    <w:rsid w:val="009503C4"/>
    <w:rsid w:val="009503EC"/>
    <w:rsid w:val="009504EC"/>
    <w:rsid w:val="00950512"/>
    <w:rsid w:val="0095065C"/>
    <w:rsid w:val="00950685"/>
    <w:rsid w:val="00950740"/>
    <w:rsid w:val="0095074F"/>
    <w:rsid w:val="00950787"/>
    <w:rsid w:val="00950832"/>
    <w:rsid w:val="009508E6"/>
    <w:rsid w:val="0095096D"/>
    <w:rsid w:val="009509EC"/>
    <w:rsid w:val="00950A05"/>
    <w:rsid w:val="00950A79"/>
    <w:rsid w:val="00950A8B"/>
    <w:rsid w:val="00950AAA"/>
    <w:rsid w:val="00950B59"/>
    <w:rsid w:val="00950B89"/>
    <w:rsid w:val="00950CF3"/>
    <w:rsid w:val="00950D61"/>
    <w:rsid w:val="00950D85"/>
    <w:rsid w:val="00950F02"/>
    <w:rsid w:val="00950F2E"/>
    <w:rsid w:val="00950F74"/>
    <w:rsid w:val="00950F9C"/>
    <w:rsid w:val="00950FD0"/>
    <w:rsid w:val="00950FE1"/>
    <w:rsid w:val="0095103D"/>
    <w:rsid w:val="0095106A"/>
    <w:rsid w:val="009510DD"/>
    <w:rsid w:val="00951126"/>
    <w:rsid w:val="0095112D"/>
    <w:rsid w:val="009511EA"/>
    <w:rsid w:val="009511F9"/>
    <w:rsid w:val="0095134C"/>
    <w:rsid w:val="00951384"/>
    <w:rsid w:val="009513BE"/>
    <w:rsid w:val="009513E6"/>
    <w:rsid w:val="0095143C"/>
    <w:rsid w:val="00951451"/>
    <w:rsid w:val="009514B3"/>
    <w:rsid w:val="009514C3"/>
    <w:rsid w:val="00951510"/>
    <w:rsid w:val="0095163F"/>
    <w:rsid w:val="00951659"/>
    <w:rsid w:val="009516B4"/>
    <w:rsid w:val="0095176D"/>
    <w:rsid w:val="00951782"/>
    <w:rsid w:val="00951800"/>
    <w:rsid w:val="00951817"/>
    <w:rsid w:val="00951872"/>
    <w:rsid w:val="009518C5"/>
    <w:rsid w:val="009518D8"/>
    <w:rsid w:val="009518E9"/>
    <w:rsid w:val="009518F2"/>
    <w:rsid w:val="00951A0C"/>
    <w:rsid w:val="00951A1B"/>
    <w:rsid w:val="00951ACD"/>
    <w:rsid w:val="00951B1E"/>
    <w:rsid w:val="00951B8D"/>
    <w:rsid w:val="00951BA7"/>
    <w:rsid w:val="00951BB7"/>
    <w:rsid w:val="00951BE0"/>
    <w:rsid w:val="00951C0D"/>
    <w:rsid w:val="00951CE8"/>
    <w:rsid w:val="00951DC1"/>
    <w:rsid w:val="00951E14"/>
    <w:rsid w:val="00951ED1"/>
    <w:rsid w:val="00951F90"/>
    <w:rsid w:val="00951FF4"/>
    <w:rsid w:val="00952023"/>
    <w:rsid w:val="009521AC"/>
    <w:rsid w:val="009522B3"/>
    <w:rsid w:val="009522DF"/>
    <w:rsid w:val="009522EF"/>
    <w:rsid w:val="00952431"/>
    <w:rsid w:val="009524FD"/>
    <w:rsid w:val="00952501"/>
    <w:rsid w:val="00952536"/>
    <w:rsid w:val="0095259B"/>
    <w:rsid w:val="009525AD"/>
    <w:rsid w:val="0095270E"/>
    <w:rsid w:val="0095270F"/>
    <w:rsid w:val="00952715"/>
    <w:rsid w:val="00952771"/>
    <w:rsid w:val="009527CA"/>
    <w:rsid w:val="0095287F"/>
    <w:rsid w:val="0095292D"/>
    <w:rsid w:val="0095293C"/>
    <w:rsid w:val="00952950"/>
    <w:rsid w:val="00952970"/>
    <w:rsid w:val="0095298E"/>
    <w:rsid w:val="00952AE7"/>
    <w:rsid w:val="00952B17"/>
    <w:rsid w:val="00952B71"/>
    <w:rsid w:val="00952C78"/>
    <w:rsid w:val="00952C7E"/>
    <w:rsid w:val="00952D87"/>
    <w:rsid w:val="00952DC3"/>
    <w:rsid w:val="00952E5D"/>
    <w:rsid w:val="00952EB1"/>
    <w:rsid w:val="00952EE1"/>
    <w:rsid w:val="00952FF7"/>
    <w:rsid w:val="00953032"/>
    <w:rsid w:val="00953067"/>
    <w:rsid w:val="009531D2"/>
    <w:rsid w:val="009531F1"/>
    <w:rsid w:val="00953203"/>
    <w:rsid w:val="009532C2"/>
    <w:rsid w:val="009532FA"/>
    <w:rsid w:val="0095335C"/>
    <w:rsid w:val="00953394"/>
    <w:rsid w:val="0095340E"/>
    <w:rsid w:val="009534DC"/>
    <w:rsid w:val="009534E5"/>
    <w:rsid w:val="009534FD"/>
    <w:rsid w:val="0095353E"/>
    <w:rsid w:val="009535C0"/>
    <w:rsid w:val="0095372E"/>
    <w:rsid w:val="00953771"/>
    <w:rsid w:val="009537B4"/>
    <w:rsid w:val="009537FC"/>
    <w:rsid w:val="009538FD"/>
    <w:rsid w:val="0095393D"/>
    <w:rsid w:val="00953958"/>
    <w:rsid w:val="00953A2A"/>
    <w:rsid w:val="00953A84"/>
    <w:rsid w:val="00953A8D"/>
    <w:rsid w:val="00953AB8"/>
    <w:rsid w:val="00953C02"/>
    <w:rsid w:val="00953C60"/>
    <w:rsid w:val="00953C67"/>
    <w:rsid w:val="00953C7D"/>
    <w:rsid w:val="00953C98"/>
    <w:rsid w:val="00953D94"/>
    <w:rsid w:val="00953DDA"/>
    <w:rsid w:val="00953E49"/>
    <w:rsid w:val="00953E74"/>
    <w:rsid w:val="00953ED2"/>
    <w:rsid w:val="00953F76"/>
    <w:rsid w:val="0095403F"/>
    <w:rsid w:val="00954072"/>
    <w:rsid w:val="0095411B"/>
    <w:rsid w:val="009541B5"/>
    <w:rsid w:val="00954315"/>
    <w:rsid w:val="00954339"/>
    <w:rsid w:val="0095439A"/>
    <w:rsid w:val="009543A1"/>
    <w:rsid w:val="00954442"/>
    <w:rsid w:val="0095451D"/>
    <w:rsid w:val="00954536"/>
    <w:rsid w:val="00954597"/>
    <w:rsid w:val="00954662"/>
    <w:rsid w:val="0095469B"/>
    <w:rsid w:val="009546BE"/>
    <w:rsid w:val="00954724"/>
    <w:rsid w:val="0095475B"/>
    <w:rsid w:val="009547A4"/>
    <w:rsid w:val="009547A9"/>
    <w:rsid w:val="00954837"/>
    <w:rsid w:val="00954873"/>
    <w:rsid w:val="0095489E"/>
    <w:rsid w:val="009548FF"/>
    <w:rsid w:val="009549CE"/>
    <w:rsid w:val="009549EE"/>
    <w:rsid w:val="00954A7C"/>
    <w:rsid w:val="00954A98"/>
    <w:rsid w:val="00954ACA"/>
    <w:rsid w:val="00954AED"/>
    <w:rsid w:val="00954B20"/>
    <w:rsid w:val="00954BC6"/>
    <w:rsid w:val="00954C60"/>
    <w:rsid w:val="00954C81"/>
    <w:rsid w:val="00954D11"/>
    <w:rsid w:val="00954D6A"/>
    <w:rsid w:val="00954D9B"/>
    <w:rsid w:val="00954DBA"/>
    <w:rsid w:val="00954DDD"/>
    <w:rsid w:val="00954EFA"/>
    <w:rsid w:val="00954EFE"/>
    <w:rsid w:val="00954F74"/>
    <w:rsid w:val="00954FFC"/>
    <w:rsid w:val="00955030"/>
    <w:rsid w:val="00955044"/>
    <w:rsid w:val="009550B4"/>
    <w:rsid w:val="0095515E"/>
    <w:rsid w:val="00955175"/>
    <w:rsid w:val="009551AB"/>
    <w:rsid w:val="009551E0"/>
    <w:rsid w:val="009551E3"/>
    <w:rsid w:val="00955256"/>
    <w:rsid w:val="009552E8"/>
    <w:rsid w:val="009552FC"/>
    <w:rsid w:val="0095542A"/>
    <w:rsid w:val="0095542C"/>
    <w:rsid w:val="00955477"/>
    <w:rsid w:val="009554E1"/>
    <w:rsid w:val="009554E4"/>
    <w:rsid w:val="0095569A"/>
    <w:rsid w:val="009556A4"/>
    <w:rsid w:val="009556E3"/>
    <w:rsid w:val="00955718"/>
    <w:rsid w:val="00955745"/>
    <w:rsid w:val="009557DD"/>
    <w:rsid w:val="009557E6"/>
    <w:rsid w:val="0095580C"/>
    <w:rsid w:val="0095584A"/>
    <w:rsid w:val="0095584B"/>
    <w:rsid w:val="0095585F"/>
    <w:rsid w:val="009558EA"/>
    <w:rsid w:val="0095597F"/>
    <w:rsid w:val="00955A73"/>
    <w:rsid w:val="00955B3E"/>
    <w:rsid w:val="00955B58"/>
    <w:rsid w:val="00955BE3"/>
    <w:rsid w:val="00955BEF"/>
    <w:rsid w:val="00955C33"/>
    <w:rsid w:val="00955C41"/>
    <w:rsid w:val="00955CF5"/>
    <w:rsid w:val="00955D20"/>
    <w:rsid w:val="00955D48"/>
    <w:rsid w:val="00955D55"/>
    <w:rsid w:val="00955D7C"/>
    <w:rsid w:val="00955D85"/>
    <w:rsid w:val="00955EE0"/>
    <w:rsid w:val="00955FCA"/>
    <w:rsid w:val="0095600E"/>
    <w:rsid w:val="00956032"/>
    <w:rsid w:val="009560A8"/>
    <w:rsid w:val="0095612E"/>
    <w:rsid w:val="00956137"/>
    <w:rsid w:val="0095614A"/>
    <w:rsid w:val="00956212"/>
    <w:rsid w:val="00956287"/>
    <w:rsid w:val="009562A2"/>
    <w:rsid w:val="009562AC"/>
    <w:rsid w:val="00956306"/>
    <w:rsid w:val="0095631E"/>
    <w:rsid w:val="00956347"/>
    <w:rsid w:val="0095638A"/>
    <w:rsid w:val="00956425"/>
    <w:rsid w:val="009564F6"/>
    <w:rsid w:val="009564FC"/>
    <w:rsid w:val="0095654D"/>
    <w:rsid w:val="0095659A"/>
    <w:rsid w:val="009565CA"/>
    <w:rsid w:val="009565EE"/>
    <w:rsid w:val="00956605"/>
    <w:rsid w:val="009566D1"/>
    <w:rsid w:val="00956742"/>
    <w:rsid w:val="009567AC"/>
    <w:rsid w:val="009567C2"/>
    <w:rsid w:val="00956827"/>
    <w:rsid w:val="0095686A"/>
    <w:rsid w:val="009568B5"/>
    <w:rsid w:val="009568F7"/>
    <w:rsid w:val="009568FB"/>
    <w:rsid w:val="00956917"/>
    <w:rsid w:val="0095695A"/>
    <w:rsid w:val="00956983"/>
    <w:rsid w:val="00956999"/>
    <w:rsid w:val="00956A80"/>
    <w:rsid w:val="00956B39"/>
    <w:rsid w:val="00956C19"/>
    <w:rsid w:val="00956C7E"/>
    <w:rsid w:val="00956C98"/>
    <w:rsid w:val="00956DBC"/>
    <w:rsid w:val="00956E1F"/>
    <w:rsid w:val="00956E83"/>
    <w:rsid w:val="00956ECA"/>
    <w:rsid w:val="00956ECD"/>
    <w:rsid w:val="00956F2E"/>
    <w:rsid w:val="00956F4D"/>
    <w:rsid w:val="0095701E"/>
    <w:rsid w:val="00957031"/>
    <w:rsid w:val="0095703D"/>
    <w:rsid w:val="00957046"/>
    <w:rsid w:val="009570B0"/>
    <w:rsid w:val="00957103"/>
    <w:rsid w:val="009571AD"/>
    <w:rsid w:val="0095721F"/>
    <w:rsid w:val="0095722E"/>
    <w:rsid w:val="00957262"/>
    <w:rsid w:val="00957266"/>
    <w:rsid w:val="00957291"/>
    <w:rsid w:val="009572BB"/>
    <w:rsid w:val="00957316"/>
    <w:rsid w:val="00957327"/>
    <w:rsid w:val="00957330"/>
    <w:rsid w:val="00957377"/>
    <w:rsid w:val="00957392"/>
    <w:rsid w:val="00957498"/>
    <w:rsid w:val="009574AF"/>
    <w:rsid w:val="009574DE"/>
    <w:rsid w:val="009575CA"/>
    <w:rsid w:val="009576C3"/>
    <w:rsid w:val="009576CE"/>
    <w:rsid w:val="009576E8"/>
    <w:rsid w:val="00957796"/>
    <w:rsid w:val="009577AB"/>
    <w:rsid w:val="009577CF"/>
    <w:rsid w:val="009577EA"/>
    <w:rsid w:val="00957846"/>
    <w:rsid w:val="00957850"/>
    <w:rsid w:val="00957856"/>
    <w:rsid w:val="0095787A"/>
    <w:rsid w:val="00957896"/>
    <w:rsid w:val="009578AE"/>
    <w:rsid w:val="009578C4"/>
    <w:rsid w:val="009578D8"/>
    <w:rsid w:val="00957981"/>
    <w:rsid w:val="00957991"/>
    <w:rsid w:val="0095799D"/>
    <w:rsid w:val="00957A88"/>
    <w:rsid w:val="00957ABA"/>
    <w:rsid w:val="00957AC8"/>
    <w:rsid w:val="00957ACF"/>
    <w:rsid w:val="00957AE6"/>
    <w:rsid w:val="00957BD3"/>
    <w:rsid w:val="00957C3D"/>
    <w:rsid w:val="00957C44"/>
    <w:rsid w:val="00957CC6"/>
    <w:rsid w:val="00957CE9"/>
    <w:rsid w:val="00957D8D"/>
    <w:rsid w:val="00957DEB"/>
    <w:rsid w:val="00957E28"/>
    <w:rsid w:val="00957E84"/>
    <w:rsid w:val="00957EEE"/>
    <w:rsid w:val="00957F1B"/>
    <w:rsid w:val="00957F88"/>
    <w:rsid w:val="00957FAD"/>
    <w:rsid w:val="00960087"/>
    <w:rsid w:val="009601B2"/>
    <w:rsid w:val="00960206"/>
    <w:rsid w:val="0096024F"/>
    <w:rsid w:val="009602C6"/>
    <w:rsid w:val="009602D0"/>
    <w:rsid w:val="009602D5"/>
    <w:rsid w:val="009602EA"/>
    <w:rsid w:val="00960342"/>
    <w:rsid w:val="0096035F"/>
    <w:rsid w:val="0096038E"/>
    <w:rsid w:val="00960426"/>
    <w:rsid w:val="0096043E"/>
    <w:rsid w:val="00960449"/>
    <w:rsid w:val="009604B3"/>
    <w:rsid w:val="009604D2"/>
    <w:rsid w:val="009604F9"/>
    <w:rsid w:val="00960502"/>
    <w:rsid w:val="009605E1"/>
    <w:rsid w:val="009606E0"/>
    <w:rsid w:val="00960756"/>
    <w:rsid w:val="0096078C"/>
    <w:rsid w:val="009607B9"/>
    <w:rsid w:val="0096085E"/>
    <w:rsid w:val="009608F7"/>
    <w:rsid w:val="009608FE"/>
    <w:rsid w:val="00960924"/>
    <w:rsid w:val="009609CA"/>
    <w:rsid w:val="009609CE"/>
    <w:rsid w:val="00960A52"/>
    <w:rsid w:val="00960ACA"/>
    <w:rsid w:val="00960B7B"/>
    <w:rsid w:val="00960B7C"/>
    <w:rsid w:val="00960C89"/>
    <w:rsid w:val="00960CCE"/>
    <w:rsid w:val="00960D36"/>
    <w:rsid w:val="00960D51"/>
    <w:rsid w:val="00960D82"/>
    <w:rsid w:val="00960DD0"/>
    <w:rsid w:val="00960DF8"/>
    <w:rsid w:val="00960E25"/>
    <w:rsid w:val="00960E64"/>
    <w:rsid w:val="00960E74"/>
    <w:rsid w:val="00960F36"/>
    <w:rsid w:val="00960FAB"/>
    <w:rsid w:val="00960FAE"/>
    <w:rsid w:val="00960FBC"/>
    <w:rsid w:val="00961073"/>
    <w:rsid w:val="009610F6"/>
    <w:rsid w:val="009610FE"/>
    <w:rsid w:val="00961180"/>
    <w:rsid w:val="00961225"/>
    <w:rsid w:val="00961238"/>
    <w:rsid w:val="00961259"/>
    <w:rsid w:val="009612D0"/>
    <w:rsid w:val="0096134E"/>
    <w:rsid w:val="0096137B"/>
    <w:rsid w:val="009613BE"/>
    <w:rsid w:val="009614DC"/>
    <w:rsid w:val="009614F6"/>
    <w:rsid w:val="0096152A"/>
    <w:rsid w:val="00961617"/>
    <w:rsid w:val="00961621"/>
    <w:rsid w:val="0096169A"/>
    <w:rsid w:val="0096169F"/>
    <w:rsid w:val="00961735"/>
    <w:rsid w:val="009617C5"/>
    <w:rsid w:val="00961804"/>
    <w:rsid w:val="0096181D"/>
    <w:rsid w:val="0096189B"/>
    <w:rsid w:val="009618EE"/>
    <w:rsid w:val="00961901"/>
    <w:rsid w:val="00961955"/>
    <w:rsid w:val="00961958"/>
    <w:rsid w:val="00961969"/>
    <w:rsid w:val="009619DF"/>
    <w:rsid w:val="00961AC9"/>
    <w:rsid w:val="00961ADC"/>
    <w:rsid w:val="00961B5B"/>
    <w:rsid w:val="00961BDD"/>
    <w:rsid w:val="00961C05"/>
    <w:rsid w:val="00961C35"/>
    <w:rsid w:val="00961C45"/>
    <w:rsid w:val="00961CCB"/>
    <w:rsid w:val="00961CD1"/>
    <w:rsid w:val="00961D8A"/>
    <w:rsid w:val="00961E17"/>
    <w:rsid w:val="00961E5F"/>
    <w:rsid w:val="00961ECA"/>
    <w:rsid w:val="00961F41"/>
    <w:rsid w:val="00961F42"/>
    <w:rsid w:val="00961F82"/>
    <w:rsid w:val="00961FA1"/>
    <w:rsid w:val="0096202F"/>
    <w:rsid w:val="00962063"/>
    <w:rsid w:val="0096206B"/>
    <w:rsid w:val="0096216A"/>
    <w:rsid w:val="0096217C"/>
    <w:rsid w:val="00962198"/>
    <w:rsid w:val="009621D9"/>
    <w:rsid w:val="00962229"/>
    <w:rsid w:val="009622CB"/>
    <w:rsid w:val="00962336"/>
    <w:rsid w:val="00962363"/>
    <w:rsid w:val="009623CA"/>
    <w:rsid w:val="00962441"/>
    <w:rsid w:val="00962535"/>
    <w:rsid w:val="0096256E"/>
    <w:rsid w:val="009626CF"/>
    <w:rsid w:val="009626E0"/>
    <w:rsid w:val="009626E7"/>
    <w:rsid w:val="0096272B"/>
    <w:rsid w:val="0096277C"/>
    <w:rsid w:val="00962797"/>
    <w:rsid w:val="009627F4"/>
    <w:rsid w:val="0096280E"/>
    <w:rsid w:val="00962891"/>
    <w:rsid w:val="009628E4"/>
    <w:rsid w:val="009629A6"/>
    <w:rsid w:val="00962A41"/>
    <w:rsid w:val="00962A7F"/>
    <w:rsid w:val="00962AD9"/>
    <w:rsid w:val="00962B0F"/>
    <w:rsid w:val="00962BDD"/>
    <w:rsid w:val="00962BEE"/>
    <w:rsid w:val="00962BFA"/>
    <w:rsid w:val="00962C8F"/>
    <w:rsid w:val="00962D62"/>
    <w:rsid w:val="00962D78"/>
    <w:rsid w:val="00962E6F"/>
    <w:rsid w:val="00962EA0"/>
    <w:rsid w:val="00962EA3"/>
    <w:rsid w:val="00962F06"/>
    <w:rsid w:val="00962F11"/>
    <w:rsid w:val="00962F23"/>
    <w:rsid w:val="00962F7D"/>
    <w:rsid w:val="00962FA9"/>
    <w:rsid w:val="009630ED"/>
    <w:rsid w:val="00963122"/>
    <w:rsid w:val="009631BF"/>
    <w:rsid w:val="00963208"/>
    <w:rsid w:val="0096328A"/>
    <w:rsid w:val="0096328B"/>
    <w:rsid w:val="0096332F"/>
    <w:rsid w:val="00963358"/>
    <w:rsid w:val="0096336D"/>
    <w:rsid w:val="0096337C"/>
    <w:rsid w:val="009633A8"/>
    <w:rsid w:val="00963427"/>
    <w:rsid w:val="00963493"/>
    <w:rsid w:val="009634A0"/>
    <w:rsid w:val="009634A4"/>
    <w:rsid w:val="009634B5"/>
    <w:rsid w:val="009634E6"/>
    <w:rsid w:val="00963579"/>
    <w:rsid w:val="009635B7"/>
    <w:rsid w:val="009635FB"/>
    <w:rsid w:val="00963649"/>
    <w:rsid w:val="0096375C"/>
    <w:rsid w:val="00963760"/>
    <w:rsid w:val="009637B1"/>
    <w:rsid w:val="009637D2"/>
    <w:rsid w:val="00963805"/>
    <w:rsid w:val="00963826"/>
    <w:rsid w:val="00963853"/>
    <w:rsid w:val="009638D2"/>
    <w:rsid w:val="009638D7"/>
    <w:rsid w:val="0096392B"/>
    <w:rsid w:val="009639C4"/>
    <w:rsid w:val="009639F0"/>
    <w:rsid w:val="00963A27"/>
    <w:rsid w:val="00963B25"/>
    <w:rsid w:val="00963B61"/>
    <w:rsid w:val="00963C5D"/>
    <w:rsid w:val="00963C78"/>
    <w:rsid w:val="00963C8E"/>
    <w:rsid w:val="00963C91"/>
    <w:rsid w:val="00963D59"/>
    <w:rsid w:val="00963EA5"/>
    <w:rsid w:val="00963ECA"/>
    <w:rsid w:val="00963F50"/>
    <w:rsid w:val="009640A3"/>
    <w:rsid w:val="009640DA"/>
    <w:rsid w:val="00964134"/>
    <w:rsid w:val="00964279"/>
    <w:rsid w:val="00964348"/>
    <w:rsid w:val="0096440F"/>
    <w:rsid w:val="0096441E"/>
    <w:rsid w:val="00964480"/>
    <w:rsid w:val="009644DF"/>
    <w:rsid w:val="00964546"/>
    <w:rsid w:val="00964591"/>
    <w:rsid w:val="009645D4"/>
    <w:rsid w:val="009646BC"/>
    <w:rsid w:val="00964727"/>
    <w:rsid w:val="00964730"/>
    <w:rsid w:val="00964766"/>
    <w:rsid w:val="00964847"/>
    <w:rsid w:val="00964886"/>
    <w:rsid w:val="00964894"/>
    <w:rsid w:val="009648D4"/>
    <w:rsid w:val="00964918"/>
    <w:rsid w:val="00964945"/>
    <w:rsid w:val="0096495D"/>
    <w:rsid w:val="00964A14"/>
    <w:rsid w:val="00964AB1"/>
    <w:rsid w:val="00964AD0"/>
    <w:rsid w:val="00964AFF"/>
    <w:rsid w:val="00964B04"/>
    <w:rsid w:val="00964B2A"/>
    <w:rsid w:val="00964BC0"/>
    <w:rsid w:val="00964C4C"/>
    <w:rsid w:val="00964D89"/>
    <w:rsid w:val="00964D90"/>
    <w:rsid w:val="00964DB9"/>
    <w:rsid w:val="00964DC0"/>
    <w:rsid w:val="00964DC1"/>
    <w:rsid w:val="00964E04"/>
    <w:rsid w:val="00964E4E"/>
    <w:rsid w:val="00964E9B"/>
    <w:rsid w:val="00964EF1"/>
    <w:rsid w:val="00964F12"/>
    <w:rsid w:val="00964F33"/>
    <w:rsid w:val="00964FB0"/>
    <w:rsid w:val="0096502B"/>
    <w:rsid w:val="00965044"/>
    <w:rsid w:val="00965068"/>
    <w:rsid w:val="0096508E"/>
    <w:rsid w:val="00965099"/>
    <w:rsid w:val="009650B8"/>
    <w:rsid w:val="0096510C"/>
    <w:rsid w:val="00965125"/>
    <w:rsid w:val="0096524F"/>
    <w:rsid w:val="0096527A"/>
    <w:rsid w:val="00965298"/>
    <w:rsid w:val="009652ED"/>
    <w:rsid w:val="009652F7"/>
    <w:rsid w:val="0096538F"/>
    <w:rsid w:val="00965397"/>
    <w:rsid w:val="0096542C"/>
    <w:rsid w:val="009654DD"/>
    <w:rsid w:val="00965529"/>
    <w:rsid w:val="00965584"/>
    <w:rsid w:val="009655B4"/>
    <w:rsid w:val="009655EB"/>
    <w:rsid w:val="00965622"/>
    <w:rsid w:val="00965677"/>
    <w:rsid w:val="0096571B"/>
    <w:rsid w:val="00965721"/>
    <w:rsid w:val="00965725"/>
    <w:rsid w:val="0096576E"/>
    <w:rsid w:val="00965808"/>
    <w:rsid w:val="009658A6"/>
    <w:rsid w:val="009658E6"/>
    <w:rsid w:val="009658F2"/>
    <w:rsid w:val="0096591F"/>
    <w:rsid w:val="009659A7"/>
    <w:rsid w:val="00965A75"/>
    <w:rsid w:val="00965A7E"/>
    <w:rsid w:val="00965ADD"/>
    <w:rsid w:val="00965AEB"/>
    <w:rsid w:val="00965B49"/>
    <w:rsid w:val="00965BF5"/>
    <w:rsid w:val="00965C75"/>
    <w:rsid w:val="00965DB3"/>
    <w:rsid w:val="00965DDF"/>
    <w:rsid w:val="00965E27"/>
    <w:rsid w:val="00965E7B"/>
    <w:rsid w:val="00965F6F"/>
    <w:rsid w:val="00965F8E"/>
    <w:rsid w:val="00965F9C"/>
    <w:rsid w:val="00966100"/>
    <w:rsid w:val="0096611F"/>
    <w:rsid w:val="0096625F"/>
    <w:rsid w:val="0096632B"/>
    <w:rsid w:val="009663A8"/>
    <w:rsid w:val="009663DF"/>
    <w:rsid w:val="00966439"/>
    <w:rsid w:val="0096649B"/>
    <w:rsid w:val="009664A0"/>
    <w:rsid w:val="009664D9"/>
    <w:rsid w:val="009664F5"/>
    <w:rsid w:val="0096650D"/>
    <w:rsid w:val="00966534"/>
    <w:rsid w:val="00966656"/>
    <w:rsid w:val="009666A3"/>
    <w:rsid w:val="009666BD"/>
    <w:rsid w:val="009667F8"/>
    <w:rsid w:val="00966828"/>
    <w:rsid w:val="00966912"/>
    <w:rsid w:val="0096691A"/>
    <w:rsid w:val="00966923"/>
    <w:rsid w:val="0096697F"/>
    <w:rsid w:val="00966983"/>
    <w:rsid w:val="00966A25"/>
    <w:rsid w:val="00966B9C"/>
    <w:rsid w:val="00966C6F"/>
    <w:rsid w:val="00966C85"/>
    <w:rsid w:val="00966CAD"/>
    <w:rsid w:val="00966D11"/>
    <w:rsid w:val="00966D1E"/>
    <w:rsid w:val="00966D51"/>
    <w:rsid w:val="00966E0C"/>
    <w:rsid w:val="00966E2F"/>
    <w:rsid w:val="00966E8F"/>
    <w:rsid w:val="00966EAA"/>
    <w:rsid w:val="00966EE9"/>
    <w:rsid w:val="00966EF3"/>
    <w:rsid w:val="00966F95"/>
    <w:rsid w:val="00966FC6"/>
    <w:rsid w:val="00966FDB"/>
    <w:rsid w:val="00966FE3"/>
    <w:rsid w:val="00967077"/>
    <w:rsid w:val="00967098"/>
    <w:rsid w:val="009670E7"/>
    <w:rsid w:val="0096721C"/>
    <w:rsid w:val="0096722B"/>
    <w:rsid w:val="00967349"/>
    <w:rsid w:val="00967355"/>
    <w:rsid w:val="009673AD"/>
    <w:rsid w:val="0096744A"/>
    <w:rsid w:val="00967555"/>
    <w:rsid w:val="00967561"/>
    <w:rsid w:val="00967647"/>
    <w:rsid w:val="0096768C"/>
    <w:rsid w:val="009676C3"/>
    <w:rsid w:val="00967797"/>
    <w:rsid w:val="00967817"/>
    <w:rsid w:val="0096787B"/>
    <w:rsid w:val="00967880"/>
    <w:rsid w:val="009678CF"/>
    <w:rsid w:val="009679A9"/>
    <w:rsid w:val="00967A53"/>
    <w:rsid w:val="00967A6D"/>
    <w:rsid w:val="00967A9C"/>
    <w:rsid w:val="00967AC3"/>
    <w:rsid w:val="00967B09"/>
    <w:rsid w:val="00967B3D"/>
    <w:rsid w:val="00967BAF"/>
    <w:rsid w:val="00967BB1"/>
    <w:rsid w:val="00967C5B"/>
    <w:rsid w:val="00967CE7"/>
    <w:rsid w:val="00967CEB"/>
    <w:rsid w:val="00967D46"/>
    <w:rsid w:val="00967D80"/>
    <w:rsid w:val="00967F6C"/>
    <w:rsid w:val="00967F75"/>
    <w:rsid w:val="00967FC3"/>
    <w:rsid w:val="0097006D"/>
    <w:rsid w:val="00970129"/>
    <w:rsid w:val="00970199"/>
    <w:rsid w:val="009701E3"/>
    <w:rsid w:val="00970226"/>
    <w:rsid w:val="0097024B"/>
    <w:rsid w:val="0097025A"/>
    <w:rsid w:val="009702D7"/>
    <w:rsid w:val="0097032B"/>
    <w:rsid w:val="00970363"/>
    <w:rsid w:val="0097036C"/>
    <w:rsid w:val="009703C0"/>
    <w:rsid w:val="009703F3"/>
    <w:rsid w:val="00970435"/>
    <w:rsid w:val="00970447"/>
    <w:rsid w:val="009704A5"/>
    <w:rsid w:val="009704B0"/>
    <w:rsid w:val="009704D5"/>
    <w:rsid w:val="0097055B"/>
    <w:rsid w:val="009705C0"/>
    <w:rsid w:val="00970643"/>
    <w:rsid w:val="009706DC"/>
    <w:rsid w:val="009706EC"/>
    <w:rsid w:val="00970702"/>
    <w:rsid w:val="00970725"/>
    <w:rsid w:val="0097075E"/>
    <w:rsid w:val="0097077B"/>
    <w:rsid w:val="0097077C"/>
    <w:rsid w:val="009707D0"/>
    <w:rsid w:val="00970881"/>
    <w:rsid w:val="009708AF"/>
    <w:rsid w:val="00970965"/>
    <w:rsid w:val="00970A89"/>
    <w:rsid w:val="00970A99"/>
    <w:rsid w:val="00970AA8"/>
    <w:rsid w:val="00970AC6"/>
    <w:rsid w:val="00970ACE"/>
    <w:rsid w:val="00970B77"/>
    <w:rsid w:val="00970B9F"/>
    <w:rsid w:val="00970BA7"/>
    <w:rsid w:val="00970C15"/>
    <w:rsid w:val="00970C38"/>
    <w:rsid w:val="00970C4F"/>
    <w:rsid w:val="00970C9C"/>
    <w:rsid w:val="00970CF5"/>
    <w:rsid w:val="00970D09"/>
    <w:rsid w:val="00970D3F"/>
    <w:rsid w:val="00970EC3"/>
    <w:rsid w:val="00970F35"/>
    <w:rsid w:val="00970FBD"/>
    <w:rsid w:val="00970FEF"/>
    <w:rsid w:val="00971101"/>
    <w:rsid w:val="00971158"/>
    <w:rsid w:val="009711B1"/>
    <w:rsid w:val="009711FC"/>
    <w:rsid w:val="009711FF"/>
    <w:rsid w:val="00971279"/>
    <w:rsid w:val="009712A6"/>
    <w:rsid w:val="00971304"/>
    <w:rsid w:val="0097130B"/>
    <w:rsid w:val="00971492"/>
    <w:rsid w:val="009714DB"/>
    <w:rsid w:val="0097153B"/>
    <w:rsid w:val="00971604"/>
    <w:rsid w:val="00971647"/>
    <w:rsid w:val="0097169A"/>
    <w:rsid w:val="0097169E"/>
    <w:rsid w:val="009716F6"/>
    <w:rsid w:val="00971703"/>
    <w:rsid w:val="00971726"/>
    <w:rsid w:val="00971737"/>
    <w:rsid w:val="0097173E"/>
    <w:rsid w:val="00971741"/>
    <w:rsid w:val="00971790"/>
    <w:rsid w:val="009718B5"/>
    <w:rsid w:val="009718BE"/>
    <w:rsid w:val="00971934"/>
    <w:rsid w:val="0097199F"/>
    <w:rsid w:val="009719A3"/>
    <w:rsid w:val="00971A53"/>
    <w:rsid w:val="00971A9D"/>
    <w:rsid w:val="00971ABB"/>
    <w:rsid w:val="00971AD9"/>
    <w:rsid w:val="00971B5B"/>
    <w:rsid w:val="00971B76"/>
    <w:rsid w:val="00971B7B"/>
    <w:rsid w:val="00971B88"/>
    <w:rsid w:val="00971C3F"/>
    <w:rsid w:val="00971C57"/>
    <w:rsid w:val="00971CAE"/>
    <w:rsid w:val="00971DAA"/>
    <w:rsid w:val="00971EA0"/>
    <w:rsid w:val="00971F40"/>
    <w:rsid w:val="00971F4D"/>
    <w:rsid w:val="00971F70"/>
    <w:rsid w:val="0097207C"/>
    <w:rsid w:val="00972090"/>
    <w:rsid w:val="0097216C"/>
    <w:rsid w:val="00972189"/>
    <w:rsid w:val="009721B2"/>
    <w:rsid w:val="009721FF"/>
    <w:rsid w:val="00972207"/>
    <w:rsid w:val="0097221B"/>
    <w:rsid w:val="0097221F"/>
    <w:rsid w:val="009722D2"/>
    <w:rsid w:val="00972313"/>
    <w:rsid w:val="00972319"/>
    <w:rsid w:val="0097234C"/>
    <w:rsid w:val="00972388"/>
    <w:rsid w:val="0097242C"/>
    <w:rsid w:val="009724AC"/>
    <w:rsid w:val="009724D7"/>
    <w:rsid w:val="009724E1"/>
    <w:rsid w:val="00972524"/>
    <w:rsid w:val="009725A8"/>
    <w:rsid w:val="009726FC"/>
    <w:rsid w:val="0097283A"/>
    <w:rsid w:val="009728BA"/>
    <w:rsid w:val="009728CE"/>
    <w:rsid w:val="00972943"/>
    <w:rsid w:val="0097295C"/>
    <w:rsid w:val="009729E0"/>
    <w:rsid w:val="00972AB1"/>
    <w:rsid w:val="00972C1C"/>
    <w:rsid w:val="00972C51"/>
    <w:rsid w:val="00972C56"/>
    <w:rsid w:val="00972CEE"/>
    <w:rsid w:val="00972D22"/>
    <w:rsid w:val="00972D3F"/>
    <w:rsid w:val="00972D66"/>
    <w:rsid w:val="00972DAD"/>
    <w:rsid w:val="00972DB2"/>
    <w:rsid w:val="00972DC4"/>
    <w:rsid w:val="00972DCF"/>
    <w:rsid w:val="00972EF7"/>
    <w:rsid w:val="00972F71"/>
    <w:rsid w:val="00972F72"/>
    <w:rsid w:val="00972F74"/>
    <w:rsid w:val="00973067"/>
    <w:rsid w:val="009730B0"/>
    <w:rsid w:val="00973117"/>
    <w:rsid w:val="00973166"/>
    <w:rsid w:val="00973182"/>
    <w:rsid w:val="00973352"/>
    <w:rsid w:val="00973431"/>
    <w:rsid w:val="0097345B"/>
    <w:rsid w:val="0097350A"/>
    <w:rsid w:val="00973516"/>
    <w:rsid w:val="0097357E"/>
    <w:rsid w:val="009735A6"/>
    <w:rsid w:val="00973719"/>
    <w:rsid w:val="0097373F"/>
    <w:rsid w:val="00973788"/>
    <w:rsid w:val="009738A7"/>
    <w:rsid w:val="00973986"/>
    <w:rsid w:val="009739D8"/>
    <w:rsid w:val="00973A17"/>
    <w:rsid w:val="00973A19"/>
    <w:rsid w:val="00973A64"/>
    <w:rsid w:val="00973A79"/>
    <w:rsid w:val="00973AC4"/>
    <w:rsid w:val="00973ACA"/>
    <w:rsid w:val="00973ACF"/>
    <w:rsid w:val="00973B07"/>
    <w:rsid w:val="00973BF0"/>
    <w:rsid w:val="00973BF9"/>
    <w:rsid w:val="00973C1F"/>
    <w:rsid w:val="00973C95"/>
    <w:rsid w:val="00973CAA"/>
    <w:rsid w:val="00973CCA"/>
    <w:rsid w:val="00973CFF"/>
    <w:rsid w:val="00973D17"/>
    <w:rsid w:val="00973D42"/>
    <w:rsid w:val="00973DD5"/>
    <w:rsid w:val="00973DF1"/>
    <w:rsid w:val="00973E01"/>
    <w:rsid w:val="00973E90"/>
    <w:rsid w:val="00973EF3"/>
    <w:rsid w:val="00973FAF"/>
    <w:rsid w:val="00973FB5"/>
    <w:rsid w:val="00973FCD"/>
    <w:rsid w:val="00973FD6"/>
    <w:rsid w:val="00973FE7"/>
    <w:rsid w:val="00974004"/>
    <w:rsid w:val="0097408F"/>
    <w:rsid w:val="009740A0"/>
    <w:rsid w:val="009740F4"/>
    <w:rsid w:val="0097417D"/>
    <w:rsid w:val="00974227"/>
    <w:rsid w:val="0097425C"/>
    <w:rsid w:val="009742C0"/>
    <w:rsid w:val="009742DB"/>
    <w:rsid w:val="00974354"/>
    <w:rsid w:val="0097445D"/>
    <w:rsid w:val="00974464"/>
    <w:rsid w:val="009744EB"/>
    <w:rsid w:val="009745B1"/>
    <w:rsid w:val="00974604"/>
    <w:rsid w:val="00974650"/>
    <w:rsid w:val="00974654"/>
    <w:rsid w:val="009746C2"/>
    <w:rsid w:val="009746F4"/>
    <w:rsid w:val="00974700"/>
    <w:rsid w:val="0097471C"/>
    <w:rsid w:val="00974751"/>
    <w:rsid w:val="009747DB"/>
    <w:rsid w:val="009747EE"/>
    <w:rsid w:val="0097484F"/>
    <w:rsid w:val="009748A1"/>
    <w:rsid w:val="009748BA"/>
    <w:rsid w:val="009748E9"/>
    <w:rsid w:val="00974947"/>
    <w:rsid w:val="009749D0"/>
    <w:rsid w:val="00974A03"/>
    <w:rsid w:val="00974A19"/>
    <w:rsid w:val="00974A40"/>
    <w:rsid w:val="00974A60"/>
    <w:rsid w:val="00974A99"/>
    <w:rsid w:val="00974B7D"/>
    <w:rsid w:val="00974B82"/>
    <w:rsid w:val="00974B93"/>
    <w:rsid w:val="00974C62"/>
    <w:rsid w:val="00974C91"/>
    <w:rsid w:val="00974CAC"/>
    <w:rsid w:val="00974CCB"/>
    <w:rsid w:val="00974D67"/>
    <w:rsid w:val="00974E99"/>
    <w:rsid w:val="00974EA6"/>
    <w:rsid w:val="00974F3B"/>
    <w:rsid w:val="00975050"/>
    <w:rsid w:val="00975064"/>
    <w:rsid w:val="00975158"/>
    <w:rsid w:val="0097518F"/>
    <w:rsid w:val="009751A7"/>
    <w:rsid w:val="00975211"/>
    <w:rsid w:val="00975222"/>
    <w:rsid w:val="00975230"/>
    <w:rsid w:val="0097524F"/>
    <w:rsid w:val="00975288"/>
    <w:rsid w:val="009752B8"/>
    <w:rsid w:val="009752C4"/>
    <w:rsid w:val="009752E8"/>
    <w:rsid w:val="009752ED"/>
    <w:rsid w:val="00975399"/>
    <w:rsid w:val="009753F8"/>
    <w:rsid w:val="009753F9"/>
    <w:rsid w:val="0097547C"/>
    <w:rsid w:val="00975484"/>
    <w:rsid w:val="00975491"/>
    <w:rsid w:val="009754EE"/>
    <w:rsid w:val="0097552B"/>
    <w:rsid w:val="00975579"/>
    <w:rsid w:val="00975591"/>
    <w:rsid w:val="00975593"/>
    <w:rsid w:val="00975651"/>
    <w:rsid w:val="0097567B"/>
    <w:rsid w:val="00975688"/>
    <w:rsid w:val="00975762"/>
    <w:rsid w:val="009757FC"/>
    <w:rsid w:val="0097583A"/>
    <w:rsid w:val="009758A5"/>
    <w:rsid w:val="009758C3"/>
    <w:rsid w:val="00975904"/>
    <w:rsid w:val="00975993"/>
    <w:rsid w:val="0097599B"/>
    <w:rsid w:val="009759B2"/>
    <w:rsid w:val="009759D5"/>
    <w:rsid w:val="00975A05"/>
    <w:rsid w:val="00975A1A"/>
    <w:rsid w:val="00975A5C"/>
    <w:rsid w:val="00975A7E"/>
    <w:rsid w:val="00975B17"/>
    <w:rsid w:val="00975BF0"/>
    <w:rsid w:val="00975C91"/>
    <w:rsid w:val="00975C95"/>
    <w:rsid w:val="00975CB3"/>
    <w:rsid w:val="00975CB6"/>
    <w:rsid w:val="00975D34"/>
    <w:rsid w:val="00975D8C"/>
    <w:rsid w:val="00975E30"/>
    <w:rsid w:val="00975EEA"/>
    <w:rsid w:val="00975F0D"/>
    <w:rsid w:val="00975FBC"/>
    <w:rsid w:val="00975FBD"/>
    <w:rsid w:val="00975FD3"/>
    <w:rsid w:val="00975FD7"/>
    <w:rsid w:val="00976109"/>
    <w:rsid w:val="00976110"/>
    <w:rsid w:val="00976120"/>
    <w:rsid w:val="00976132"/>
    <w:rsid w:val="00976200"/>
    <w:rsid w:val="00976299"/>
    <w:rsid w:val="009762DC"/>
    <w:rsid w:val="00976342"/>
    <w:rsid w:val="00976381"/>
    <w:rsid w:val="009763A1"/>
    <w:rsid w:val="00976422"/>
    <w:rsid w:val="00976427"/>
    <w:rsid w:val="00976460"/>
    <w:rsid w:val="009764B2"/>
    <w:rsid w:val="009764F4"/>
    <w:rsid w:val="00976520"/>
    <w:rsid w:val="0097652F"/>
    <w:rsid w:val="0097667D"/>
    <w:rsid w:val="009766E6"/>
    <w:rsid w:val="00976730"/>
    <w:rsid w:val="0097673D"/>
    <w:rsid w:val="00976773"/>
    <w:rsid w:val="0097678C"/>
    <w:rsid w:val="009767C6"/>
    <w:rsid w:val="009768B5"/>
    <w:rsid w:val="009768BE"/>
    <w:rsid w:val="00976A2D"/>
    <w:rsid w:val="00976A90"/>
    <w:rsid w:val="00976B0D"/>
    <w:rsid w:val="00976B65"/>
    <w:rsid w:val="00976B7C"/>
    <w:rsid w:val="00976B93"/>
    <w:rsid w:val="00976C13"/>
    <w:rsid w:val="00976CD9"/>
    <w:rsid w:val="00976CF3"/>
    <w:rsid w:val="00976D23"/>
    <w:rsid w:val="00976D8B"/>
    <w:rsid w:val="00976D9B"/>
    <w:rsid w:val="00976DBB"/>
    <w:rsid w:val="00976DC2"/>
    <w:rsid w:val="00976DCB"/>
    <w:rsid w:val="00976E9A"/>
    <w:rsid w:val="00976EDF"/>
    <w:rsid w:val="00976F1D"/>
    <w:rsid w:val="00976F31"/>
    <w:rsid w:val="00976FA0"/>
    <w:rsid w:val="00976FDE"/>
    <w:rsid w:val="0097718F"/>
    <w:rsid w:val="009771F0"/>
    <w:rsid w:val="009772E6"/>
    <w:rsid w:val="0097730D"/>
    <w:rsid w:val="0097732D"/>
    <w:rsid w:val="00977330"/>
    <w:rsid w:val="0097733D"/>
    <w:rsid w:val="00977397"/>
    <w:rsid w:val="00977400"/>
    <w:rsid w:val="00977461"/>
    <w:rsid w:val="0097749B"/>
    <w:rsid w:val="009776D8"/>
    <w:rsid w:val="009776E6"/>
    <w:rsid w:val="0097770B"/>
    <w:rsid w:val="0097779B"/>
    <w:rsid w:val="009777EE"/>
    <w:rsid w:val="0097780B"/>
    <w:rsid w:val="00977883"/>
    <w:rsid w:val="0097788D"/>
    <w:rsid w:val="00977899"/>
    <w:rsid w:val="0097789B"/>
    <w:rsid w:val="009778C9"/>
    <w:rsid w:val="0097794E"/>
    <w:rsid w:val="00977A5B"/>
    <w:rsid w:val="00977A75"/>
    <w:rsid w:val="00977A7A"/>
    <w:rsid w:val="00977A95"/>
    <w:rsid w:val="00977B50"/>
    <w:rsid w:val="00977B59"/>
    <w:rsid w:val="00977B68"/>
    <w:rsid w:val="00977C0B"/>
    <w:rsid w:val="00977C2B"/>
    <w:rsid w:val="00977CEE"/>
    <w:rsid w:val="00977D53"/>
    <w:rsid w:val="00977DD2"/>
    <w:rsid w:val="00977E41"/>
    <w:rsid w:val="00977E73"/>
    <w:rsid w:val="00977E8E"/>
    <w:rsid w:val="00977EC4"/>
    <w:rsid w:val="00977EE1"/>
    <w:rsid w:val="00977EE7"/>
    <w:rsid w:val="00977F2A"/>
    <w:rsid w:val="00977F2F"/>
    <w:rsid w:val="00977F64"/>
    <w:rsid w:val="00977FAE"/>
    <w:rsid w:val="00980008"/>
    <w:rsid w:val="0098003D"/>
    <w:rsid w:val="0098006B"/>
    <w:rsid w:val="009800DB"/>
    <w:rsid w:val="009800E7"/>
    <w:rsid w:val="00980106"/>
    <w:rsid w:val="00980190"/>
    <w:rsid w:val="009802C7"/>
    <w:rsid w:val="009802D3"/>
    <w:rsid w:val="00980356"/>
    <w:rsid w:val="00980364"/>
    <w:rsid w:val="0098037A"/>
    <w:rsid w:val="009803C8"/>
    <w:rsid w:val="009803DE"/>
    <w:rsid w:val="009803F5"/>
    <w:rsid w:val="0098043C"/>
    <w:rsid w:val="009804F8"/>
    <w:rsid w:val="0098051C"/>
    <w:rsid w:val="00980560"/>
    <w:rsid w:val="009805D7"/>
    <w:rsid w:val="009805DF"/>
    <w:rsid w:val="009805E2"/>
    <w:rsid w:val="00980748"/>
    <w:rsid w:val="0098080B"/>
    <w:rsid w:val="0098080D"/>
    <w:rsid w:val="00980880"/>
    <w:rsid w:val="009808AD"/>
    <w:rsid w:val="0098091C"/>
    <w:rsid w:val="00980976"/>
    <w:rsid w:val="009809DC"/>
    <w:rsid w:val="00980A50"/>
    <w:rsid w:val="00980AD2"/>
    <w:rsid w:val="00980AE7"/>
    <w:rsid w:val="00980DB1"/>
    <w:rsid w:val="00980EF0"/>
    <w:rsid w:val="00980F65"/>
    <w:rsid w:val="00980F85"/>
    <w:rsid w:val="00981029"/>
    <w:rsid w:val="00981034"/>
    <w:rsid w:val="009810E7"/>
    <w:rsid w:val="0098116D"/>
    <w:rsid w:val="00981226"/>
    <w:rsid w:val="0098128D"/>
    <w:rsid w:val="00981292"/>
    <w:rsid w:val="00981319"/>
    <w:rsid w:val="009813A9"/>
    <w:rsid w:val="0098149E"/>
    <w:rsid w:val="009814B2"/>
    <w:rsid w:val="00981583"/>
    <w:rsid w:val="009815C2"/>
    <w:rsid w:val="00981618"/>
    <w:rsid w:val="00981620"/>
    <w:rsid w:val="009816A1"/>
    <w:rsid w:val="009816B7"/>
    <w:rsid w:val="009816DF"/>
    <w:rsid w:val="009816F3"/>
    <w:rsid w:val="00981736"/>
    <w:rsid w:val="009817BE"/>
    <w:rsid w:val="0098180A"/>
    <w:rsid w:val="00981833"/>
    <w:rsid w:val="009818B1"/>
    <w:rsid w:val="00981907"/>
    <w:rsid w:val="00981924"/>
    <w:rsid w:val="00981962"/>
    <w:rsid w:val="009819B8"/>
    <w:rsid w:val="009819F8"/>
    <w:rsid w:val="00981B2C"/>
    <w:rsid w:val="00981BC8"/>
    <w:rsid w:val="00981BE6"/>
    <w:rsid w:val="00981C26"/>
    <w:rsid w:val="00981D13"/>
    <w:rsid w:val="00981D26"/>
    <w:rsid w:val="00981D2A"/>
    <w:rsid w:val="00981DBD"/>
    <w:rsid w:val="00981DD2"/>
    <w:rsid w:val="00981E38"/>
    <w:rsid w:val="00981EA7"/>
    <w:rsid w:val="00981ED6"/>
    <w:rsid w:val="00981FE7"/>
    <w:rsid w:val="0098200D"/>
    <w:rsid w:val="009820DC"/>
    <w:rsid w:val="009820E6"/>
    <w:rsid w:val="009821AB"/>
    <w:rsid w:val="009821F7"/>
    <w:rsid w:val="009821F8"/>
    <w:rsid w:val="00982260"/>
    <w:rsid w:val="00982296"/>
    <w:rsid w:val="009822E0"/>
    <w:rsid w:val="0098233D"/>
    <w:rsid w:val="00982377"/>
    <w:rsid w:val="00982386"/>
    <w:rsid w:val="009823AF"/>
    <w:rsid w:val="009823B2"/>
    <w:rsid w:val="009823F7"/>
    <w:rsid w:val="00982505"/>
    <w:rsid w:val="009825A8"/>
    <w:rsid w:val="00982649"/>
    <w:rsid w:val="00982660"/>
    <w:rsid w:val="009826A5"/>
    <w:rsid w:val="009826C9"/>
    <w:rsid w:val="009827B9"/>
    <w:rsid w:val="009827E6"/>
    <w:rsid w:val="00982811"/>
    <w:rsid w:val="00982818"/>
    <w:rsid w:val="00982843"/>
    <w:rsid w:val="00982875"/>
    <w:rsid w:val="0098287B"/>
    <w:rsid w:val="0098289D"/>
    <w:rsid w:val="0098292D"/>
    <w:rsid w:val="0098299B"/>
    <w:rsid w:val="009829CE"/>
    <w:rsid w:val="009829FC"/>
    <w:rsid w:val="00982A60"/>
    <w:rsid w:val="00982AC7"/>
    <w:rsid w:val="00982AF6"/>
    <w:rsid w:val="00982B4D"/>
    <w:rsid w:val="00982BA5"/>
    <w:rsid w:val="00982BB1"/>
    <w:rsid w:val="00982BDF"/>
    <w:rsid w:val="00982CA1"/>
    <w:rsid w:val="00982CF3"/>
    <w:rsid w:val="00982D05"/>
    <w:rsid w:val="00982D61"/>
    <w:rsid w:val="00982D6A"/>
    <w:rsid w:val="00982DEF"/>
    <w:rsid w:val="00982E02"/>
    <w:rsid w:val="00982EB9"/>
    <w:rsid w:val="00982EF7"/>
    <w:rsid w:val="00982F0A"/>
    <w:rsid w:val="00982F27"/>
    <w:rsid w:val="00982FDB"/>
    <w:rsid w:val="00982FFB"/>
    <w:rsid w:val="00983095"/>
    <w:rsid w:val="009830B3"/>
    <w:rsid w:val="00983101"/>
    <w:rsid w:val="00983163"/>
    <w:rsid w:val="009831AD"/>
    <w:rsid w:val="009831D8"/>
    <w:rsid w:val="009831EC"/>
    <w:rsid w:val="00983201"/>
    <w:rsid w:val="00983224"/>
    <w:rsid w:val="00983270"/>
    <w:rsid w:val="00983350"/>
    <w:rsid w:val="009833BC"/>
    <w:rsid w:val="00983415"/>
    <w:rsid w:val="00983435"/>
    <w:rsid w:val="0098346E"/>
    <w:rsid w:val="0098347A"/>
    <w:rsid w:val="00983514"/>
    <w:rsid w:val="00983565"/>
    <w:rsid w:val="009835C5"/>
    <w:rsid w:val="009835D4"/>
    <w:rsid w:val="00983605"/>
    <w:rsid w:val="00983652"/>
    <w:rsid w:val="00983663"/>
    <w:rsid w:val="00983691"/>
    <w:rsid w:val="009836EB"/>
    <w:rsid w:val="0098373C"/>
    <w:rsid w:val="0098373F"/>
    <w:rsid w:val="0098384F"/>
    <w:rsid w:val="00983852"/>
    <w:rsid w:val="00983899"/>
    <w:rsid w:val="009838A1"/>
    <w:rsid w:val="009838C5"/>
    <w:rsid w:val="0098391A"/>
    <w:rsid w:val="009839A3"/>
    <w:rsid w:val="00983A73"/>
    <w:rsid w:val="00983AA6"/>
    <w:rsid w:val="00983ABC"/>
    <w:rsid w:val="00983B0F"/>
    <w:rsid w:val="00983B51"/>
    <w:rsid w:val="00983D15"/>
    <w:rsid w:val="00983D95"/>
    <w:rsid w:val="00983DC1"/>
    <w:rsid w:val="00983E01"/>
    <w:rsid w:val="00983EC9"/>
    <w:rsid w:val="00983EE7"/>
    <w:rsid w:val="00983F19"/>
    <w:rsid w:val="00983F2B"/>
    <w:rsid w:val="00983F8E"/>
    <w:rsid w:val="00983FB0"/>
    <w:rsid w:val="0098413B"/>
    <w:rsid w:val="0098413E"/>
    <w:rsid w:val="00984141"/>
    <w:rsid w:val="0098418D"/>
    <w:rsid w:val="00984193"/>
    <w:rsid w:val="009841E5"/>
    <w:rsid w:val="0098426F"/>
    <w:rsid w:val="009842AD"/>
    <w:rsid w:val="009842FF"/>
    <w:rsid w:val="00984359"/>
    <w:rsid w:val="00984361"/>
    <w:rsid w:val="00984369"/>
    <w:rsid w:val="009843B2"/>
    <w:rsid w:val="009843F0"/>
    <w:rsid w:val="009843F7"/>
    <w:rsid w:val="0098440F"/>
    <w:rsid w:val="0098445F"/>
    <w:rsid w:val="00984518"/>
    <w:rsid w:val="009845F6"/>
    <w:rsid w:val="0098461E"/>
    <w:rsid w:val="00984637"/>
    <w:rsid w:val="0098464F"/>
    <w:rsid w:val="00984699"/>
    <w:rsid w:val="009847E8"/>
    <w:rsid w:val="009847F2"/>
    <w:rsid w:val="00984818"/>
    <w:rsid w:val="0098484C"/>
    <w:rsid w:val="00984878"/>
    <w:rsid w:val="00984897"/>
    <w:rsid w:val="009848A6"/>
    <w:rsid w:val="009848AA"/>
    <w:rsid w:val="00984911"/>
    <w:rsid w:val="0098492C"/>
    <w:rsid w:val="00984982"/>
    <w:rsid w:val="009849D5"/>
    <w:rsid w:val="009849E6"/>
    <w:rsid w:val="00984B3E"/>
    <w:rsid w:val="00984BE1"/>
    <w:rsid w:val="00984C49"/>
    <w:rsid w:val="00984CA0"/>
    <w:rsid w:val="00984DE3"/>
    <w:rsid w:val="00984E27"/>
    <w:rsid w:val="00984EDE"/>
    <w:rsid w:val="00984EF5"/>
    <w:rsid w:val="00984F8F"/>
    <w:rsid w:val="0098502E"/>
    <w:rsid w:val="00985053"/>
    <w:rsid w:val="00985076"/>
    <w:rsid w:val="00985078"/>
    <w:rsid w:val="009850AB"/>
    <w:rsid w:val="009850E9"/>
    <w:rsid w:val="009851E0"/>
    <w:rsid w:val="009852F4"/>
    <w:rsid w:val="00985345"/>
    <w:rsid w:val="00985381"/>
    <w:rsid w:val="009853D2"/>
    <w:rsid w:val="009855B6"/>
    <w:rsid w:val="0098566B"/>
    <w:rsid w:val="0098569C"/>
    <w:rsid w:val="009856EC"/>
    <w:rsid w:val="0098571F"/>
    <w:rsid w:val="00985778"/>
    <w:rsid w:val="00985781"/>
    <w:rsid w:val="00985787"/>
    <w:rsid w:val="00985816"/>
    <w:rsid w:val="00985887"/>
    <w:rsid w:val="009858A2"/>
    <w:rsid w:val="009858C0"/>
    <w:rsid w:val="00985902"/>
    <w:rsid w:val="0098593F"/>
    <w:rsid w:val="0098598D"/>
    <w:rsid w:val="009859BB"/>
    <w:rsid w:val="00985A4B"/>
    <w:rsid w:val="00985B65"/>
    <w:rsid w:val="00985B73"/>
    <w:rsid w:val="00985BF6"/>
    <w:rsid w:val="00985C91"/>
    <w:rsid w:val="00985C9B"/>
    <w:rsid w:val="00985CA0"/>
    <w:rsid w:val="00985CB6"/>
    <w:rsid w:val="00985CEA"/>
    <w:rsid w:val="00985D0E"/>
    <w:rsid w:val="00985D5D"/>
    <w:rsid w:val="00985D9B"/>
    <w:rsid w:val="00985E10"/>
    <w:rsid w:val="00985E45"/>
    <w:rsid w:val="00985F20"/>
    <w:rsid w:val="00985F40"/>
    <w:rsid w:val="00985F52"/>
    <w:rsid w:val="00985F9A"/>
    <w:rsid w:val="00985FEF"/>
    <w:rsid w:val="00985FF7"/>
    <w:rsid w:val="00986008"/>
    <w:rsid w:val="00986014"/>
    <w:rsid w:val="00986093"/>
    <w:rsid w:val="009860A5"/>
    <w:rsid w:val="009860CB"/>
    <w:rsid w:val="009860ED"/>
    <w:rsid w:val="00986179"/>
    <w:rsid w:val="009861E7"/>
    <w:rsid w:val="009861F8"/>
    <w:rsid w:val="00986227"/>
    <w:rsid w:val="009862A7"/>
    <w:rsid w:val="0098638B"/>
    <w:rsid w:val="00986441"/>
    <w:rsid w:val="00986455"/>
    <w:rsid w:val="0098654C"/>
    <w:rsid w:val="00986594"/>
    <w:rsid w:val="009865DF"/>
    <w:rsid w:val="00986654"/>
    <w:rsid w:val="00986699"/>
    <w:rsid w:val="009866DF"/>
    <w:rsid w:val="009866E0"/>
    <w:rsid w:val="00986726"/>
    <w:rsid w:val="00986743"/>
    <w:rsid w:val="00986765"/>
    <w:rsid w:val="00986783"/>
    <w:rsid w:val="00986785"/>
    <w:rsid w:val="00986883"/>
    <w:rsid w:val="0098689D"/>
    <w:rsid w:val="009868C1"/>
    <w:rsid w:val="0098697B"/>
    <w:rsid w:val="009869AC"/>
    <w:rsid w:val="009869AD"/>
    <w:rsid w:val="009869CF"/>
    <w:rsid w:val="00986A80"/>
    <w:rsid w:val="00986B3A"/>
    <w:rsid w:val="00986B6A"/>
    <w:rsid w:val="00986BA0"/>
    <w:rsid w:val="00986C1E"/>
    <w:rsid w:val="00986C55"/>
    <w:rsid w:val="00986CF8"/>
    <w:rsid w:val="00986D6F"/>
    <w:rsid w:val="00986D88"/>
    <w:rsid w:val="00986DE3"/>
    <w:rsid w:val="00986E37"/>
    <w:rsid w:val="00986E4D"/>
    <w:rsid w:val="00986F5E"/>
    <w:rsid w:val="009870A2"/>
    <w:rsid w:val="009870C7"/>
    <w:rsid w:val="00987102"/>
    <w:rsid w:val="009871C3"/>
    <w:rsid w:val="009871F4"/>
    <w:rsid w:val="009872D4"/>
    <w:rsid w:val="00987310"/>
    <w:rsid w:val="009873AD"/>
    <w:rsid w:val="009873B6"/>
    <w:rsid w:val="009873BB"/>
    <w:rsid w:val="009873C2"/>
    <w:rsid w:val="0098747D"/>
    <w:rsid w:val="009874C0"/>
    <w:rsid w:val="0098758F"/>
    <w:rsid w:val="009875A8"/>
    <w:rsid w:val="009875AB"/>
    <w:rsid w:val="0098762C"/>
    <w:rsid w:val="009876CA"/>
    <w:rsid w:val="00987711"/>
    <w:rsid w:val="00987780"/>
    <w:rsid w:val="00987849"/>
    <w:rsid w:val="009878E1"/>
    <w:rsid w:val="0098791A"/>
    <w:rsid w:val="00987989"/>
    <w:rsid w:val="009879AA"/>
    <w:rsid w:val="009879DF"/>
    <w:rsid w:val="009879FC"/>
    <w:rsid w:val="00987A17"/>
    <w:rsid w:val="00987A36"/>
    <w:rsid w:val="00987A8F"/>
    <w:rsid w:val="00987AA7"/>
    <w:rsid w:val="00987B21"/>
    <w:rsid w:val="00987B27"/>
    <w:rsid w:val="00987B6F"/>
    <w:rsid w:val="00987B8B"/>
    <w:rsid w:val="00987BC3"/>
    <w:rsid w:val="00987BD0"/>
    <w:rsid w:val="00987BDD"/>
    <w:rsid w:val="00987C0D"/>
    <w:rsid w:val="00987D3F"/>
    <w:rsid w:val="00987D97"/>
    <w:rsid w:val="00987DA2"/>
    <w:rsid w:val="00987DA5"/>
    <w:rsid w:val="00987DD0"/>
    <w:rsid w:val="00987F23"/>
    <w:rsid w:val="00987F58"/>
    <w:rsid w:val="0099003F"/>
    <w:rsid w:val="0099007E"/>
    <w:rsid w:val="00990152"/>
    <w:rsid w:val="00990236"/>
    <w:rsid w:val="0099030D"/>
    <w:rsid w:val="00990336"/>
    <w:rsid w:val="00990378"/>
    <w:rsid w:val="0099037D"/>
    <w:rsid w:val="00990393"/>
    <w:rsid w:val="009903E6"/>
    <w:rsid w:val="0099048B"/>
    <w:rsid w:val="0099048E"/>
    <w:rsid w:val="00990497"/>
    <w:rsid w:val="0099054A"/>
    <w:rsid w:val="00990563"/>
    <w:rsid w:val="009905AA"/>
    <w:rsid w:val="009905B2"/>
    <w:rsid w:val="0099063C"/>
    <w:rsid w:val="00990644"/>
    <w:rsid w:val="00990654"/>
    <w:rsid w:val="00990658"/>
    <w:rsid w:val="00990672"/>
    <w:rsid w:val="00990692"/>
    <w:rsid w:val="00990696"/>
    <w:rsid w:val="009906AB"/>
    <w:rsid w:val="00990709"/>
    <w:rsid w:val="00990748"/>
    <w:rsid w:val="009907B9"/>
    <w:rsid w:val="0099081D"/>
    <w:rsid w:val="0099087B"/>
    <w:rsid w:val="0099098F"/>
    <w:rsid w:val="009909BA"/>
    <w:rsid w:val="009909F4"/>
    <w:rsid w:val="00990A22"/>
    <w:rsid w:val="00990A7A"/>
    <w:rsid w:val="00990B30"/>
    <w:rsid w:val="00990B71"/>
    <w:rsid w:val="00990B8D"/>
    <w:rsid w:val="00990BA2"/>
    <w:rsid w:val="00990C2F"/>
    <w:rsid w:val="00990C82"/>
    <w:rsid w:val="00990CF9"/>
    <w:rsid w:val="00990D12"/>
    <w:rsid w:val="00990D30"/>
    <w:rsid w:val="00990DAB"/>
    <w:rsid w:val="00990DCA"/>
    <w:rsid w:val="00990DCE"/>
    <w:rsid w:val="00990DD8"/>
    <w:rsid w:val="00990E7D"/>
    <w:rsid w:val="00990E85"/>
    <w:rsid w:val="00990EF3"/>
    <w:rsid w:val="00990EFD"/>
    <w:rsid w:val="00990FAD"/>
    <w:rsid w:val="00990FC4"/>
    <w:rsid w:val="0099101B"/>
    <w:rsid w:val="00991023"/>
    <w:rsid w:val="00991026"/>
    <w:rsid w:val="009910DC"/>
    <w:rsid w:val="0099110B"/>
    <w:rsid w:val="0099112C"/>
    <w:rsid w:val="0099117D"/>
    <w:rsid w:val="009911F7"/>
    <w:rsid w:val="00991219"/>
    <w:rsid w:val="009912A8"/>
    <w:rsid w:val="009912E3"/>
    <w:rsid w:val="00991398"/>
    <w:rsid w:val="009913C7"/>
    <w:rsid w:val="009913D6"/>
    <w:rsid w:val="0099140F"/>
    <w:rsid w:val="0099143D"/>
    <w:rsid w:val="0099147D"/>
    <w:rsid w:val="009914CD"/>
    <w:rsid w:val="009914EA"/>
    <w:rsid w:val="0099152F"/>
    <w:rsid w:val="009915BA"/>
    <w:rsid w:val="00991626"/>
    <w:rsid w:val="00991639"/>
    <w:rsid w:val="00991643"/>
    <w:rsid w:val="00991673"/>
    <w:rsid w:val="0099169A"/>
    <w:rsid w:val="009916F0"/>
    <w:rsid w:val="00991713"/>
    <w:rsid w:val="00991753"/>
    <w:rsid w:val="00991764"/>
    <w:rsid w:val="009917B1"/>
    <w:rsid w:val="009917DE"/>
    <w:rsid w:val="009917F6"/>
    <w:rsid w:val="00991813"/>
    <w:rsid w:val="00991815"/>
    <w:rsid w:val="009918D1"/>
    <w:rsid w:val="009918D4"/>
    <w:rsid w:val="009918D6"/>
    <w:rsid w:val="009918DA"/>
    <w:rsid w:val="0099190D"/>
    <w:rsid w:val="00991914"/>
    <w:rsid w:val="0099199B"/>
    <w:rsid w:val="009919B4"/>
    <w:rsid w:val="009919EC"/>
    <w:rsid w:val="00991A7A"/>
    <w:rsid w:val="00991A9A"/>
    <w:rsid w:val="00991AB9"/>
    <w:rsid w:val="00991AC7"/>
    <w:rsid w:val="00991B18"/>
    <w:rsid w:val="00991B9F"/>
    <w:rsid w:val="00991BE8"/>
    <w:rsid w:val="00991BF7"/>
    <w:rsid w:val="00991C29"/>
    <w:rsid w:val="00991C81"/>
    <w:rsid w:val="00991CFD"/>
    <w:rsid w:val="00991D3D"/>
    <w:rsid w:val="00991D4F"/>
    <w:rsid w:val="00991D7B"/>
    <w:rsid w:val="00991D8B"/>
    <w:rsid w:val="00991DA0"/>
    <w:rsid w:val="00991DCB"/>
    <w:rsid w:val="00991DCC"/>
    <w:rsid w:val="00991E2A"/>
    <w:rsid w:val="00991EDC"/>
    <w:rsid w:val="00991F23"/>
    <w:rsid w:val="00992078"/>
    <w:rsid w:val="009920AB"/>
    <w:rsid w:val="00992214"/>
    <w:rsid w:val="0099227F"/>
    <w:rsid w:val="009922C0"/>
    <w:rsid w:val="00992300"/>
    <w:rsid w:val="00992306"/>
    <w:rsid w:val="00992337"/>
    <w:rsid w:val="00992484"/>
    <w:rsid w:val="0099249E"/>
    <w:rsid w:val="009924A8"/>
    <w:rsid w:val="009924B5"/>
    <w:rsid w:val="009924EF"/>
    <w:rsid w:val="009924F8"/>
    <w:rsid w:val="00992543"/>
    <w:rsid w:val="00992597"/>
    <w:rsid w:val="00992637"/>
    <w:rsid w:val="00992668"/>
    <w:rsid w:val="0099267A"/>
    <w:rsid w:val="009926D3"/>
    <w:rsid w:val="0099271A"/>
    <w:rsid w:val="00992774"/>
    <w:rsid w:val="009927A8"/>
    <w:rsid w:val="009927D4"/>
    <w:rsid w:val="009928A8"/>
    <w:rsid w:val="009928AC"/>
    <w:rsid w:val="0099297A"/>
    <w:rsid w:val="00992992"/>
    <w:rsid w:val="00992AD3"/>
    <w:rsid w:val="00992B5F"/>
    <w:rsid w:val="00992B79"/>
    <w:rsid w:val="00992BA0"/>
    <w:rsid w:val="00992BA6"/>
    <w:rsid w:val="00992BED"/>
    <w:rsid w:val="00992C0C"/>
    <w:rsid w:val="00992C7C"/>
    <w:rsid w:val="00992CBD"/>
    <w:rsid w:val="00992D0E"/>
    <w:rsid w:val="00992D1A"/>
    <w:rsid w:val="00992D44"/>
    <w:rsid w:val="00992F02"/>
    <w:rsid w:val="00992F0B"/>
    <w:rsid w:val="00992F35"/>
    <w:rsid w:val="00992F3D"/>
    <w:rsid w:val="00992FEA"/>
    <w:rsid w:val="00993024"/>
    <w:rsid w:val="00993077"/>
    <w:rsid w:val="009930EC"/>
    <w:rsid w:val="0099318A"/>
    <w:rsid w:val="00993194"/>
    <w:rsid w:val="009931C7"/>
    <w:rsid w:val="009931E6"/>
    <w:rsid w:val="00993216"/>
    <w:rsid w:val="0099321C"/>
    <w:rsid w:val="00993299"/>
    <w:rsid w:val="009932D6"/>
    <w:rsid w:val="00993324"/>
    <w:rsid w:val="00993397"/>
    <w:rsid w:val="009933F4"/>
    <w:rsid w:val="00993464"/>
    <w:rsid w:val="00993480"/>
    <w:rsid w:val="00993542"/>
    <w:rsid w:val="0099356F"/>
    <w:rsid w:val="009935CF"/>
    <w:rsid w:val="00993622"/>
    <w:rsid w:val="0099364D"/>
    <w:rsid w:val="00993677"/>
    <w:rsid w:val="009936BA"/>
    <w:rsid w:val="009936F0"/>
    <w:rsid w:val="0099384F"/>
    <w:rsid w:val="00993859"/>
    <w:rsid w:val="00993873"/>
    <w:rsid w:val="0099396B"/>
    <w:rsid w:val="00993A0A"/>
    <w:rsid w:val="00993A98"/>
    <w:rsid w:val="00993ABE"/>
    <w:rsid w:val="00993AD7"/>
    <w:rsid w:val="00993B1A"/>
    <w:rsid w:val="00993B36"/>
    <w:rsid w:val="00993CD4"/>
    <w:rsid w:val="00993CD6"/>
    <w:rsid w:val="00993CDB"/>
    <w:rsid w:val="00993D0F"/>
    <w:rsid w:val="00993D50"/>
    <w:rsid w:val="00993D6A"/>
    <w:rsid w:val="00993DA4"/>
    <w:rsid w:val="00993DB2"/>
    <w:rsid w:val="00993DCB"/>
    <w:rsid w:val="00993E14"/>
    <w:rsid w:val="00993E30"/>
    <w:rsid w:val="00993E34"/>
    <w:rsid w:val="00993ED6"/>
    <w:rsid w:val="00993FAC"/>
    <w:rsid w:val="00994113"/>
    <w:rsid w:val="00994117"/>
    <w:rsid w:val="009941E1"/>
    <w:rsid w:val="00994223"/>
    <w:rsid w:val="0099426D"/>
    <w:rsid w:val="009942A9"/>
    <w:rsid w:val="00994358"/>
    <w:rsid w:val="00994391"/>
    <w:rsid w:val="009943F8"/>
    <w:rsid w:val="00994451"/>
    <w:rsid w:val="009944C5"/>
    <w:rsid w:val="009944D4"/>
    <w:rsid w:val="009944F7"/>
    <w:rsid w:val="0099456F"/>
    <w:rsid w:val="009945CB"/>
    <w:rsid w:val="009946BF"/>
    <w:rsid w:val="0099473E"/>
    <w:rsid w:val="0099478D"/>
    <w:rsid w:val="009947A4"/>
    <w:rsid w:val="009947D3"/>
    <w:rsid w:val="009947DD"/>
    <w:rsid w:val="00994827"/>
    <w:rsid w:val="0099483B"/>
    <w:rsid w:val="009948FC"/>
    <w:rsid w:val="00994936"/>
    <w:rsid w:val="0099493D"/>
    <w:rsid w:val="009949A1"/>
    <w:rsid w:val="00994A18"/>
    <w:rsid w:val="00994A71"/>
    <w:rsid w:val="00994AA9"/>
    <w:rsid w:val="00994AB9"/>
    <w:rsid w:val="00994B20"/>
    <w:rsid w:val="00994B61"/>
    <w:rsid w:val="00994BC9"/>
    <w:rsid w:val="00994C01"/>
    <w:rsid w:val="00994C30"/>
    <w:rsid w:val="00994C60"/>
    <w:rsid w:val="00994CD9"/>
    <w:rsid w:val="00994D38"/>
    <w:rsid w:val="00994E0F"/>
    <w:rsid w:val="00994E32"/>
    <w:rsid w:val="00994F1A"/>
    <w:rsid w:val="00994F24"/>
    <w:rsid w:val="00994F84"/>
    <w:rsid w:val="00995039"/>
    <w:rsid w:val="0099508D"/>
    <w:rsid w:val="0099513F"/>
    <w:rsid w:val="00995170"/>
    <w:rsid w:val="00995213"/>
    <w:rsid w:val="00995262"/>
    <w:rsid w:val="009952E1"/>
    <w:rsid w:val="0099537A"/>
    <w:rsid w:val="0099542F"/>
    <w:rsid w:val="009954BD"/>
    <w:rsid w:val="00995519"/>
    <w:rsid w:val="00995527"/>
    <w:rsid w:val="009955B2"/>
    <w:rsid w:val="00995722"/>
    <w:rsid w:val="00995732"/>
    <w:rsid w:val="00995908"/>
    <w:rsid w:val="00995930"/>
    <w:rsid w:val="009959C3"/>
    <w:rsid w:val="009959E7"/>
    <w:rsid w:val="00995AA0"/>
    <w:rsid w:val="00995AB5"/>
    <w:rsid w:val="00995AC7"/>
    <w:rsid w:val="00995B09"/>
    <w:rsid w:val="00995B1D"/>
    <w:rsid w:val="00995B44"/>
    <w:rsid w:val="00995CE1"/>
    <w:rsid w:val="00995D43"/>
    <w:rsid w:val="00995DD0"/>
    <w:rsid w:val="00995E29"/>
    <w:rsid w:val="00995E2A"/>
    <w:rsid w:val="00995E41"/>
    <w:rsid w:val="00995E70"/>
    <w:rsid w:val="00995EAD"/>
    <w:rsid w:val="00995EBB"/>
    <w:rsid w:val="00995EC6"/>
    <w:rsid w:val="00995FB8"/>
    <w:rsid w:val="00996004"/>
    <w:rsid w:val="00996017"/>
    <w:rsid w:val="00996027"/>
    <w:rsid w:val="0099602E"/>
    <w:rsid w:val="00996169"/>
    <w:rsid w:val="0099619B"/>
    <w:rsid w:val="009961E7"/>
    <w:rsid w:val="009961F1"/>
    <w:rsid w:val="0099631A"/>
    <w:rsid w:val="0099633B"/>
    <w:rsid w:val="00996366"/>
    <w:rsid w:val="009963EF"/>
    <w:rsid w:val="00996527"/>
    <w:rsid w:val="009965C0"/>
    <w:rsid w:val="009965C7"/>
    <w:rsid w:val="009965EF"/>
    <w:rsid w:val="00996658"/>
    <w:rsid w:val="0099667A"/>
    <w:rsid w:val="009966CD"/>
    <w:rsid w:val="009966F1"/>
    <w:rsid w:val="00996731"/>
    <w:rsid w:val="00996824"/>
    <w:rsid w:val="00996861"/>
    <w:rsid w:val="00996946"/>
    <w:rsid w:val="0099697D"/>
    <w:rsid w:val="009969E9"/>
    <w:rsid w:val="00996A2B"/>
    <w:rsid w:val="00996A30"/>
    <w:rsid w:val="00996A81"/>
    <w:rsid w:val="00996A9B"/>
    <w:rsid w:val="00996ACA"/>
    <w:rsid w:val="00996AD3"/>
    <w:rsid w:val="00996B59"/>
    <w:rsid w:val="00996B6B"/>
    <w:rsid w:val="00996B92"/>
    <w:rsid w:val="00996BBF"/>
    <w:rsid w:val="00996BE2"/>
    <w:rsid w:val="00996BFE"/>
    <w:rsid w:val="00996C32"/>
    <w:rsid w:val="00996C71"/>
    <w:rsid w:val="00996C9A"/>
    <w:rsid w:val="00996CB9"/>
    <w:rsid w:val="00996CFC"/>
    <w:rsid w:val="00996D07"/>
    <w:rsid w:val="00996D69"/>
    <w:rsid w:val="00996D96"/>
    <w:rsid w:val="00996E0F"/>
    <w:rsid w:val="00996E31"/>
    <w:rsid w:val="00996E68"/>
    <w:rsid w:val="00996EEE"/>
    <w:rsid w:val="00996F84"/>
    <w:rsid w:val="00997065"/>
    <w:rsid w:val="009970B3"/>
    <w:rsid w:val="009970D2"/>
    <w:rsid w:val="009970D4"/>
    <w:rsid w:val="0099710B"/>
    <w:rsid w:val="00997188"/>
    <w:rsid w:val="009971BD"/>
    <w:rsid w:val="009971C9"/>
    <w:rsid w:val="00997228"/>
    <w:rsid w:val="0099722F"/>
    <w:rsid w:val="00997241"/>
    <w:rsid w:val="00997282"/>
    <w:rsid w:val="009972D1"/>
    <w:rsid w:val="0099742A"/>
    <w:rsid w:val="009974C0"/>
    <w:rsid w:val="009975F4"/>
    <w:rsid w:val="00997661"/>
    <w:rsid w:val="00997722"/>
    <w:rsid w:val="00997753"/>
    <w:rsid w:val="009977B1"/>
    <w:rsid w:val="009977B6"/>
    <w:rsid w:val="0099780B"/>
    <w:rsid w:val="0099788C"/>
    <w:rsid w:val="009978AB"/>
    <w:rsid w:val="009978C7"/>
    <w:rsid w:val="00997971"/>
    <w:rsid w:val="0099799B"/>
    <w:rsid w:val="00997A76"/>
    <w:rsid w:val="00997B2B"/>
    <w:rsid w:val="00997BA5"/>
    <w:rsid w:val="00997BB2"/>
    <w:rsid w:val="00997BD9"/>
    <w:rsid w:val="00997BEF"/>
    <w:rsid w:val="00997D99"/>
    <w:rsid w:val="00997E24"/>
    <w:rsid w:val="00997E30"/>
    <w:rsid w:val="00997EA6"/>
    <w:rsid w:val="00997ECB"/>
    <w:rsid w:val="00997EFE"/>
    <w:rsid w:val="00997F17"/>
    <w:rsid w:val="00997F63"/>
    <w:rsid w:val="00997F97"/>
    <w:rsid w:val="00997FC3"/>
    <w:rsid w:val="009A0020"/>
    <w:rsid w:val="009A004B"/>
    <w:rsid w:val="009A00BA"/>
    <w:rsid w:val="009A00BC"/>
    <w:rsid w:val="009A0141"/>
    <w:rsid w:val="009A02A3"/>
    <w:rsid w:val="009A02AA"/>
    <w:rsid w:val="009A035E"/>
    <w:rsid w:val="009A0377"/>
    <w:rsid w:val="009A03DA"/>
    <w:rsid w:val="009A03E6"/>
    <w:rsid w:val="009A0402"/>
    <w:rsid w:val="009A044C"/>
    <w:rsid w:val="009A049C"/>
    <w:rsid w:val="009A04E8"/>
    <w:rsid w:val="009A04F5"/>
    <w:rsid w:val="009A0562"/>
    <w:rsid w:val="009A05A4"/>
    <w:rsid w:val="009A063D"/>
    <w:rsid w:val="009A066C"/>
    <w:rsid w:val="009A0699"/>
    <w:rsid w:val="009A069D"/>
    <w:rsid w:val="009A0700"/>
    <w:rsid w:val="009A0701"/>
    <w:rsid w:val="009A0715"/>
    <w:rsid w:val="009A0728"/>
    <w:rsid w:val="009A074E"/>
    <w:rsid w:val="009A0769"/>
    <w:rsid w:val="009A07F3"/>
    <w:rsid w:val="009A0827"/>
    <w:rsid w:val="009A0933"/>
    <w:rsid w:val="009A0937"/>
    <w:rsid w:val="009A0964"/>
    <w:rsid w:val="009A09CE"/>
    <w:rsid w:val="009A0A24"/>
    <w:rsid w:val="009A0A37"/>
    <w:rsid w:val="009A0A6C"/>
    <w:rsid w:val="009A0A98"/>
    <w:rsid w:val="009A0ABF"/>
    <w:rsid w:val="009A0B23"/>
    <w:rsid w:val="009A0B94"/>
    <w:rsid w:val="009A0BC3"/>
    <w:rsid w:val="009A0C17"/>
    <w:rsid w:val="009A0C19"/>
    <w:rsid w:val="009A0CC2"/>
    <w:rsid w:val="009A0D1E"/>
    <w:rsid w:val="009A0E16"/>
    <w:rsid w:val="009A0F12"/>
    <w:rsid w:val="009A0F34"/>
    <w:rsid w:val="009A0F71"/>
    <w:rsid w:val="009A0F78"/>
    <w:rsid w:val="009A100E"/>
    <w:rsid w:val="009A10AA"/>
    <w:rsid w:val="009A1105"/>
    <w:rsid w:val="009A1157"/>
    <w:rsid w:val="009A1177"/>
    <w:rsid w:val="009A118A"/>
    <w:rsid w:val="009A1197"/>
    <w:rsid w:val="009A1235"/>
    <w:rsid w:val="009A1330"/>
    <w:rsid w:val="009A13B5"/>
    <w:rsid w:val="009A1467"/>
    <w:rsid w:val="009A1549"/>
    <w:rsid w:val="009A1566"/>
    <w:rsid w:val="009A15CB"/>
    <w:rsid w:val="009A1676"/>
    <w:rsid w:val="009A174A"/>
    <w:rsid w:val="009A1877"/>
    <w:rsid w:val="009A1974"/>
    <w:rsid w:val="009A19B7"/>
    <w:rsid w:val="009A19E7"/>
    <w:rsid w:val="009A1A2F"/>
    <w:rsid w:val="009A1AF2"/>
    <w:rsid w:val="009A1B43"/>
    <w:rsid w:val="009A1BED"/>
    <w:rsid w:val="009A1C3C"/>
    <w:rsid w:val="009A1D19"/>
    <w:rsid w:val="009A1D80"/>
    <w:rsid w:val="009A1DE8"/>
    <w:rsid w:val="009A1E07"/>
    <w:rsid w:val="009A1EF5"/>
    <w:rsid w:val="009A1EFF"/>
    <w:rsid w:val="009A1FFA"/>
    <w:rsid w:val="009A202E"/>
    <w:rsid w:val="009A20CA"/>
    <w:rsid w:val="009A214E"/>
    <w:rsid w:val="009A21E0"/>
    <w:rsid w:val="009A2230"/>
    <w:rsid w:val="009A224E"/>
    <w:rsid w:val="009A2269"/>
    <w:rsid w:val="009A2284"/>
    <w:rsid w:val="009A239D"/>
    <w:rsid w:val="009A23BB"/>
    <w:rsid w:val="009A23EE"/>
    <w:rsid w:val="009A24B6"/>
    <w:rsid w:val="009A24C6"/>
    <w:rsid w:val="009A24E4"/>
    <w:rsid w:val="009A2584"/>
    <w:rsid w:val="009A25FF"/>
    <w:rsid w:val="009A2660"/>
    <w:rsid w:val="009A26BA"/>
    <w:rsid w:val="009A26C8"/>
    <w:rsid w:val="009A2706"/>
    <w:rsid w:val="009A2732"/>
    <w:rsid w:val="009A2769"/>
    <w:rsid w:val="009A279A"/>
    <w:rsid w:val="009A27DB"/>
    <w:rsid w:val="009A2857"/>
    <w:rsid w:val="009A286B"/>
    <w:rsid w:val="009A294D"/>
    <w:rsid w:val="009A29AE"/>
    <w:rsid w:val="009A2A2E"/>
    <w:rsid w:val="009A2A2F"/>
    <w:rsid w:val="009A2A3E"/>
    <w:rsid w:val="009A2ACB"/>
    <w:rsid w:val="009A2B5E"/>
    <w:rsid w:val="009A2BBD"/>
    <w:rsid w:val="009A2BD0"/>
    <w:rsid w:val="009A2C30"/>
    <w:rsid w:val="009A2CEC"/>
    <w:rsid w:val="009A2D08"/>
    <w:rsid w:val="009A2DAE"/>
    <w:rsid w:val="009A2DD1"/>
    <w:rsid w:val="009A2E45"/>
    <w:rsid w:val="009A2F74"/>
    <w:rsid w:val="009A2FD6"/>
    <w:rsid w:val="009A2FDD"/>
    <w:rsid w:val="009A303B"/>
    <w:rsid w:val="009A303D"/>
    <w:rsid w:val="009A3070"/>
    <w:rsid w:val="009A311B"/>
    <w:rsid w:val="009A3169"/>
    <w:rsid w:val="009A317A"/>
    <w:rsid w:val="009A321F"/>
    <w:rsid w:val="009A3235"/>
    <w:rsid w:val="009A324C"/>
    <w:rsid w:val="009A3256"/>
    <w:rsid w:val="009A32A2"/>
    <w:rsid w:val="009A32BD"/>
    <w:rsid w:val="009A32DE"/>
    <w:rsid w:val="009A32F6"/>
    <w:rsid w:val="009A3311"/>
    <w:rsid w:val="009A3314"/>
    <w:rsid w:val="009A33DA"/>
    <w:rsid w:val="009A356D"/>
    <w:rsid w:val="009A3591"/>
    <w:rsid w:val="009A3677"/>
    <w:rsid w:val="009A3687"/>
    <w:rsid w:val="009A369B"/>
    <w:rsid w:val="009A36D8"/>
    <w:rsid w:val="009A371A"/>
    <w:rsid w:val="009A3791"/>
    <w:rsid w:val="009A3811"/>
    <w:rsid w:val="009A386F"/>
    <w:rsid w:val="009A387D"/>
    <w:rsid w:val="009A389F"/>
    <w:rsid w:val="009A38D7"/>
    <w:rsid w:val="009A3995"/>
    <w:rsid w:val="009A39D3"/>
    <w:rsid w:val="009A39F3"/>
    <w:rsid w:val="009A3A3D"/>
    <w:rsid w:val="009A3A6C"/>
    <w:rsid w:val="009A3A9C"/>
    <w:rsid w:val="009A3ABF"/>
    <w:rsid w:val="009A3ADF"/>
    <w:rsid w:val="009A3AF2"/>
    <w:rsid w:val="009A3B38"/>
    <w:rsid w:val="009A3CAB"/>
    <w:rsid w:val="009A3CDC"/>
    <w:rsid w:val="009A3D2F"/>
    <w:rsid w:val="009A3DEA"/>
    <w:rsid w:val="009A3E1C"/>
    <w:rsid w:val="009A3E4B"/>
    <w:rsid w:val="009A3E4D"/>
    <w:rsid w:val="009A3EAC"/>
    <w:rsid w:val="009A3EB7"/>
    <w:rsid w:val="009A3EDD"/>
    <w:rsid w:val="009A3EEF"/>
    <w:rsid w:val="009A3F87"/>
    <w:rsid w:val="009A3FD8"/>
    <w:rsid w:val="009A3FF9"/>
    <w:rsid w:val="009A4026"/>
    <w:rsid w:val="009A407B"/>
    <w:rsid w:val="009A409A"/>
    <w:rsid w:val="009A40C1"/>
    <w:rsid w:val="009A4110"/>
    <w:rsid w:val="009A4144"/>
    <w:rsid w:val="009A4147"/>
    <w:rsid w:val="009A41BF"/>
    <w:rsid w:val="009A420C"/>
    <w:rsid w:val="009A425F"/>
    <w:rsid w:val="009A42B1"/>
    <w:rsid w:val="009A42E6"/>
    <w:rsid w:val="009A4331"/>
    <w:rsid w:val="009A439A"/>
    <w:rsid w:val="009A43C7"/>
    <w:rsid w:val="009A443F"/>
    <w:rsid w:val="009A44F8"/>
    <w:rsid w:val="009A4534"/>
    <w:rsid w:val="009A4580"/>
    <w:rsid w:val="009A459D"/>
    <w:rsid w:val="009A467D"/>
    <w:rsid w:val="009A4784"/>
    <w:rsid w:val="009A481B"/>
    <w:rsid w:val="009A488D"/>
    <w:rsid w:val="009A4893"/>
    <w:rsid w:val="009A48A0"/>
    <w:rsid w:val="009A48A9"/>
    <w:rsid w:val="009A496E"/>
    <w:rsid w:val="009A4B4E"/>
    <w:rsid w:val="009A4B9A"/>
    <w:rsid w:val="009A4C8A"/>
    <w:rsid w:val="009A4CA8"/>
    <w:rsid w:val="009A4CF3"/>
    <w:rsid w:val="009A4E64"/>
    <w:rsid w:val="009A4E68"/>
    <w:rsid w:val="009A4E74"/>
    <w:rsid w:val="009A4EA8"/>
    <w:rsid w:val="009A5031"/>
    <w:rsid w:val="009A5076"/>
    <w:rsid w:val="009A5130"/>
    <w:rsid w:val="009A514D"/>
    <w:rsid w:val="009A5189"/>
    <w:rsid w:val="009A5211"/>
    <w:rsid w:val="009A523A"/>
    <w:rsid w:val="009A5263"/>
    <w:rsid w:val="009A526C"/>
    <w:rsid w:val="009A5292"/>
    <w:rsid w:val="009A5328"/>
    <w:rsid w:val="009A534E"/>
    <w:rsid w:val="009A5382"/>
    <w:rsid w:val="009A53ED"/>
    <w:rsid w:val="009A53F4"/>
    <w:rsid w:val="009A5446"/>
    <w:rsid w:val="009A5471"/>
    <w:rsid w:val="009A5478"/>
    <w:rsid w:val="009A5491"/>
    <w:rsid w:val="009A54D6"/>
    <w:rsid w:val="009A5537"/>
    <w:rsid w:val="009A5583"/>
    <w:rsid w:val="009A55C3"/>
    <w:rsid w:val="009A55DF"/>
    <w:rsid w:val="009A55F7"/>
    <w:rsid w:val="009A55FB"/>
    <w:rsid w:val="009A5614"/>
    <w:rsid w:val="009A5618"/>
    <w:rsid w:val="009A5694"/>
    <w:rsid w:val="009A5738"/>
    <w:rsid w:val="009A5782"/>
    <w:rsid w:val="009A5785"/>
    <w:rsid w:val="009A587E"/>
    <w:rsid w:val="009A58C7"/>
    <w:rsid w:val="009A58E4"/>
    <w:rsid w:val="009A5908"/>
    <w:rsid w:val="009A5A1C"/>
    <w:rsid w:val="009A5A1D"/>
    <w:rsid w:val="009A5A72"/>
    <w:rsid w:val="009A5AA9"/>
    <w:rsid w:val="009A5AC1"/>
    <w:rsid w:val="009A5AF8"/>
    <w:rsid w:val="009A5B55"/>
    <w:rsid w:val="009A5B56"/>
    <w:rsid w:val="009A5B5D"/>
    <w:rsid w:val="009A5B91"/>
    <w:rsid w:val="009A5B9D"/>
    <w:rsid w:val="009A5BAE"/>
    <w:rsid w:val="009A5BB5"/>
    <w:rsid w:val="009A5BE7"/>
    <w:rsid w:val="009A5BFC"/>
    <w:rsid w:val="009A5C55"/>
    <w:rsid w:val="009A5C7D"/>
    <w:rsid w:val="009A5C9F"/>
    <w:rsid w:val="009A5CB9"/>
    <w:rsid w:val="009A5DBC"/>
    <w:rsid w:val="009A5DCD"/>
    <w:rsid w:val="009A5DD5"/>
    <w:rsid w:val="009A5E19"/>
    <w:rsid w:val="009A5E61"/>
    <w:rsid w:val="009A5F1C"/>
    <w:rsid w:val="009A5F73"/>
    <w:rsid w:val="009A5F82"/>
    <w:rsid w:val="009A5FC8"/>
    <w:rsid w:val="009A5FF5"/>
    <w:rsid w:val="009A6024"/>
    <w:rsid w:val="009A6187"/>
    <w:rsid w:val="009A61C5"/>
    <w:rsid w:val="009A6208"/>
    <w:rsid w:val="009A621C"/>
    <w:rsid w:val="009A626D"/>
    <w:rsid w:val="009A6280"/>
    <w:rsid w:val="009A629C"/>
    <w:rsid w:val="009A62EF"/>
    <w:rsid w:val="009A6309"/>
    <w:rsid w:val="009A639B"/>
    <w:rsid w:val="009A63D2"/>
    <w:rsid w:val="009A642E"/>
    <w:rsid w:val="009A643F"/>
    <w:rsid w:val="009A6463"/>
    <w:rsid w:val="009A64CF"/>
    <w:rsid w:val="009A64D6"/>
    <w:rsid w:val="009A6502"/>
    <w:rsid w:val="009A660F"/>
    <w:rsid w:val="009A66CF"/>
    <w:rsid w:val="009A66FA"/>
    <w:rsid w:val="009A67DD"/>
    <w:rsid w:val="009A6836"/>
    <w:rsid w:val="009A68AA"/>
    <w:rsid w:val="009A68D0"/>
    <w:rsid w:val="009A68D3"/>
    <w:rsid w:val="009A68F6"/>
    <w:rsid w:val="009A6905"/>
    <w:rsid w:val="009A690A"/>
    <w:rsid w:val="009A6947"/>
    <w:rsid w:val="009A6A23"/>
    <w:rsid w:val="009A6A59"/>
    <w:rsid w:val="009A6A5B"/>
    <w:rsid w:val="009A6AA2"/>
    <w:rsid w:val="009A6AB8"/>
    <w:rsid w:val="009A6B92"/>
    <w:rsid w:val="009A6C43"/>
    <w:rsid w:val="009A6C91"/>
    <w:rsid w:val="009A6D5C"/>
    <w:rsid w:val="009A6DA1"/>
    <w:rsid w:val="009A6DBA"/>
    <w:rsid w:val="009A6E49"/>
    <w:rsid w:val="009A6E92"/>
    <w:rsid w:val="009A6E9E"/>
    <w:rsid w:val="009A6EA3"/>
    <w:rsid w:val="009A6EB7"/>
    <w:rsid w:val="009A6EC2"/>
    <w:rsid w:val="009A6ECF"/>
    <w:rsid w:val="009A6F08"/>
    <w:rsid w:val="009A6F1B"/>
    <w:rsid w:val="009A6F2E"/>
    <w:rsid w:val="009A6FD1"/>
    <w:rsid w:val="009A701E"/>
    <w:rsid w:val="009A702C"/>
    <w:rsid w:val="009A7050"/>
    <w:rsid w:val="009A7078"/>
    <w:rsid w:val="009A7098"/>
    <w:rsid w:val="009A70F2"/>
    <w:rsid w:val="009A714F"/>
    <w:rsid w:val="009A71B9"/>
    <w:rsid w:val="009A71FB"/>
    <w:rsid w:val="009A7239"/>
    <w:rsid w:val="009A72BA"/>
    <w:rsid w:val="009A734F"/>
    <w:rsid w:val="009A7383"/>
    <w:rsid w:val="009A73B7"/>
    <w:rsid w:val="009A7441"/>
    <w:rsid w:val="009A7496"/>
    <w:rsid w:val="009A74CA"/>
    <w:rsid w:val="009A771D"/>
    <w:rsid w:val="009A7828"/>
    <w:rsid w:val="009A783C"/>
    <w:rsid w:val="009A78B7"/>
    <w:rsid w:val="009A78F9"/>
    <w:rsid w:val="009A790B"/>
    <w:rsid w:val="009A799A"/>
    <w:rsid w:val="009A79CD"/>
    <w:rsid w:val="009A79F9"/>
    <w:rsid w:val="009A7A76"/>
    <w:rsid w:val="009A7A94"/>
    <w:rsid w:val="009A7ADD"/>
    <w:rsid w:val="009A7AFF"/>
    <w:rsid w:val="009A7BD1"/>
    <w:rsid w:val="009A7BDE"/>
    <w:rsid w:val="009A7BDF"/>
    <w:rsid w:val="009A7C3A"/>
    <w:rsid w:val="009A7CB5"/>
    <w:rsid w:val="009A7D05"/>
    <w:rsid w:val="009A7D1B"/>
    <w:rsid w:val="009A7D8C"/>
    <w:rsid w:val="009A7D99"/>
    <w:rsid w:val="009A7E03"/>
    <w:rsid w:val="009A7E1D"/>
    <w:rsid w:val="009A7E30"/>
    <w:rsid w:val="009A7E43"/>
    <w:rsid w:val="009A7E82"/>
    <w:rsid w:val="009A7E8F"/>
    <w:rsid w:val="009A7E94"/>
    <w:rsid w:val="009A7EF8"/>
    <w:rsid w:val="009A7FB9"/>
    <w:rsid w:val="009B019B"/>
    <w:rsid w:val="009B0207"/>
    <w:rsid w:val="009B021F"/>
    <w:rsid w:val="009B0232"/>
    <w:rsid w:val="009B02D9"/>
    <w:rsid w:val="009B02E0"/>
    <w:rsid w:val="009B02EA"/>
    <w:rsid w:val="009B0300"/>
    <w:rsid w:val="009B0368"/>
    <w:rsid w:val="009B03C2"/>
    <w:rsid w:val="009B03D9"/>
    <w:rsid w:val="009B03EF"/>
    <w:rsid w:val="009B058A"/>
    <w:rsid w:val="009B05E0"/>
    <w:rsid w:val="009B05E8"/>
    <w:rsid w:val="009B0667"/>
    <w:rsid w:val="009B06C5"/>
    <w:rsid w:val="009B073C"/>
    <w:rsid w:val="009B075A"/>
    <w:rsid w:val="009B0778"/>
    <w:rsid w:val="009B07C1"/>
    <w:rsid w:val="009B07CB"/>
    <w:rsid w:val="009B0826"/>
    <w:rsid w:val="009B0827"/>
    <w:rsid w:val="009B085D"/>
    <w:rsid w:val="009B0861"/>
    <w:rsid w:val="009B0A8A"/>
    <w:rsid w:val="009B0ABC"/>
    <w:rsid w:val="009B0BDF"/>
    <w:rsid w:val="009B0BFE"/>
    <w:rsid w:val="009B0C29"/>
    <w:rsid w:val="009B0C7A"/>
    <w:rsid w:val="009B0D1A"/>
    <w:rsid w:val="009B0DB5"/>
    <w:rsid w:val="009B0DB8"/>
    <w:rsid w:val="009B0DCA"/>
    <w:rsid w:val="009B0E2B"/>
    <w:rsid w:val="009B0E3B"/>
    <w:rsid w:val="009B0E64"/>
    <w:rsid w:val="009B0E7B"/>
    <w:rsid w:val="009B0EC0"/>
    <w:rsid w:val="009B0F5C"/>
    <w:rsid w:val="009B0FBE"/>
    <w:rsid w:val="009B1019"/>
    <w:rsid w:val="009B105F"/>
    <w:rsid w:val="009B10CC"/>
    <w:rsid w:val="009B11B3"/>
    <w:rsid w:val="009B1225"/>
    <w:rsid w:val="009B1285"/>
    <w:rsid w:val="009B12AB"/>
    <w:rsid w:val="009B12D7"/>
    <w:rsid w:val="009B1332"/>
    <w:rsid w:val="009B1482"/>
    <w:rsid w:val="009B151A"/>
    <w:rsid w:val="009B152F"/>
    <w:rsid w:val="009B1563"/>
    <w:rsid w:val="009B1588"/>
    <w:rsid w:val="009B15D3"/>
    <w:rsid w:val="009B15EF"/>
    <w:rsid w:val="009B15F8"/>
    <w:rsid w:val="009B1603"/>
    <w:rsid w:val="009B166E"/>
    <w:rsid w:val="009B1693"/>
    <w:rsid w:val="009B1696"/>
    <w:rsid w:val="009B1703"/>
    <w:rsid w:val="009B1773"/>
    <w:rsid w:val="009B17EF"/>
    <w:rsid w:val="009B1872"/>
    <w:rsid w:val="009B18FC"/>
    <w:rsid w:val="009B198F"/>
    <w:rsid w:val="009B19A2"/>
    <w:rsid w:val="009B1A0A"/>
    <w:rsid w:val="009B1A41"/>
    <w:rsid w:val="009B1A43"/>
    <w:rsid w:val="009B1A7C"/>
    <w:rsid w:val="009B1B00"/>
    <w:rsid w:val="009B1B42"/>
    <w:rsid w:val="009B1B75"/>
    <w:rsid w:val="009B1BF7"/>
    <w:rsid w:val="009B1C6F"/>
    <w:rsid w:val="009B1C70"/>
    <w:rsid w:val="009B1C7F"/>
    <w:rsid w:val="009B1CA2"/>
    <w:rsid w:val="009B1CF6"/>
    <w:rsid w:val="009B1CFA"/>
    <w:rsid w:val="009B1D6B"/>
    <w:rsid w:val="009B1DA5"/>
    <w:rsid w:val="009B1DE8"/>
    <w:rsid w:val="009B1DEE"/>
    <w:rsid w:val="009B1E20"/>
    <w:rsid w:val="009B1E2E"/>
    <w:rsid w:val="009B1E98"/>
    <w:rsid w:val="009B1EBA"/>
    <w:rsid w:val="009B1F9E"/>
    <w:rsid w:val="009B2068"/>
    <w:rsid w:val="009B20B5"/>
    <w:rsid w:val="009B20F5"/>
    <w:rsid w:val="009B2111"/>
    <w:rsid w:val="009B218C"/>
    <w:rsid w:val="009B21A4"/>
    <w:rsid w:val="009B223B"/>
    <w:rsid w:val="009B2279"/>
    <w:rsid w:val="009B230B"/>
    <w:rsid w:val="009B23D5"/>
    <w:rsid w:val="009B2430"/>
    <w:rsid w:val="009B24A6"/>
    <w:rsid w:val="009B2694"/>
    <w:rsid w:val="009B26AA"/>
    <w:rsid w:val="009B26C8"/>
    <w:rsid w:val="009B26FC"/>
    <w:rsid w:val="009B2772"/>
    <w:rsid w:val="009B28BA"/>
    <w:rsid w:val="009B2976"/>
    <w:rsid w:val="009B2A6B"/>
    <w:rsid w:val="009B2A97"/>
    <w:rsid w:val="009B2AAC"/>
    <w:rsid w:val="009B2ADD"/>
    <w:rsid w:val="009B2B40"/>
    <w:rsid w:val="009B2B71"/>
    <w:rsid w:val="009B2D73"/>
    <w:rsid w:val="009B2DDF"/>
    <w:rsid w:val="009B2E4A"/>
    <w:rsid w:val="009B2EA1"/>
    <w:rsid w:val="009B2EDF"/>
    <w:rsid w:val="009B2F94"/>
    <w:rsid w:val="009B2FC0"/>
    <w:rsid w:val="009B2FC9"/>
    <w:rsid w:val="009B30CA"/>
    <w:rsid w:val="009B3178"/>
    <w:rsid w:val="009B31B5"/>
    <w:rsid w:val="009B31E1"/>
    <w:rsid w:val="009B3225"/>
    <w:rsid w:val="009B32D1"/>
    <w:rsid w:val="009B32E9"/>
    <w:rsid w:val="009B338C"/>
    <w:rsid w:val="009B3398"/>
    <w:rsid w:val="009B339C"/>
    <w:rsid w:val="009B339F"/>
    <w:rsid w:val="009B3447"/>
    <w:rsid w:val="009B344F"/>
    <w:rsid w:val="009B3459"/>
    <w:rsid w:val="009B345B"/>
    <w:rsid w:val="009B3470"/>
    <w:rsid w:val="009B34C2"/>
    <w:rsid w:val="009B34C8"/>
    <w:rsid w:val="009B357A"/>
    <w:rsid w:val="009B35E3"/>
    <w:rsid w:val="009B3606"/>
    <w:rsid w:val="009B3637"/>
    <w:rsid w:val="009B363A"/>
    <w:rsid w:val="009B364A"/>
    <w:rsid w:val="009B3663"/>
    <w:rsid w:val="009B36A1"/>
    <w:rsid w:val="009B36BB"/>
    <w:rsid w:val="009B370C"/>
    <w:rsid w:val="009B373F"/>
    <w:rsid w:val="009B376A"/>
    <w:rsid w:val="009B3790"/>
    <w:rsid w:val="009B37B6"/>
    <w:rsid w:val="009B37DA"/>
    <w:rsid w:val="009B3820"/>
    <w:rsid w:val="009B383A"/>
    <w:rsid w:val="009B38D0"/>
    <w:rsid w:val="009B38F5"/>
    <w:rsid w:val="009B3945"/>
    <w:rsid w:val="009B3976"/>
    <w:rsid w:val="009B3A3B"/>
    <w:rsid w:val="009B3ADB"/>
    <w:rsid w:val="009B3B5F"/>
    <w:rsid w:val="009B3B82"/>
    <w:rsid w:val="009B3C18"/>
    <w:rsid w:val="009B3C41"/>
    <w:rsid w:val="009B3DD8"/>
    <w:rsid w:val="009B3DF3"/>
    <w:rsid w:val="009B3E2D"/>
    <w:rsid w:val="009B3E51"/>
    <w:rsid w:val="009B3E7C"/>
    <w:rsid w:val="009B3E86"/>
    <w:rsid w:val="009B3E87"/>
    <w:rsid w:val="009B3EF1"/>
    <w:rsid w:val="009B3F62"/>
    <w:rsid w:val="009B3FD5"/>
    <w:rsid w:val="009B3FF8"/>
    <w:rsid w:val="009B401A"/>
    <w:rsid w:val="009B4037"/>
    <w:rsid w:val="009B404A"/>
    <w:rsid w:val="009B40BA"/>
    <w:rsid w:val="009B40C7"/>
    <w:rsid w:val="009B40CE"/>
    <w:rsid w:val="009B40DE"/>
    <w:rsid w:val="009B40F6"/>
    <w:rsid w:val="009B4103"/>
    <w:rsid w:val="009B4118"/>
    <w:rsid w:val="009B411F"/>
    <w:rsid w:val="009B4120"/>
    <w:rsid w:val="009B417E"/>
    <w:rsid w:val="009B41A1"/>
    <w:rsid w:val="009B4201"/>
    <w:rsid w:val="009B427C"/>
    <w:rsid w:val="009B4349"/>
    <w:rsid w:val="009B434F"/>
    <w:rsid w:val="009B43B7"/>
    <w:rsid w:val="009B448E"/>
    <w:rsid w:val="009B4551"/>
    <w:rsid w:val="009B460D"/>
    <w:rsid w:val="009B4613"/>
    <w:rsid w:val="009B4724"/>
    <w:rsid w:val="009B475E"/>
    <w:rsid w:val="009B47A9"/>
    <w:rsid w:val="009B47E7"/>
    <w:rsid w:val="009B492B"/>
    <w:rsid w:val="009B4996"/>
    <w:rsid w:val="009B49F1"/>
    <w:rsid w:val="009B4A0B"/>
    <w:rsid w:val="009B4A61"/>
    <w:rsid w:val="009B4B52"/>
    <w:rsid w:val="009B4BEA"/>
    <w:rsid w:val="009B4C79"/>
    <w:rsid w:val="009B4CC8"/>
    <w:rsid w:val="009B4D75"/>
    <w:rsid w:val="009B4DF6"/>
    <w:rsid w:val="009B4F09"/>
    <w:rsid w:val="009B4F3C"/>
    <w:rsid w:val="009B4F7A"/>
    <w:rsid w:val="009B4F9A"/>
    <w:rsid w:val="009B4F9F"/>
    <w:rsid w:val="009B4FDB"/>
    <w:rsid w:val="009B4FFF"/>
    <w:rsid w:val="009B504E"/>
    <w:rsid w:val="009B507C"/>
    <w:rsid w:val="009B5108"/>
    <w:rsid w:val="009B5127"/>
    <w:rsid w:val="009B515D"/>
    <w:rsid w:val="009B5178"/>
    <w:rsid w:val="009B517B"/>
    <w:rsid w:val="009B5213"/>
    <w:rsid w:val="009B52E2"/>
    <w:rsid w:val="009B5373"/>
    <w:rsid w:val="009B53ED"/>
    <w:rsid w:val="009B5452"/>
    <w:rsid w:val="009B54CB"/>
    <w:rsid w:val="009B54CD"/>
    <w:rsid w:val="009B5597"/>
    <w:rsid w:val="009B560E"/>
    <w:rsid w:val="009B562F"/>
    <w:rsid w:val="009B564D"/>
    <w:rsid w:val="009B5694"/>
    <w:rsid w:val="009B569B"/>
    <w:rsid w:val="009B56AF"/>
    <w:rsid w:val="009B5781"/>
    <w:rsid w:val="009B57FA"/>
    <w:rsid w:val="009B5897"/>
    <w:rsid w:val="009B58AE"/>
    <w:rsid w:val="009B58F9"/>
    <w:rsid w:val="009B5931"/>
    <w:rsid w:val="009B5970"/>
    <w:rsid w:val="009B5991"/>
    <w:rsid w:val="009B59DA"/>
    <w:rsid w:val="009B5A41"/>
    <w:rsid w:val="009B5A64"/>
    <w:rsid w:val="009B5AD5"/>
    <w:rsid w:val="009B5B24"/>
    <w:rsid w:val="009B5B33"/>
    <w:rsid w:val="009B5C66"/>
    <w:rsid w:val="009B5CFA"/>
    <w:rsid w:val="009B5D52"/>
    <w:rsid w:val="009B5DA4"/>
    <w:rsid w:val="009B5E39"/>
    <w:rsid w:val="009B5E6E"/>
    <w:rsid w:val="009B5EA8"/>
    <w:rsid w:val="009B5ECE"/>
    <w:rsid w:val="009B5ED5"/>
    <w:rsid w:val="009B5EF9"/>
    <w:rsid w:val="009B5F56"/>
    <w:rsid w:val="009B5FCA"/>
    <w:rsid w:val="009B6012"/>
    <w:rsid w:val="009B601C"/>
    <w:rsid w:val="009B614F"/>
    <w:rsid w:val="009B62FD"/>
    <w:rsid w:val="009B6310"/>
    <w:rsid w:val="009B634F"/>
    <w:rsid w:val="009B6355"/>
    <w:rsid w:val="009B63F2"/>
    <w:rsid w:val="009B641E"/>
    <w:rsid w:val="009B64AC"/>
    <w:rsid w:val="009B64CA"/>
    <w:rsid w:val="009B6711"/>
    <w:rsid w:val="009B6758"/>
    <w:rsid w:val="009B67D0"/>
    <w:rsid w:val="009B67FF"/>
    <w:rsid w:val="009B6841"/>
    <w:rsid w:val="009B6957"/>
    <w:rsid w:val="009B6978"/>
    <w:rsid w:val="009B6A70"/>
    <w:rsid w:val="009B6A78"/>
    <w:rsid w:val="009B6B41"/>
    <w:rsid w:val="009B6B6E"/>
    <w:rsid w:val="009B6B97"/>
    <w:rsid w:val="009B6B9E"/>
    <w:rsid w:val="009B6BAC"/>
    <w:rsid w:val="009B6C22"/>
    <w:rsid w:val="009B6D2D"/>
    <w:rsid w:val="009B6DC5"/>
    <w:rsid w:val="009B6DC8"/>
    <w:rsid w:val="009B6E41"/>
    <w:rsid w:val="009B6E5E"/>
    <w:rsid w:val="009B6E60"/>
    <w:rsid w:val="009B6EA4"/>
    <w:rsid w:val="009B6EED"/>
    <w:rsid w:val="009B6F50"/>
    <w:rsid w:val="009B6F53"/>
    <w:rsid w:val="009B6F6D"/>
    <w:rsid w:val="009B6F8F"/>
    <w:rsid w:val="009B6F9C"/>
    <w:rsid w:val="009B6FD2"/>
    <w:rsid w:val="009B6FF2"/>
    <w:rsid w:val="009B7045"/>
    <w:rsid w:val="009B7091"/>
    <w:rsid w:val="009B70D9"/>
    <w:rsid w:val="009B720F"/>
    <w:rsid w:val="009B7210"/>
    <w:rsid w:val="009B7222"/>
    <w:rsid w:val="009B722E"/>
    <w:rsid w:val="009B728D"/>
    <w:rsid w:val="009B72B5"/>
    <w:rsid w:val="009B7356"/>
    <w:rsid w:val="009B7403"/>
    <w:rsid w:val="009B7404"/>
    <w:rsid w:val="009B7472"/>
    <w:rsid w:val="009B74AE"/>
    <w:rsid w:val="009B750B"/>
    <w:rsid w:val="009B7551"/>
    <w:rsid w:val="009B759B"/>
    <w:rsid w:val="009B75E6"/>
    <w:rsid w:val="009B76B1"/>
    <w:rsid w:val="009B76B2"/>
    <w:rsid w:val="009B76CD"/>
    <w:rsid w:val="009B773D"/>
    <w:rsid w:val="009B776A"/>
    <w:rsid w:val="009B77A6"/>
    <w:rsid w:val="009B7829"/>
    <w:rsid w:val="009B78C6"/>
    <w:rsid w:val="009B79C6"/>
    <w:rsid w:val="009B79EE"/>
    <w:rsid w:val="009B7AAF"/>
    <w:rsid w:val="009B7B32"/>
    <w:rsid w:val="009B7BA1"/>
    <w:rsid w:val="009B7CAB"/>
    <w:rsid w:val="009B7CDE"/>
    <w:rsid w:val="009B7CFE"/>
    <w:rsid w:val="009B7E17"/>
    <w:rsid w:val="009B7E35"/>
    <w:rsid w:val="009B7E3D"/>
    <w:rsid w:val="009B7EFC"/>
    <w:rsid w:val="009B7F50"/>
    <w:rsid w:val="009B7F79"/>
    <w:rsid w:val="009B7FBB"/>
    <w:rsid w:val="009C0058"/>
    <w:rsid w:val="009C005D"/>
    <w:rsid w:val="009C0072"/>
    <w:rsid w:val="009C008F"/>
    <w:rsid w:val="009C0093"/>
    <w:rsid w:val="009C014F"/>
    <w:rsid w:val="009C01BE"/>
    <w:rsid w:val="009C01CE"/>
    <w:rsid w:val="009C02B5"/>
    <w:rsid w:val="009C02C0"/>
    <w:rsid w:val="009C02F4"/>
    <w:rsid w:val="009C02F5"/>
    <w:rsid w:val="009C0351"/>
    <w:rsid w:val="009C03DF"/>
    <w:rsid w:val="009C055F"/>
    <w:rsid w:val="009C05A7"/>
    <w:rsid w:val="009C05BC"/>
    <w:rsid w:val="009C067B"/>
    <w:rsid w:val="009C0680"/>
    <w:rsid w:val="009C0691"/>
    <w:rsid w:val="009C06A4"/>
    <w:rsid w:val="009C07B3"/>
    <w:rsid w:val="009C07EE"/>
    <w:rsid w:val="009C0887"/>
    <w:rsid w:val="009C088F"/>
    <w:rsid w:val="009C0895"/>
    <w:rsid w:val="009C08FC"/>
    <w:rsid w:val="009C091E"/>
    <w:rsid w:val="009C095E"/>
    <w:rsid w:val="009C0966"/>
    <w:rsid w:val="009C0971"/>
    <w:rsid w:val="009C09EB"/>
    <w:rsid w:val="009C0A17"/>
    <w:rsid w:val="009C0A84"/>
    <w:rsid w:val="009C0A9A"/>
    <w:rsid w:val="009C0AB6"/>
    <w:rsid w:val="009C0B50"/>
    <w:rsid w:val="009C0B88"/>
    <w:rsid w:val="009C0B9F"/>
    <w:rsid w:val="009C0C28"/>
    <w:rsid w:val="009C0DA5"/>
    <w:rsid w:val="009C0DBC"/>
    <w:rsid w:val="009C0E0B"/>
    <w:rsid w:val="009C0E11"/>
    <w:rsid w:val="009C0E76"/>
    <w:rsid w:val="009C0E78"/>
    <w:rsid w:val="009C0FAD"/>
    <w:rsid w:val="009C0FE3"/>
    <w:rsid w:val="009C100E"/>
    <w:rsid w:val="009C1010"/>
    <w:rsid w:val="009C1049"/>
    <w:rsid w:val="009C1065"/>
    <w:rsid w:val="009C109B"/>
    <w:rsid w:val="009C109F"/>
    <w:rsid w:val="009C10EA"/>
    <w:rsid w:val="009C1239"/>
    <w:rsid w:val="009C1269"/>
    <w:rsid w:val="009C126B"/>
    <w:rsid w:val="009C12C6"/>
    <w:rsid w:val="009C132F"/>
    <w:rsid w:val="009C13CD"/>
    <w:rsid w:val="009C1446"/>
    <w:rsid w:val="009C1587"/>
    <w:rsid w:val="009C1618"/>
    <w:rsid w:val="009C161E"/>
    <w:rsid w:val="009C1630"/>
    <w:rsid w:val="009C1746"/>
    <w:rsid w:val="009C177F"/>
    <w:rsid w:val="009C17AC"/>
    <w:rsid w:val="009C1919"/>
    <w:rsid w:val="009C1994"/>
    <w:rsid w:val="009C1A03"/>
    <w:rsid w:val="009C1A12"/>
    <w:rsid w:val="009C1A91"/>
    <w:rsid w:val="009C1B30"/>
    <w:rsid w:val="009C1B5D"/>
    <w:rsid w:val="009C1BDB"/>
    <w:rsid w:val="009C1C50"/>
    <w:rsid w:val="009C1CA5"/>
    <w:rsid w:val="009C1CD9"/>
    <w:rsid w:val="009C1D38"/>
    <w:rsid w:val="009C1E63"/>
    <w:rsid w:val="009C1E64"/>
    <w:rsid w:val="009C1E9C"/>
    <w:rsid w:val="009C1EB8"/>
    <w:rsid w:val="009C1EE0"/>
    <w:rsid w:val="009C1EEE"/>
    <w:rsid w:val="009C1F0A"/>
    <w:rsid w:val="009C1F33"/>
    <w:rsid w:val="009C1F61"/>
    <w:rsid w:val="009C1F69"/>
    <w:rsid w:val="009C1FB9"/>
    <w:rsid w:val="009C1FC2"/>
    <w:rsid w:val="009C1FC8"/>
    <w:rsid w:val="009C2018"/>
    <w:rsid w:val="009C2081"/>
    <w:rsid w:val="009C20BD"/>
    <w:rsid w:val="009C2150"/>
    <w:rsid w:val="009C21A4"/>
    <w:rsid w:val="009C21A9"/>
    <w:rsid w:val="009C2216"/>
    <w:rsid w:val="009C2239"/>
    <w:rsid w:val="009C223B"/>
    <w:rsid w:val="009C225E"/>
    <w:rsid w:val="009C2271"/>
    <w:rsid w:val="009C22AD"/>
    <w:rsid w:val="009C22DB"/>
    <w:rsid w:val="009C231E"/>
    <w:rsid w:val="009C2331"/>
    <w:rsid w:val="009C2355"/>
    <w:rsid w:val="009C2372"/>
    <w:rsid w:val="009C2375"/>
    <w:rsid w:val="009C2393"/>
    <w:rsid w:val="009C23FC"/>
    <w:rsid w:val="009C247C"/>
    <w:rsid w:val="009C24EB"/>
    <w:rsid w:val="009C24F4"/>
    <w:rsid w:val="009C251C"/>
    <w:rsid w:val="009C25E0"/>
    <w:rsid w:val="009C262E"/>
    <w:rsid w:val="009C265D"/>
    <w:rsid w:val="009C2669"/>
    <w:rsid w:val="009C2680"/>
    <w:rsid w:val="009C269F"/>
    <w:rsid w:val="009C2720"/>
    <w:rsid w:val="009C2795"/>
    <w:rsid w:val="009C2797"/>
    <w:rsid w:val="009C27DE"/>
    <w:rsid w:val="009C2831"/>
    <w:rsid w:val="009C2834"/>
    <w:rsid w:val="009C28A0"/>
    <w:rsid w:val="009C297E"/>
    <w:rsid w:val="009C29BB"/>
    <w:rsid w:val="009C29D9"/>
    <w:rsid w:val="009C29E5"/>
    <w:rsid w:val="009C2A53"/>
    <w:rsid w:val="009C2AE2"/>
    <w:rsid w:val="009C2BC5"/>
    <w:rsid w:val="009C2BFA"/>
    <w:rsid w:val="009C2C30"/>
    <w:rsid w:val="009C2C99"/>
    <w:rsid w:val="009C2CB4"/>
    <w:rsid w:val="009C2CF6"/>
    <w:rsid w:val="009C2D71"/>
    <w:rsid w:val="009C2E13"/>
    <w:rsid w:val="009C2E6E"/>
    <w:rsid w:val="009C2EB9"/>
    <w:rsid w:val="009C2EDE"/>
    <w:rsid w:val="009C2EFD"/>
    <w:rsid w:val="009C2F04"/>
    <w:rsid w:val="009C2F38"/>
    <w:rsid w:val="009C2FE0"/>
    <w:rsid w:val="009C30ED"/>
    <w:rsid w:val="009C312D"/>
    <w:rsid w:val="009C3175"/>
    <w:rsid w:val="009C31F2"/>
    <w:rsid w:val="009C3244"/>
    <w:rsid w:val="009C328E"/>
    <w:rsid w:val="009C32B6"/>
    <w:rsid w:val="009C3352"/>
    <w:rsid w:val="009C3368"/>
    <w:rsid w:val="009C336B"/>
    <w:rsid w:val="009C3395"/>
    <w:rsid w:val="009C3422"/>
    <w:rsid w:val="009C3463"/>
    <w:rsid w:val="009C3494"/>
    <w:rsid w:val="009C34B5"/>
    <w:rsid w:val="009C34CD"/>
    <w:rsid w:val="009C356E"/>
    <w:rsid w:val="009C35AD"/>
    <w:rsid w:val="009C35B1"/>
    <w:rsid w:val="009C35C7"/>
    <w:rsid w:val="009C35F0"/>
    <w:rsid w:val="009C35F1"/>
    <w:rsid w:val="009C3645"/>
    <w:rsid w:val="009C3646"/>
    <w:rsid w:val="009C364C"/>
    <w:rsid w:val="009C3685"/>
    <w:rsid w:val="009C36DF"/>
    <w:rsid w:val="009C370D"/>
    <w:rsid w:val="009C373B"/>
    <w:rsid w:val="009C3746"/>
    <w:rsid w:val="009C37A1"/>
    <w:rsid w:val="009C3822"/>
    <w:rsid w:val="009C393C"/>
    <w:rsid w:val="009C3940"/>
    <w:rsid w:val="009C3943"/>
    <w:rsid w:val="009C3969"/>
    <w:rsid w:val="009C3990"/>
    <w:rsid w:val="009C39A3"/>
    <w:rsid w:val="009C39EC"/>
    <w:rsid w:val="009C3ABC"/>
    <w:rsid w:val="009C3B0B"/>
    <w:rsid w:val="009C3B73"/>
    <w:rsid w:val="009C3C5E"/>
    <w:rsid w:val="009C3C6F"/>
    <w:rsid w:val="009C3C7E"/>
    <w:rsid w:val="009C3D05"/>
    <w:rsid w:val="009C3D5F"/>
    <w:rsid w:val="009C3DE7"/>
    <w:rsid w:val="009C3E19"/>
    <w:rsid w:val="009C3E59"/>
    <w:rsid w:val="009C3E99"/>
    <w:rsid w:val="009C3ED4"/>
    <w:rsid w:val="009C3F02"/>
    <w:rsid w:val="009C3F06"/>
    <w:rsid w:val="009C3F12"/>
    <w:rsid w:val="009C3F15"/>
    <w:rsid w:val="009C3F7C"/>
    <w:rsid w:val="009C3FA2"/>
    <w:rsid w:val="009C4015"/>
    <w:rsid w:val="009C408A"/>
    <w:rsid w:val="009C41E1"/>
    <w:rsid w:val="009C4245"/>
    <w:rsid w:val="009C4248"/>
    <w:rsid w:val="009C430F"/>
    <w:rsid w:val="009C4328"/>
    <w:rsid w:val="009C438D"/>
    <w:rsid w:val="009C443A"/>
    <w:rsid w:val="009C4456"/>
    <w:rsid w:val="009C4461"/>
    <w:rsid w:val="009C446B"/>
    <w:rsid w:val="009C4499"/>
    <w:rsid w:val="009C4516"/>
    <w:rsid w:val="009C45DB"/>
    <w:rsid w:val="009C460F"/>
    <w:rsid w:val="009C4662"/>
    <w:rsid w:val="009C471B"/>
    <w:rsid w:val="009C47D7"/>
    <w:rsid w:val="009C4854"/>
    <w:rsid w:val="009C48C4"/>
    <w:rsid w:val="009C4909"/>
    <w:rsid w:val="009C4947"/>
    <w:rsid w:val="009C49B3"/>
    <w:rsid w:val="009C49F2"/>
    <w:rsid w:val="009C4A01"/>
    <w:rsid w:val="009C4A2C"/>
    <w:rsid w:val="009C4A9C"/>
    <w:rsid w:val="009C4ADB"/>
    <w:rsid w:val="009C4AEE"/>
    <w:rsid w:val="009C4B17"/>
    <w:rsid w:val="009C4B45"/>
    <w:rsid w:val="009C4B59"/>
    <w:rsid w:val="009C4BC0"/>
    <w:rsid w:val="009C4C32"/>
    <w:rsid w:val="009C4C3F"/>
    <w:rsid w:val="009C4C63"/>
    <w:rsid w:val="009C4C84"/>
    <w:rsid w:val="009C4CF3"/>
    <w:rsid w:val="009C4D81"/>
    <w:rsid w:val="009C4E50"/>
    <w:rsid w:val="009C4E74"/>
    <w:rsid w:val="009C4EB2"/>
    <w:rsid w:val="009C4F15"/>
    <w:rsid w:val="009C4FCC"/>
    <w:rsid w:val="009C500B"/>
    <w:rsid w:val="009C505F"/>
    <w:rsid w:val="009C50AD"/>
    <w:rsid w:val="009C5179"/>
    <w:rsid w:val="009C52A4"/>
    <w:rsid w:val="009C52AB"/>
    <w:rsid w:val="009C5329"/>
    <w:rsid w:val="009C5360"/>
    <w:rsid w:val="009C539B"/>
    <w:rsid w:val="009C53BD"/>
    <w:rsid w:val="009C5453"/>
    <w:rsid w:val="009C546A"/>
    <w:rsid w:val="009C5508"/>
    <w:rsid w:val="009C5564"/>
    <w:rsid w:val="009C556A"/>
    <w:rsid w:val="009C55B0"/>
    <w:rsid w:val="009C55F8"/>
    <w:rsid w:val="009C5635"/>
    <w:rsid w:val="009C5649"/>
    <w:rsid w:val="009C56E8"/>
    <w:rsid w:val="009C585A"/>
    <w:rsid w:val="009C5987"/>
    <w:rsid w:val="009C5A4E"/>
    <w:rsid w:val="009C5A62"/>
    <w:rsid w:val="009C5A6B"/>
    <w:rsid w:val="009C5AC4"/>
    <w:rsid w:val="009C5AD5"/>
    <w:rsid w:val="009C5B9D"/>
    <w:rsid w:val="009C5BAA"/>
    <w:rsid w:val="009C5BBC"/>
    <w:rsid w:val="009C5BC0"/>
    <w:rsid w:val="009C5BC8"/>
    <w:rsid w:val="009C5BE0"/>
    <w:rsid w:val="009C5C0B"/>
    <w:rsid w:val="009C5C58"/>
    <w:rsid w:val="009C5D4D"/>
    <w:rsid w:val="009C5D55"/>
    <w:rsid w:val="009C5D72"/>
    <w:rsid w:val="009C5DC3"/>
    <w:rsid w:val="009C5DDF"/>
    <w:rsid w:val="009C5E77"/>
    <w:rsid w:val="009C5EB0"/>
    <w:rsid w:val="009C5ED6"/>
    <w:rsid w:val="009C5EE7"/>
    <w:rsid w:val="009C5F2B"/>
    <w:rsid w:val="009C5F5B"/>
    <w:rsid w:val="009C5F8A"/>
    <w:rsid w:val="009C5F96"/>
    <w:rsid w:val="009C5FE5"/>
    <w:rsid w:val="009C602D"/>
    <w:rsid w:val="009C604B"/>
    <w:rsid w:val="009C6063"/>
    <w:rsid w:val="009C6096"/>
    <w:rsid w:val="009C60AC"/>
    <w:rsid w:val="009C60E1"/>
    <w:rsid w:val="009C6134"/>
    <w:rsid w:val="009C619E"/>
    <w:rsid w:val="009C61FD"/>
    <w:rsid w:val="009C620B"/>
    <w:rsid w:val="009C621B"/>
    <w:rsid w:val="009C63AC"/>
    <w:rsid w:val="009C63BD"/>
    <w:rsid w:val="009C64D8"/>
    <w:rsid w:val="009C6563"/>
    <w:rsid w:val="009C6564"/>
    <w:rsid w:val="009C657F"/>
    <w:rsid w:val="009C65D6"/>
    <w:rsid w:val="009C65E6"/>
    <w:rsid w:val="009C6680"/>
    <w:rsid w:val="009C678F"/>
    <w:rsid w:val="009C6879"/>
    <w:rsid w:val="009C6893"/>
    <w:rsid w:val="009C68A3"/>
    <w:rsid w:val="009C68B6"/>
    <w:rsid w:val="009C697F"/>
    <w:rsid w:val="009C698C"/>
    <w:rsid w:val="009C69B1"/>
    <w:rsid w:val="009C69DC"/>
    <w:rsid w:val="009C6A0A"/>
    <w:rsid w:val="009C6A49"/>
    <w:rsid w:val="009C6A99"/>
    <w:rsid w:val="009C6BEA"/>
    <w:rsid w:val="009C6BF1"/>
    <w:rsid w:val="009C6C26"/>
    <w:rsid w:val="009C6CF6"/>
    <w:rsid w:val="009C6E00"/>
    <w:rsid w:val="009C6E0D"/>
    <w:rsid w:val="009C6F0C"/>
    <w:rsid w:val="009C6FBA"/>
    <w:rsid w:val="009C6FC6"/>
    <w:rsid w:val="009C702A"/>
    <w:rsid w:val="009C705E"/>
    <w:rsid w:val="009C706B"/>
    <w:rsid w:val="009C70A4"/>
    <w:rsid w:val="009C70B4"/>
    <w:rsid w:val="009C7175"/>
    <w:rsid w:val="009C720D"/>
    <w:rsid w:val="009C724E"/>
    <w:rsid w:val="009C724F"/>
    <w:rsid w:val="009C7268"/>
    <w:rsid w:val="009C7270"/>
    <w:rsid w:val="009C7302"/>
    <w:rsid w:val="009C73B9"/>
    <w:rsid w:val="009C73D6"/>
    <w:rsid w:val="009C741A"/>
    <w:rsid w:val="009C7423"/>
    <w:rsid w:val="009C7427"/>
    <w:rsid w:val="009C743E"/>
    <w:rsid w:val="009C7463"/>
    <w:rsid w:val="009C7495"/>
    <w:rsid w:val="009C74E1"/>
    <w:rsid w:val="009C7533"/>
    <w:rsid w:val="009C7616"/>
    <w:rsid w:val="009C7631"/>
    <w:rsid w:val="009C765C"/>
    <w:rsid w:val="009C770B"/>
    <w:rsid w:val="009C7764"/>
    <w:rsid w:val="009C7801"/>
    <w:rsid w:val="009C7806"/>
    <w:rsid w:val="009C7833"/>
    <w:rsid w:val="009C7866"/>
    <w:rsid w:val="009C787A"/>
    <w:rsid w:val="009C7911"/>
    <w:rsid w:val="009C7960"/>
    <w:rsid w:val="009C7A4A"/>
    <w:rsid w:val="009C7B00"/>
    <w:rsid w:val="009C7B44"/>
    <w:rsid w:val="009C7B99"/>
    <w:rsid w:val="009C7C20"/>
    <w:rsid w:val="009C7C4B"/>
    <w:rsid w:val="009C7CE7"/>
    <w:rsid w:val="009C7D05"/>
    <w:rsid w:val="009C7D2C"/>
    <w:rsid w:val="009C7D97"/>
    <w:rsid w:val="009C7E34"/>
    <w:rsid w:val="009C7E38"/>
    <w:rsid w:val="009C7F56"/>
    <w:rsid w:val="009D002B"/>
    <w:rsid w:val="009D0054"/>
    <w:rsid w:val="009D00FF"/>
    <w:rsid w:val="009D011A"/>
    <w:rsid w:val="009D01CB"/>
    <w:rsid w:val="009D022F"/>
    <w:rsid w:val="009D0242"/>
    <w:rsid w:val="009D0272"/>
    <w:rsid w:val="009D0335"/>
    <w:rsid w:val="009D048A"/>
    <w:rsid w:val="009D0541"/>
    <w:rsid w:val="009D0543"/>
    <w:rsid w:val="009D0642"/>
    <w:rsid w:val="009D06AD"/>
    <w:rsid w:val="009D06F0"/>
    <w:rsid w:val="009D078F"/>
    <w:rsid w:val="009D07B7"/>
    <w:rsid w:val="009D0808"/>
    <w:rsid w:val="009D0973"/>
    <w:rsid w:val="009D099A"/>
    <w:rsid w:val="009D0A45"/>
    <w:rsid w:val="009D0A51"/>
    <w:rsid w:val="009D0AEF"/>
    <w:rsid w:val="009D0C05"/>
    <w:rsid w:val="009D0C47"/>
    <w:rsid w:val="009D0D3E"/>
    <w:rsid w:val="009D0D53"/>
    <w:rsid w:val="009D0DAE"/>
    <w:rsid w:val="009D0DC2"/>
    <w:rsid w:val="009D0E01"/>
    <w:rsid w:val="009D0E5A"/>
    <w:rsid w:val="009D0FB9"/>
    <w:rsid w:val="009D0FFF"/>
    <w:rsid w:val="009D1053"/>
    <w:rsid w:val="009D10EF"/>
    <w:rsid w:val="009D11D1"/>
    <w:rsid w:val="009D126F"/>
    <w:rsid w:val="009D12B1"/>
    <w:rsid w:val="009D12B5"/>
    <w:rsid w:val="009D1372"/>
    <w:rsid w:val="009D13D1"/>
    <w:rsid w:val="009D1511"/>
    <w:rsid w:val="009D1531"/>
    <w:rsid w:val="009D1556"/>
    <w:rsid w:val="009D1586"/>
    <w:rsid w:val="009D161A"/>
    <w:rsid w:val="009D1737"/>
    <w:rsid w:val="009D17F6"/>
    <w:rsid w:val="009D1867"/>
    <w:rsid w:val="009D1908"/>
    <w:rsid w:val="009D19B6"/>
    <w:rsid w:val="009D19C1"/>
    <w:rsid w:val="009D1A15"/>
    <w:rsid w:val="009D1A6E"/>
    <w:rsid w:val="009D1A8D"/>
    <w:rsid w:val="009D1A97"/>
    <w:rsid w:val="009D1ACE"/>
    <w:rsid w:val="009D1AD0"/>
    <w:rsid w:val="009D1B00"/>
    <w:rsid w:val="009D1BF9"/>
    <w:rsid w:val="009D1C05"/>
    <w:rsid w:val="009D1CB3"/>
    <w:rsid w:val="009D1D02"/>
    <w:rsid w:val="009D1D5C"/>
    <w:rsid w:val="009D1DC6"/>
    <w:rsid w:val="009D1E40"/>
    <w:rsid w:val="009D1E72"/>
    <w:rsid w:val="009D1F3B"/>
    <w:rsid w:val="009D1F4A"/>
    <w:rsid w:val="009D1FCE"/>
    <w:rsid w:val="009D1FD1"/>
    <w:rsid w:val="009D1FE6"/>
    <w:rsid w:val="009D208E"/>
    <w:rsid w:val="009D2093"/>
    <w:rsid w:val="009D2105"/>
    <w:rsid w:val="009D2139"/>
    <w:rsid w:val="009D21AF"/>
    <w:rsid w:val="009D21D7"/>
    <w:rsid w:val="009D21E7"/>
    <w:rsid w:val="009D2227"/>
    <w:rsid w:val="009D2232"/>
    <w:rsid w:val="009D226E"/>
    <w:rsid w:val="009D22A8"/>
    <w:rsid w:val="009D2313"/>
    <w:rsid w:val="009D231E"/>
    <w:rsid w:val="009D233F"/>
    <w:rsid w:val="009D23A1"/>
    <w:rsid w:val="009D23B8"/>
    <w:rsid w:val="009D23C3"/>
    <w:rsid w:val="009D23C6"/>
    <w:rsid w:val="009D241E"/>
    <w:rsid w:val="009D245E"/>
    <w:rsid w:val="009D246F"/>
    <w:rsid w:val="009D24B9"/>
    <w:rsid w:val="009D2500"/>
    <w:rsid w:val="009D2521"/>
    <w:rsid w:val="009D2690"/>
    <w:rsid w:val="009D26C6"/>
    <w:rsid w:val="009D2703"/>
    <w:rsid w:val="009D2722"/>
    <w:rsid w:val="009D277B"/>
    <w:rsid w:val="009D27D2"/>
    <w:rsid w:val="009D27FE"/>
    <w:rsid w:val="009D2807"/>
    <w:rsid w:val="009D28E0"/>
    <w:rsid w:val="009D295E"/>
    <w:rsid w:val="009D295F"/>
    <w:rsid w:val="009D29D2"/>
    <w:rsid w:val="009D2AF3"/>
    <w:rsid w:val="009D2B21"/>
    <w:rsid w:val="009D2CC8"/>
    <w:rsid w:val="009D2CE3"/>
    <w:rsid w:val="009D2DA7"/>
    <w:rsid w:val="009D2E3E"/>
    <w:rsid w:val="009D2E83"/>
    <w:rsid w:val="009D2E9C"/>
    <w:rsid w:val="009D2F16"/>
    <w:rsid w:val="009D2F89"/>
    <w:rsid w:val="009D2FB4"/>
    <w:rsid w:val="009D2FC4"/>
    <w:rsid w:val="009D312D"/>
    <w:rsid w:val="009D318C"/>
    <w:rsid w:val="009D31A2"/>
    <w:rsid w:val="009D31F0"/>
    <w:rsid w:val="009D32B6"/>
    <w:rsid w:val="009D3385"/>
    <w:rsid w:val="009D33ED"/>
    <w:rsid w:val="009D3446"/>
    <w:rsid w:val="009D3456"/>
    <w:rsid w:val="009D3502"/>
    <w:rsid w:val="009D35CC"/>
    <w:rsid w:val="009D3722"/>
    <w:rsid w:val="009D37AE"/>
    <w:rsid w:val="009D37C1"/>
    <w:rsid w:val="009D3811"/>
    <w:rsid w:val="009D3817"/>
    <w:rsid w:val="009D3839"/>
    <w:rsid w:val="009D3891"/>
    <w:rsid w:val="009D38D3"/>
    <w:rsid w:val="009D39C9"/>
    <w:rsid w:val="009D3A52"/>
    <w:rsid w:val="009D3AD9"/>
    <w:rsid w:val="009D3B08"/>
    <w:rsid w:val="009D3B10"/>
    <w:rsid w:val="009D3B24"/>
    <w:rsid w:val="009D3B35"/>
    <w:rsid w:val="009D3CC1"/>
    <w:rsid w:val="009D3CD7"/>
    <w:rsid w:val="009D3D3E"/>
    <w:rsid w:val="009D3D50"/>
    <w:rsid w:val="009D3D5B"/>
    <w:rsid w:val="009D3D7F"/>
    <w:rsid w:val="009D3E42"/>
    <w:rsid w:val="009D3E72"/>
    <w:rsid w:val="009D3EC1"/>
    <w:rsid w:val="009D3F40"/>
    <w:rsid w:val="009D3F6A"/>
    <w:rsid w:val="009D40CF"/>
    <w:rsid w:val="009D40F0"/>
    <w:rsid w:val="009D4114"/>
    <w:rsid w:val="009D416A"/>
    <w:rsid w:val="009D41EF"/>
    <w:rsid w:val="009D4335"/>
    <w:rsid w:val="009D444E"/>
    <w:rsid w:val="009D4466"/>
    <w:rsid w:val="009D4472"/>
    <w:rsid w:val="009D448B"/>
    <w:rsid w:val="009D44DD"/>
    <w:rsid w:val="009D4510"/>
    <w:rsid w:val="009D452C"/>
    <w:rsid w:val="009D45B3"/>
    <w:rsid w:val="009D45BD"/>
    <w:rsid w:val="009D45F1"/>
    <w:rsid w:val="009D4662"/>
    <w:rsid w:val="009D46CE"/>
    <w:rsid w:val="009D474B"/>
    <w:rsid w:val="009D478D"/>
    <w:rsid w:val="009D47D9"/>
    <w:rsid w:val="009D47E8"/>
    <w:rsid w:val="009D48D0"/>
    <w:rsid w:val="009D4922"/>
    <w:rsid w:val="009D4928"/>
    <w:rsid w:val="009D493C"/>
    <w:rsid w:val="009D4949"/>
    <w:rsid w:val="009D4973"/>
    <w:rsid w:val="009D49E5"/>
    <w:rsid w:val="009D4A02"/>
    <w:rsid w:val="009D4AA9"/>
    <w:rsid w:val="009D4AB9"/>
    <w:rsid w:val="009D4B16"/>
    <w:rsid w:val="009D4B2E"/>
    <w:rsid w:val="009D4BCB"/>
    <w:rsid w:val="009D4C21"/>
    <w:rsid w:val="009D4CFE"/>
    <w:rsid w:val="009D4D3E"/>
    <w:rsid w:val="009D4DE2"/>
    <w:rsid w:val="009D4DEF"/>
    <w:rsid w:val="009D4E6F"/>
    <w:rsid w:val="009D4EA1"/>
    <w:rsid w:val="009D4EEC"/>
    <w:rsid w:val="009D4F57"/>
    <w:rsid w:val="009D4FB3"/>
    <w:rsid w:val="009D4FD9"/>
    <w:rsid w:val="009D4FF6"/>
    <w:rsid w:val="009D4FFC"/>
    <w:rsid w:val="009D5091"/>
    <w:rsid w:val="009D50EC"/>
    <w:rsid w:val="009D50F0"/>
    <w:rsid w:val="009D5181"/>
    <w:rsid w:val="009D52C0"/>
    <w:rsid w:val="009D52CA"/>
    <w:rsid w:val="009D52D7"/>
    <w:rsid w:val="009D52DB"/>
    <w:rsid w:val="009D53FD"/>
    <w:rsid w:val="009D5419"/>
    <w:rsid w:val="009D54AE"/>
    <w:rsid w:val="009D5534"/>
    <w:rsid w:val="009D5557"/>
    <w:rsid w:val="009D5593"/>
    <w:rsid w:val="009D560A"/>
    <w:rsid w:val="009D5640"/>
    <w:rsid w:val="009D5721"/>
    <w:rsid w:val="009D57C8"/>
    <w:rsid w:val="009D5852"/>
    <w:rsid w:val="009D5858"/>
    <w:rsid w:val="009D58E7"/>
    <w:rsid w:val="009D5A9F"/>
    <w:rsid w:val="009D5AA8"/>
    <w:rsid w:val="009D5B5F"/>
    <w:rsid w:val="009D5BA2"/>
    <w:rsid w:val="009D5C8C"/>
    <w:rsid w:val="009D5D16"/>
    <w:rsid w:val="009D5D32"/>
    <w:rsid w:val="009D5D42"/>
    <w:rsid w:val="009D5D5F"/>
    <w:rsid w:val="009D5D80"/>
    <w:rsid w:val="009D5D9F"/>
    <w:rsid w:val="009D5DB9"/>
    <w:rsid w:val="009D5E42"/>
    <w:rsid w:val="009D5E8F"/>
    <w:rsid w:val="009D5EBE"/>
    <w:rsid w:val="009D5EF9"/>
    <w:rsid w:val="009D5FA1"/>
    <w:rsid w:val="009D5FE3"/>
    <w:rsid w:val="009D5FF8"/>
    <w:rsid w:val="009D6051"/>
    <w:rsid w:val="009D60C4"/>
    <w:rsid w:val="009D6103"/>
    <w:rsid w:val="009D6138"/>
    <w:rsid w:val="009D613D"/>
    <w:rsid w:val="009D6142"/>
    <w:rsid w:val="009D6199"/>
    <w:rsid w:val="009D61D8"/>
    <w:rsid w:val="009D6218"/>
    <w:rsid w:val="009D6272"/>
    <w:rsid w:val="009D6274"/>
    <w:rsid w:val="009D62B0"/>
    <w:rsid w:val="009D63CD"/>
    <w:rsid w:val="009D63FA"/>
    <w:rsid w:val="009D63FE"/>
    <w:rsid w:val="009D6429"/>
    <w:rsid w:val="009D64B5"/>
    <w:rsid w:val="009D64C6"/>
    <w:rsid w:val="009D6592"/>
    <w:rsid w:val="009D65C9"/>
    <w:rsid w:val="009D65F1"/>
    <w:rsid w:val="009D66C9"/>
    <w:rsid w:val="009D6710"/>
    <w:rsid w:val="009D67AC"/>
    <w:rsid w:val="009D685F"/>
    <w:rsid w:val="009D6890"/>
    <w:rsid w:val="009D68A5"/>
    <w:rsid w:val="009D68B3"/>
    <w:rsid w:val="009D6965"/>
    <w:rsid w:val="009D69DE"/>
    <w:rsid w:val="009D69F7"/>
    <w:rsid w:val="009D6A9A"/>
    <w:rsid w:val="009D6AD2"/>
    <w:rsid w:val="009D6B50"/>
    <w:rsid w:val="009D6B82"/>
    <w:rsid w:val="009D6C47"/>
    <w:rsid w:val="009D6C5D"/>
    <w:rsid w:val="009D6C6C"/>
    <w:rsid w:val="009D6D43"/>
    <w:rsid w:val="009D6D4F"/>
    <w:rsid w:val="009D6E44"/>
    <w:rsid w:val="009D6F0C"/>
    <w:rsid w:val="009D6F6A"/>
    <w:rsid w:val="009D6F77"/>
    <w:rsid w:val="009D6F7B"/>
    <w:rsid w:val="009D6F7F"/>
    <w:rsid w:val="009D6FF5"/>
    <w:rsid w:val="009D700C"/>
    <w:rsid w:val="009D7024"/>
    <w:rsid w:val="009D7072"/>
    <w:rsid w:val="009D707C"/>
    <w:rsid w:val="009D707F"/>
    <w:rsid w:val="009D70C0"/>
    <w:rsid w:val="009D70C6"/>
    <w:rsid w:val="009D70E9"/>
    <w:rsid w:val="009D70EE"/>
    <w:rsid w:val="009D7172"/>
    <w:rsid w:val="009D7241"/>
    <w:rsid w:val="009D7255"/>
    <w:rsid w:val="009D7257"/>
    <w:rsid w:val="009D72B2"/>
    <w:rsid w:val="009D72DC"/>
    <w:rsid w:val="009D72E9"/>
    <w:rsid w:val="009D730E"/>
    <w:rsid w:val="009D73BD"/>
    <w:rsid w:val="009D73C7"/>
    <w:rsid w:val="009D73E2"/>
    <w:rsid w:val="009D73E5"/>
    <w:rsid w:val="009D74D1"/>
    <w:rsid w:val="009D772F"/>
    <w:rsid w:val="009D775D"/>
    <w:rsid w:val="009D7778"/>
    <w:rsid w:val="009D7780"/>
    <w:rsid w:val="009D7791"/>
    <w:rsid w:val="009D77A1"/>
    <w:rsid w:val="009D77AA"/>
    <w:rsid w:val="009D77B1"/>
    <w:rsid w:val="009D78F6"/>
    <w:rsid w:val="009D7922"/>
    <w:rsid w:val="009D7967"/>
    <w:rsid w:val="009D7A00"/>
    <w:rsid w:val="009D7A02"/>
    <w:rsid w:val="009D7A54"/>
    <w:rsid w:val="009D7A76"/>
    <w:rsid w:val="009D7ACF"/>
    <w:rsid w:val="009D7B9C"/>
    <w:rsid w:val="009D7BD1"/>
    <w:rsid w:val="009D7CD4"/>
    <w:rsid w:val="009D7D23"/>
    <w:rsid w:val="009D7D2A"/>
    <w:rsid w:val="009D7D6B"/>
    <w:rsid w:val="009D7DEB"/>
    <w:rsid w:val="009D7E74"/>
    <w:rsid w:val="009D7EE7"/>
    <w:rsid w:val="009D7EF4"/>
    <w:rsid w:val="009D7FD4"/>
    <w:rsid w:val="009D7FD9"/>
    <w:rsid w:val="009D7FEF"/>
    <w:rsid w:val="009E0017"/>
    <w:rsid w:val="009E0148"/>
    <w:rsid w:val="009E018B"/>
    <w:rsid w:val="009E01AC"/>
    <w:rsid w:val="009E0282"/>
    <w:rsid w:val="009E0316"/>
    <w:rsid w:val="009E0345"/>
    <w:rsid w:val="009E0423"/>
    <w:rsid w:val="009E054C"/>
    <w:rsid w:val="009E060E"/>
    <w:rsid w:val="009E0698"/>
    <w:rsid w:val="009E0699"/>
    <w:rsid w:val="009E0791"/>
    <w:rsid w:val="009E07A5"/>
    <w:rsid w:val="009E07E8"/>
    <w:rsid w:val="009E0A4C"/>
    <w:rsid w:val="009E0A65"/>
    <w:rsid w:val="009E0A71"/>
    <w:rsid w:val="009E0A73"/>
    <w:rsid w:val="009E0A8D"/>
    <w:rsid w:val="009E0ACF"/>
    <w:rsid w:val="009E0AF7"/>
    <w:rsid w:val="009E0B28"/>
    <w:rsid w:val="009E0BA2"/>
    <w:rsid w:val="009E0BD3"/>
    <w:rsid w:val="009E0C85"/>
    <w:rsid w:val="009E0CED"/>
    <w:rsid w:val="009E0D65"/>
    <w:rsid w:val="009E0DB3"/>
    <w:rsid w:val="009E0DBD"/>
    <w:rsid w:val="009E0DEC"/>
    <w:rsid w:val="009E0E3E"/>
    <w:rsid w:val="009E0EA9"/>
    <w:rsid w:val="009E0EE7"/>
    <w:rsid w:val="009E0EF8"/>
    <w:rsid w:val="009E0F75"/>
    <w:rsid w:val="009E0F95"/>
    <w:rsid w:val="009E0FE2"/>
    <w:rsid w:val="009E101F"/>
    <w:rsid w:val="009E109F"/>
    <w:rsid w:val="009E11E5"/>
    <w:rsid w:val="009E131E"/>
    <w:rsid w:val="009E1337"/>
    <w:rsid w:val="009E133A"/>
    <w:rsid w:val="009E134B"/>
    <w:rsid w:val="009E13A5"/>
    <w:rsid w:val="009E13D0"/>
    <w:rsid w:val="009E13EB"/>
    <w:rsid w:val="009E13EE"/>
    <w:rsid w:val="009E1521"/>
    <w:rsid w:val="009E15B7"/>
    <w:rsid w:val="009E15E2"/>
    <w:rsid w:val="009E1615"/>
    <w:rsid w:val="009E1671"/>
    <w:rsid w:val="009E16E7"/>
    <w:rsid w:val="009E16F4"/>
    <w:rsid w:val="009E1703"/>
    <w:rsid w:val="009E1802"/>
    <w:rsid w:val="009E18F6"/>
    <w:rsid w:val="009E19C1"/>
    <w:rsid w:val="009E19EF"/>
    <w:rsid w:val="009E1A3E"/>
    <w:rsid w:val="009E1A89"/>
    <w:rsid w:val="009E1ACC"/>
    <w:rsid w:val="009E1AE5"/>
    <w:rsid w:val="009E1B65"/>
    <w:rsid w:val="009E1B68"/>
    <w:rsid w:val="009E1B96"/>
    <w:rsid w:val="009E1C35"/>
    <w:rsid w:val="009E1C4B"/>
    <w:rsid w:val="009E1C8D"/>
    <w:rsid w:val="009E1D18"/>
    <w:rsid w:val="009E1D29"/>
    <w:rsid w:val="009E1D99"/>
    <w:rsid w:val="009E1D9F"/>
    <w:rsid w:val="009E1DA2"/>
    <w:rsid w:val="009E1DB9"/>
    <w:rsid w:val="009E1DF2"/>
    <w:rsid w:val="009E1E0E"/>
    <w:rsid w:val="009E1E5B"/>
    <w:rsid w:val="009E1EAA"/>
    <w:rsid w:val="009E1ECA"/>
    <w:rsid w:val="009E1FE7"/>
    <w:rsid w:val="009E20AC"/>
    <w:rsid w:val="009E20FE"/>
    <w:rsid w:val="009E21C4"/>
    <w:rsid w:val="009E2239"/>
    <w:rsid w:val="009E229D"/>
    <w:rsid w:val="009E22B9"/>
    <w:rsid w:val="009E239F"/>
    <w:rsid w:val="009E23D0"/>
    <w:rsid w:val="009E23E1"/>
    <w:rsid w:val="009E247B"/>
    <w:rsid w:val="009E24AE"/>
    <w:rsid w:val="009E252F"/>
    <w:rsid w:val="009E2530"/>
    <w:rsid w:val="009E2531"/>
    <w:rsid w:val="009E25FA"/>
    <w:rsid w:val="009E28F4"/>
    <w:rsid w:val="009E2947"/>
    <w:rsid w:val="009E296E"/>
    <w:rsid w:val="009E297F"/>
    <w:rsid w:val="009E2982"/>
    <w:rsid w:val="009E29C5"/>
    <w:rsid w:val="009E2A25"/>
    <w:rsid w:val="009E2A8A"/>
    <w:rsid w:val="009E2D34"/>
    <w:rsid w:val="009E2D38"/>
    <w:rsid w:val="009E2D59"/>
    <w:rsid w:val="009E2DF0"/>
    <w:rsid w:val="009E2E80"/>
    <w:rsid w:val="009E2F0F"/>
    <w:rsid w:val="009E2FA0"/>
    <w:rsid w:val="009E2FBE"/>
    <w:rsid w:val="009E304D"/>
    <w:rsid w:val="009E30CA"/>
    <w:rsid w:val="009E317C"/>
    <w:rsid w:val="009E325B"/>
    <w:rsid w:val="009E3284"/>
    <w:rsid w:val="009E32CB"/>
    <w:rsid w:val="009E32D5"/>
    <w:rsid w:val="009E32D9"/>
    <w:rsid w:val="009E32EC"/>
    <w:rsid w:val="009E3307"/>
    <w:rsid w:val="009E33EC"/>
    <w:rsid w:val="009E3410"/>
    <w:rsid w:val="009E3486"/>
    <w:rsid w:val="009E34D5"/>
    <w:rsid w:val="009E3512"/>
    <w:rsid w:val="009E3527"/>
    <w:rsid w:val="009E3543"/>
    <w:rsid w:val="009E359E"/>
    <w:rsid w:val="009E3608"/>
    <w:rsid w:val="009E363B"/>
    <w:rsid w:val="009E3646"/>
    <w:rsid w:val="009E3653"/>
    <w:rsid w:val="009E3675"/>
    <w:rsid w:val="009E3687"/>
    <w:rsid w:val="009E36A5"/>
    <w:rsid w:val="009E36CE"/>
    <w:rsid w:val="009E3707"/>
    <w:rsid w:val="009E38F4"/>
    <w:rsid w:val="009E392E"/>
    <w:rsid w:val="009E3939"/>
    <w:rsid w:val="009E3977"/>
    <w:rsid w:val="009E39F4"/>
    <w:rsid w:val="009E3A2C"/>
    <w:rsid w:val="009E3A69"/>
    <w:rsid w:val="009E3AF9"/>
    <w:rsid w:val="009E3C41"/>
    <w:rsid w:val="009E3C7F"/>
    <w:rsid w:val="009E3C96"/>
    <w:rsid w:val="009E3CA4"/>
    <w:rsid w:val="009E3CFF"/>
    <w:rsid w:val="009E3D96"/>
    <w:rsid w:val="009E3DA2"/>
    <w:rsid w:val="009E3DA7"/>
    <w:rsid w:val="009E3DEC"/>
    <w:rsid w:val="009E3E20"/>
    <w:rsid w:val="009E3E38"/>
    <w:rsid w:val="009E3E9E"/>
    <w:rsid w:val="009E3EFC"/>
    <w:rsid w:val="009E3F92"/>
    <w:rsid w:val="009E3F99"/>
    <w:rsid w:val="009E3FCE"/>
    <w:rsid w:val="009E3FD1"/>
    <w:rsid w:val="009E3FF7"/>
    <w:rsid w:val="009E3FFB"/>
    <w:rsid w:val="009E4009"/>
    <w:rsid w:val="009E409A"/>
    <w:rsid w:val="009E40A2"/>
    <w:rsid w:val="009E4208"/>
    <w:rsid w:val="009E423C"/>
    <w:rsid w:val="009E427E"/>
    <w:rsid w:val="009E42B9"/>
    <w:rsid w:val="009E432C"/>
    <w:rsid w:val="009E434C"/>
    <w:rsid w:val="009E43A8"/>
    <w:rsid w:val="009E44A9"/>
    <w:rsid w:val="009E44B4"/>
    <w:rsid w:val="009E44F4"/>
    <w:rsid w:val="009E4524"/>
    <w:rsid w:val="009E452F"/>
    <w:rsid w:val="009E4548"/>
    <w:rsid w:val="009E45F5"/>
    <w:rsid w:val="009E45FD"/>
    <w:rsid w:val="009E4798"/>
    <w:rsid w:val="009E47F8"/>
    <w:rsid w:val="009E4803"/>
    <w:rsid w:val="009E4843"/>
    <w:rsid w:val="009E48B9"/>
    <w:rsid w:val="009E4907"/>
    <w:rsid w:val="009E4918"/>
    <w:rsid w:val="009E4979"/>
    <w:rsid w:val="009E4A56"/>
    <w:rsid w:val="009E4A88"/>
    <w:rsid w:val="009E4B1B"/>
    <w:rsid w:val="009E4BD5"/>
    <w:rsid w:val="009E4BDF"/>
    <w:rsid w:val="009E4BE8"/>
    <w:rsid w:val="009E4BF3"/>
    <w:rsid w:val="009E4BF7"/>
    <w:rsid w:val="009E4CD3"/>
    <w:rsid w:val="009E4D5E"/>
    <w:rsid w:val="009E4DF3"/>
    <w:rsid w:val="009E4E7F"/>
    <w:rsid w:val="009E4EC7"/>
    <w:rsid w:val="009E4FDE"/>
    <w:rsid w:val="009E5049"/>
    <w:rsid w:val="009E508C"/>
    <w:rsid w:val="009E509B"/>
    <w:rsid w:val="009E50A6"/>
    <w:rsid w:val="009E50A8"/>
    <w:rsid w:val="009E50D1"/>
    <w:rsid w:val="009E50E2"/>
    <w:rsid w:val="009E516D"/>
    <w:rsid w:val="009E519F"/>
    <w:rsid w:val="009E51F9"/>
    <w:rsid w:val="009E5243"/>
    <w:rsid w:val="009E5353"/>
    <w:rsid w:val="009E537E"/>
    <w:rsid w:val="009E53DA"/>
    <w:rsid w:val="009E53E7"/>
    <w:rsid w:val="009E5417"/>
    <w:rsid w:val="009E5477"/>
    <w:rsid w:val="009E5497"/>
    <w:rsid w:val="009E5552"/>
    <w:rsid w:val="009E5598"/>
    <w:rsid w:val="009E55C9"/>
    <w:rsid w:val="009E5627"/>
    <w:rsid w:val="009E5723"/>
    <w:rsid w:val="009E572E"/>
    <w:rsid w:val="009E582A"/>
    <w:rsid w:val="009E583C"/>
    <w:rsid w:val="009E58B5"/>
    <w:rsid w:val="009E5921"/>
    <w:rsid w:val="009E5956"/>
    <w:rsid w:val="009E5991"/>
    <w:rsid w:val="009E59FF"/>
    <w:rsid w:val="009E5A22"/>
    <w:rsid w:val="009E5A7A"/>
    <w:rsid w:val="009E5AEB"/>
    <w:rsid w:val="009E5B00"/>
    <w:rsid w:val="009E5B07"/>
    <w:rsid w:val="009E5B09"/>
    <w:rsid w:val="009E5B9B"/>
    <w:rsid w:val="009E5BF0"/>
    <w:rsid w:val="009E5C95"/>
    <w:rsid w:val="009E5D71"/>
    <w:rsid w:val="009E5D7D"/>
    <w:rsid w:val="009E5E39"/>
    <w:rsid w:val="009E5F65"/>
    <w:rsid w:val="009E5F98"/>
    <w:rsid w:val="009E5FAB"/>
    <w:rsid w:val="009E6001"/>
    <w:rsid w:val="009E6132"/>
    <w:rsid w:val="009E6201"/>
    <w:rsid w:val="009E6212"/>
    <w:rsid w:val="009E6258"/>
    <w:rsid w:val="009E6264"/>
    <w:rsid w:val="009E628F"/>
    <w:rsid w:val="009E6308"/>
    <w:rsid w:val="009E6381"/>
    <w:rsid w:val="009E6415"/>
    <w:rsid w:val="009E643C"/>
    <w:rsid w:val="009E6516"/>
    <w:rsid w:val="009E6557"/>
    <w:rsid w:val="009E659A"/>
    <w:rsid w:val="009E65A0"/>
    <w:rsid w:val="009E662A"/>
    <w:rsid w:val="009E6646"/>
    <w:rsid w:val="009E6713"/>
    <w:rsid w:val="009E671D"/>
    <w:rsid w:val="009E6739"/>
    <w:rsid w:val="009E6808"/>
    <w:rsid w:val="009E6906"/>
    <w:rsid w:val="009E690A"/>
    <w:rsid w:val="009E697C"/>
    <w:rsid w:val="009E6981"/>
    <w:rsid w:val="009E69C9"/>
    <w:rsid w:val="009E6A3B"/>
    <w:rsid w:val="009E6A44"/>
    <w:rsid w:val="009E6A81"/>
    <w:rsid w:val="009E6A87"/>
    <w:rsid w:val="009E6A9B"/>
    <w:rsid w:val="009E6AAF"/>
    <w:rsid w:val="009E6ADE"/>
    <w:rsid w:val="009E6B26"/>
    <w:rsid w:val="009E6B76"/>
    <w:rsid w:val="009E6B9E"/>
    <w:rsid w:val="009E6BCB"/>
    <w:rsid w:val="009E6C05"/>
    <w:rsid w:val="009E6C31"/>
    <w:rsid w:val="009E6C53"/>
    <w:rsid w:val="009E6D17"/>
    <w:rsid w:val="009E6D5D"/>
    <w:rsid w:val="009E6D88"/>
    <w:rsid w:val="009E6DA1"/>
    <w:rsid w:val="009E6E00"/>
    <w:rsid w:val="009E6E22"/>
    <w:rsid w:val="009E6EC9"/>
    <w:rsid w:val="009E6ECD"/>
    <w:rsid w:val="009E6ED0"/>
    <w:rsid w:val="009E6F18"/>
    <w:rsid w:val="009E6F49"/>
    <w:rsid w:val="009E6FC4"/>
    <w:rsid w:val="009E6FC5"/>
    <w:rsid w:val="009E7061"/>
    <w:rsid w:val="009E707B"/>
    <w:rsid w:val="009E70C0"/>
    <w:rsid w:val="009E7192"/>
    <w:rsid w:val="009E71AF"/>
    <w:rsid w:val="009E71DC"/>
    <w:rsid w:val="009E7272"/>
    <w:rsid w:val="009E7276"/>
    <w:rsid w:val="009E72D9"/>
    <w:rsid w:val="009E7313"/>
    <w:rsid w:val="009E7350"/>
    <w:rsid w:val="009E74A5"/>
    <w:rsid w:val="009E74E3"/>
    <w:rsid w:val="009E74F8"/>
    <w:rsid w:val="009E7509"/>
    <w:rsid w:val="009E753F"/>
    <w:rsid w:val="009E7540"/>
    <w:rsid w:val="009E75F8"/>
    <w:rsid w:val="009E7648"/>
    <w:rsid w:val="009E76D4"/>
    <w:rsid w:val="009E76F0"/>
    <w:rsid w:val="009E7726"/>
    <w:rsid w:val="009E772D"/>
    <w:rsid w:val="009E7732"/>
    <w:rsid w:val="009E776E"/>
    <w:rsid w:val="009E7775"/>
    <w:rsid w:val="009E77FE"/>
    <w:rsid w:val="009E78BC"/>
    <w:rsid w:val="009E7929"/>
    <w:rsid w:val="009E79CE"/>
    <w:rsid w:val="009E7A2A"/>
    <w:rsid w:val="009E7AB4"/>
    <w:rsid w:val="009E7AF0"/>
    <w:rsid w:val="009E7B11"/>
    <w:rsid w:val="009E7B30"/>
    <w:rsid w:val="009E7B42"/>
    <w:rsid w:val="009E7B6A"/>
    <w:rsid w:val="009E7B87"/>
    <w:rsid w:val="009E7B92"/>
    <w:rsid w:val="009E7BB0"/>
    <w:rsid w:val="009E7C0D"/>
    <w:rsid w:val="009E7C5D"/>
    <w:rsid w:val="009E7CCB"/>
    <w:rsid w:val="009E7D25"/>
    <w:rsid w:val="009E7D6D"/>
    <w:rsid w:val="009E7E01"/>
    <w:rsid w:val="009E7E03"/>
    <w:rsid w:val="009E7E41"/>
    <w:rsid w:val="009E7F08"/>
    <w:rsid w:val="009E7F2D"/>
    <w:rsid w:val="009E7F5E"/>
    <w:rsid w:val="009E7FCC"/>
    <w:rsid w:val="009F00F3"/>
    <w:rsid w:val="009F015B"/>
    <w:rsid w:val="009F01C0"/>
    <w:rsid w:val="009F01CF"/>
    <w:rsid w:val="009F0202"/>
    <w:rsid w:val="009F02E8"/>
    <w:rsid w:val="009F02E9"/>
    <w:rsid w:val="009F02FB"/>
    <w:rsid w:val="009F033A"/>
    <w:rsid w:val="009F0352"/>
    <w:rsid w:val="009F0379"/>
    <w:rsid w:val="009F03C4"/>
    <w:rsid w:val="009F03E9"/>
    <w:rsid w:val="009F0413"/>
    <w:rsid w:val="009F042F"/>
    <w:rsid w:val="009F043F"/>
    <w:rsid w:val="009F045C"/>
    <w:rsid w:val="009F049F"/>
    <w:rsid w:val="009F0525"/>
    <w:rsid w:val="009F052D"/>
    <w:rsid w:val="009F0557"/>
    <w:rsid w:val="009F0575"/>
    <w:rsid w:val="009F0598"/>
    <w:rsid w:val="009F05FF"/>
    <w:rsid w:val="009F0665"/>
    <w:rsid w:val="009F0667"/>
    <w:rsid w:val="009F0672"/>
    <w:rsid w:val="009F0693"/>
    <w:rsid w:val="009F06CE"/>
    <w:rsid w:val="009F06D7"/>
    <w:rsid w:val="009F0800"/>
    <w:rsid w:val="009F08A9"/>
    <w:rsid w:val="009F08FD"/>
    <w:rsid w:val="009F0926"/>
    <w:rsid w:val="009F0A5C"/>
    <w:rsid w:val="009F0A82"/>
    <w:rsid w:val="009F0AD7"/>
    <w:rsid w:val="009F0B15"/>
    <w:rsid w:val="009F0B44"/>
    <w:rsid w:val="009F0B4A"/>
    <w:rsid w:val="009F0B69"/>
    <w:rsid w:val="009F0B7F"/>
    <w:rsid w:val="009F0BA5"/>
    <w:rsid w:val="009F0BE8"/>
    <w:rsid w:val="009F0C12"/>
    <w:rsid w:val="009F0C59"/>
    <w:rsid w:val="009F0C7C"/>
    <w:rsid w:val="009F0C96"/>
    <w:rsid w:val="009F0CA7"/>
    <w:rsid w:val="009F0CAA"/>
    <w:rsid w:val="009F0CC7"/>
    <w:rsid w:val="009F0CD3"/>
    <w:rsid w:val="009F0CE4"/>
    <w:rsid w:val="009F0D1F"/>
    <w:rsid w:val="009F0D70"/>
    <w:rsid w:val="009F0D72"/>
    <w:rsid w:val="009F0D7C"/>
    <w:rsid w:val="009F0D8D"/>
    <w:rsid w:val="009F0E17"/>
    <w:rsid w:val="009F0E33"/>
    <w:rsid w:val="009F0E65"/>
    <w:rsid w:val="009F0EB3"/>
    <w:rsid w:val="009F0EC7"/>
    <w:rsid w:val="009F0EE9"/>
    <w:rsid w:val="009F0F58"/>
    <w:rsid w:val="009F0F64"/>
    <w:rsid w:val="009F0F80"/>
    <w:rsid w:val="009F0FF2"/>
    <w:rsid w:val="009F0FF4"/>
    <w:rsid w:val="009F0FFD"/>
    <w:rsid w:val="009F1044"/>
    <w:rsid w:val="009F10B9"/>
    <w:rsid w:val="009F112A"/>
    <w:rsid w:val="009F112B"/>
    <w:rsid w:val="009F1194"/>
    <w:rsid w:val="009F11F1"/>
    <w:rsid w:val="009F1228"/>
    <w:rsid w:val="009F126B"/>
    <w:rsid w:val="009F132C"/>
    <w:rsid w:val="009F1358"/>
    <w:rsid w:val="009F135A"/>
    <w:rsid w:val="009F141D"/>
    <w:rsid w:val="009F1448"/>
    <w:rsid w:val="009F1493"/>
    <w:rsid w:val="009F1595"/>
    <w:rsid w:val="009F15D1"/>
    <w:rsid w:val="009F1600"/>
    <w:rsid w:val="009F1635"/>
    <w:rsid w:val="009F1638"/>
    <w:rsid w:val="009F165D"/>
    <w:rsid w:val="009F168E"/>
    <w:rsid w:val="009F1754"/>
    <w:rsid w:val="009F1777"/>
    <w:rsid w:val="009F1799"/>
    <w:rsid w:val="009F18B1"/>
    <w:rsid w:val="009F18BC"/>
    <w:rsid w:val="009F18DB"/>
    <w:rsid w:val="009F196B"/>
    <w:rsid w:val="009F1985"/>
    <w:rsid w:val="009F19AA"/>
    <w:rsid w:val="009F19D9"/>
    <w:rsid w:val="009F1AFB"/>
    <w:rsid w:val="009F1B2B"/>
    <w:rsid w:val="009F1B8B"/>
    <w:rsid w:val="009F1BCC"/>
    <w:rsid w:val="009F1D70"/>
    <w:rsid w:val="009F1DA4"/>
    <w:rsid w:val="009F1E24"/>
    <w:rsid w:val="009F1EAA"/>
    <w:rsid w:val="009F1F15"/>
    <w:rsid w:val="009F1F4D"/>
    <w:rsid w:val="009F1FD4"/>
    <w:rsid w:val="009F1FDB"/>
    <w:rsid w:val="009F20B4"/>
    <w:rsid w:val="009F2110"/>
    <w:rsid w:val="009F2157"/>
    <w:rsid w:val="009F2186"/>
    <w:rsid w:val="009F21F6"/>
    <w:rsid w:val="009F21F8"/>
    <w:rsid w:val="009F2257"/>
    <w:rsid w:val="009F22AF"/>
    <w:rsid w:val="009F235C"/>
    <w:rsid w:val="009F2363"/>
    <w:rsid w:val="009F24D6"/>
    <w:rsid w:val="009F2502"/>
    <w:rsid w:val="009F2575"/>
    <w:rsid w:val="009F25A6"/>
    <w:rsid w:val="009F2694"/>
    <w:rsid w:val="009F26CB"/>
    <w:rsid w:val="009F26D9"/>
    <w:rsid w:val="009F26DC"/>
    <w:rsid w:val="009F26E2"/>
    <w:rsid w:val="009F26F2"/>
    <w:rsid w:val="009F2744"/>
    <w:rsid w:val="009F27FA"/>
    <w:rsid w:val="009F283E"/>
    <w:rsid w:val="009F2842"/>
    <w:rsid w:val="009F28D6"/>
    <w:rsid w:val="009F28FE"/>
    <w:rsid w:val="009F296B"/>
    <w:rsid w:val="009F29AC"/>
    <w:rsid w:val="009F29BD"/>
    <w:rsid w:val="009F29C5"/>
    <w:rsid w:val="009F2A41"/>
    <w:rsid w:val="009F2ABF"/>
    <w:rsid w:val="009F2B40"/>
    <w:rsid w:val="009F2C4D"/>
    <w:rsid w:val="009F2CEC"/>
    <w:rsid w:val="009F2CFF"/>
    <w:rsid w:val="009F2DFD"/>
    <w:rsid w:val="009F2EB1"/>
    <w:rsid w:val="009F2EEB"/>
    <w:rsid w:val="009F2EF9"/>
    <w:rsid w:val="009F2F07"/>
    <w:rsid w:val="009F2F4B"/>
    <w:rsid w:val="009F2FAE"/>
    <w:rsid w:val="009F2FF2"/>
    <w:rsid w:val="009F3035"/>
    <w:rsid w:val="009F30AE"/>
    <w:rsid w:val="009F313A"/>
    <w:rsid w:val="009F318A"/>
    <w:rsid w:val="009F31CA"/>
    <w:rsid w:val="009F320C"/>
    <w:rsid w:val="009F3211"/>
    <w:rsid w:val="009F324A"/>
    <w:rsid w:val="009F335F"/>
    <w:rsid w:val="009F3412"/>
    <w:rsid w:val="009F350E"/>
    <w:rsid w:val="009F3528"/>
    <w:rsid w:val="009F3562"/>
    <w:rsid w:val="009F35F2"/>
    <w:rsid w:val="009F35F5"/>
    <w:rsid w:val="009F3745"/>
    <w:rsid w:val="009F37F6"/>
    <w:rsid w:val="009F38A6"/>
    <w:rsid w:val="009F38F6"/>
    <w:rsid w:val="009F3927"/>
    <w:rsid w:val="009F3968"/>
    <w:rsid w:val="009F3992"/>
    <w:rsid w:val="009F39F2"/>
    <w:rsid w:val="009F3A32"/>
    <w:rsid w:val="009F3A5E"/>
    <w:rsid w:val="009F3AB2"/>
    <w:rsid w:val="009F3BAE"/>
    <w:rsid w:val="009F3C15"/>
    <w:rsid w:val="009F3C85"/>
    <w:rsid w:val="009F3D44"/>
    <w:rsid w:val="009F3D9A"/>
    <w:rsid w:val="009F3DA3"/>
    <w:rsid w:val="009F3E2A"/>
    <w:rsid w:val="009F3E48"/>
    <w:rsid w:val="009F400D"/>
    <w:rsid w:val="009F404E"/>
    <w:rsid w:val="009F40D5"/>
    <w:rsid w:val="009F4148"/>
    <w:rsid w:val="009F4150"/>
    <w:rsid w:val="009F417E"/>
    <w:rsid w:val="009F428E"/>
    <w:rsid w:val="009F429B"/>
    <w:rsid w:val="009F42E9"/>
    <w:rsid w:val="009F4337"/>
    <w:rsid w:val="009F433D"/>
    <w:rsid w:val="009F4388"/>
    <w:rsid w:val="009F4391"/>
    <w:rsid w:val="009F43E3"/>
    <w:rsid w:val="009F43F4"/>
    <w:rsid w:val="009F440A"/>
    <w:rsid w:val="009F4484"/>
    <w:rsid w:val="009F44AC"/>
    <w:rsid w:val="009F44D6"/>
    <w:rsid w:val="009F450F"/>
    <w:rsid w:val="009F452C"/>
    <w:rsid w:val="009F4531"/>
    <w:rsid w:val="009F4575"/>
    <w:rsid w:val="009F45B0"/>
    <w:rsid w:val="009F45B3"/>
    <w:rsid w:val="009F45B6"/>
    <w:rsid w:val="009F4626"/>
    <w:rsid w:val="009F4658"/>
    <w:rsid w:val="009F4689"/>
    <w:rsid w:val="009F46DC"/>
    <w:rsid w:val="009F4843"/>
    <w:rsid w:val="009F4876"/>
    <w:rsid w:val="009F48B9"/>
    <w:rsid w:val="009F48C8"/>
    <w:rsid w:val="009F48E0"/>
    <w:rsid w:val="009F4931"/>
    <w:rsid w:val="009F4939"/>
    <w:rsid w:val="009F498C"/>
    <w:rsid w:val="009F49B9"/>
    <w:rsid w:val="009F49CE"/>
    <w:rsid w:val="009F4A89"/>
    <w:rsid w:val="009F4B5A"/>
    <w:rsid w:val="009F4B68"/>
    <w:rsid w:val="009F4B99"/>
    <w:rsid w:val="009F4BC3"/>
    <w:rsid w:val="009F4C95"/>
    <w:rsid w:val="009F4CF0"/>
    <w:rsid w:val="009F4D23"/>
    <w:rsid w:val="009F4DF2"/>
    <w:rsid w:val="009F4DFB"/>
    <w:rsid w:val="009F4E1D"/>
    <w:rsid w:val="009F4E3E"/>
    <w:rsid w:val="009F500E"/>
    <w:rsid w:val="009F50C1"/>
    <w:rsid w:val="009F5116"/>
    <w:rsid w:val="009F511D"/>
    <w:rsid w:val="009F5121"/>
    <w:rsid w:val="009F512F"/>
    <w:rsid w:val="009F5150"/>
    <w:rsid w:val="009F5276"/>
    <w:rsid w:val="009F52D5"/>
    <w:rsid w:val="009F52E5"/>
    <w:rsid w:val="009F5312"/>
    <w:rsid w:val="009F5492"/>
    <w:rsid w:val="009F5498"/>
    <w:rsid w:val="009F54B6"/>
    <w:rsid w:val="009F54BF"/>
    <w:rsid w:val="009F5549"/>
    <w:rsid w:val="009F5560"/>
    <w:rsid w:val="009F557A"/>
    <w:rsid w:val="009F5819"/>
    <w:rsid w:val="009F58A3"/>
    <w:rsid w:val="009F58FE"/>
    <w:rsid w:val="009F5901"/>
    <w:rsid w:val="009F5907"/>
    <w:rsid w:val="009F5916"/>
    <w:rsid w:val="009F594D"/>
    <w:rsid w:val="009F5961"/>
    <w:rsid w:val="009F59A3"/>
    <w:rsid w:val="009F5A3E"/>
    <w:rsid w:val="009F5A4D"/>
    <w:rsid w:val="009F5A81"/>
    <w:rsid w:val="009F5B13"/>
    <w:rsid w:val="009F5B7D"/>
    <w:rsid w:val="009F5BC0"/>
    <w:rsid w:val="009F5C92"/>
    <w:rsid w:val="009F5CA8"/>
    <w:rsid w:val="009F5CE5"/>
    <w:rsid w:val="009F5CFD"/>
    <w:rsid w:val="009F5D53"/>
    <w:rsid w:val="009F5D5D"/>
    <w:rsid w:val="009F5D6F"/>
    <w:rsid w:val="009F5D84"/>
    <w:rsid w:val="009F5DB1"/>
    <w:rsid w:val="009F5E15"/>
    <w:rsid w:val="009F5EBE"/>
    <w:rsid w:val="009F5EC6"/>
    <w:rsid w:val="009F5EF5"/>
    <w:rsid w:val="009F5F32"/>
    <w:rsid w:val="009F5F48"/>
    <w:rsid w:val="009F603A"/>
    <w:rsid w:val="009F6088"/>
    <w:rsid w:val="009F608D"/>
    <w:rsid w:val="009F60A2"/>
    <w:rsid w:val="009F6104"/>
    <w:rsid w:val="009F6138"/>
    <w:rsid w:val="009F6179"/>
    <w:rsid w:val="009F61FB"/>
    <w:rsid w:val="009F620A"/>
    <w:rsid w:val="009F6211"/>
    <w:rsid w:val="009F62FF"/>
    <w:rsid w:val="009F6389"/>
    <w:rsid w:val="009F64D9"/>
    <w:rsid w:val="009F6519"/>
    <w:rsid w:val="009F65C0"/>
    <w:rsid w:val="009F65C8"/>
    <w:rsid w:val="009F664A"/>
    <w:rsid w:val="009F669C"/>
    <w:rsid w:val="009F66E3"/>
    <w:rsid w:val="009F6757"/>
    <w:rsid w:val="009F67C7"/>
    <w:rsid w:val="009F67D1"/>
    <w:rsid w:val="009F67FC"/>
    <w:rsid w:val="009F681C"/>
    <w:rsid w:val="009F687B"/>
    <w:rsid w:val="009F68A1"/>
    <w:rsid w:val="009F68A5"/>
    <w:rsid w:val="009F68B1"/>
    <w:rsid w:val="009F697C"/>
    <w:rsid w:val="009F69E6"/>
    <w:rsid w:val="009F6A08"/>
    <w:rsid w:val="009F6A25"/>
    <w:rsid w:val="009F6A2E"/>
    <w:rsid w:val="009F6AC1"/>
    <w:rsid w:val="009F6B44"/>
    <w:rsid w:val="009F6B7E"/>
    <w:rsid w:val="009F6BF0"/>
    <w:rsid w:val="009F6BFF"/>
    <w:rsid w:val="009F6C05"/>
    <w:rsid w:val="009F6C0E"/>
    <w:rsid w:val="009F6C8F"/>
    <w:rsid w:val="009F6D6F"/>
    <w:rsid w:val="009F6D99"/>
    <w:rsid w:val="009F6DCE"/>
    <w:rsid w:val="009F6DDA"/>
    <w:rsid w:val="009F6E16"/>
    <w:rsid w:val="009F6E40"/>
    <w:rsid w:val="009F6E5C"/>
    <w:rsid w:val="009F6E63"/>
    <w:rsid w:val="009F6EA6"/>
    <w:rsid w:val="009F6EC1"/>
    <w:rsid w:val="009F6EFE"/>
    <w:rsid w:val="009F6F64"/>
    <w:rsid w:val="009F6F8A"/>
    <w:rsid w:val="009F6FBB"/>
    <w:rsid w:val="009F6FC4"/>
    <w:rsid w:val="009F6FEF"/>
    <w:rsid w:val="009F700C"/>
    <w:rsid w:val="009F7024"/>
    <w:rsid w:val="009F708E"/>
    <w:rsid w:val="009F70AC"/>
    <w:rsid w:val="009F70F9"/>
    <w:rsid w:val="009F714E"/>
    <w:rsid w:val="009F71ED"/>
    <w:rsid w:val="009F71F1"/>
    <w:rsid w:val="009F71FE"/>
    <w:rsid w:val="009F71FF"/>
    <w:rsid w:val="009F7277"/>
    <w:rsid w:val="009F743E"/>
    <w:rsid w:val="009F74B0"/>
    <w:rsid w:val="009F7543"/>
    <w:rsid w:val="009F75E7"/>
    <w:rsid w:val="009F75F9"/>
    <w:rsid w:val="009F7673"/>
    <w:rsid w:val="009F769B"/>
    <w:rsid w:val="009F76C7"/>
    <w:rsid w:val="009F776B"/>
    <w:rsid w:val="009F777F"/>
    <w:rsid w:val="009F77D3"/>
    <w:rsid w:val="009F77F5"/>
    <w:rsid w:val="009F786A"/>
    <w:rsid w:val="009F7884"/>
    <w:rsid w:val="009F78F4"/>
    <w:rsid w:val="009F78FB"/>
    <w:rsid w:val="009F7992"/>
    <w:rsid w:val="009F7997"/>
    <w:rsid w:val="009F7A07"/>
    <w:rsid w:val="009F7A2D"/>
    <w:rsid w:val="009F7A2F"/>
    <w:rsid w:val="009F7AE9"/>
    <w:rsid w:val="009F7B07"/>
    <w:rsid w:val="009F7B12"/>
    <w:rsid w:val="009F7B62"/>
    <w:rsid w:val="009F7B91"/>
    <w:rsid w:val="009F7CB3"/>
    <w:rsid w:val="009F7D19"/>
    <w:rsid w:val="009F7D89"/>
    <w:rsid w:val="009F7D99"/>
    <w:rsid w:val="009F7DC1"/>
    <w:rsid w:val="009F7E09"/>
    <w:rsid w:val="009F7E23"/>
    <w:rsid w:val="009F7EE7"/>
    <w:rsid w:val="009F7EF2"/>
    <w:rsid w:val="009F7F24"/>
    <w:rsid w:val="009F7F3A"/>
    <w:rsid w:val="009F7F70"/>
    <w:rsid w:val="009F7F73"/>
    <w:rsid w:val="009F7FFD"/>
    <w:rsid w:val="00A000AD"/>
    <w:rsid w:val="00A00120"/>
    <w:rsid w:val="00A00128"/>
    <w:rsid w:val="00A00143"/>
    <w:rsid w:val="00A0015A"/>
    <w:rsid w:val="00A001F1"/>
    <w:rsid w:val="00A00226"/>
    <w:rsid w:val="00A0026C"/>
    <w:rsid w:val="00A002B7"/>
    <w:rsid w:val="00A002B9"/>
    <w:rsid w:val="00A00332"/>
    <w:rsid w:val="00A0036F"/>
    <w:rsid w:val="00A003CE"/>
    <w:rsid w:val="00A003DB"/>
    <w:rsid w:val="00A0044C"/>
    <w:rsid w:val="00A00469"/>
    <w:rsid w:val="00A00472"/>
    <w:rsid w:val="00A0047D"/>
    <w:rsid w:val="00A00480"/>
    <w:rsid w:val="00A004CC"/>
    <w:rsid w:val="00A0057E"/>
    <w:rsid w:val="00A0058B"/>
    <w:rsid w:val="00A005CF"/>
    <w:rsid w:val="00A005E3"/>
    <w:rsid w:val="00A00628"/>
    <w:rsid w:val="00A0068C"/>
    <w:rsid w:val="00A006E4"/>
    <w:rsid w:val="00A007A2"/>
    <w:rsid w:val="00A00888"/>
    <w:rsid w:val="00A00904"/>
    <w:rsid w:val="00A00926"/>
    <w:rsid w:val="00A00950"/>
    <w:rsid w:val="00A009DD"/>
    <w:rsid w:val="00A00B14"/>
    <w:rsid w:val="00A00B79"/>
    <w:rsid w:val="00A00B92"/>
    <w:rsid w:val="00A00B9D"/>
    <w:rsid w:val="00A00BDE"/>
    <w:rsid w:val="00A00C21"/>
    <w:rsid w:val="00A00C2B"/>
    <w:rsid w:val="00A00CD1"/>
    <w:rsid w:val="00A00CE6"/>
    <w:rsid w:val="00A00CF8"/>
    <w:rsid w:val="00A00D13"/>
    <w:rsid w:val="00A00D33"/>
    <w:rsid w:val="00A00D8C"/>
    <w:rsid w:val="00A00D92"/>
    <w:rsid w:val="00A00E49"/>
    <w:rsid w:val="00A00E78"/>
    <w:rsid w:val="00A00F97"/>
    <w:rsid w:val="00A010B0"/>
    <w:rsid w:val="00A0121F"/>
    <w:rsid w:val="00A0130F"/>
    <w:rsid w:val="00A01322"/>
    <w:rsid w:val="00A0138D"/>
    <w:rsid w:val="00A013AA"/>
    <w:rsid w:val="00A01420"/>
    <w:rsid w:val="00A01425"/>
    <w:rsid w:val="00A01428"/>
    <w:rsid w:val="00A0144F"/>
    <w:rsid w:val="00A01476"/>
    <w:rsid w:val="00A0148B"/>
    <w:rsid w:val="00A014C2"/>
    <w:rsid w:val="00A014EB"/>
    <w:rsid w:val="00A01512"/>
    <w:rsid w:val="00A015C2"/>
    <w:rsid w:val="00A015D8"/>
    <w:rsid w:val="00A01659"/>
    <w:rsid w:val="00A016AF"/>
    <w:rsid w:val="00A016D1"/>
    <w:rsid w:val="00A016DF"/>
    <w:rsid w:val="00A0171C"/>
    <w:rsid w:val="00A0173B"/>
    <w:rsid w:val="00A01773"/>
    <w:rsid w:val="00A0185B"/>
    <w:rsid w:val="00A01931"/>
    <w:rsid w:val="00A01952"/>
    <w:rsid w:val="00A01A16"/>
    <w:rsid w:val="00A01A4A"/>
    <w:rsid w:val="00A01ABD"/>
    <w:rsid w:val="00A01BE1"/>
    <w:rsid w:val="00A01C18"/>
    <w:rsid w:val="00A01CC6"/>
    <w:rsid w:val="00A01D0B"/>
    <w:rsid w:val="00A01D45"/>
    <w:rsid w:val="00A01D47"/>
    <w:rsid w:val="00A01D6D"/>
    <w:rsid w:val="00A01D81"/>
    <w:rsid w:val="00A01DA1"/>
    <w:rsid w:val="00A01E55"/>
    <w:rsid w:val="00A01E80"/>
    <w:rsid w:val="00A02018"/>
    <w:rsid w:val="00A020EC"/>
    <w:rsid w:val="00A020F7"/>
    <w:rsid w:val="00A021C1"/>
    <w:rsid w:val="00A021C6"/>
    <w:rsid w:val="00A022D6"/>
    <w:rsid w:val="00A02478"/>
    <w:rsid w:val="00A02481"/>
    <w:rsid w:val="00A0252C"/>
    <w:rsid w:val="00A025A3"/>
    <w:rsid w:val="00A025F1"/>
    <w:rsid w:val="00A02636"/>
    <w:rsid w:val="00A026A2"/>
    <w:rsid w:val="00A026B0"/>
    <w:rsid w:val="00A0271C"/>
    <w:rsid w:val="00A0279E"/>
    <w:rsid w:val="00A02805"/>
    <w:rsid w:val="00A0288A"/>
    <w:rsid w:val="00A02953"/>
    <w:rsid w:val="00A02971"/>
    <w:rsid w:val="00A029D2"/>
    <w:rsid w:val="00A02A39"/>
    <w:rsid w:val="00A02A5B"/>
    <w:rsid w:val="00A02AFD"/>
    <w:rsid w:val="00A02B56"/>
    <w:rsid w:val="00A02BDE"/>
    <w:rsid w:val="00A02BEE"/>
    <w:rsid w:val="00A02C02"/>
    <w:rsid w:val="00A02C28"/>
    <w:rsid w:val="00A02C56"/>
    <w:rsid w:val="00A02C76"/>
    <w:rsid w:val="00A02D38"/>
    <w:rsid w:val="00A02D44"/>
    <w:rsid w:val="00A02D4B"/>
    <w:rsid w:val="00A02DED"/>
    <w:rsid w:val="00A02E10"/>
    <w:rsid w:val="00A02E46"/>
    <w:rsid w:val="00A02E87"/>
    <w:rsid w:val="00A02EA2"/>
    <w:rsid w:val="00A02EED"/>
    <w:rsid w:val="00A02F6D"/>
    <w:rsid w:val="00A03046"/>
    <w:rsid w:val="00A03112"/>
    <w:rsid w:val="00A03152"/>
    <w:rsid w:val="00A031E9"/>
    <w:rsid w:val="00A03207"/>
    <w:rsid w:val="00A03290"/>
    <w:rsid w:val="00A032E4"/>
    <w:rsid w:val="00A03316"/>
    <w:rsid w:val="00A03345"/>
    <w:rsid w:val="00A03350"/>
    <w:rsid w:val="00A034EB"/>
    <w:rsid w:val="00A035BE"/>
    <w:rsid w:val="00A035D3"/>
    <w:rsid w:val="00A03614"/>
    <w:rsid w:val="00A0366A"/>
    <w:rsid w:val="00A0367C"/>
    <w:rsid w:val="00A0369F"/>
    <w:rsid w:val="00A0370E"/>
    <w:rsid w:val="00A0377D"/>
    <w:rsid w:val="00A0378F"/>
    <w:rsid w:val="00A038BC"/>
    <w:rsid w:val="00A03933"/>
    <w:rsid w:val="00A03AB6"/>
    <w:rsid w:val="00A03B0E"/>
    <w:rsid w:val="00A03B11"/>
    <w:rsid w:val="00A03B68"/>
    <w:rsid w:val="00A03B96"/>
    <w:rsid w:val="00A03C76"/>
    <w:rsid w:val="00A03D77"/>
    <w:rsid w:val="00A03DAD"/>
    <w:rsid w:val="00A03DD7"/>
    <w:rsid w:val="00A03E80"/>
    <w:rsid w:val="00A03E8E"/>
    <w:rsid w:val="00A03F6D"/>
    <w:rsid w:val="00A04072"/>
    <w:rsid w:val="00A040B0"/>
    <w:rsid w:val="00A0413E"/>
    <w:rsid w:val="00A04165"/>
    <w:rsid w:val="00A04182"/>
    <w:rsid w:val="00A04213"/>
    <w:rsid w:val="00A04250"/>
    <w:rsid w:val="00A0426D"/>
    <w:rsid w:val="00A04292"/>
    <w:rsid w:val="00A042BD"/>
    <w:rsid w:val="00A04341"/>
    <w:rsid w:val="00A043D1"/>
    <w:rsid w:val="00A04439"/>
    <w:rsid w:val="00A0447A"/>
    <w:rsid w:val="00A045E9"/>
    <w:rsid w:val="00A0466C"/>
    <w:rsid w:val="00A046D4"/>
    <w:rsid w:val="00A0470B"/>
    <w:rsid w:val="00A04796"/>
    <w:rsid w:val="00A047E1"/>
    <w:rsid w:val="00A04815"/>
    <w:rsid w:val="00A0489A"/>
    <w:rsid w:val="00A04974"/>
    <w:rsid w:val="00A049EC"/>
    <w:rsid w:val="00A04A5E"/>
    <w:rsid w:val="00A04A6D"/>
    <w:rsid w:val="00A04B75"/>
    <w:rsid w:val="00A04BE7"/>
    <w:rsid w:val="00A04C83"/>
    <w:rsid w:val="00A04DCA"/>
    <w:rsid w:val="00A04F04"/>
    <w:rsid w:val="00A0508C"/>
    <w:rsid w:val="00A050AF"/>
    <w:rsid w:val="00A05159"/>
    <w:rsid w:val="00A05191"/>
    <w:rsid w:val="00A0528F"/>
    <w:rsid w:val="00A052EA"/>
    <w:rsid w:val="00A0538C"/>
    <w:rsid w:val="00A053AF"/>
    <w:rsid w:val="00A053C3"/>
    <w:rsid w:val="00A05439"/>
    <w:rsid w:val="00A05491"/>
    <w:rsid w:val="00A054AD"/>
    <w:rsid w:val="00A054EA"/>
    <w:rsid w:val="00A054F1"/>
    <w:rsid w:val="00A055E8"/>
    <w:rsid w:val="00A0561C"/>
    <w:rsid w:val="00A0566A"/>
    <w:rsid w:val="00A05684"/>
    <w:rsid w:val="00A0568F"/>
    <w:rsid w:val="00A0570F"/>
    <w:rsid w:val="00A05751"/>
    <w:rsid w:val="00A057B4"/>
    <w:rsid w:val="00A05816"/>
    <w:rsid w:val="00A05870"/>
    <w:rsid w:val="00A058CA"/>
    <w:rsid w:val="00A05A2C"/>
    <w:rsid w:val="00A05A8F"/>
    <w:rsid w:val="00A05AC2"/>
    <w:rsid w:val="00A05AD5"/>
    <w:rsid w:val="00A05ADA"/>
    <w:rsid w:val="00A05AEE"/>
    <w:rsid w:val="00A05C06"/>
    <w:rsid w:val="00A05C3A"/>
    <w:rsid w:val="00A05CE8"/>
    <w:rsid w:val="00A05DAD"/>
    <w:rsid w:val="00A05FA7"/>
    <w:rsid w:val="00A0602C"/>
    <w:rsid w:val="00A0602D"/>
    <w:rsid w:val="00A0605A"/>
    <w:rsid w:val="00A06064"/>
    <w:rsid w:val="00A0612F"/>
    <w:rsid w:val="00A06221"/>
    <w:rsid w:val="00A062F4"/>
    <w:rsid w:val="00A063A0"/>
    <w:rsid w:val="00A063A4"/>
    <w:rsid w:val="00A063B8"/>
    <w:rsid w:val="00A06468"/>
    <w:rsid w:val="00A0648B"/>
    <w:rsid w:val="00A064AB"/>
    <w:rsid w:val="00A064C3"/>
    <w:rsid w:val="00A064EF"/>
    <w:rsid w:val="00A06565"/>
    <w:rsid w:val="00A06591"/>
    <w:rsid w:val="00A065E6"/>
    <w:rsid w:val="00A0663F"/>
    <w:rsid w:val="00A06668"/>
    <w:rsid w:val="00A06678"/>
    <w:rsid w:val="00A066B1"/>
    <w:rsid w:val="00A06700"/>
    <w:rsid w:val="00A068D5"/>
    <w:rsid w:val="00A068FB"/>
    <w:rsid w:val="00A06920"/>
    <w:rsid w:val="00A0692B"/>
    <w:rsid w:val="00A06988"/>
    <w:rsid w:val="00A06998"/>
    <w:rsid w:val="00A069E7"/>
    <w:rsid w:val="00A06A0E"/>
    <w:rsid w:val="00A06A4E"/>
    <w:rsid w:val="00A06A5F"/>
    <w:rsid w:val="00A06AF5"/>
    <w:rsid w:val="00A06B1D"/>
    <w:rsid w:val="00A06B28"/>
    <w:rsid w:val="00A06B74"/>
    <w:rsid w:val="00A06BC4"/>
    <w:rsid w:val="00A06BD3"/>
    <w:rsid w:val="00A06BF7"/>
    <w:rsid w:val="00A06C5C"/>
    <w:rsid w:val="00A06C60"/>
    <w:rsid w:val="00A06C78"/>
    <w:rsid w:val="00A06CA0"/>
    <w:rsid w:val="00A06CB5"/>
    <w:rsid w:val="00A06CB7"/>
    <w:rsid w:val="00A06CF7"/>
    <w:rsid w:val="00A06D80"/>
    <w:rsid w:val="00A06DEC"/>
    <w:rsid w:val="00A06E38"/>
    <w:rsid w:val="00A06E44"/>
    <w:rsid w:val="00A06E4E"/>
    <w:rsid w:val="00A06EBC"/>
    <w:rsid w:val="00A06F61"/>
    <w:rsid w:val="00A06F8C"/>
    <w:rsid w:val="00A07022"/>
    <w:rsid w:val="00A0703B"/>
    <w:rsid w:val="00A07211"/>
    <w:rsid w:val="00A07271"/>
    <w:rsid w:val="00A072E4"/>
    <w:rsid w:val="00A07350"/>
    <w:rsid w:val="00A073BD"/>
    <w:rsid w:val="00A073D7"/>
    <w:rsid w:val="00A07417"/>
    <w:rsid w:val="00A07446"/>
    <w:rsid w:val="00A074A2"/>
    <w:rsid w:val="00A074CD"/>
    <w:rsid w:val="00A0752B"/>
    <w:rsid w:val="00A0754B"/>
    <w:rsid w:val="00A07585"/>
    <w:rsid w:val="00A07595"/>
    <w:rsid w:val="00A07645"/>
    <w:rsid w:val="00A07680"/>
    <w:rsid w:val="00A07688"/>
    <w:rsid w:val="00A07705"/>
    <w:rsid w:val="00A0770A"/>
    <w:rsid w:val="00A07782"/>
    <w:rsid w:val="00A07829"/>
    <w:rsid w:val="00A0783D"/>
    <w:rsid w:val="00A07936"/>
    <w:rsid w:val="00A07956"/>
    <w:rsid w:val="00A07992"/>
    <w:rsid w:val="00A07A2B"/>
    <w:rsid w:val="00A07A5D"/>
    <w:rsid w:val="00A07ACF"/>
    <w:rsid w:val="00A07AE9"/>
    <w:rsid w:val="00A07AF8"/>
    <w:rsid w:val="00A07B12"/>
    <w:rsid w:val="00A07B82"/>
    <w:rsid w:val="00A07BAC"/>
    <w:rsid w:val="00A07D0A"/>
    <w:rsid w:val="00A07DA8"/>
    <w:rsid w:val="00A07DC1"/>
    <w:rsid w:val="00A07E60"/>
    <w:rsid w:val="00A07EDB"/>
    <w:rsid w:val="00A07F68"/>
    <w:rsid w:val="00A07FB7"/>
    <w:rsid w:val="00A1002E"/>
    <w:rsid w:val="00A10124"/>
    <w:rsid w:val="00A10139"/>
    <w:rsid w:val="00A10348"/>
    <w:rsid w:val="00A1034A"/>
    <w:rsid w:val="00A10354"/>
    <w:rsid w:val="00A1036A"/>
    <w:rsid w:val="00A1048B"/>
    <w:rsid w:val="00A104CD"/>
    <w:rsid w:val="00A104E7"/>
    <w:rsid w:val="00A1050B"/>
    <w:rsid w:val="00A105C1"/>
    <w:rsid w:val="00A10628"/>
    <w:rsid w:val="00A10631"/>
    <w:rsid w:val="00A1063B"/>
    <w:rsid w:val="00A10695"/>
    <w:rsid w:val="00A106B9"/>
    <w:rsid w:val="00A10707"/>
    <w:rsid w:val="00A10746"/>
    <w:rsid w:val="00A1075B"/>
    <w:rsid w:val="00A107DB"/>
    <w:rsid w:val="00A1086E"/>
    <w:rsid w:val="00A1097D"/>
    <w:rsid w:val="00A10989"/>
    <w:rsid w:val="00A10A1B"/>
    <w:rsid w:val="00A10B02"/>
    <w:rsid w:val="00A10B0F"/>
    <w:rsid w:val="00A10B19"/>
    <w:rsid w:val="00A10BAC"/>
    <w:rsid w:val="00A10BE6"/>
    <w:rsid w:val="00A10C22"/>
    <w:rsid w:val="00A10C99"/>
    <w:rsid w:val="00A10CAF"/>
    <w:rsid w:val="00A10CDC"/>
    <w:rsid w:val="00A10CF9"/>
    <w:rsid w:val="00A10D05"/>
    <w:rsid w:val="00A10D3F"/>
    <w:rsid w:val="00A10D77"/>
    <w:rsid w:val="00A10E0D"/>
    <w:rsid w:val="00A10EF5"/>
    <w:rsid w:val="00A10F91"/>
    <w:rsid w:val="00A10FFE"/>
    <w:rsid w:val="00A1105B"/>
    <w:rsid w:val="00A11086"/>
    <w:rsid w:val="00A110B9"/>
    <w:rsid w:val="00A110C5"/>
    <w:rsid w:val="00A110C6"/>
    <w:rsid w:val="00A110DB"/>
    <w:rsid w:val="00A110DF"/>
    <w:rsid w:val="00A110F3"/>
    <w:rsid w:val="00A1112C"/>
    <w:rsid w:val="00A11135"/>
    <w:rsid w:val="00A11156"/>
    <w:rsid w:val="00A111C3"/>
    <w:rsid w:val="00A11231"/>
    <w:rsid w:val="00A112C7"/>
    <w:rsid w:val="00A11329"/>
    <w:rsid w:val="00A1138B"/>
    <w:rsid w:val="00A1141C"/>
    <w:rsid w:val="00A11439"/>
    <w:rsid w:val="00A1145E"/>
    <w:rsid w:val="00A1147D"/>
    <w:rsid w:val="00A1149C"/>
    <w:rsid w:val="00A114A0"/>
    <w:rsid w:val="00A11553"/>
    <w:rsid w:val="00A11594"/>
    <w:rsid w:val="00A1159B"/>
    <w:rsid w:val="00A115B5"/>
    <w:rsid w:val="00A11696"/>
    <w:rsid w:val="00A116BE"/>
    <w:rsid w:val="00A116C6"/>
    <w:rsid w:val="00A116EF"/>
    <w:rsid w:val="00A116FF"/>
    <w:rsid w:val="00A11701"/>
    <w:rsid w:val="00A1176C"/>
    <w:rsid w:val="00A11781"/>
    <w:rsid w:val="00A118A0"/>
    <w:rsid w:val="00A11904"/>
    <w:rsid w:val="00A11956"/>
    <w:rsid w:val="00A1197F"/>
    <w:rsid w:val="00A119D3"/>
    <w:rsid w:val="00A11A08"/>
    <w:rsid w:val="00A11A26"/>
    <w:rsid w:val="00A11AAD"/>
    <w:rsid w:val="00A11B22"/>
    <w:rsid w:val="00A11B75"/>
    <w:rsid w:val="00A11BF8"/>
    <w:rsid w:val="00A11C0A"/>
    <w:rsid w:val="00A11C10"/>
    <w:rsid w:val="00A11C8D"/>
    <w:rsid w:val="00A11D19"/>
    <w:rsid w:val="00A11D71"/>
    <w:rsid w:val="00A11D82"/>
    <w:rsid w:val="00A11DF2"/>
    <w:rsid w:val="00A11DFB"/>
    <w:rsid w:val="00A11E10"/>
    <w:rsid w:val="00A11E1A"/>
    <w:rsid w:val="00A11E98"/>
    <w:rsid w:val="00A11F41"/>
    <w:rsid w:val="00A11F47"/>
    <w:rsid w:val="00A11F6E"/>
    <w:rsid w:val="00A11FCE"/>
    <w:rsid w:val="00A12015"/>
    <w:rsid w:val="00A12078"/>
    <w:rsid w:val="00A120EC"/>
    <w:rsid w:val="00A12103"/>
    <w:rsid w:val="00A12125"/>
    <w:rsid w:val="00A1217E"/>
    <w:rsid w:val="00A12254"/>
    <w:rsid w:val="00A12307"/>
    <w:rsid w:val="00A1234B"/>
    <w:rsid w:val="00A123A0"/>
    <w:rsid w:val="00A123A9"/>
    <w:rsid w:val="00A1241D"/>
    <w:rsid w:val="00A1247F"/>
    <w:rsid w:val="00A124A9"/>
    <w:rsid w:val="00A124D6"/>
    <w:rsid w:val="00A125AC"/>
    <w:rsid w:val="00A125CD"/>
    <w:rsid w:val="00A125E0"/>
    <w:rsid w:val="00A125E9"/>
    <w:rsid w:val="00A12613"/>
    <w:rsid w:val="00A12673"/>
    <w:rsid w:val="00A126C0"/>
    <w:rsid w:val="00A12735"/>
    <w:rsid w:val="00A127CF"/>
    <w:rsid w:val="00A12854"/>
    <w:rsid w:val="00A12886"/>
    <w:rsid w:val="00A128C3"/>
    <w:rsid w:val="00A128E1"/>
    <w:rsid w:val="00A12904"/>
    <w:rsid w:val="00A12930"/>
    <w:rsid w:val="00A129C6"/>
    <w:rsid w:val="00A129D5"/>
    <w:rsid w:val="00A12A42"/>
    <w:rsid w:val="00A12A47"/>
    <w:rsid w:val="00A12ABF"/>
    <w:rsid w:val="00A12B34"/>
    <w:rsid w:val="00A12C18"/>
    <w:rsid w:val="00A12C25"/>
    <w:rsid w:val="00A12C64"/>
    <w:rsid w:val="00A12C8D"/>
    <w:rsid w:val="00A12CC8"/>
    <w:rsid w:val="00A12DD6"/>
    <w:rsid w:val="00A12E2E"/>
    <w:rsid w:val="00A12E8A"/>
    <w:rsid w:val="00A12E8F"/>
    <w:rsid w:val="00A12EB9"/>
    <w:rsid w:val="00A12EFB"/>
    <w:rsid w:val="00A12F18"/>
    <w:rsid w:val="00A12FE1"/>
    <w:rsid w:val="00A130D8"/>
    <w:rsid w:val="00A13108"/>
    <w:rsid w:val="00A13120"/>
    <w:rsid w:val="00A1335A"/>
    <w:rsid w:val="00A13423"/>
    <w:rsid w:val="00A13486"/>
    <w:rsid w:val="00A134B5"/>
    <w:rsid w:val="00A134E8"/>
    <w:rsid w:val="00A13533"/>
    <w:rsid w:val="00A135D2"/>
    <w:rsid w:val="00A135D4"/>
    <w:rsid w:val="00A13682"/>
    <w:rsid w:val="00A13754"/>
    <w:rsid w:val="00A13758"/>
    <w:rsid w:val="00A13802"/>
    <w:rsid w:val="00A1381E"/>
    <w:rsid w:val="00A138D4"/>
    <w:rsid w:val="00A139D2"/>
    <w:rsid w:val="00A13AE2"/>
    <w:rsid w:val="00A13AEE"/>
    <w:rsid w:val="00A13B0B"/>
    <w:rsid w:val="00A13B96"/>
    <w:rsid w:val="00A13BC3"/>
    <w:rsid w:val="00A13C3F"/>
    <w:rsid w:val="00A13C8E"/>
    <w:rsid w:val="00A13CA7"/>
    <w:rsid w:val="00A13CBD"/>
    <w:rsid w:val="00A13CCA"/>
    <w:rsid w:val="00A13CCC"/>
    <w:rsid w:val="00A13D8F"/>
    <w:rsid w:val="00A13E08"/>
    <w:rsid w:val="00A13EF2"/>
    <w:rsid w:val="00A13F4B"/>
    <w:rsid w:val="00A13F97"/>
    <w:rsid w:val="00A13FEC"/>
    <w:rsid w:val="00A14039"/>
    <w:rsid w:val="00A14105"/>
    <w:rsid w:val="00A14131"/>
    <w:rsid w:val="00A14177"/>
    <w:rsid w:val="00A141AB"/>
    <w:rsid w:val="00A141AC"/>
    <w:rsid w:val="00A141AD"/>
    <w:rsid w:val="00A141CA"/>
    <w:rsid w:val="00A142F1"/>
    <w:rsid w:val="00A142FC"/>
    <w:rsid w:val="00A1437D"/>
    <w:rsid w:val="00A143B6"/>
    <w:rsid w:val="00A143C6"/>
    <w:rsid w:val="00A144AF"/>
    <w:rsid w:val="00A145B7"/>
    <w:rsid w:val="00A14644"/>
    <w:rsid w:val="00A146B9"/>
    <w:rsid w:val="00A14743"/>
    <w:rsid w:val="00A1474F"/>
    <w:rsid w:val="00A14770"/>
    <w:rsid w:val="00A1479C"/>
    <w:rsid w:val="00A147C0"/>
    <w:rsid w:val="00A147C9"/>
    <w:rsid w:val="00A14840"/>
    <w:rsid w:val="00A1484A"/>
    <w:rsid w:val="00A1485B"/>
    <w:rsid w:val="00A14885"/>
    <w:rsid w:val="00A1492B"/>
    <w:rsid w:val="00A149D4"/>
    <w:rsid w:val="00A14A68"/>
    <w:rsid w:val="00A14B01"/>
    <w:rsid w:val="00A14B0E"/>
    <w:rsid w:val="00A14B20"/>
    <w:rsid w:val="00A14B78"/>
    <w:rsid w:val="00A14C41"/>
    <w:rsid w:val="00A14C57"/>
    <w:rsid w:val="00A14C58"/>
    <w:rsid w:val="00A14E03"/>
    <w:rsid w:val="00A14E1F"/>
    <w:rsid w:val="00A14E26"/>
    <w:rsid w:val="00A14E4C"/>
    <w:rsid w:val="00A14E6B"/>
    <w:rsid w:val="00A14E79"/>
    <w:rsid w:val="00A14F69"/>
    <w:rsid w:val="00A14F8A"/>
    <w:rsid w:val="00A150C5"/>
    <w:rsid w:val="00A151C4"/>
    <w:rsid w:val="00A15239"/>
    <w:rsid w:val="00A15244"/>
    <w:rsid w:val="00A152E9"/>
    <w:rsid w:val="00A152EE"/>
    <w:rsid w:val="00A1533F"/>
    <w:rsid w:val="00A1546D"/>
    <w:rsid w:val="00A154C1"/>
    <w:rsid w:val="00A15647"/>
    <w:rsid w:val="00A1569E"/>
    <w:rsid w:val="00A15776"/>
    <w:rsid w:val="00A157E6"/>
    <w:rsid w:val="00A157ED"/>
    <w:rsid w:val="00A157F0"/>
    <w:rsid w:val="00A15847"/>
    <w:rsid w:val="00A15887"/>
    <w:rsid w:val="00A1590D"/>
    <w:rsid w:val="00A15929"/>
    <w:rsid w:val="00A15991"/>
    <w:rsid w:val="00A15993"/>
    <w:rsid w:val="00A159D7"/>
    <w:rsid w:val="00A159DA"/>
    <w:rsid w:val="00A15A52"/>
    <w:rsid w:val="00A15A57"/>
    <w:rsid w:val="00A15A7B"/>
    <w:rsid w:val="00A15AEB"/>
    <w:rsid w:val="00A15B0B"/>
    <w:rsid w:val="00A15B2F"/>
    <w:rsid w:val="00A15B60"/>
    <w:rsid w:val="00A15C2E"/>
    <w:rsid w:val="00A15C2F"/>
    <w:rsid w:val="00A15C75"/>
    <w:rsid w:val="00A15C81"/>
    <w:rsid w:val="00A15C99"/>
    <w:rsid w:val="00A15CEC"/>
    <w:rsid w:val="00A15CFE"/>
    <w:rsid w:val="00A15D01"/>
    <w:rsid w:val="00A15D04"/>
    <w:rsid w:val="00A15D3D"/>
    <w:rsid w:val="00A15DBD"/>
    <w:rsid w:val="00A15DD6"/>
    <w:rsid w:val="00A15DE7"/>
    <w:rsid w:val="00A15E6D"/>
    <w:rsid w:val="00A15E72"/>
    <w:rsid w:val="00A15FBA"/>
    <w:rsid w:val="00A1606A"/>
    <w:rsid w:val="00A160B4"/>
    <w:rsid w:val="00A16122"/>
    <w:rsid w:val="00A16169"/>
    <w:rsid w:val="00A161AA"/>
    <w:rsid w:val="00A161FC"/>
    <w:rsid w:val="00A162B1"/>
    <w:rsid w:val="00A162D9"/>
    <w:rsid w:val="00A16321"/>
    <w:rsid w:val="00A163D1"/>
    <w:rsid w:val="00A1643C"/>
    <w:rsid w:val="00A1643F"/>
    <w:rsid w:val="00A1649F"/>
    <w:rsid w:val="00A164B7"/>
    <w:rsid w:val="00A164C7"/>
    <w:rsid w:val="00A16538"/>
    <w:rsid w:val="00A1659F"/>
    <w:rsid w:val="00A16607"/>
    <w:rsid w:val="00A1663C"/>
    <w:rsid w:val="00A16675"/>
    <w:rsid w:val="00A166A6"/>
    <w:rsid w:val="00A166C5"/>
    <w:rsid w:val="00A166DE"/>
    <w:rsid w:val="00A16712"/>
    <w:rsid w:val="00A16729"/>
    <w:rsid w:val="00A16741"/>
    <w:rsid w:val="00A1674F"/>
    <w:rsid w:val="00A168D0"/>
    <w:rsid w:val="00A16903"/>
    <w:rsid w:val="00A16910"/>
    <w:rsid w:val="00A1697A"/>
    <w:rsid w:val="00A169C4"/>
    <w:rsid w:val="00A16A49"/>
    <w:rsid w:val="00A16B1D"/>
    <w:rsid w:val="00A16B62"/>
    <w:rsid w:val="00A16C3A"/>
    <w:rsid w:val="00A16C51"/>
    <w:rsid w:val="00A16D0F"/>
    <w:rsid w:val="00A16DA3"/>
    <w:rsid w:val="00A16DC8"/>
    <w:rsid w:val="00A16E07"/>
    <w:rsid w:val="00A16EA4"/>
    <w:rsid w:val="00A16ECE"/>
    <w:rsid w:val="00A16ED9"/>
    <w:rsid w:val="00A16F01"/>
    <w:rsid w:val="00A16FA5"/>
    <w:rsid w:val="00A1708D"/>
    <w:rsid w:val="00A1713B"/>
    <w:rsid w:val="00A172AB"/>
    <w:rsid w:val="00A17326"/>
    <w:rsid w:val="00A17345"/>
    <w:rsid w:val="00A1734F"/>
    <w:rsid w:val="00A17358"/>
    <w:rsid w:val="00A1736E"/>
    <w:rsid w:val="00A1737E"/>
    <w:rsid w:val="00A17398"/>
    <w:rsid w:val="00A1743B"/>
    <w:rsid w:val="00A17442"/>
    <w:rsid w:val="00A17461"/>
    <w:rsid w:val="00A17463"/>
    <w:rsid w:val="00A174D7"/>
    <w:rsid w:val="00A17525"/>
    <w:rsid w:val="00A17584"/>
    <w:rsid w:val="00A175B2"/>
    <w:rsid w:val="00A176D5"/>
    <w:rsid w:val="00A176E3"/>
    <w:rsid w:val="00A1770F"/>
    <w:rsid w:val="00A17719"/>
    <w:rsid w:val="00A17732"/>
    <w:rsid w:val="00A17759"/>
    <w:rsid w:val="00A1791E"/>
    <w:rsid w:val="00A17927"/>
    <w:rsid w:val="00A1793E"/>
    <w:rsid w:val="00A1794F"/>
    <w:rsid w:val="00A179ED"/>
    <w:rsid w:val="00A179F5"/>
    <w:rsid w:val="00A17A00"/>
    <w:rsid w:val="00A17AD2"/>
    <w:rsid w:val="00A17BB5"/>
    <w:rsid w:val="00A17BCD"/>
    <w:rsid w:val="00A17CDF"/>
    <w:rsid w:val="00A17D43"/>
    <w:rsid w:val="00A17E17"/>
    <w:rsid w:val="00A17E33"/>
    <w:rsid w:val="00A17E5D"/>
    <w:rsid w:val="00A17ED5"/>
    <w:rsid w:val="00A17EEE"/>
    <w:rsid w:val="00A17FCB"/>
    <w:rsid w:val="00A17FE0"/>
    <w:rsid w:val="00A2011D"/>
    <w:rsid w:val="00A2016F"/>
    <w:rsid w:val="00A2018B"/>
    <w:rsid w:val="00A20191"/>
    <w:rsid w:val="00A201C6"/>
    <w:rsid w:val="00A20218"/>
    <w:rsid w:val="00A2025B"/>
    <w:rsid w:val="00A20278"/>
    <w:rsid w:val="00A202DA"/>
    <w:rsid w:val="00A20356"/>
    <w:rsid w:val="00A203E4"/>
    <w:rsid w:val="00A203EC"/>
    <w:rsid w:val="00A20426"/>
    <w:rsid w:val="00A2044A"/>
    <w:rsid w:val="00A20476"/>
    <w:rsid w:val="00A204B0"/>
    <w:rsid w:val="00A204BB"/>
    <w:rsid w:val="00A204CB"/>
    <w:rsid w:val="00A20504"/>
    <w:rsid w:val="00A20532"/>
    <w:rsid w:val="00A2058B"/>
    <w:rsid w:val="00A20596"/>
    <w:rsid w:val="00A20599"/>
    <w:rsid w:val="00A205F2"/>
    <w:rsid w:val="00A2062B"/>
    <w:rsid w:val="00A20687"/>
    <w:rsid w:val="00A20699"/>
    <w:rsid w:val="00A206D3"/>
    <w:rsid w:val="00A206E0"/>
    <w:rsid w:val="00A2075C"/>
    <w:rsid w:val="00A20784"/>
    <w:rsid w:val="00A20791"/>
    <w:rsid w:val="00A208BC"/>
    <w:rsid w:val="00A20953"/>
    <w:rsid w:val="00A2095E"/>
    <w:rsid w:val="00A20963"/>
    <w:rsid w:val="00A209FB"/>
    <w:rsid w:val="00A20A21"/>
    <w:rsid w:val="00A20A4F"/>
    <w:rsid w:val="00A20A9A"/>
    <w:rsid w:val="00A20A9E"/>
    <w:rsid w:val="00A20AB0"/>
    <w:rsid w:val="00A20AF4"/>
    <w:rsid w:val="00A20B5D"/>
    <w:rsid w:val="00A20BB7"/>
    <w:rsid w:val="00A20BCC"/>
    <w:rsid w:val="00A20C09"/>
    <w:rsid w:val="00A20C3A"/>
    <w:rsid w:val="00A20C7A"/>
    <w:rsid w:val="00A20CBF"/>
    <w:rsid w:val="00A20CC4"/>
    <w:rsid w:val="00A20D0C"/>
    <w:rsid w:val="00A20D90"/>
    <w:rsid w:val="00A20DCC"/>
    <w:rsid w:val="00A20F3F"/>
    <w:rsid w:val="00A20F63"/>
    <w:rsid w:val="00A20F81"/>
    <w:rsid w:val="00A20FC6"/>
    <w:rsid w:val="00A2102A"/>
    <w:rsid w:val="00A2104C"/>
    <w:rsid w:val="00A21053"/>
    <w:rsid w:val="00A21094"/>
    <w:rsid w:val="00A210F3"/>
    <w:rsid w:val="00A2111E"/>
    <w:rsid w:val="00A21128"/>
    <w:rsid w:val="00A2113A"/>
    <w:rsid w:val="00A212F8"/>
    <w:rsid w:val="00A212FF"/>
    <w:rsid w:val="00A21365"/>
    <w:rsid w:val="00A213C9"/>
    <w:rsid w:val="00A2144A"/>
    <w:rsid w:val="00A21454"/>
    <w:rsid w:val="00A2146E"/>
    <w:rsid w:val="00A21517"/>
    <w:rsid w:val="00A21599"/>
    <w:rsid w:val="00A215E8"/>
    <w:rsid w:val="00A21683"/>
    <w:rsid w:val="00A21755"/>
    <w:rsid w:val="00A217B6"/>
    <w:rsid w:val="00A2196B"/>
    <w:rsid w:val="00A21A99"/>
    <w:rsid w:val="00A21A9D"/>
    <w:rsid w:val="00A21AA7"/>
    <w:rsid w:val="00A21B77"/>
    <w:rsid w:val="00A21B9A"/>
    <w:rsid w:val="00A21C81"/>
    <w:rsid w:val="00A21C83"/>
    <w:rsid w:val="00A21CAA"/>
    <w:rsid w:val="00A21D1F"/>
    <w:rsid w:val="00A21D22"/>
    <w:rsid w:val="00A21DC1"/>
    <w:rsid w:val="00A21EA6"/>
    <w:rsid w:val="00A21F23"/>
    <w:rsid w:val="00A21F50"/>
    <w:rsid w:val="00A21FCA"/>
    <w:rsid w:val="00A22020"/>
    <w:rsid w:val="00A22049"/>
    <w:rsid w:val="00A22052"/>
    <w:rsid w:val="00A220A5"/>
    <w:rsid w:val="00A220F1"/>
    <w:rsid w:val="00A221AF"/>
    <w:rsid w:val="00A22210"/>
    <w:rsid w:val="00A2222D"/>
    <w:rsid w:val="00A222AD"/>
    <w:rsid w:val="00A22390"/>
    <w:rsid w:val="00A2242C"/>
    <w:rsid w:val="00A22441"/>
    <w:rsid w:val="00A22489"/>
    <w:rsid w:val="00A22494"/>
    <w:rsid w:val="00A224A0"/>
    <w:rsid w:val="00A22513"/>
    <w:rsid w:val="00A225B1"/>
    <w:rsid w:val="00A226D3"/>
    <w:rsid w:val="00A226E3"/>
    <w:rsid w:val="00A22793"/>
    <w:rsid w:val="00A2279D"/>
    <w:rsid w:val="00A22801"/>
    <w:rsid w:val="00A2285C"/>
    <w:rsid w:val="00A22939"/>
    <w:rsid w:val="00A22997"/>
    <w:rsid w:val="00A22A2A"/>
    <w:rsid w:val="00A22A3B"/>
    <w:rsid w:val="00A22AC3"/>
    <w:rsid w:val="00A22B7E"/>
    <w:rsid w:val="00A22BB6"/>
    <w:rsid w:val="00A22C08"/>
    <w:rsid w:val="00A22C54"/>
    <w:rsid w:val="00A22C71"/>
    <w:rsid w:val="00A22D61"/>
    <w:rsid w:val="00A22DFE"/>
    <w:rsid w:val="00A22EC2"/>
    <w:rsid w:val="00A22EF0"/>
    <w:rsid w:val="00A22F39"/>
    <w:rsid w:val="00A22F72"/>
    <w:rsid w:val="00A22FB0"/>
    <w:rsid w:val="00A2302D"/>
    <w:rsid w:val="00A23034"/>
    <w:rsid w:val="00A2304B"/>
    <w:rsid w:val="00A23055"/>
    <w:rsid w:val="00A230ED"/>
    <w:rsid w:val="00A23102"/>
    <w:rsid w:val="00A2316A"/>
    <w:rsid w:val="00A2319C"/>
    <w:rsid w:val="00A231DA"/>
    <w:rsid w:val="00A231F9"/>
    <w:rsid w:val="00A232A9"/>
    <w:rsid w:val="00A232E0"/>
    <w:rsid w:val="00A232F3"/>
    <w:rsid w:val="00A23432"/>
    <w:rsid w:val="00A2343A"/>
    <w:rsid w:val="00A23526"/>
    <w:rsid w:val="00A235C7"/>
    <w:rsid w:val="00A235F0"/>
    <w:rsid w:val="00A2361B"/>
    <w:rsid w:val="00A23638"/>
    <w:rsid w:val="00A2365E"/>
    <w:rsid w:val="00A236AC"/>
    <w:rsid w:val="00A23777"/>
    <w:rsid w:val="00A237BF"/>
    <w:rsid w:val="00A2382A"/>
    <w:rsid w:val="00A23854"/>
    <w:rsid w:val="00A238F6"/>
    <w:rsid w:val="00A239B1"/>
    <w:rsid w:val="00A239D2"/>
    <w:rsid w:val="00A239EF"/>
    <w:rsid w:val="00A23A12"/>
    <w:rsid w:val="00A23A2C"/>
    <w:rsid w:val="00A23AE2"/>
    <w:rsid w:val="00A23B2B"/>
    <w:rsid w:val="00A23BB5"/>
    <w:rsid w:val="00A23BDC"/>
    <w:rsid w:val="00A23C89"/>
    <w:rsid w:val="00A23CE5"/>
    <w:rsid w:val="00A23D88"/>
    <w:rsid w:val="00A23E36"/>
    <w:rsid w:val="00A23F57"/>
    <w:rsid w:val="00A23F62"/>
    <w:rsid w:val="00A23F90"/>
    <w:rsid w:val="00A2405D"/>
    <w:rsid w:val="00A241D2"/>
    <w:rsid w:val="00A241DE"/>
    <w:rsid w:val="00A241F0"/>
    <w:rsid w:val="00A24230"/>
    <w:rsid w:val="00A24310"/>
    <w:rsid w:val="00A243A0"/>
    <w:rsid w:val="00A243F3"/>
    <w:rsid w:val="00A2453C"/>
    <w:rsid w:val="00A245BC"/>
    <w:rsid w:val="00A245CB"/>
    <w:rsid w:val="00A245D8"/>
    <w:rsid w:val="00A2462C"/>
    <w:rsid w:val="00A24636"/>
    <w:rsid w:val="00A24668"/>
    <w:rsid w:val="00A246E6"/>
    <w:rsid w:val="00A246EC"/>
    <w:rsid w:val="00A247C7"/>
    <w:rsid w:val="00A247EF"/>
    <w:rsid w:val="00A248A6"/>
    <w:rsid w:val="00A248B8"/>
    <w:rsid w:val="00A24933"/>
    <w:rsid w:val="00A249AE"/>
    <w:rsid w:val="00A249CC"/>
    <w:rsid w:val="00A24A8F"/>
    <w:rsid w:val="00A24A9D"/>
    <w:rsid w:val="00A24AB5"/>
    <w:rsid w:val="00A24C5C"/>
    <w:rsid w:val="00A24C72"/>
    <w:rsid w:val="00A24C81"/>
    <w:rsid w:val="00A24CA0"/>
    <w:rsid w:val="00A24E66"/>
    <w:rsid w:val="00A24F47"/>
    <w:rsid w:val="00A24FCA"/>
    <w:rsid w:val="00A24FF6"/>
    <w:rsid w:val="00A25057"/>
    <w:rsid w:val="00A25062"/>
    <w:rsid w:val="00A2507F"/>
    <w:rsid w:val="00A25100"/>
    <w:rsid w:val="00A25152"/>
    <w:rsid w:val="00A25175"/>
    <w:rsid w:val="00A251D3"/>
    <w:rsid w:val="00A25263"/>
    <w:rsid w:val="00A252A8"/>
    <w:rsid w:val="00A252F3"/>
    <w:rsid w:val="00A253D1"/>
    <w:rsid w:val="00A253D6"/>
    <w:rsid w:val="00A253E9"/>
    <w:rsid w:val="00A253FE"/>
    <w:rsid w:val="00A25408"/>
    <w:rsid w:val="00A2543A"/>
    <w:rsid w:val="00A25474"/>
    <w:rsid w:val="00A25517"/>
    <w:rsid w:val="00A25518"/>
    <w:rsid w:val="00A25530"/>
    <w:rsid w:val="00A25542"/>
    <w:rsid w:val="00A2558C"/>
    <w:rsid w:val="00A255CE"/>
    <w:rsid w:val="00A255EF"/>
    <w:rsid w:val="00A255FD"/>
    <w:rsid w:val="00A2564E"/>
    <w:rsid w:val="00A257C3"/>
    <w:rsid w:val="00A257F5"/>
    <w:rsid w:val="00A25800"/>
    <w:rsid w:val="00A2580F"/>
    <w:rsid w:val="00A25888"/>
    <w:rsid w:val="00A258B7"/>
    <w:rsid w:val="00A2590A"/>
    <w:rsid w:val="00A259A9"/>
    <w:rsid w:val="00A259EF"/>
    <w:rsid w:val="00A25A75"/>
    <w:rsid w:val="00A25A79"/>
    <w:rsid w:val="00A25B2F"/>
    <w:rsid w:val="00A25B6B"/>
    <w:rsid w:val="00A25BA3"/>
    <w:rsid w:val="00A25BB4"/>
    <w:rsid w:val="00A25BF4"/>
    <w:rsid w:val="00A25C47"/>
    <w:rsid w:val="00A25C52"/>
    <w:rsid w:val="00A25C77"/>
    <w:rsid w:val="00A25DFA"/>
    <w:rsid w:val="00A25E28"/>
    <w:rsid w:val="00A25E4F"/>
    <w:rsid w:val="00A25E52"/>
    <w:rsid w:val="00A25E8A"/>
    <w:rsid w:val="00A25EB6"/>
    <w:rsid w:val="00A25F37"/>
    <w:rsid w:val="00A25F63"/>
    <w:rsid w:val="00A26090"/>
    <w:rsid w:val="00A26099"/>
    <w:rsid w:val="00A2609D"/>
    <w:rsid w:val="00A26147"/>
    <w:rsid w:val="00A26197"/>
    <w:rsid w:val="00A26249"/>
    <w:rsid w:val="00A26300"/>
    <w:rsid w:val="00A263B4"/>
    <w:rsid w:val="00A2643E"/>
    <w:rsid w:val="00A26495"/>
    <w:rsid w:val="00A26499"/>
    <w:rsid w:val="00A264C4"/>
    <w:rsid w:val="00A264C9"/>
    <w:rsid w:val="00A2659B"/>
    <w:rsid w:val="00A265D3"/>
    <w:rsid w:val="00A265EF"/>
    <w:rsid w:val="00A26622"/>
    <w:rsid w:val="00A26645"/>
    <w:rsid w:val="00A266D6"/>
    <w:rsid w:val="00A266E3"/>
    <w:rsid w:val="00A26713"/>
    <w:rsid w:val="00A26728"/>
    <w:rsid w:val="00A267EE"/>
    <w:rsid w:val="00A2685E"/>
    <w:rsid w:val="00A26869"/>
    <w:rsid w:val="00A26890"/>
    <w:rsid w:val="00A268ED"/>
    <w:rsid w:val="00A26A2B"/>
    <w:rsid w:val="00A26A77"/>
    <w:rsid w:val="00A26A7F"/>
    <w:rsid w:val="00A26A88"/>
    <w:rsid w:val="00A26B4B"/>
    <w:rsid w:val="00A26B53"/>
    <w:rsid w:val="00A26B5D"/>
    <w:rsid w:val="00A26B64"/>
    <w:rsid w:val="00A26C14"/>
    <w:rsid w:val="00A26C46"/>
    <w:rsid w:val="00A26D15"/>
    <w:rsid w:val="00A26DBD"/>
    <w:rsid w:val="00A26E18"/>
    <w:rsid w:val="00A26E34"/>
    <w:rsid w:val="00A26FDD"/>
    <w:rsid w:val="00A27001"/>
    <w:rsid w:val="00A2703C"/>
    <w:rsid w:val="00A270BD"/>
    <w:rsid w:val="00A27200"/>
    <w:rsid w:val="00A27270"/>
    <w:rsid w:val="00A27294"/>
    <w:rsid w:val="00A272A3"/>
    <w:rsid w:val="00A272B3"/>
    <w:rsid w:val="00A272E5"/>
    <w:rsid w:val="00A2732E"/>
    <w:rsid w:val="00A27368"/>
    <w:rsid w:val="00A27382"/>
    <w:rsid w:val="00A27400"/>
    <w:rsid w:val="00A27403"/>
    <w:rsid w:val="00A2752B"/>
    <w:rsid w:val="00A2758C"/>
    <w:rsid w:val="00A275B5"/>
    <w:rsid w:val="00A275C6"/>
    <w:rsid w:val="00A275EB"/>
    <w:rsid w:val="00A2764B"/>
    <w:rsid w:val="00A2777A"/>
    <w:rsid w:val="00A27797"/>
    <w:rsid w:val="00A277EE"/>
    <w:rsid w:val="00A27852"/>
    <w:rsid w:val="00A278B0"/>
    <w:rsid w:val="00A278F3"/>
    <w:rsid w:val="00A2795A"/>
    <w:rsid w:val="00A27A6C"/>
    <w:rsid w:val="00A27A7A"/>
    <w:rsid w:val="00A27B02"/>
    <w:rsid w:val="00A27B46"/>
    <w:rsid w:val="00A27BAD"/>
    <w:rsid w:val="00A27BF9"/>
    <w:rsid w:val="00A27C34"/>
    <w:rsid w:val="00A27C3F"/>
    <w:rsid w:val="00A27C6B"/>
    <w:rsid w:val="00A27C7E"/>
    <w:rsid w:val="00A27CAF"/>
    <w:rsid w:val="00A27CFD"/>
    <w:rsid w:val="00A27D56"/>
    <w:rsid w:val="00A27EC7"/>
    <w:rsid w:val="00A27EEF"/>
    <w:rsid w:val="00A3008F"/>
    <w:rsid w:val="00A3012E"/>
    <w:rsid w:val="00A30210"/>
    <w:rsid w:val="00A30280"/>
    <w:rsid w:val="00A30312"/>
    <w:rsid w:val="00A30450"/>
    <w:rsid w:val="00A3048C"/>
    <w:rsid w:val="00A304F1"/>
    <w:rsid w:val="00A30584"/>
    <w:rsid w:val="00A305C0"/>
    <w:rsid w:val="00A30644"/>
    <w:rsid w:val="00A30659"/>
    <w:rsid w:val="00A306E7"/>
    <w:rsid w:val="00A306FD"/>
    <w:rsid w:val="00A30732"/>
    <w:rsid w:val="00A30750"/>
    <w:rsid w:val="00A3080D"/>
    <w:rsid w:val="00A3082A"/>
    <w:rsid w:val="00A30894"/>
    <w:rsid w:val="00A3095C"/>
    <w:rsid w:val="00A309AE"/>
    <w:rsid w:val="00A309D8"/>
    <w:rsid w:val="00A30A69"/>
    <w:rsid w:val="00A30ABD"/>
    <w:rsid w:val="00A30AC5"/>
    <w:rsid w:val="00A30AE3"/>
    <w:rsid w:val="00A30AFB"/>
    <w:rsid w:val="00A30B23"/>
    <w:rsid w:val="00A30BA0"/>
    <w:rsid w:val="00A30BFF"/>
    <w:rsid w:val="00A30C1D"/>
    <w:rsid w:val="00A30C99"/>
    <w:rsid w:val="00A30CDB"/>
    <w:rsid w:val="00A30CE3"/>
    <w:rsid w:val="00A30D05"/>
    <w:rsid w:val="00A30D76"/>
    <w:rsid w:val="00A30DED"/>
    <w:rsid w:val="00A30E29"/>
    <w:rsid w:val="00A30E49"/>
    <w:rsid w:val="00A30EDD"/>
    <w:rsid w:val="00A30F5C"/>
    <w:rsid w:val="00A30FA5"/>
    <w:rsid w:val="00A310C5"/>
    <w:rsid w:val="00A31155"/>
    <w:rsid w:val="00A311C7"/>
    <w:rsid w:val="00A311EC"/>
    <w:rsid w:val="00A3121C"/>
    <w:rsid w:val="00A31253"/>
    <w:rsid w:val="00A3126E"/>
    <w:rsid w:val="00A312CC"/>
    <w:rsid w:val="00A312F2"/>
    <w:rsid w:val="00A31301"/>
    <w:rsid w:val="00A3135E"/>
    <w:rsid w:val="00A31361"/>
    <w:rsid w:val="00A31397"/>
    <w:rsid w:val="00A313DF"/>
    <w:rsid w:val="00A313ED"/>
    <w:rsid w:val="00A313F0"/>
    <w:rsid w:val="00A31422"/>
    <w:rsid w:val="00A31467"/>
    <w:rsid w:val="00A31490"/>
    <w:rsid w:val="00A314E8"/>
    <w:rsid w:val="00A31529"/>
    <w:rsid w:val="00A31550"/>
    <w:rsid w:val="00A31593"/>
    <w:rsid w:val="00A3160F"/>
    <w:rsid w:val="00A31734"/>
    <w:rsid w:val="00A3179A"/>
    <w:rsid w:val="00A3179D"/>
    <w:rsid w:val="00A317BA"/>
    <w:rsid w:val="00A31825"/>
    <w:rsid w:val="00A3198D"/>
    <w:rsid w:val="00A319E7"/>
    <w:rsid w:val="00A31A77"/>
    <w:rsid w:val="00A31AB5"/>
    <w:rsid w:val="00A31B43"/>
    <w:rsid w:val="00A31B7E"/>
    <w:rsid w:val="00A31C37"/>
    <w:rsid w:val="00A31C41"/>
    <w:rsid w:val="00A31C54"/>
    <w:rsid w:val="00A31C64"/>
    <w:rsid w:val="00A31CB0"/>
    <w:rsid w:val="00A31CCE"/>
    <w:rsid w:val="00A31DC2"/>
    <w:rsid w:val="00A31DF2"/>
    <w:rsid w:val="00A31E13"/>
    <w:rsid w:val="00A31E6E"/>
    <w:rsid w:val="00A31EB2"/>
    <w:rsid w:val="00A31EB3"/>
    <w:rsid w:val="00A31EBD"/>
    <w:rsid w:val="00A31FA3"/>
    <w:rsid w:val="00A31FB8"/>
    <w:rsid w:val="00A31FBD"/>
    <w:rsid w:val="00A31FC7"/>
    <w:rsid w:val="00A32171"/>
    <w:rsid w:val="00A32261"/>
    <w:rsid w:val="00A3238F"/>
    <w:rsid w:val="00A323C8"/>
    <w:rsid w:val="00A32444"/>
    <w:rsid w:val="00A32456"/>
    <w:rsid w:val="00A32473"/>
    <w:rsid w:val="00A3250F"/>
    <w:rsid w:val="00A325B2"/>
    <w:rsid w:val="00A325BA"/>
    <w:rsid w:val="00A326FD"/>
    <w:rsid w:val="00A3284C"/>
    <w:rsid w:val="00A32851"/>
    <w:rsid w:val="00A328AA"/>
    <w:rsid w:val="00A328C6"/>
    <w:rsid w:val="00A32919"/>
    <w:rsid w:val="00A3295F"/>
    <w:rsid w:val="00A32981"/>
    <w:rsid w:val="00A32A62"/>
    <w:rsid w:val="00A32AA6"/>
    <w:rsid w:val="00A32B02"/>
    <w:rsid w:val="00A32B3D"/>
    <w:rsid w:val="00A32B62"/>
    <w:rsid w:val="00A32B82"/>
    <w:rsid w:val="00A32C40"/>
    <w:rsid w:val="00A32D68"/>
    <w:rsid w:val="00A32DBF"/>
    <w:rsid w:val="00A32E2B"/>
    <w:rsid w:val="00A32E35"/>
    <w:rsid w:val="00A32E8F"/>
    <w:rsid w:val="00A32F3E"/>
    <w:rsid w:val="00A33015"/>
    <w:rsid w:val="00A3304C"/>
    <w:rsid w:val="00A3307C"/>
    <w:rsid w:val="00A3307F"/>
    <w:rsid w:val="00A330DE"/>
    <w:rsid w:val="00A33134"/>
    <w:rsid w:val="00A331A4"/>
    <w:rsid w:val="00A331D5"/>
    <w:rsid w:val="00A3324B"/>
    <w:rsid w:val="00A33267"/>
    <w:rsid w:val="00A3327A"/>
    <w:rsid w:val="00A332BA"/>
    <w:rsid w:val="00A33306"/>
    <w:rsid w:val="00A33384"/>
    <w:rsid w:val="00A333EE"/>
    <w:rsid w:val="00A33485"/>
    <w:rsid w:val="00A334D0"/>
    <w:rsid w:val="00A335AA"/>
    <w:rsid w:val="00A335B1"/>
    <w:rsid w:val="00A335E9"/>
    <w:rsid w:val="00A33608"/>
    <w:rsid w:val="00A336CE"/>
    <w:rsid w:val="00A336E8"/>
    <w:rsid w:val="00A336EA"/>
    <w:rsid w:val="00A336FB"/>
    <w:rsid w:val="00A33745"/>
    <w:rsid w:val="00A33863"/>
    <w:rsid w:val="00A338B4"/>
    <w:rsid w:val="00A3390A"/>
    <w:rsid w:val="00A33995"/>
    <w:rsid w:val="00A339BA"/>
    <w:rsid w:val="00A339CC"/>
    <w:rsid w:val="00A33A20"/>
    <w:rsid w:val="00A33A2C"/>
    <w:rsid w:val="00A33A59"/>
    <w:rsid w:val="00A33AAE"/>
    <w:rsid w:val="00A33B82"/>
    <w:rsid w:val="00A33BA5"/>
    <w:rsid w:val="00A33BEA"/>
    <w:rsid w:val="00A33C77"/>
    <w:rsid w:val="00A33D0F"/>
    <w:rsid w:val="00A33D8B"/>
    <w:rsid w:val="00A33DAF"/>
    <w:rsid w:val="00A33DE1"/>
    <w:rsid w:val="00A33DF0"/>
    <w:rsid w:val="00A33E03"/>
    <w:rsid w:val="00A33E6A"/>
    <w:rsid w:val="00A33EB3"/>
    <w:rsid w:val="00A33EBE"/>
    <w:rsid w:val="00A33EF2"/>
    <w:rsid w:val="00A33F87"/>
    <w:rsid w:val="00A33F8D"/>
    <w:rsid w:val="00A340E1"/>
    <w:rsid w:val="00A34125"/>
    <w:rsid w:val="00A34168"/>
    <w:rsid w:val="00A341DE"/>
    <w:rsid w:val="00A341E2"/>
    <w:rsid w:val="00A341F2"/>
    <w:rsid w:val="00A34265"/>
    <w:rsid w:val="00A3426A"/>
    <w:rsid w:val="00A343F4"/>
    <w:rsid w:val="00A3445F"/>
    <w:rsid w:val="00A3447A"/>
    <w:rsid w:val="00A344FC"/>
    <w:rsid w:val="00A34500"/>
    <w:rsid w:val="00A34503"/>
    <w:rsid w:val="00A3451B"/>
    <w:rsid w:val="00A34561"/>
    <w:rsid w:val="00A34587"/>
    <w:rsid w:val="00A345FF"/>
    <w:rsid w:val="00A346A4"/>
    <w:rsid w:val="00A34716"/>
    <w:rsid w:val="00A34747"/>
    <w:rsid w:val="00A3479D"/>
    <w:rsid w:val="00A348C9"/>
    <w:rsid w:val="00A348F6"/>
    <w:rsid w:val="00A349E2"/>
    <w:rsid w:val="00A34A2B"/>
    <w:rsid w:val="00A34A72"/>
    <w:rsid w:val="00A34AA1"/>
    <w:rsid w:val="00A34AB7"/>
    <w:rsid w:val="00A34B02"/>
    <w:rsid w:val="00A34BAF"/>
    <w:rsid w:val="00A34BB1"/>
    <w:rsid w:val="00A34C73"/>
    <w:rsid w:val="00A34CDD"/>
    <w:rsid w:val="00A34D00"/>
    <w:rsid w:val="00A34D17"/>
    <w:rsid w:val="00A34D46"/>
    <w:rsid w:val="00A34EAF"/>
    <w:rsid w:val="00A34EC2"/>
    <w:rsid w:val="00A34F1E"/>
    <w:rsid w:val="00A34F34"/>
    <w:rsid w:val="00A35009"/>
    <w:rsid w:val="00A3500C"/>
    <w:rsid w:val="00A3509D"/>
    <w:rsid w:val="00A350FB"/>
    <w:rsid w:val="00A3519B"/>
    <w:rsid w:val="00A3522B"/>
    <w:rsid w:val="00A3527C"/>
    <w:rsid w:val="00A3540B"/>
    <w:rsid w:val="00A354BF"/>
    <w:rsid w:val="00A3555B"/>
    <w:rsid w:val="00A35633"/>
    <w:rsid w:val="00A35645"/>
    <w:rsid w:val="00A35736"/>
    <w:rsid w:val="00A3575C"/>
    <w:rsid w:val="00A357BA"/>
    <w:rsid w:val="00A3593B"/>
    <w:rsid w:val="00A35941"/>
    <w:rsid w:val="00A35997"/>
    <w:rsid w:val="00A35A8B"/>
    <w:rsid w:val="00A35AF0"/>
    <w:rsid w:val="00A35B21"/>
    <w:rsid w:val="00A35BD3"/>
    <w:rsid w:val="00A35C31"/>
    <w:rsid w:val="00A35CCB"/>
    <w:rsid w:val="00A35CF4"/>
    <w:rsid w:val="00A35D7B"/>
    <w:rsid w:val="00A35DC0"/>
    <w:rsid w:val="00A35E19"/>
    <w:rsid w:val="00A35E6F"/>
    <w:rsid w:val="00A35F68"/>
    <w:rsid w:val="00A35F7F"/>
    <w:rsid w:val="00A35FDE"/>
    <w:rsid w:val="00A35FF9"/>
    <w:rsid w:val="00A360A1"/>
    <w:rsid w:val="00A360A4"/>
    <w:rsid w:val="00A360BE"/>
    <w:rsid w:val="00A360C9"/>
    <w:rsid w:val="00A360E3"/>
    <w:rsid w:val="00A36122"/>
    <w:rsid w:val="00A36181"/>
    <w:rsid w:val="00A36185"/>
    <w:rsid w:val="00A36199"/>
    <w:rsid w:val="00A36225"/>
    <w:rsid w:val="00A36253"/>
    <w:rsid w:val="00A362BA"/>
    <w:rsid w:val="00A36351"/>
    <w:rsid w:val="00A3640F"/>
    <w:rsid w:val="00A36417"/>
    <w:rsid w:val="00A364D5"/>
    <w:rsid w:val="00A364E6"/>
    <w:rsid w:val="00A36519"/>
    <w:rsid w:val="00A365ED"/>
    <w:rsid w:val="00A3663C"/>
    <w:rsid w:val="00A36772"/>
    <w:rsid w:val="00A3678C"/>
    <w:rsid w:val="00A36867"/>
    <w:rsid w:val="00A36868"/>
    <w:rsid w:val="00A3688D"/>
    <w:rsid w:val="00A36890"/>
    <w:rsid w:val="00A368AF"/>
    <w:rsid w:val="00A368DA"/>
    <w:rsid w:val="00A36925"/>
    <w:rsid w:val="00A3692B"/>
    <w:rsid w:val="00A36960"/>
    <w:rsid w:val="00A369A2"/>
    <w:rsid w:val="00A369FD"/>
    <w:rsid w:val="00A36A3E"/>
    <w:rsid w:val="00A36A9C"/>
    <w:rsid w:val="00A36ABC"/>
    <w:rsid w:val="00A36BAA"/>
    <w:rsid w:val="00A36BDF"/>
    <w:rsid w:val="00A36BE4"/>
    <w:rsid w:val="00A36C2A"/>
    <w:rsid w:val="00A36C73"/>
    <w:rsid w:val="00A36CA2"/>
    <w:rsid w:val="00A36D2A"/>
    <w:rsid w:val="00A36E53"/>
    <w:rsid w:val="00A36ECE"/>
    <w:rsid w:val="00A36FBA"/>
    <w:rsid w:val="00A36FDC"/>
    <w:rsid w:val="00A370F2"/>
    <w:rsid w:val="00A371D5"/>
    <w:rsid w:val="00A3726F"/>
    <w:rsid w:val="00A372B4"/>
    <w:rsid w:val="00A373AF"/>
    <w:rsid w:val="00A373EF"/>
    <w:rsid w:val="00A37439"/>
    <w:rsid w:val="00A3745D"/>
    <w:rsid w:val="00A37649"/>
    <w:rsid w:val="00A37670"/>
    <w:rsid w:val="00A3767A"/>
    <w:rsid w:val="00A3768F"/>
    <w:rsid w:val="00A376A4"/>
    <w:rsid w:val="00A376B7"/>
    <w:rsid w:val="00A376F0"/>
    <w:rsid w:val="00A37723"/>
    <w:rsid w:val="00A3773D"/>
    <w:rsid w:val="00A3773F"/>
    <w:rsid w:val="00A377DB"/>
    <w:rsid w:val="00A37844"/>
    <w:rsid w:val="00A378C3"/>
    <w:rsid w:val="00A378C8"/>
    <w:rsid w:val="00A379B5"/>
    <w:rsid w:val="00A37AE9"/>
    <w:rsid w:val="00A37B35"/>
    <w:rsid w:val="00A37BF6"/>
    <w:rsid w:val="00A37C67"/>
    <w:rsid w:val="00A37CB9"/>
    <w:rsid w:val="00A37D27"/>
    <w:rsid w:val="00A37D9A"/>
    <w:rsid w:val="00A37E64"/>
    <w:rsid w:val="00A37F7F"/>
    <w:rsid w:val="00A37F8D"/>
    <w:rsid w:val="00A37FB1"/>
    <w:rsid w:val="00A4003D"/>
    <w:rsid w:val="00A40049"/>
    <w:rsid w:val="00A40064"/>
    <w:rsid w:val="00A4017E"/>
    <w:rsid w:val="00A401DA"/>
    <w:rsid w:val="00A401E2"/>
    <w:rsid w:val="00A401FC"/>
    <w:rsid w:val="00A4020A"/>
    <w:rsid w:val="00A40275"/>
    <w:rsid w:val="00A4037E"/>
    <w:rsid w:val="00A403A9"/>
    <w:rsid w:val="00A40408"/>
    <w:rsid w:val="00A40418"/>
    <w:rsid w:val="00A40434"/>
    <w:rsid w:val="00A4052D"/>
    <w:rsid w:val="00A40558"/>
    <w:rsid w:val="00A40588"/>
    <w:rsid w:val="00A405B1"/>
    <w:rsid w:val="00A4061C"/>
    <w:rsid w:val="00A40620"/>
    <w:rsid w:val="00A4065C"/>
    <w:rsid w:val="00A40723"/>
    <w:rsid w:val="00A40746"/>
    <w:rsid w:val="00A40761"/>
    <w:rsid w:val="00A40765"/>
    <w:rsid w:val="00A407AE"/>
    <w:rsid w:val="00A407BC"/>
    <w:rsid w:val="00A407D0"/>
    <w:rsid w:val="00A407E2"/>
    <w:rsid w:val="00A407E4"/>
    <w:rsid w:val="00A4080B"/>
    <w:rsid w:val="00A4081E"/>
    <w:rsid w:val="00A40833"/>
    <w:rsid w:val="00A40877"/>
    <w:rsid w:val="00A408BD"/>
    <w:rsid w:val="00A408F8"/>
    <w:rsid w:val="00A40940"/>
    <w:rsid w:val="00A409EC"/>
    <w:rsid w:val="00A40A43"/>
    <w:rsid w:val="00A40A7C"/>
    <w:rsid w:val="00A40AA7"/>
    <w:rsid w:val="00A40AFB"/>
    <w:rsid w:val="00A40B1E"/>
    <w:rsid w:val="00A40B28"/>
    <w:rsid w:val="00A40B57"/>
    <w:rsid w:val="00A40B7D"/>
    <w:rsid w:val="00A40BBD"/>
    <w:rsid w:val="00A40BBE"/>
    <w:rsid w:val="00A40C4A"/>
    <w:rsid w:val="00A40C67"/>
    <w:rsid w:val="00A40CEB"/>
    <w:rsid w:val="00A40D13"/>
    <w:rsid w:val="00A40D52"/>
    <w:rsid w:val="00A40D6F"/>
    <w:rsid w:val="00A40DAA"/>
    <w:rsid w:val="00A40E5A"/>
    <w:rsid w:val="00A40FAC"/>
    <w:rsid w:val="00A410DE"/>
    <w:rsid w:val="00A410ED"/>
    <w:rsid w:val="00A410F1"/>
    <w:rsid w:val="00A41100"/>
    <w:rsid w:val="00A4118B"/>
    <w:rsid w:val="00A41193"/>
    <w:rsid w:val="00A412D0"/>
    <w:rsid w:val="00A41332"/>
    <w:rsid w:val="00A413F1"/>
    <w:rsid w:val="00A41423"/>
    <w:rsid w:val="00A41429"/>
    <w:rsid w:val="00A41475"/>
    <w:rsid w:val="00A41556"/>
    <w:rsid w:val="00A41569"/>
    <w:rsid w:val="00A41592"/>
    <w:rsid w:val="00A415A2"/>
    <w:rsid w:val="00A415AC"/>
    <w:rsid w:val="00A415B7"/>
    <w:rsid w:val="00A41608"/>
    <w:rsid w:val="00A4163C"/>
    <w:rsid w:val="00A41665"/>
    <w:rsid w:val="00A41674"/>
    <w:rsid w:val="00A416D0"/>
    <w:rsid w:val="00A41751"/>
    <w:rsid w:val="00A4176D"/>
    <w:rsid w:val="00A417A9"/>
    <w:rsid w:val="00A417C1"/>
    <w:rsid w:val="00A417E1"/>
    <w:rsid w:val="00A41831"/>
    <w:rsid w:val="00A419D9"/>
    <w:rsid w:val="00A419FA"/>
    <w:rsid w:val="00A41A0B"/>
    <w:rsid w:val="00A41A67"/>
    <w:rsid w:val="00A41AC7"/>
    <w:rsid w:val="00A41ACF"/>
    <w:rsid w:val="00A41B45"/>
    <w:rsid w:val="00A41BBE"/>
    <w:rsid w:val="00A41BD5"/>
    <w:rsid w:val="00A41C0B"/>
    <w:rsid w:val="00A41C16"/>
    <w:rsid w:val="00A41C71"/>
    <w:rsid w:val="00A41D29"/>
    <w:rsid w:val="00A41E2E"/>
    <w:rsid w:val="00A41E59"/>
    <w:rsid w:val="00A41EE4"/>
    <w:rsid w:val="00A41F07"/>
    <w:rsid w:val="00A41F30"/>
    <w:rsid w:val="00A41FEA"/>
    <w:rsid w:val="00A42025"/>
    <w:rsid w:val="00A42045"/>
    <w:rsid w:val="00A42047"/>
    <w:rsid w:val="00A4208C"/>
    <w:rsid w:val="00A4208D"/>
    <w:rsid w:val="00A4211E"/>
    <w:rsid w:val="00A42129"/>
    <w:rsid w:val="00A4213C"/>
    <w:rsid w:val="00A4215F"/>
    <w:rsid w:val="00A4216E"/>
    <w:rsid w:val="00A42187"/>
    <w:rsid w:val="00A42197"/>
    <w:rsid w:val="00A42244"/>
    <w:rsid w:val="00A4231E"/>
    <w:rsid w:val="00A42323"/>
    <w:rsid w:val="00A42368"/>
    <w:rsid w:val="00A42391"/>
    <w:rsid w:val="00A423A0"/>
    <w:rsid w:val="00A42413"/>
    <w:rsid w:val="00A42424"/>
    <w:rsid w:val="00A424AA"/>
    <w:rsid w:val="00A424BE"/>
    <w:rsid w:val="00A424E4"/>
    <w:rsid w:val="00A42538"/>
    <w:rsid w:val="00A4254A"/>
    <w:rsid w:val="00A42595"/>
    <w:rsid w:val="00A4268C"/>
    <w:rsid w:val="00A4272A"/>
    <w:rsid w:val="00A42745"/>
    <w:rsid w:val="00A427D0"/>
    <w:rsid w:val="00A427DA"/>
    <w:rsid w:val="00A42815"/>
    <w:rsid w:val="00A4284C"/>
    <w:rsid w:val="00A42863"/>
    <w:rsid w:val="00A42947"/>
    <w:rsid w:val="00A429C0"/>
    <w:rsid w:val="00A429DE"/>
    <w:rsid w:val="00A429FA"/>
    <w:rsid w:val="00A42AB9"/>
    <w:rsid w:val="00A42B24"/>
    <w:rsid w:val="00A42B29"/>
    <w:rsid w:val="00A42B45"/>
    <w:rsid w:val="00A42BC3"/>
    <w:rsid w:val="00A42BEF"/>
    <w:rsid w:val="00A42C42"/>
    <w:rsid w:val="00A42C55"/>
    <w:rsid w:val="00A42D0A"/>
    <w:rsid w:val="00A42D6D"/>
    <w:rsid w:val="00A42DBC"/>
    <w:rsid w:val="00A42DCE"/>
    <w:rsid w:val="00A42E85"/>
    <w:rsid w:val="00A42F82"/>
    <w:rsid w:val="00A42FC1"/>
    <w:rsid w:val="00A4300F"/>
    <w:rsid w:val="00A43087"/>
    <w:rsid w:val="00A430E9"/>
    <w:rsid w:val="00A431B2"/>
    <w:rsid w:val="00A431C1"/>
    <w:rsid w:val="00A4323A"/>
    <w:rsid w:val="00A432B2"/>
    <w:rsid w:val="00A4339E"/>
    <w:rsid w:val="00A433DA"/>
    <w:rsid w:val="00A43428"/>
    <w:rsid w:val="00A4346A"/>
    <w:rsid w:val="00A4351F"/>
    <w:rsid w:val="00A43549"/>
    <w:rsid w:val="00A4354C"/>
    <w:rsid w:val="00A4354F"/>
    <w:rsid w:val="00A43621"/>
    <w:rsid w:val="00A43761"/>
    <w:rsid w:val="00A437C4"/>
    <w:rsid w:val="00A437EB"/>
    <w:rsid w:val="00A43906"/>
    <w:rsid w:val="00A43934"/>
    <w:rsid w:val="00A439D5"/>
    <w:rsid w:val="00A43A16"/>
    <w:rsid w:val="00A43B40"/>
    <w:rsid w:val="00A43BBF"/>
    <w:rsid w:val="00A43BD3"/>
    <w:rsid w:val="00A43C91"/>
    <w:rsid w:val="00A43D04"/>
    <w:rsid w:val="00A43D1B"/>
    <w:rsid w:val="00A43E92"/>
    <w:rsid w:val="00A43E95"/>
    <w:rsid w:val="00A43FF4"/>
    <w:rsid w:val="00A4413D"/>
    <w:rsid w:val="00A4417F"/>
    <w:rsid w:val="00A442B2"/>
    <w:rsid w:val="00A44363"/>
    <w:rsid w:val="00A443F2"/>
    <w:rsid w:val="00A44470"/>
    <w:rsid w:val="00A4459B"/>
    <w:rsid w:val="00A445A2"/>
    <w:rsid w:val="00A445A9"/>
    <w:rsid w:val="00A445FB"/>
    <w:rsid w:val="00A446F7"/>
    <w:rsid w:val="00A4477D"/>
    <w:rsid w:val="00A44790"/>
    <w:rsid w:val="00A447BF"/>
    <w:rsid w:val="00A4481B"/>
    <w:rsid w:val="00A4481E"/>
    <w:rsid w:val="00A44865"/>
    <w:rsid w:val="00A4486F"/>
    <w:rsid w:val="00A448A9"/>
    <w:rsid w:val="00A448C8"/>
    <w:rsid w:val="00A448FA"/>
    <w:rsid w:val="00A4493A"/>
    <w:rsid w:val="00A449A4"/>
    <w:rsid w:val="00A449C3"/>
    <w:rsid w:val="00A449E2"/>
    <w:rsid w:val="00A449EE"/>
    <w:rsid w:val="00A44A2D"/>
    <w:rsid w:val="00A44AAB"/>
    <w:rsid w:val="00A44AD0"/>
    <w:rsid w:val="00A44ADC"/>
    <w:rsid w:val="00A44B36"/>
    <w:rsid w:val="00A44BF4"/>
    <w:rsid w:val="00A44D76"/>
    <w:rsid w:val="00A44D90"/>
    <w:rsid w:val="00A44D92"/>
    <w:rsid w:val="00A44DA8"/>
    <w:rsid w:val="00A44DC6"/>
    <w:rsid w:val="00A44DD6"/>
    <w:rsid w:val="00A44E14"/>
    <w:rsid w:val="00A44E65"/>
    <w:rsid w:val="00A44E6C"/>
    <w:rsid w:val="00A44EE6"/>
    <w:rsid w:val="00A44EF8"/>
    <w:rsid w:val="00A44F52"/>
    <w:rsid w:val="00A450D1"/>
    <w:rsid w:val="00A45130"/>
    <w:rsid w:val="00A45137"/>
    <w:rsid w:val="00A452A7"/>
    <w:rsid w:val="00A45371"/>
    <w:rsid w:val="00A4537A"/>
    <w:rsid w:val="00A4539A"/>
    <w:rsid w:val="00A453A2"/>
    <w:rsid w:val="00A453CF"/>
    <w:rsid w:val="00A45413"/>
    <w:rsid w:val="00A45426"/>
    <w:rsid w:val="00A454B6"/>
    <w:rsid w:val="00A45525"/>
    <w:rsid w:val="00A455CA"/>
    <w:rsid w:val="00A4560B"/>
    <w:rsid w:val="00A4563A"/>
    <w:rsid w:val="00A456EC"/>
    <w:rsid w:val="00A457C4"/>
    <w:rsid w:val="00A45804"/>
    <w:rsid w:val="00A45830"/>
    <w:rsid w:val="00A45870"/>
    <w:rsid w:val="00A458B2"/>
    <w:rsid w:val="00A458D5"/>
    <w:rsid w:val="00A45928"/>
    <w:rsid w:val="00A45946"/>
    <w:rsid w:val="00A4596A"/>
    <w:rsid w:val="00A459AB"/>
    <w:rsid w:val="00A459E0"/>
    <w:rsid w:val="00A45A55"/>
    <w:rsid w:val="00A45A95"/>
    <w:rsid w:val="00A45AA6"/>
    <w:rsid w:val="00A45AC2"/>
    <w:rsid w:val="00A45AC6"/>
    <w:rsid w:val="00A45ADD"/>
    <w:rsid w:val="00A45B8E"/>
    <w:rsid w:val="00A45C1D"/>
    <w:rsid w:val="00A45C24"/>
    <w:rsid w:val="00A45C93"/>
    <w:rsid w:val="00A45DA3"/>
    <w:rsid w:val="00A45E49"/>
    <w:rsid w:val="00A45F48"/>
    <w:rsid w:val="00A45F5A"/>
    <w:rsid w:val="00A45FA2"/>
    <w:rsid w:val="00A45FC2"/>
    <w:rsid w:val="00A45FFD"/>
    <w:rsid w:val="00A4600B"/>
    <w:rsid w:val="00A46013"/>
    <w:rsid w:val="00A4605F"/>
    <w:rsid w:val="00A46078"/>
    <w:rsid w:val="00A4612D"/>
    <w:rsid w:val="00A46139"/>
    <w:rsid w:val="00A46171"/>
    <w:rsid w:val="00A461BD"/>
    <w:rsid w:val="00A4623F"/>
    <w:rsid w:val="00A462A1"/>
    <w:rsid w:val="00A46308"/>
    <w:rsid w:val="00A4633E"/>
    <w:rsid w:val="00A46364"/>
    <w:rsid w:val="00A4656C"/>
    <w:rsid w:val="00A46613"/>
    <w:rsid w:val="00A4664B"/>
    <w:rsid w:val="00A46668"/>
    <w:rsid w:val="00A4667B"/>
    <w:rsid w:val="00A46728"/>
    <w:rsid w:val="00A467E1"/>
    <w:rsid w:val="00A468A6"/>
    <w:rsid w:val="00A468C3"/>
    <w:rsid w:val="00A4690B"/>
    <w:rsid w:val="00A46966"/>
    <w:rsid w:val="00A46AA5"/>
    <w:rsid w:val="00A46AE2"/>
    <w:rsid w:val="00A46B46"/>
    <w:rsid w:val="00A46C93"/>
    <w:rsid w:val="00A46D08"/>
    <w:rsid w:val="00A46D6E"/>
    <w:rsid w:val="00A46DDA"/>
    <w:rsid w:val="00A46E16"/>
    <w:rsid w:val="00A46E6B"/>
    <w:rsid w:val="00A46E7B"/>
    <w:rsid w:val="00A46E94"/>
    <w:rsid w:val="00A46F49"/>
    <w:rsid w:val="00A46FC0"/>
    <w:rsid w:val="00A47031"/>
    <w:rsid w:val="00A470E9"/>
    <w:rsid w:val="00A47197"/>
    <w:rsid w:val="00A471A4"/>
    <w:rsid w:val="00A471F2"/>
    <w:rsid w:val="00A47244"/>
    <w:rsid w:val="00A47262"/>
    <w:rsid w:val="00A472A2"/>
    <w:rsid w:val="00A472D0"/>
    <w:rsid w:val="00A47311"/>
    <w:rsid w:val="00A47332"/>
    <w:rsid w:val="00A47349"/>
    <w:rsid w:val="00A4734C"/>
    <w:rsid w:val="00A47352"/>
    <w:rsid w:val="00A47354"/>
    <w:rsid w:val="00A4735C"/>
    <w:rsid w:val="00A4739B"/>
    <w:rsid w:val="00A473C7"/>
    <w:rsid w:val="00A474B0"/>
    <w:rsid w:val="00A474BB"/>
    <w:rsid w:val="00A474D1"/>
    <w:rsid w:val="00A47607"/>
    <w:rsid w:val="00A47642"/>
    <w:rsid w:val="00A4765B"/>
    <w:rsid w:val="00A47674"/>
    <w:rsid w:val="00A476BF"/>
    <w:rsid w:val="00A476C6"/>
    <w:rsid w:val="00A47740"/>
    <w:rsid w:val="00A47745"/>
    <w:rsid w:val="00A477B6"/>
    <w:rsid w:val="00A477ED"/>
    <w:rsid w:val="00A47818"/>
    <w:rsid w:val="00A4782A"/>
    <w:rsid w:val="00A47840"/>
    <w:rsid w:val="00A47853"/>
    <w:rsid w:val="00A47854"/>
    <w:rsid w:val="00A47878"/>
    <w:rsid w:val="00A478D3"/>
    <w:rsid w:val="00A478EB"/>
    <w:rsid w:val="00A4796D"/>
    <w:rsid w:val="00A47B83"/>
    <w:rsid w:val="00A47BB0"/>
    <w:rsid w:val="00A47BED"/>
    <w:rsid w:val="00A47C61"/>
    <w:rsid w:val="00A47C90"/>
    <w:rsid w:val="00A47CAF"/>
    <w:rsid w:val="00A47D38"/>
    <w:rsid w:val="00A47E51"/>
    <w:rsid w:val="00A47E70"/>
    <w:rsid w:val="00A47ECD"/>
    <w:rsid w:val="00A47FDA"/>
    <w:rsid w:val="00A50053"/>
    <w:rsid w:val="00A50093"/>
    <w:rsid w:val="00A500B0"/>
    <w:rsid w:val="00A500C3"/>
    <w:rsid w:val="00A500F5"/>
    <w:rsid w:val="00A50155"/>
    <w:rsid w:val="00A5022C"/>
    <w:rsid w:val="00A5035D"/>
    <w:rsid w:val="00A503B1"/>
    <w:rsid w:val="00A50409"/>
    <w:rsid w:val="00A504C6"/>
    <w:rsid w:val="00A505E5"/>
    <w:rsid w:val="00A5060F"/>
    <w:rsid w:val="00A5062C"/>
    <w:rsid w:val="00A506F1"/>
    <w:rsid w:val="00A507B9"/>
    <w:rsid w:val="00A509A1"/>
    <w:rsid w:val="00A509E3"/>
    <w:rsid w:val="00A50A8A"/>
    <w:rsid w:val="00A50AE9"/>
    <w:rsid w:val="00A50AEF"/>
    <w:rsid w:val="00A50B3F"/>
    <w:rsid w:val="00A50BEA"/>
    <w:rsid w:val="00A50C37"/>
    <w:rsid w:val="00A50C4A"/>
    <w:rsid w:val="00A50C5B"/>
    <w:rsid w:val="00A50C8E"/>
    <w:rsid w:val="00A50C93"/>
    <w:rsid w:val="00A50CAA"/>
    <w:rsid w:val="00A50D08"/>
    <w:rsid w:val="00A50D0E"/>
    <w:rsid w:val="00A50D57"/>
    <w:rsid w:val="00A50D58"/>
    <w:rsid w:val="00A50D91"/>
    <w:rsid w:val="00A50D9A"/>
    <w:rsid w:val="00A50E57"/>
    <w:rsid w:val="00A50E5B"/>
    <w:rsid w:val="00A50E73"/>
    <w:rsid w:val="00A50F24"/>
    <w:rsid w:val="00A50FD5"/>
    <w:rsid w:val="00A51060"/>
    <w:rsid w:val="00A510B5"/>
    <w:rsid w:val="00A51167"/>
    <w:rsid w:val="00A51208"/>
    <w:rsid w:val="00A5125A"/>
    <w:rsid w:val="00A512F8"/>
    <w:rsid w:val="00A5140B"/>
    <w:rsid w:val="00A51425"/>
    <w:rsid w:val="00A514A4"/>
    <w:rsid w:val="00A5151F"/>
    <w:rsid w:val="00A515D5"/>
    <w:rsid w:val="00A5171D"/>
    <w:rsid w:val="00A517AF"/>
    <w:rsid w:val="00A5181B"/>
    <w:rsid w:val="00A51850"/>
    <w:rsid w:val="00A51902"/>
    <w:rsid w:val="00A51927"/>
    <w:rsid w:val="00A51A4F"/>
    <w:rsid w:val="00A51A5A"/>
    <w:rsid w:val="00A51AE8"/>
    <w:rsid w:val="00A51B1D"/>
    <w:rsid w:val="00A51B60"/>
    <w:rsid w:val="00A51BAE"/>
    <w:rsid w:val="00A51C30"/>
    <w:rsid w:val="00A51C7B"/>
    <w:rsid w:val="00A51C9C"/>
    <w:rsid w:val="00A51E03"/>
    <w:rsid w:val="00A51F8F"/>
    <w:rsid w:val="00A5209D"/>
    <w:rsid w:val="00A520E0"/>
    <w:rsid w:val="00A52161"/>
    <w:rsid w:val="00A52166"/>
    <w:rsid w:val="00A52193"/>
    <w:rsid w:val="00A521DC"/>
    <w:rsid w:val="00A5223B"/>
    <w:rsid w:val="00A5229B"/>
    <w:rsid w:val="00A522B7"/>
    <w:rsid w:val="00A522D9"/>
    <w:rsid w:val="00A522E8"/>
    <w:rsid w:val="00A52439"/>
    <w:rsid w:val="00A52475"/>
    <w:rsid w:val="00A5247C"/>
    <w:rsid w:val="00A5247D"/>
    <w:rsid w:val="00A52518"/>
    <w:rsid w:val="00A52532"/>
    <w:rsid w:val="00A5258E"/>
    <w:rsid w:val="00A525F9"/>
    <w:rsid w:val="00A5265F"/>
    <w:rsid w:val="00A5273B"/>
    <w:rsid w:val="00A52866"/>
    <w:rsid w:val="00A528D8"/>
    <w:rsid w:val="00A5290E"/>
    <w:rsid w:val="00A52965"/>
    <w:rsid w:val="00A5297C"/>
    <w:rsid w:val="00A529DA"/>
    <w:rsid w:val="00A529E3"/>
    <w:rsid w:val="00A52AB5"/>
    <w:rsid w:val="00A52B19"/>
    <w:rsid w:val="00A52B3A"/>
    <w:rsid w:val="00A52BC2"/>
    <w:rsid w:val="00A52C04"/>
    <w:rsid w:val="00A52CC1"/>
    <w:rsid w:val="00A52DD9"/>
    <w:rsid w:val="00A52DDD"/>
    <w:rsid w:val="00A52DF3"/>
    <w:rsid w:val="00A52E58"/>
    <w:rsid w:val="00A52E79"/>
    <w:rsid w:val="00A52EBF"/>
    <w:rsid w:val="00A52ED6"/>
    <w:rsid w:val="00A52ED9"/>
    <w:rsid w:val="00A52FDE"/>
    <w:rsid w:val="00A5301D"/>
    <w:rsid w:val="00A53065"/>
    <w:rsid w:val="00A530A5"/>
    <w:rsid w:val="00A53132"/>
    <w:rsid w:val="00A53137"/>
    <w:rsid w:val="00A53298"/>
    <w:rsid w:val="00A532A8"/>
    <w:rsid w:val="00A53316"/>
    <w:rsid w:val="00A53319"/>
    <w:rsid w:val="00A533C5"/>
    <w:rsid w:val="00A53440"/>
    <w:rsid w:val="00A5345A"/>
    <w:rsid w:val="00A53494"/>
    <w:rsid w:val="00A53499"/>
    <w:rsid w:val="00A534E3"/>
    <w:rsid w:val="00A53525"/>
    <w:rsid w:val="00A5356B"/>
    <w:rsid w:val="00A5357D"/>
    <w:rsid w:val="00A5367D"/>
    <w:rsid w:val="00A53774"/>
    <w:rsid w:val="00A53827"/>
    <w:rsid w:val="00A53975"/>
    <w:rsid w:val="00A53998"/>
    <w:rsid w:val="00A53A08"/>
    <w:rsid w:val="00A53AA6"/>
    <w:rsid w:val="00A53AEB"/>
    <w:rsid w:val="00A53BA5"/>
    <w:rsid w:val="00A53BE3"/>
    <w:rsid w:val="00A53C43"/>
    <w:rsid w:val="00A53CC1"/>
    <w:rsid w:val="00A53D57"/>
    <w:rsid w:val="00A53E05"/>
    <w:rsid w:val="00A53E0E"/>
    <w:rsid w:val="00A53F4B"/>
    <w:rsid w:val="00A53F57"/>
    <w:rsid w:val="00A53F8E"/>
    <w:rsid w:val="00A53FAF"/>
    <w:rsid w:val="00A53FDC"/>
    <w:rsid w:val="00A54029"/>
    <w:rsid w:val="00A54065"/>
    <w:rsid w:val="00A54097"/>
    <w:rsid w:val="00A540D1"/>
    <w:rsid w:val="00A54127"/>
    <w:rsid w:val="00A5413E"/>
    <w:rsid w:val="00A5417D"/>
    <w:rsid w:val="00A54186"/>
    <w:rsid w:val="00A541B7"/>
    <w:rsid w:val="00A541CE"/>
    <w:rsid w:val="00A541F2"/>
    <w:rsid w:val="00A541F9"/>
    <w:rsid w:val="00A54227"/>
    <w:rsid w:val="00A5423B"/>
    <w:rsid w:val="00A54252"/>
    <w:rsid w:val="00A542DF"/>
    <w:rsid w:val="00A542F2"/>
    <w:rsid w:val="00A54314"/>
    <w:rsid w:val="00A544DD"/>
    <w:rsid w:val="00A54531"/>
    <w:rsid w:val="00A5456C"/>
    <w:rsid w:val="00A545A0"/>
    <w:rsid w:val="00A546A4"/>
    <w:rsid w:val="00A546DD"/>
    <w:rsid w:val="00A54804"/>
    <w:rsid w:val="00A5480F"/>
    <w:rsid w:val="00A5483B"/>
    <w:rsid w:val="00A5486D"/>
    <w:rsid w:val="00A548AB"/>
    <w:rsid w:val="00A548CE"/>
    <w:rsid w:val="00A54904"/>
    <w:rsid w:val="00A54939"/>
    <w:rsid w:val="00A54A66"/>
    <w:rsid w:val="00A54A6E"/>
    <w:rsid w:val="00A54BB1"/>
    <w:rsid w:val="00A54D6A"/>
    <w:rsid w:val="00A54DE3"/>
    <w:rsid w:val="00A54DE6"/>
    <w:rsid w:val="00A54DFC"/>
    <w:rsid w:val="00A54E18"/>
    <w:rsid w:val="00A54E37"/>
    <w:rsid w:val="00A54E52"/>
    <w:rsid w:val="00A54E74"/>
    <w:rsid w:val="00A54E7B"/>
    <w:rsid w:val="00A54EF1"/>
    <w:rsid w:val="00A54F01"/>
    <w:rsid w:val="00A54F37"/>
    <w:rsid w:val="00A54F83"/>
    <w:rsid w:val="00A54FBE"/>
    <w:rsid w:val="00A55000"/>
    <w:rsid w:val="00A5503F"/>
    <w:rsid w:val="00A5504C"/>
    <w:rsid w:val="00A550C0"/>
    <w:rsid w:val="00A55125"/>
    <w:rsid w:val="00A55162"/>
    <w:rsid w:val="00A551E7"/>
    <w:rsid w:val="00A5520A"/>
    <w:rsid w:val="00A5525F"/>
    <w:rsid w:val="00A55270"/>
    <w:rsid w:val="00A55277"/>
    <w:rsid w:val="00A55385"/>
    <w:rsid w:val="00A5538E"/>
    <w:rsid w:val="00A553B2"/>
    <w:rsid w:val="00A553B7"/>
    <w:rsid w:val="00A553D7"/>
    <w:rsid w:val="00A55432"/>
    <w:rsid w:val="00A5547F"/>
    <w:rsid w:val="00A5549C"/>
    <w:rsid w:val="00A554A3"/>
    <w:rsid w:val="00A554A5"/>
    <w:rsid w:val="00A5551A"/>
    <w:rsid w:val="00A55558"/>
    <w:rsid w:val="00A55566"/>
    <w:rsid w:val="00A555DC"/>
    <w:rsid w:val="00A555EA"/>
    <w:rsid w:val="00A55666"/>
    <w:rsid w:val="00A557D2"/>
    <w:rsid w:val="00A55A05"/>
    <w:rsid w:val="00A55A2F"/>
    <w:rsid w:val="00A55A61"/>
    <w:rsid w:val="00A55AA4"/>
    <w:rsid w:val="00A55AA5"/>
    <w:rsid w:val="00A55B3B"/>
    <w:rsid w:val="00A55B60"/>
    <w:rsid w:val="00A55B6E"/>
    <w:rsid w:val="00A55B8E"/>
    <w:rsid w:val="00A55B9B"/>
    <w:rsid w:val="00A55BE9"/>
    <w:rsid w:val="00A55CB5"/>
    <w:rsid w:val="00A55D88"/>
    <w:rsid w:val="00A55EC0"/>
    <w:rsid w:val="00A55F00"/>
    <w:rsid w:val="00A55F0F"/>
    <w:rsid w:val="00A55F9E"/>
    <w:rsid w:val="00A56006"/>
    <w:rsid w:val="00A561C8"/>
    <w:rsid w:val="00A56226"/>
    <w:rsid w:val="00A56230"/>
    <w:rsid w:val="00A56260"/>
    <w:rsid w:val="00A56282"/>
    <w:rsid w:val="00A562B6"/>
    <w:rsid w:val="00A562BC"/>
    <w:rsid w:val="00A563C2"/>
    <w:rsid w:val="00A563D6"/>
    <w:rsid w:val="00A563F3"/>
    <w:rsid w:val="00A5644A"/>
    <w:rsid w:val="00A5644E"/>
    <w:rsid w:val="00A564B3"/>
    <w:rsid w:val="00A564D2"/>
    <w:rsid w:val="00A564D8"/>
    <w:rsid w:val="00A564F4"/>
    <w:rsid w:val="00A56585"/>
    <w:rsid w:val="00A56637"/>
    <w:rsid w:val="00A566A2"/>
    <w:rsid w:val="00A566E6"/>
    <w:rsid w:val="00A567B6"/>
    <w:rsid w:val="00A567C0"/>
    <w:rsid w:val="00A567ED"/>
    <w:rsid w:val="00A567F7"/>
    <w:rsid w:val="00A56804"/>
    <w:rsid w:val="00A5683C"/>
    <w:rsid w:val="00A5683D"/>
    <w:rsid w:val="00A5684E"/>
    <w:rsid w:val="00A5684F"/>
    <w:rsid w:val="00A568D5"/>
    <w:rsid w:val="00A5692F"/>
    <w:rsid w:val="00A5696F"/>
    <w:rsid w:val="00A56A12"/>
    <w:rsid w:val="00A56A4B"/>
    <w:rsid w:val="00A56A70"/>
    <w:rsid w:val="00A56A96"/>
    <w:rsid w:val="00A56A9E"/>
    <w:rsid w:val="00A56ADA"/>
    <w:rsid w:val="00A56B3C"/>
    <w:rsid w:val="00A56B6C"/>
    <w:rsid w:val="00A56BC7"/>
    <w:rsid w:val="00A56D12"/>
    <w:rsid w:val="00A56D39"/>
    <w:rsid w:val="00A56DC5"/>
    <w:rsid w:val="00A56DF0"/>
    <w:rsid w:val="00A56E6A"/>
    <w:rsid w:val="00A56F8B"/>
    <w:rsid w:val="00A570A1"/>
    <w:rsid w:val="00A570E2"/>
    <w:rsid w:val="00A57152"/>
    <w:rsid w:val="00A5716D"/>
    <w:rsid w:val="00A571E1"/>
    <w:rsid w:val="00A57250"/>
    <w:rsid w:val="00A57270"/>
    <w:rsid w:val="00A57285"/>
    <w:rsid w:val="00A572E3"/>
    <w:rsid w:val="00A573ED"/>
    <w:rsid w:val="00A57441"/>
    <w:rsid w:val="00A5753C"/>
    <w:rsid w:val="00A57554"/>
    <w:rsid w:val="00A57611"/>
    <w:rsid w:val="00A576F9"/>
    <w:rsid w:val="00A576FB"/>
    <w:rsid w:val="00A57713"/>
    <w:rsid w:val="00A57731"/>
    <w:rsid w:val="00A57733"/>
    <w:rsid w:val="00A5775D"/>
    <w:rsid w:val="00A577E2"/>
    <w:rsid w:val="00A5785F"/>
    <w:rsid w:val="00A57881"/>
    <w:rsid w:val="00A5788D"/>
    <w:rsid w:val="00A578C5"/>
    <w:rsid w:val="00A579D4"/>
    <w:rsid w:val="00A57A13"/>
    <w:rsid w:val="00A57A6C"/>
    <w:rsid w:val="00A57ABA"/>
    <w:rsid w:val="00A57ABC"/>
    <w:rsid w:val="00A57AD3"/>
    <w:rsid w:val="00A57BCF"/>
    <w:rsid w:val="00A57C09"/>
    <w:rsid w:val="00A57C3C"/>
    <w:rsid w:val="00A57C5E"/>
    <w:rsid w:val="00A57CFE"/>
    <w:rsid w:val="00A57D4E"/>
    <w:rsid w:val="00A57D62"/>
    <w:rsid w:val="00A57DBD"/>
    <w:rsid w:val="00A57E25"/>
    <w:rsid w:val="00A57E4A"/>
    <w:rsid w:val="00A57ED7"/>
    <w:rsid w:val="00A57F3E"/>
    <w:rsid w:val="00A57F66"/>
    <w:rsid w:val="00A57FA6"/>
    <w:rsid w:val="00A57FE2"/>
    <w:rsid w:val="00A6001C"/>
    <w:rsid w:val="00A60085"/>
    <w:rsid w:val="00A6008F"/>
    <w:rsid w:val="00A6009C"/>
    <w:rsid w:val="00A600AB"/>
    <w:rsid w:val="00A60103"/>
    <w:rsid w:val="00A60143"/>
    <w:rsid w:val="00A6016E"/>
    <w:rsid w:val="00A60220"/>
    <w:rsid w:val="00A60282"/>
    <w:rsid w:val="00A602E0"/>
    <w:rsid w:val="00A60310"/>
    <w:rsid w:val="00A6035C"/>
    <w:rsid w:val="00A603CD"/>
    <w:rsid w:val="00A603F5"/>
    <w:rsid w:val="00A604F3"/>
    <w:rsid w:val="00A60516"/>
    <w:rsid w:val="00A6052F"/>
    <w:rsid w:val="00A605CC"/>
    <w:rsid w:val="00A60622"/>
    <w:rsid w:val="00A6062A"/>
    <w:rsid w:val="00A60636"/>
    <w:rsid w:val="00A606E9"/>
    <w:rsid w:val="00A60734"/>
    <w:rsid w:val="00A607C6"/>
    <w:rsid w:val="00A60851"/>
    <w:rsid w:val="00A6087B"/>
    <w:rsid w:val="00A608D1"/>
    <w:rsid w:val="00A609B1"/>
    <w:rsid w:val="00A609BB"/>
    <w:rsid w:val="00A60A29"/>
    <w:rsid w:val="00A60A4D"/>
    <w:rsid w:val="00A60A63"/>
    <w:rsid w:val="00A60A7A"/>
    <w:rsid w:val="00A60AC0"/>
    <w:rsid w:val="00A60AD9"/>
    <w:rsid w:val="00A60AF0"/>
    <w:rsid w:val="00A60B2E"/>
    <w:rsid w:val="00A60B38"/>
    <w:rsid w:val="00A60BB7"/>
    <w:rsid w:val="00A60C5E"/>
    <w:rsid w:val="00A60C74"/>
    <w:rsid w:val="00A60CA7"/>
    <w:rsid w:val="00A60CDA"/>
    <w:rsid w:val="00A60E32"/>
    <w:rsid w:val="00A60E46"/>
    <w:rsid w:val="00A60E62"/>
    <w:rsid w:val="00A60E8D"/>
    <w:rsid w:val="00A60EAA"/>
    <w:rsid w:val="00A60EBF"/>
    <w:rsid w:val="00A60F58"/>
    <w:rsid w:val="00A60F9F"/>
    <w:rsid w:val="00A60FDA"/>
    <w:rsid w:val="00A60FFD"/>
    <w:rsid w:val="00A6108B"/>
    <w:rsid w:val="00A610E1"/>
    <w:rsid w:val="00A610F7"/>
    <w:rsid w:val="00A6110F"/>
    <w:rsid w:val="00A61136"/>
    <w:rsid w:val="00A61143"/>
    <w:rsid w:val="00A61150"/>
    <w:rsid w:val="00A611C7"/>
    <w:rsid w:val="00A61203"/>
    <w:rsid w:val="00A6126D"/>
    <w:rsid w:val="00A6128F"/>
    <w:rsid w:val="00A6137F"/>
    <w:rsid w:val="00A6141A"/>
    <w:rsid w:val="00A614AD"/>
    <w:rsid w:val="00A6150E"/>
    <w:rsid w:val="00A6153B"/>
    <w:rsid w:val="00A6157B"/>
    <w:rsid w:val="00A615C2"/>
    <w:rsid w:val="00A615EA"/>
    <w:rsid w:val="00A61660"/>
    <w:rsid w:val="00A61749"/>
    <w:rsid w:val="00A61797"/>
    <w:rsid w:val="00A617E4"/>
    <w:rsid w:val="00A6187E"/>
    <w:rsid w:val="00A61893"/>
    <w:rsid w:val="00A61AAA"/>
    <w:rsid w:val="00A61AAC"/>
    <w:rsid w:val="00A61AC7"/>
    <w:rsid w:val="00A61AE1"/>
    <w:rsid w:val="00A61B2E"/>
    <w:rsid w:val="00A61BAD"/>
    <w:rsid w:val="00A61BD8"/>
    <w:rsid w:val="00A61C18"/>
    <w:rsid w:val="00A61C5A"/>
    <w:rsid w:val="00A61C75"/>
    <w:rsid w:val="00A61CDD"/>
    <w:rsid w:val="00A61D09"/>
    <w:rsid w:val="00A61D2B"/>
    <w:rsid w:val="00A61D54"/>
    <w:rsid w:val="00A61D99"/>
    <w:rsid w:val="00A61DE4"/>
    <w:rsid w:val="00A61E05"/>
    <w:rsid w:val="00A61E4E"/>
    <w:rsid w:val="00A61F0A"/>
    <w:rsid w:val="00A61F27"/>
    <w:rsid w:val="00A61F2A"/>
    <w:rsid w:val="00A61F46"/>
    <w:rsid w:val="00A61F5A"/>
    <w:rsid w:val="00A62032"/>
    <w:rsid w:val="00A62062"/>
    <w:rsid w:val="00A6209C"/>
    <w:rsid w:val="00A620B0"/>
    <w:rsid w:val="00A6218D"/>
    <w:rsid w:val="00A621C7"/>
    <w:rsid w:val="00A6239B"/>
    <w:rsid w:val="00A624CC"/>
    <w:rsid w:val="00A6255B"/>
    <w:rsid w:val="00A62562"/>
    <w:rsid w:val="00A625B5"/>
    <w:rsid w:val="00A62623"/>
    <w:rsid w:val="00A62740"/>
    <w:rsid w:val="00A6276D"/>
    <w:rsid w:val="00A627F3"/>
    <w:rsid w:val="00A6282A"/>
    <w:rsid w:val="00A628A8"/>
    <w:rsid w:val="00A628AB"/>
    <w:rsid w:val="00A628DD"/>
    <w:rsid w:val="00A62957"/>
    <w:rsid w:val="00A62982"/>
    <w:rsid w:val="00A629DB"/>
    <w:rsid w:val="00A629E9"/>
    <w:rsid w:val="00A629ED"/>
    <w:rsid w:val="00A62A38"/>
    <w:rsid w:val="00A62A9E"/>
    <w:rsid w:val="00A62AE4"/>
    <w:rsid w:val="00A62B16"/>
    <w:rsid w:val="00A62B52"/>
    <w:rsid w:val="00A62C5B"/>
    <w:rsid w:val="00A62DE7"/>
    <w:rsid w:val="00A62E0D"/>
    <w:rsid w:val="00A62E3F"/>
    <w:rsid w:val="00A62EA4"/>
    <w:rsid w:val="00A62F44"/>
    <w:rsid w:val="00A62F7B"/>
    <w:rsid w:val="00A62FEF"/>
    <w:rsid w:val="00A62FFF"/>
    <w:rsid w:val="00A63037"/>
    <w:rsid w:val="00A63098"/>
    <w:rsid w:val="00A630E4"/>
    <w:rsid w:val="00A63165"/>
    <w:rsid w:val="00A631AC"/>
    <w:rsid w:val="00A631F4"/>
    <w:rsid w:val="00A63261"/>
    <w:rsid w:val="00A63348"/>
    <w:rsid w:val="00A63403"/>
    <w:rsid w:val="00A634DC"/>
    <w:rsid w:val="00A634EE"/>
    <w:rsid w:val="00A63525"/>
    <w:rsid w:val="00A635CC"/>
    <w:rsid w:val="00A635D8"/>
    <w:rsid w:val="00A63651"/>
    <w:rsid w:val="00A6365A"/>
    <w:rsid w:val="00A636B4"/>
    <w:rsid w:val="00A636E9"/>
    <w:rsid w:val="00A63711"/>
    <w:rsid w:val="00A63765"/>
    <w:rsid w:val="00A6377B"/>
    <w:rsid w:val="00A6380A"/>
    <w:rsid w:val="00A63811"/>
    <w:rsid w:val="00A639B0"/>
    <w:rsid w:val="00A63A09"/>
    <w:rsid w:val="00A63A0E"/>
    <w:rsid w:val="00A63A1F"/>
    <w:rsid w:val="00A63A3E"/>
    <w:rsid w:val="00A63A7E"/>
    <w:rsid w:val="00A63AD4"/>
    <w:rsid w:val="00A63B38"/>
    <w:rsid w:val="00A63B7C"/>
    <w:rsid w:val="00A63CBE"/>
    <w:rsid w:val="00A63D6F"/>
    <w:rsid w:val="00A63D9F"/>
    <w:rsid w:val="00A63DA9"/>
    <w:rsid w:val="00A63E11"/>
    <w:rsid w:val="00A63E40"/>
    <w:rsid w:val="00A63F02"/>
    <w:rsid w:val="00A63F7D"/>
    <w:rsid w:val="00A63FDE"/>
    <w:rsid w:val="00A6401F"/>
    <w:rsid w:val="00A64032"/>
    <w:rsid w:val="00A64058"/>
    <w:rsid w:val="00A64067"/>
    <w:rsid w:val="00A640DE"/>
    <w:rsid w:val="00A64140"/>
    <w:rsid w:val="00A641E0"/>
    <w:rsid w:val="00A64356"/>
    <w:rsid w:val="00A6436B"/>
    <w:rsid w:val="00A64381"/>
    <w:rsid w:val="00A64389"/>
    <w:rsid w:val="00A64408"/>
    <w:rsid w:val="00A64465"/>
    <w:rsid w:val="00A644BD"/>
    <w:rsid w:val="00A644D0"/>
    <w:rsid w:val="00A644E6"/>
    <w:rsid w:val="00A6450E"/>
    <w:rsid w:val="00A6458F"/>
    <w:rsid w:val="00A645D1"/>
    <w:rsid w:val="00A6463B"/>
    <w:rsid w:val="00A6469E"/>
    <w:rsid w:val="00A646B8"/>
    <w:rsid w:val="00A646B9"/>
    <w:rsid w:val="00A646DF"/>
    <w:rsid w:val="00A6488E"/>
    <w:rsid w:val="00A648E5"/>
    <w:rsid w:val="00A64919"/>
    <w:rsid w:val="00A6494D"/>
    <w:rsid w:val="00A6497C"/>
    <w:rsid w:val="00A649D9"/>
    <w:rsid w:val="00A649F4"/>
    <w:rsid w:val="00A64A0F"/>
    <w:rsid w:val="00A64A75"/>
    <w:rsid w:val="00A64AB1"/>
    <w:rsid w:val="00A64B53"/>
    <w:rsid w:val="00A64B92"/>
    <w:rsid w:val="00A64C53"/>
    <w:rsid w:val="00A64C65"/>
    <w:rsid w:val="00A64D70"/>
    <w:rsid w:val="00A64E26"/>
    <w:rsid w:val="00A64E48"/>
    <w:rsid w:val="00A64E4F"/>
    <w:rsid w:val="00A64E79"/>
    <w:rsid w:val="00A64E7E"/>
    <w:rsid w:val="00A64E9A"/>
    <w:rsid w:val="00A64ED3"/>
    <w:rsid w:val="00A64F89"/>
    <w:rsid w:val="00A64F95"/>
    <w:rsid w:val="00A6501B"/>
    <w:rsid w:val="00A650FE"/>
    <w:rsid w:val="00A65161"/>
    <w:rsid w:val="00A6519D"/>
    <w:rsid w:val="00A651A8"/>
    <w:rsid w:val="00A651DE"/>
    <w:rsid w:val="00A6520B"/>
    <w:rsid w:val="00A65235"/>
    <w:rsid w:val="00A652BB"/>
    <w:rsid w:val="00A653B8"/>
    <w:rsid w:val="00A65414"/>
    <w:rsid w:val="00A65424"/>
    <w:rsid w:val="00A654B4"/>
    <w:rsid w:val="00A65525"/>
    <w:rsid w:val="00A65550"/>
    <w:rsid w:val="00A6559B"/>
    <w:rsid w:val="00A65607"/>
    <w:rsid w:val="00A65678"/>
    <w:rsid w:val="00A65683"/>
    <w:rsid w:val="00A656E6"/>
    <w:rsid w:val="00A6570E"/>
    <w:rsid w:val="00A65790"/>
    <w:rsid w:val="00A65835"/>
    <w:rsid w:val="00A65838"/>
    <w:rsid w:val="00A658D9"/>
    <w:rsid w:val="00A65964"/>
    <w:rsid w:val="00A659D5"/>
    <w:rsid w:val="00A65A23"/>
    <w:rsid w:val="00A65A8E"/>
    <w:rsid w:val="00A65AE7"/>
    <w:rsid w:val="00A65B07"/>
    <w:rsid w:val="00A65B4F"/>
    <w:rsid w:val="00A65B52"/>
    <w:rsid w:val="00A65B78"/>
    <w:rsid w:val="00A65BAA"/>
    <w:rsid w:val="00A65BE8"/>
    <w:rsid w:val="00A65CF8"/>
    <w:rsid w:val="00A65EB6"/>
    <w:rsid w:val="00A65F23"/>
    <w:rsid w:val="00A6603D"/>
    <w:rsid w:val="00A660D1"/>
    <w:rsid w:val="00A660FD"/>
    <w:rsid w:val="00A661DB"/>
    <w:rsid w:val="00A661E0"/>
    <w:rsid w:val="00A661E3"/>
    <w:rsid w:val="00A66240"/>
    <w:rsid w:val="00A6634C"/>
    <w:rsid w:val="00A66388"/>
    <w:rsid w:val="00A663E4"/>
    <w:rsid w:val="00A663FD"/>
    <w:rsid w:val="00A664AC"/>
    <w:rsid w:val="00A66503"/>
    <w:rsid w:val="00A665B2"/>
    <w:rsid w:val="00A66624"/>
    <w:rsid w:val="00A66689"/>
    <w:rsid w:val="00A666AD"/>
    <w:rsid w:val="00A666EB"/>
    <w:rsid w:val="00A6670D"/>
    <w:rsid w:val="00A66720"/>
    <w:rsid w:val="00A66733"/>
    <w:rsid w:val="00A66763"/>
    <w:rsid w:val="00A667EA"/>
    <w:rsid w:val="00A667F5"/>
    <w:rsid w:val="00A6686D"/>
    <w:rsid w:val="00A66898"/>
    <w:rsid w:val="00A668F9"/>
    <w:rsid w:val="00A6697F"/>
    <w:rsid w:val="00A66A48"/>
    <w:rsid w:val="00A66A64"/>
    <w:rsid w:val="00A66A90"/>
    <w:rsid w:val="00A66B5F"/>
    <w:rsid w:val="00A66B88"/>
    <w:rsid w:val="00A66BB5"/>
    <w:rsid w:val="00A66BEF"/>
    <w:rsid w:val="00A66C30"/>
    <w:rsid w:val="00A66C98"/>
    <w:rsid w:val="00A66CDB"/>
    <w:rsid w:val="00A66CDE"/>
    <w:rsid w:val="00A66CEC"/>
    <w:rsid w:val="00A66CF3"/>
    <w:rsid w:val="00A66D5E"/>
    <w:rsid w:val="00A66E44"/>
    <w:rsid w:val="00A66EA0"/>
    <w:rsid w:val="00A66EEB"/>
    <w:rsid w:val="00A66FAB"/>
    <w:rsid w:val="00A67063"/>
    <w:rsid w:val="00A670BE"/>
    <w:rsid w:val="00A670D9"/>
    <w:rsid w:val="00A67103"/>
    <w:rsid w:val="00A671E7"/>
    <w:rsid w:val="00A672E8"/>
    <w:rsid w:val="00A67339"/>
    <w:rsid w:val="00A673AF"/>
    <w:rsid w:val="00A673B5"/>
    <w:rsid w:val="00A67452"/>
    <w:rsid w:val="00A674AE"/>
    <w:rsid w:val="00A674DF"/>
    <w:rsid w:val="00A6756D"/>
    <w:rsid w:val="00A675CB"/>
    <w:rsid w:val="00A675F9"/>
    <w:rsid w:val="00A676DD"/>
    <w:rsid w:val="00A67741"/>
    <w:rsid w:val="00A67744"/>
    <w:rsid w:val="00A67752"/>
    <w:rsid w:val="00A67773"/>
    <w:rsid w:val="00A6777E"/>
    <w:rsid w:val="00A67787"/>
    <w:rsid w:val="00A677AF"/>
    <w:rsid w:val="00A67818"/>
    <w:rsid w:val="00A678E1"/>
    <w:rsid w:val="00A67911"/>
    <w:rsid w:val="00A67912"/>
    <w:rsid w:val="00A6793C"/>
    <w:rsid w:val="00A67951"/>
    <w:rsid w:val="00A679F5"/>
    <w:rsid w:val="00A67A3F"/>
    <w:rsid w:val="00A67A67"/>
    <w:rsid w:val="00A67A83"/>
    <w:rsid w:val="00A67B4D"/>
    <w:rsid w:val="00A67BA7"/>
    <w:rsid w:val="00A67BB1"/>
    <w:rsid w:val="00A67C8A"/>
    <w:rsid w:val="00A67CBD"/>
    <w:rsid w:val="00A67D56"/>
    <w:rsid w:val="00A67D61"/>
    <w:rsid w:val="00A67D69"/>
    <w:rsid w:val="00A67DDA"/>
    <w:rsid w:val="00A67E00"/>
    <w:rsid w:val="00A67EA6"/>
    <w:rsid w:val="00A67ECE"/>
    <w:rsid w:val="00A67EDD"/>
    <w:rsid w:val="00A67F18"/>
    <w:rsid w:val="00A67F92"/>
    <w:rsid w:val="00A67FB7"/>
    <w:rsid w:val="00A70004"/>
    <w:rsid w:val="00A70094"/>
    <w:rsid w:val="00A700D0"/>
    <w:rsid w:val="00A700D8"/>
    <w:rsid w:val="00A70172"/>
    <w:rsid w:val="00A7019A"/>
    <w:rsid w:val="00A701C0"/>
    <w:rsid w:val="00A701FA"/>
    <w:rsid w:val="00A70240"/>
    <w:rsid w:val="00A702AD"/>
    <w:rsid w:val="00A7030D"/>
    <w:rsid w:val="00A70342"/>
    <w:rsid w:val="00A7034F"/>
    <w:rsid w:val="00A7036A"/>
    <w:rsid w:val="00A70399"/>
    <w:rsid w:val="00A7039D"/>
    <w:rsid w:val="00A7048D"/>
    <w:rsid w:val="00A704CF"/>
    <w:rsid w:val="00A7057D"/>
    <w:rsid w:val="00A70599"/>
    <w:rsid w:val="00A705B3"/>
    <w:rsid w:val="00A708A2"/>
    <w:rsid w:val="00A70944"/>
    <w:rsid w:val="00A709DD"/>
    <w:rsid w:val="00A70ABD"/>
    <w:rsid w:val="00A70B06"/>
    <w:rsid w:val="00A70B3C"/>
    <w:rsid w:val="00A70BE8"/>
    <w:rsid w:val="00A70BEA"/>
    <w:rsid w:val="00A70D00"/>
    <w:rsid w:val="00A70D1B"/>
    <w:rsid w:val="00A70D42"/>
    <w:rsid w:val="00A70DE1"/>
    <w:rsid w:val="00A70E4D"/>
    <w:rsid w:val="00A70EA2"/>
    <w:rsid w:val="00A70EA6"/>
    <w:rsid w:val="00A70F12"/>
    <w:rsid w:val="00A70F3C"/>
    <w:rsid w:val="00A7101A"/>
    <w:rsid w:val="00A71075"/>
    <w:rsid w:val="00A71081"/>
    <w:rsid w:val="00A71085"/>
    <w:rsid w:val="00A710BF"/>
    <w:rsid w:val="00A71123"/>
    <w:rsid w:val="00A7113F"/>
    <w:rsid w:val="00A711E8"/>
    <w:rsid w:val="00A71240"/>
    <w:rsid w:val="00A71355"/>
    <w:rsid w:val="00A7137A"/>
    <w:rsid w:val="00A713D5"/>
    <w:rsid w:val="00A71436"/>
    <w:rsid w:val="00A714B2"/>
    <w:rsid w:val="00A71526"/>
    <w:rsid w:val="00A71531"/>
    <w:rsid w:val="00A715A9"/>
    <w:rsid w:val="00A7163C"/>
    <w:rsid w:val="00A71801"/>
    <w:rsid w:val="00A7183C"/>
    <w:rsid w:val="00A7183D"/>
    <w:rsid w:val="00A718D3"/>
    <w:rsid w:val="00A7193C"/>
    <w:rsid w:val="00A719ED"/>
    <w:rsid w:val="00A71A09"/>
    <w:rsid w:val="00A71A40"/>
    <w:rsid w:val="00A71A72"/>
    <w:rsid w:val="00A71B26"/>
    <w:rsid w:val="00A71B5B"/>
    <w:rsid w:val="00A71B5F"/>
    <w:rsid w:val="00A71BF4"/>
    <w:rsid w:val="00A71CF1"/>
    <w:rsid w:val="00A71D08"/>
    <w:rsid w:val="00A71D59"/>
    <w:rsid w:val="00A71D5B"/>
    <w:rsid w:val="00A71DB8"/>
    <w:rsid w:val="00A71E56"/>
    <w:rsid w:val="00A71EDE"/>
    <w:rsid w:val="00A71EF5"/>
    <w:rsid w:val="00A71F2B"/>
    <w:rsid w:val="00A72012"/>
    <w:rsid w:val="00A720FB"/>
    <w:rsid w:val="00A7214D"/>
    <w:rsid w:val="00A72190"/>
    <w:rsid w:val="00A721E9"/>
    <w:rsid w:val="00A721F8"/>
    <w:rsid w:val="00A7227B"/>
    <w:rsid w:val="00A722D7"/>
    <w:rsid w:val="00A72312"/>
    <w:rsid w:val="00A7235C"/>
    <w:rsid w:val="00A723E1"/>
    <w:rsid w:val="00A723FB"/>
    <w:rsid w:val="00A7244F"/>
    <w:rsid w:val="00A724D4"/>
    <w:rsid w:val="00A72523"/>
    <w:rsid w:val="00A725B7"/>
    <w:rsid w:val="00A725CF"/>
    <w:rsid w:val="00A7263B"/>
    <w:rsid w:val="00A7269F"/>
    <w:rsid w:val="00A7271F"/>
    <w:rsid w:val="00A72836"/>
    <w:rsid w:val="00A728AA"/>
    <w:rsid w:val="00A72960"/>
    <w:rsid w:val="00A729DA"/>
    <w:rsid w:val="00A72A42"/>
    <w:rsid w:val="00A72A5C"/>
    <w:rsid w:val="00A72A78"/>
    <w:rsid w:val="00A72B44"/>
    <w:rsid w:val="00A72B56"/>
    <w:rsid w:val="00A72B93"/>
    <w:rsid w:val="00A72BA6"/>
    <w:rsid w:val="00A72C23"/>
    <w:rsid w:val="00A72C33"/>
    <w:rsid w:val="00A72C3A"/>
    <w:rsid w:val="00A72C45"/>
    <w:rsid w:val="00A72CE7"/>
    <w:rsid w:val="00A72DFF"/>
    <w:rsid w:val="00A72E12"/>
    <w:rsid w:val="00A72EB0"/>
    <w:rsid w:val="00A72F08"/>
    <w:rsid w:val="00A730C0"/>
    <w:rsid w:val="00A7317C"/>
    <w:rsid w:val="00A731B6"/>
    <w:rsid w:val="00A73247"/>
    <w:rsid w:val="00A7329F"/>
    <w:rsid w:val="00A732C6"/>
    <w:rsid w:val="00A73306"/>
    <w:rsid w:val="00A73313"/>
    <w:rsid w:val="00A7337C"/>
    <w:rsid w:val="00A7339E"/>
    <w:rsid w:val="00A733C0"/>
    <w:rsid w:val="00A73466"/>
    <w:rsid w:val="00A7346E"/>
    <w:rsid w:val="00A73470"/>
    <w:rsid w:val="00A7351F"/>
    <w:rsid w:val="00A73523"/>
    <w:rsid w:val="00A73540"/>
    <w:rsid w:val="00A735BD"/>
    <w:rsid w:val="00A735C2"/>
    <w:rsid w:val="00A7374B"/>
    <w:rsid w:val="00A737A8"/>
    <w:rsid w:val="00A737B1"/>
    <w:rsid w:val="00A7387E"/>
    <w:rsid w:val="00A7389C"/>
    <w:rsid w:val="00A7390A"/>
    <w:rsid w:val="00A7395C"/>
    <w:rsid w:val="00A73A0F"/>
    <w:rsid w:val="00A73A54"/>
    <w:rsid w:val="00A73A5A"/>
    <w:rsid w:val="00A73A7F"/>
    <w:rsid w:val="00A73B57"/>
    <w:rsid w:val="00A73BC0"/>
    <w:rsid w:val="00A73C5A"/>
    <w:rsid w:val="00A73D60"/>
    <w:rsid w:val="00A73D90"/>
    <w:rsid w:val="00A73DBF"/>
    <w:rsid w:val="00A73E23"/>
    <w:rsid w:val="00A73E3B"/>
    <w:rsid w:val="00A73E4E"/>
    <w:rsid w:val="00A73E71"/>
    <w:rsid w:val="00A73F28"/>
    <w:rsid w:val="00A73FCE"/>
    <w:rsid w:val="00A74009"/>
    <w:rsid w:val="00A7403D"/>
    <w:rsid w:val="00A74082"/>
    <w:rsid w:val="00A740F7"/>
    <w:rsid w:val="00A74167"/>
    <w:rsid w:val="00A741A7"/>
    <w:rsid w:val="00A741C4"/>
    <w:rsid w:val="00A741F2"/>
    <w:rsid w:val="00A741FD"/>
    <w:rsid w:val="00A74242"/>
    <w:rsid w:val="00A7428B"/>
    <w:rsid w:val="00A742A4"/>
    <w:rsid w:val="00A742C2"/>
    <w:rsid w:val="00A74380"/>
    <w:rsid w:val="00A74455"/>
    <w:rsid w:val="00A7445B"/>
    <w:rsid w:val="00A744CC"/>
    <w:rsid w:val="00A744CE"/>
    <w:rsid w:val="00A74583"/>
    <w:rsid w:val="00A745CB"/>
    <w:rsid w:val="00A74663"/>
    <w:rsid w:val="00A746CE"/>
    <w:rsid w:val="00A74758"/>
    <w:rsid w:val="00A74800"/>
    <w:rsid w:val="00A74803"/>
    <w:rsid w:val="00A74814"/>
    <w:rsid w:val="00A7493E"/>
    <w:rsid w:val="00A74A34"/>
    <w:rsid w:val="00A74A43"/>
    <w:rsid w:val="00A74A60"/>
    <w:rsid w:val="00A74A8C"/>
    <w:rsid w:val="00A74AC5"/>
    <w:rsid w:val="00A74B01"/>
    <w:rsid w:val="00A74B59"/>
    <w:rsid w:val="00A74BB6"/>
    <w:rsid w:val="00A74C18"/>
    <w:rsid w:val="00A74C8A"/>
    <w:rsid w:val="00A74F03"/>
    <w:rsid w:val="00A74F21"/>
    <w:rsid w:val="00A74F45"/>
    <w:rsid w:val="00A74FA3"/>
    <w:rsid w:val="00A75017"/>
    <w:rsid w:val="00A7502F"/>
    <w:rsid w:val="00A7505E"/>
    <w:rsid w:val="00A750D2"/>
    <w:rsid w:val="00A75123"/>
    <w:rsid w:val="00A7512C"/>
    <w:rsid w:val="00A7512D"/>
    <w:rsid w:val="00A751AA"/>
    <w:rsid w:val="00A751AF"/>
    <w:rsid w:val="00A751BB"/>
    <w:rsid w:val="00A751D3"/>
    <w:rsid w:val="00A75239"/>
    <w:rsid w:val="00A7525A"/>
    <w:rsid w:val="00A7529B"/>
    <w:rsid w:val="00A7537A"/>
    <w:rsid w:val="00A753DC"/>
    <w:rsid w:val="00A7540C"/>
    <w:rsid w:val="00A75428"/>
    <w:rsid w:val="00A7545E"/>
    <w:rsid w:val="00A7547D"/>
    <w:rsid w:val="00A754A3"/>
    <w:rsid w:val="00A754AA"/>
    <w:rsid w:val="00A754DE"/>
    <w:rsid w:val="00A75533"/>
    <w:rsid w:val="00A75542"/>
    <w:rsid w:val="00A7556A"/>
    <w:rsid w:val="00A755A2"/>
    <w:rsid w:val="00A755A5"/>
    <w:rsid w:val="00A755BD"/>
    <w:rsid w:val="00A755D5"/>
    <w:rsid w:val="00A755F4"/>
    <w:rsid w:val="00A75610"/>
    <w:rsid w:val="00A75644"/>
    <w:rsid w:val="00A75688"/>
    <w:rsid w:val="00A75770"/>
    <w:rsid w:val="00A7577D"/>
    <w:rsid w:val="00A75781"/>
    <w:rsid w:val="00A757F6"/>
    <w:rsid w:val="00A7580F"/>
    <w:rsid w:val="00A7587A"/>
    <w:rsid w:val="00A758C8"/>
    <w:rsid w:val="00A7596E"/>
    <w:rsid w:val="00A759BB"/>
    <w:rsid w:val="00A75AB7"/>
    <w:rsid w:val="00A75B11"/>
    <w:rsid w:val="00A75B17"/>
    <w:rsid w:val="00A75B24"/>
    <w:rsid w:val="00A75B4B"/>
    <w:rsid w:val="00A75B6C"/>
    <w:rsid w:val="00A75B91"/>
    <w:rsid w:val="00A75BE2"/>
    <w:rsid w:val="00A75C09"/>
    <w:rsid w:val="00A75C34"/>
    <w:rsid w:val="00A75C63"/>
    <w:rsid w:val="00A75C98"/>
    <w:rsid w:val="00A75CBD"/>
    <w:rsid w:val="00A75DEB"/>
    <w:rsid w:val="00A75DEE"/>
    <w:rsid w:val="00A75E01"/>
    <w:rsid w:val="00A75E27"/>
    <w:rsid w:val="00A75E51"/>
    <w:rsid w:val="00A75EF9"/>
    <w:rsid w:val="00A75F18"/>
    <w:rsid w:val="00A75F8C"/>
    <w:rsid w:val="00A76043"/>
    <w:rsid w:val="00A7606F"/>
    <w:rsid w:val="00A760CE"/>
    <w:rsid w:val="00A76180"/>
    <w:rsid w:val="00A76232"/>
    <w:rsid w:val="00A7624B"/>
    <w:rsid w:val="00A76262"/>
    <w:rsid w:val="00A7629B"/>
    <w:rsid w:val="00A7630A"/>
    <w:rsid w:val="00A76344"/>
    <w:rsid w:val="00A763BD"/>
    <w:rsid w:val="00A76425"/>
    <w:rsid w:val="00A765F7"/>
    <w:rsid w:val="00A76612"/>
    <w:rsid w:val="00A7662E"/>
    <w:rsid w:val="00A767A9"/>
    <w:rsid w:val="00A7687D"/>
    <w:rsid w:val="00A76921"/>
    <w:rsid w:val="00A7693A"/>
    <w:rsid w:val="00A76992"/>
    <w:rsid w:val="00A769DA"/>
    <w:rsid w:val="00A769FE"/>
    <w:rsid w:val="00A76A31"/>
    <w:rsid w:val="00A76A7D"/>
    <w:rsid w:val="00A76A83"/>
    <w:rsid w:val="00A76A8E"/>
    <w:rsid w:val="00A76A91"/>
    <w:rsid w:val="00A76AB3"/>
    <w:rsid w:val="00A76AB7"/>
    <w:rsid w:val="00A76AFA"/>
    <w:rsid w:val="00A76B0B"/>
    <w:rsid w:val="00A76CE4"/>
    <w:rsid w:val="00A76D16"/>
    <w:rsid w:val="00A76D29"/>
    <w:rsid w:val="00A76D56"/>
    <w:rsid w:val="00A76D8B"/>
    <w:rsid w:val="00A76DA1"/>
    <w:rsid w:val="00A76E1F"/>
    <w:rsid w:val="00A76E57"/>
    <w:rsid w:val="00A76E72"/>
    <w:rsid w:val="00A76ECC"/>
    <w:rsid w:val="00A76F51"/>
    <w:rsid w:val="00A76F6F"/>
    <w:rsid w:val="00A76FC1"/>
    <w:rsid w:val="00A76FE5"/>
    <w:rsid w:val="00A77105"/>
    <w:rsid w:val="00A7715E"/>
    <w:rsid w:val="00A771C8"/>
    <w:rsid w:val="00A771CF"/>
    <w:rsid w:val="00A77207"/>
    <w:rsid w:val="00A77210"/>
    <w:rsid w:val="00A772A1"/>
    <w:rsid w:val="00A772A3"/>
    <w:rsid w:val="00A773D2"/>
    <w:rsid w:val="00A773F3"/>
    <w:rsid w:val="00A7746A"/>
    <w:rsid w:val="00A77514"/>
    <w:rsid w:val="00A775ED"/>
    <w:rsid w:val="00A77686"/>
    <w:rsid w:val="00A77697"/>
    <w:rsid w:val="00A776AF"/>
    <w:rsid w:val="00A776D6"/>
    <w:rsid w:val="00A776F3"/>
    <w:rsid w:val="00A776F6"/>
    <w:rsid w:val="00A77759"/>
    <w:rsid w:val="00A777CD"/>
    <w:rsid w:val="00A7785A"/>
    <w:rsid w:val="00A77896"/>
    <w:rsid w:val="00A778C6"/>
    <w:rsid w:val="00A77947"/>
    <w:rsid w:val="00A7797B"/>
    <w:rsid w:val="00A7798F"/>
    <w:rsid w:val="00A77A51"/>
    <w:rsid w:val="00A77AA8"/>
    <w:rsid w:val="00A77AAD"/>
    <w:rsid w:val="00A77ABD"/>
    <w:rsid w:val="00A77AC0"/>
    <w:rsid w:val="00A77B30"/>
    <w:rsid w:val="00A77B4E"/>
    <w:rsid w:val="00A77B8E"/>
    <w:rsid w:val="00A77CE3"/>
    <w:rsid w:val="00A77CEC"/>
    <w:rsid w:val="00A77D2A"/>
    <w:rsid w:val="00A77D92"/>
    <w:rsid w:val="00A77DFC"/>
    <w:rsid w:val="00A77E6A"/>
    <w:rsid w:val="00A77E7D"/>
    <w:rsid w:val="00A77EF2"/>
    <w:rsid w:val="00A77F28"/>
    <w:rsid w:val="00A78C66"/>
    <w:rsid w:val="00A80048"/>
    <w:rsid w:val="00A800D1"/>
    <w:rsid w:val="00A800E3"/>
    <w:rsid w:val="00A801F3"/>
    <w:rsid w:val="00A801F8"/>
    <w:rsid w:val="00A8022B"/>
    <w:rsid w:val="00A80345"/>
    <w:rsid w:val="00A80362"/>
    <w:rsid w:val="00A80410"/>
    <w:rsid w:val="00A804CB"/>
    <w:rsid w:val="00A80503"/>
    <w:rsid w:val="00A8052E"/>
    <w:rsid w:val="00A80549"/>
    <w:rsid w:val="00A80593"/>
    <w:rsid w:val="00A805D3"/>
    <w:rsid w:val="00A80628"/>
    <w:rsid w:val="00A807D0"/>
    <w:rsid w:val="00A80812"/>
    <w:rsid w:val="00A808A7"/>
    <w:rsid w:val="00A808D7"/>
    <w:rsid w:val="00A80912"/>
    <w:rsid w:val="00A80974"/>
    <w:rsid w:val="00A80998"/>
    <w:rsid w:val="00A809B1"/>
    <w:rsid w:val="00A809D4"/>
    <w:rsid w:val="00A80A06"/>
    <w:rsid w:val="00A80AA1"/>
    <w:rsid w:val="00A80AF0"/>
    <w:rsid w:val="00A80BAC"/>
    <w:rsid w:val="00A80CB9"/>
    <w:rsid w:val="00A80CCD"/>
    <w:rsid w:val="00A80CDC"/>
    <w:rsid w:val="00A80D1E"/>
    <w:rsid w:val="00A80D34"/>
    <w:rsid w:val="00A80D39"/>
    <w:rsid w:val="00A80D96"/>
    <w:rsid w:val="00A80EEC"/>
    <w:rsid w:val="00A80F15"/>
    <w:rsid w:val="00A810B0"/>
    <w:rsid w:val="00A81169"/>
    <w:rsid w:val="00A811A2"/>
    <w:rsid w:val="00A811AB"/>
    <w:rsid w:val="00A811B9"/>
    <w:rsid w:val="00A811C5"/>
    <w:rsid w:val="00A8120E"/>
    <w:rsid w:val="00A812AA"/>
    <w:rsid w:val="00A812B3"/>
    <w:rsid w:val="00A8130F"/>
    <w:rsid w:val="00A813C2"/>
    <w:rsid w:val="00A813DC"/>
    <w:rsid w:val="00A813E7"/>
    <w:rsid w:val="00A8142B"/>
    <w:rsid w:val="00A8143D"/>
    <w:rsid w:val="00A8146E"/>
    <w:rsid w:val="00A8156C"/>
    <w:rsid w:val="00A8157B"/>
    <w:rsid w:val="00A8158E"/>
    <w:rsid w:val="00A8159F"/>
    <w:rsid w:val="00A815B7"/>
    <w:rsid w:val="00A815D2"/>
    <w:rsid w:val="00A815E5"/>
    <w:rsid w:val="00A81656"/>
    <w:rsid w:val="00A8168E"/>
    <w:rsid w:val="00A816DF"/>
    <w:rsid w:val="00A816FF"/>
    <w:rsid w:val="00A8178C"/>
    <w:rsid w:val="00A817B7"/>
    <w:rsid w:val="00A817D9"/>
    <w:rsid w:val="00A8184C"/>
    <w:rsid w:val="00A81864"/>
    <w:rsid w:val="00A81867"/>
    <w:rsid w:val="00A818AF"/>
    <w:rsid w:val="00A81928"/>
    <w:rsid w:val="00A819BB"/>
    <w:rsid w:val="00A81A53"/>
    <w:rsid w:val="00A81ACF"/>
    <w:rsid w:val="00A81B00"/>
    <w:rsid w:val="00A81B4C"/>
    <w:rsid w:val="00A81BBA"/>
    <w:rsid w:val="00A81BDC"/>
    <w:rsid w:val="00A81BEC"/>
    <w:rsid w:val="00A81C09"/>
    <w:rsid w:val="00A81D26"/>
    <w:rsid w:val="00A81DA6"/>
    <w:rsid w:val="00A81E02"/>
    <w:rsid w:val="00A81E06"/>
    <w:rsid w:val="00A81E14"/>
    <w:rsid w:val="00A81E8E"/>
    <w:rsid w:val="00A81E97"/>
    <w:rsid w:val="00A81EAA"/>
    <w:rsid w:val="00A81EBA"/>
    <w:rsid w:val="00A820C3"/>
    <w:rsid w:val="00A820F2"/>
    <w:rsid w:val="00A82133"/>
    <w:rsid w:val="00A82233"/>
    <w:rsid w:val="00A82241"/>
    <w:rsid w:val="00A82267"/>
    <w:rsid w:val="00A823B1"/>
    <w:rsid w:val="00A823E3"/>
    <w:rsid w:val="00A823FE"/>
    <w:rsid w:val="00A82420"/>
    <w:rsid w:val="00A82471"/>
    <w:rsid w:val="00A82492"/>
    <w:rsid w:val="00A824AC"/>
    <w:rsid w:val="00A824B5"/>
    <w:rsid w:val="00A82534"/>
    <w:rsid w:val="00A82548"/>
    <w:rsid w:val="00A8257F"/>
    <w:rsid w:val="00A825C5"/>
    <w:rsid w:val="00A825E0"/>
    <w:rsid w:val="00A82612"/>
    <w:rsid w:val="00A826B2"/>
    <w:rsid w:val="00A826B6"/>
    <w:rsid w:val="00A826BF"/>
    <w:rsid w:val="00A82714"/>
    <w:rsid w:val="00A8274F"/>
    <w:rsid w:val="00A82839"/>
    <w:rsid w:val="00A8285F"/>
    <w:rsid w:val="00A828E7"/>
    <w:rsid w:val="00A828FA"/>
    <w:rsid w:val="00A82995"/>
    <w:rsid w:val="00A829CE"/>
    <w:rsid w:val="00A82A48"/>
    <w:rsid w:val="00A82B4C"/>
    <w:rsid w:val="00A82B96"/>
    <w:rsid w:val="00A82C72"/>
    <w:rsid w:val="00A82D25"/>
    <w:rsid w:val="00A82D59"/>
    <w:rsid w:val="00A82DCB"/>
    <w:rsid w:val="00A82DDA"/>
    <w:rsid w:val="00A82E0F"/>
    <w:rsid w:val="00A82E59"/>
    <w:rsid w:val="00A82E64"/>
    <w:rsid w:val="00A82EC3"/>
    <w:rsid w:val="00A82F01"/>
    <w:rsid w:val="00A82F1A"/>
    <w:rsid w:val="00A82F45"/>
    <w:rsid w:val="00A82FA4"/>
    <w:rsid w:val="00A83050"/>
    <w:rsid w:val="00A830BA"/>
    <w:rsid w:val="00A83121"/>
    <w:rsid w:val="00A8312C"/>
    <w:rsid w:val="00A83135"/>
    <w:rsid w:val="00A8318A"/>
    <w:rsid w:val="00A831B0"/>
    <w:rsid w:val="00A831E8"/>
    <w:rsid w:val="00A83309"/>
    <w:rsid w:val="00A83368"/>
    <w:rsid w:val="00A833A4"/>
    <w:rsid w:val="00A833F5"/>
    <w:rsid w:val="00A8344A"/>
    <w:rsid w:val="00A834D5"/>
    <w:rsid w:val="00A83541"/>
    <w:rsid w:val="00A835A4"/>
    <w:rsid w:val="00A835C1"/>
    <w:rsid w:val="00A835D1"/>
    <w:rsid w:val="00A83627"/>
    <w:rsid w:val="00A836C2"/>
    <w:rsid w:val="00A836D3"/>
    <w:rsid w:val="00A83733"/>
    <w:rsid w:val="00A83857"/>
    <w:rsid w:val="00A838E8"/>
    <w:rsid w:val="00A83921"/>
    <w:rsid w:val="00A83999"/>
    <w:rsid w:val="00A839FB"/>
    <w:rsid w:val="00A83A17"/>
    <w:rsid w:val="00A83B41"/>
    <w:rsid w:val="00A83B55"/>
    <w:rsid w:val="00A83D4D"/>
    <w:rsid w:val="00A83D9D"/>
    <w:rsid w:val="00A83DD3"/>
    <w:rsid w:val="00A83DF5"/>
    <w:rsid w:val="00A83E03"/>
    <w:rsid w:val="00A83E22"/>
    <w:rsid w:val="00A83EA3"/>
    <w:rsid w:val="00A83F42"/>
    <w:rsid w:val="00A83F8C"/>
    <w:rsid w:val="00A83FD6"/>
    <w:rsid w:val="00A84021"/>
    <w:rsid w:val="00A84095"/>
    <w:rsid w:val="00A840CF"/>
    <w:rsid w:val="00A840E0"/>
    <w:rsid w:val="00A84143"/>
    <w:rsid w:val="00A84190"/>
    <w:rsid w:val="00A8427B"/>
    <w:rsid w:val="00A84282"/>
    <w:rsid w:val="00A842B0"/>
    <w:rsid w:val="00A842E8"/>
    <w:rsid w:val="00A8430D"/>
    <w:rsid w:val="00A8431D"/>
    <w:rsid w:val="00A843EC"/>
    <w:rsid w:val="00A84448"/>
    <w:rsid w:val="00A844DC"/>
    <w:rsid w:val="00A844F2"/>
    <w:rsid w:val="00A844F4"/>
    <w:rsid w:val="00A8451F"/>
    <w:rsid w:val="00A84559"/>
    <w:rsid w:val="00A8457A"/>
    <w:rsid w:val="00A8462B"/>
    <w:rsid w:val="00A84634"/>
    <w:rsid w:val="00A8470A"/>
    <w:rsid w:val="00A8470D"/>
    <w:rsid w:val="00A84825"/>
    <w:rsid w:val="00A848DF"/>
    <w:rsid w:val="00A849CB"/>
    <w:rsid w:val="00A84A31"/>
    <w:rsid w:val="00A84AB5"/>
    <w:rsid w:val="00A84AC2"/>
    <w:rsid w:val="00A84B13"/>
    <w:rsid w:val="00A84BBF"/>
    <w:rsid w:val="00A84BDE"/>
    <w:rsid w:val="00A84BED"/>
    <w:rsid w:val="00A84C16"/>
    <w:rsid w:val="00A84C9B"/>
    <w:rsid w:val="00A84CCC"/>
    <w:rsid w:val="00A84CE4"/>
    <w:rsid w:val="00A84CFC"/>
    <w:rsid w:val="00A84D3D"/>
    <w:rsid w:val="00A84D94"/>
    <w:rsid w:val="00A84D9D"/>
    <w:rsid w:val="00A84DB7"/>
    <w:rsid w:val="00A84E55"/>
    <w:rsid w:val="00A84F0D"/>
    <w:rsid w:val="00A84F5E"/>
    <w:rsid w:val="00A8502A"/>
    <w:rsid w:val="00A8505E"/>
    <w:rsid w:val="00A850A2"/>
    <w:rsid w:val="00A8514E"/>
    <w:rsid w:val="00A851D1"/>
    <w:rsid w:val="00A85324"/>
    <w:rsid w:val="00A853F5"/>
    <w:rsid w:val="00A853F6"/>
    <w:rsid w:val="00A854D6"/>
    <w:rsid w:val="00A85571"/>
    <w:rsid w:val="00A855A0"/>
    <w:rsid w:val="00A85609"/>
    <w:rsid w:val="00A8560F"/>
    <w:rsid w:val="00A8567E"/>
    <w:rsid w:val="00A8570A"/>
    <w:rsid w:val="00A8570E"/>
    <w:rsid w:val="00A85769"/>
    <w:rsid w:val="00A857EE"/>
    <w:rsid w:val="00A858A9"/>
    <w:rsid w:val="00A858BD"/>
    <w:rsid w:val="00A858EB"/>
    <w:rsid w:val="00A85A07"/>
    <w:rsid w:val="00A85A2F"/>
    <w:rsid w:val="00A85A8A"/>
    <w:rsid w:val="00A85AF5"/>
    <w:rsid w:val="00A85B3D"/>
    <w:rsid w:val="00A85BF7"/>
    <w:rsid w:val="00A85C07"/>
    <w:rsid w:val="00A85C63"/>
    <w:rsid w:val="00A85C74"/>
    <w:rsid w:val="00A85D2E"/>
    <w:rsid w:val="00A85DA8"/>
    <w:rsid w:val="00A85E8D"/>
    <w:rsid w:val="00A85EF2"/>
    <w:rsid w:val="00A85F13"/>
    <w:rsid w:val="00A85FE8"/>
    <w:rsid w:val="00A8611A"/>
    <w:rsid w:val="00A86196"/>
    <w:rsid w:val="00A861BF"/>
    <w:rsid w:val="00A862B2"/>
    <w:rsid w:val="00A863D4"/>
    <w:rsid w:val="00A86473"/>
    <w:rsid w:val="00A864EE"/>
    <w:rsid w:val="00A8653F"/>
    <w:rsid w:val="00A865D1"/>
    <w:rsid w:val="00A86646"/>
    <w:rsid w:val="00A8668C"/>
    <w:rsid w:val="00A866D1"/>
    <w:rsid w:val="00A8677E"/>
    <w:rsid w:val="00A867C2"/>
    <w:rsid w:val="00A867FD"/>
    <w:rsid w:val="00A86820"/>
    <w:rsid w:val="00A86881"/>
    <w:rsid w:val="00A86885"/>
    <w:rsid w:val="00A868B8"/>
    <w:rsid w:val="00A86A24"/>
    <w:rsid w:val="00A86A32"/>
    <w:rsid w:val="00A86A39"/>
    <w:rsid w:val="00A86A47"/>
    <w:rsid w:val="00A86A57"/>
    <w:rsid w:val="00A86A9D"/>
    <w:rsid w:val="00A86AAD"/>
    <w:rsid w:val="00A86AE5"/>
    <w:rsid w:val="00A86B18"/>
    <w:rsid w:val="00A86CF3"/>
    <w:rsid w:val="00A86CF9"/>
    <w:rsid w:val="00A86D33"/>
    <w:rsid w:val="00A86D4B"/>
    <w:rsid w:val="00A86D98"/>
    <w:rsid w:val="00A86DB2"/>
    <w:rsid w:val="00A86DEB"/>
    <w:rsid w:val="00A86E02"/>
    <w:rsid w:val="00A86E85"/>
    <w:rsid w:val="00A86E86"/>
    <w:rsid w:val="00A86E8F"/>
    <w:rsid w:val="00A86EFF"/>
    <w:rsid w:val="00A86F42"/>
    <w:rsid w:val="00A86F54"/>
    <w:rsid w:val="00A86F83"/>
    <w:rsid w:val="00A86F8B"/>
    <w:rsid w:val="00A86FD6"/>
    <w:rsid w:val="00A870DA"/>
    <w:rsid w:val="00A870FC"/>
    <w:rsid w:val="00A87121"/>
    <w:rsid w:val="00A8718E"/>
    <w:rsid w:val="00A87207"/>
    <w:rsid w:val="00A8724C"/>
    <w:rsid w:val="00A8726D"/>
    <w:rsid w:val="00A87301"/>
    <w:rsid w:val="00A8743E"/>
    <w:rsid w:val="00A87455"/>
    <w:rsid w:val="00A874A3"/>
    <w:rsid w:val="00A8758D"/>
    <w:rsid w:val="00A87700"/>
    <w:rsid w:val="00A87719"/>
    <w:rsid w:val="00A8772F"/>
    <w:rsid w:val="00A877B1"/>
    <w:rsid w:val="00A8782B"/>
    <w:rsid w:val="00A87833"/>
    <w:rsid w:val="00A8783A"/>
    <w:rsid w:val="00A87842"/>
    <w:rsid w:val="00A8790D"/>
    <w:rsid w:val="00A8798D"/>
    <w:rsid w:val="00A879AA"/>
    <w:rsid w:val="00A879B3"/>
    <w:rsid w:val="00A879EB"/>
    <w:rsid w:val="00A87A17"/>
    <w:rsid w:val="00A87A2A"/>
    <w:rsid w:val="00A87A6E"/>
    <w:rsid w:val="00A87A72"/>
    <w:rsid w:val="00A87A8E"/>
    <w:rsid w:val="00A87B6E"/>
    <w:rsid w:val="00A87C53"/>
    <w:rsid w:val="00A87C5E"/>
    <w:rsid w:val="00A87C6C"/>
    <w:rsid w:val="00A87C73"/>
    <w:rsid w:val="00A87C7C"/>
    <w:rsid w:val="00A87C7D"/>
    <w:rsid w:val="00A87C8B"/>
    <w:rsid w:val="00A87DE5"/>
    <w:rsid w:val="00A87DE9"/>
    <w:rsid w:val="00A87E00"/>
    <w:rsid w:val="00A87EC6"/>
    <w:rsid w:val="00A87FB0"/>
    <w:rsid w:val="00A87FB8"/>
    <w:rsid w:val="00A90000"/>
    <w:rsid w:val="00A9008C"/>
    <w:rsid w:val="00A90091"/>
    <w:rsid w:val="00A900F7"/>
    <w:rsid w:val="00A9019B"/>
    <w:rsid w:val="00A90238"/>
    <w:rsid w:val="00A90246"/>
    <w:rsid w:val="00A9034A"/>
    <w:rsid w:val="00A9034F"/>
    <w:rsid w:val="00A90432"/>
    <w:rsid w:val="00A904F5"/>
    <w:rsid w:val="00A90515"/>
    <w:rsid w:val="00A9053D"/>
    <w:rsid w:val="00A90597"/>
    <w:rsid w:val="00A906D6"/>
    <w:rsid w:val="00A906EA"/>
    <w:rsid w:val="00A90737"/>
    <w:rsid w:val="00A90807"/>
    <w:rsid w:val="00A9081D"/>
    <w:rsid w:val="00A9088C"/>
    <w:rsid w:val="00A90905"/>
    <w:rsid w:val="00A90925"/>
    <w:rsid w:val="00A9098B"/>
    <w:rsid w:val="00A909C8"/>
    <w:rsid w:val="00A909D8"/>
    <w:rsid w:val="00A909FB"/>
    <w:rsid w:val="00A90A24"/>
    <w:rsid w:val="00A90AC9"/>
    <w:rsid w:val="00A90BF7"/>
    <w:rsid w:val="00A90C70"/>
    <w:rsid w:val="00A90C8E"/>
    <w:rsid w:val="00A90CD5"/>
    <w:rsid w:val="00A90D36"/>
    <w:rsid w:val="00A90D42"/>
    <w:rsid w:val="00A90D65"/>
    <w:rsid w:val="00A90D6A"/>
    <w:rsid w:val="00A90DA2"/>
    <w:rsid w:val="00A90E0B"/>
    <w:rsid w:val="00A90E46"/>
    <w:rsid w:val="00A90E5F"/>
    <w:rsid w:val="00A90E64"/>
    <w:rsid w:val="00A90F0E"/>
    <w:rsid w:val="00A90F30"/>
    <w:rsid w:val="00A90F33"/>
    <w:rsid w:val="00A90F5D"/>
    <w:rsid w:val="00A91046"/>
    <w:rsid w:val="00A910BF"/>
    <w:rsid w:val="00A910C9"/>
    <w:rsid w:val="00A910CF"/>
    <w:rsid w:val="00A910F0"/>
    <w:rsid w:val="00A910FF"/>
    <w:rsid w:val="00A91116"/>
    <w:rsid w:val="00A911FD"/>
    <w:rsid w:val="00A91214"/>
    <w:rsid w:val="00A9127F"/>
    <w:rsid w:val="00A912D1"/>
    <w:rsid w:val="00A912D3"/>
    <w:rsid w:val="00A91342"/>
    <w:rsid w:val="00A913DF"/>
    <w:rsid w:val="00A91464"/>
    <w:rsid w:val="00A914BD"/>
    <w:rsid w:val="00A914C3"/>
    <w:rsid w:val="00A9154D"/>
    <w:rsid w:val="00A915E3"/>
    <w:rsid w:val="00A91613"/>
    <w:rsid w:val="00A91634"/>
    <w:rsid w:val="00A91644"/>
    <w:rsid w:val="00A91788"/>
    <w:rsid w:val="00A917FE"/>
    <w:rsid w:val="00A918AD"/>
    <w:rsid w:val="00A9190C"/>
    <w:rsid w:val="00A91927"/>
    <w:rsid w:val="00A9192E"/>
    <w:rsid w:val="00A919D4"/>
    <w:rsid w:val="00A919D7"/>
    <w:rsid w:val="00A91A14"/>
    <w:rsid w:val="00A91B11"/>
    <w:rsid w:val="00A91B26"/>
    <w:rsid w:val="00A91B27"/>
    <w:rsid w:val="00A91BE0"/>
    <w:rsid w:val="00A91BF2"/>
    <w:rsid w:val="00A91C9F"/>
    <w:rsid w:val="00A91CA1"/>
    <w:rsid w:val="00A91CED"/>
    <w:rsid w:val="00A91D08"/>
    <w:rsid w:val="00A91D5F"/>
    <w:rsid w:val="00A91D65"/>
    <w:rsid w:val="00A91DE0"/>
    <w:rsid w:val="00A91DFD"/>
    <w:rsid w:val="00A91EF7"/>
    <w:rsid w:val="00A91F5D"/>
    <w:rsid w:val="00A91F7B"/>
    <w:rsid w:val="00A91FAE"/>
    <w:rsid w:val="00A91FB5"/>
    <w:rsid w:val="00A91FBF"/>
    <w:rsid w:val="00A9209C"/>
    <w:rsid w:val="00A922FB"/>
    <w:rsid w:val="00A92374"/>
    <w:rsid w:val="00A92380"/>
    <w:rsid w:val="00A92431"/>
    <w:rsid w:val="00A92469"/>
    <w:rsid w:val="00A924D4"/>
    <w:rsid w:val="00A9253A"/>
    <w:rsid w:val="00A92590"/>
    <w:rsid w:val="00A9259B"/>
    <w:rsid w:val="00A9259E"/>
    <w:rsid w:val="00A925D9"/>
    <w:rsid w:val="00A926F0"/>
    <w:rsid w:val="00A92701"/>
    <w:rsid w:val="00A92730"/>
    <w:rsid w:val="00A92855"/>
    <w:rsid w:val="00A92859"/>
    <w:rsid w:val="00A928A8"/>
    <w:rsid w:val="00A92974"/>
    <w:rsid w:val="00A929DD"/>
    <w:rsid w:val="00A92A47"/>
    <w:rsid w:val="00A92AD5"/>
    <w:rsid w:val="00A92B99"/>
    <w:rsid w:val="00A92BA4"/>
    <w:rsid w:val="00A92C2A"/>
    <w:rsid w:val="00A92C30"/>
    <w:rsid w:val="00A92C31"/>
    <w:rsid w:val="00A92C47"/>
    <w:rsid w:val="00A92CD8"/>
    <w:rsid w:val="00A92CE3"/>
    <w:rsid w:val="00A92CF2"/>
    <w:rsid w:val="00A92E05"/>
    <w:rsid w:val="00A92E58"/>
    <w:rsid w:val="00A92EB6"/>
    <w:rsid w:val="00A92EFC"/>
    <w:rsid w:val="00A92F0A"/>
    <w:rsid w:val="00A92F1F"/>
    <w:rsid w:val="00A92F8D"/>
    <w:rsid w:val="00A93081"/>
    <w:rsid w:val="00A930AD"/>
    <w:rsid w:val="00A93176"/>
    <w:rsid w:val="00A932A8"/>
    <w:rsid w:val="00A932AA"/>
    <w:rsid w:val="00A932F0"/>
    <w:rsid w:val="00A9330A"/>
    <w:rsid w:val="00A93338"/>
    <w:rsid w:val="00A933FD"/>
    <w:rsid w:val="00A9353B"/>
    <w:rsid w:val="00A9353E"/>
    <w:rsid w:val="00A9355B"/>
    <w:rsid w:val="00A935AA"/>
    <w:rsid w:val="00A93697"/>
    <w:rsid w:val="00A936D6"/>
    <w:rsid w:val="00A936E8"/>
    <w:rsid w:val="00A93760"/>
    <w:rsid w:val="00A93816"/>
    <w:rsid w:val="00A93895"/>
    <w:rsid w:val="00A9389C"/>
    <w:rsid w:val="00A938CC"/>
    <w:rsid w:val="00A93953"/>
    <w:rsid w:val="00A93990"/>
    <w:rsid w:val="00A939EC"/>
    <w:rsid w:val="00A93A12"/>
    <w:rsid w:val="00A93AF1"/>
    <w:rsid w:val="00A93AF5"/>
    <w:rsid w:val="00A93B21"/>
    <w:rsid w:val="00A93BA9"/>
    <w:rsid w:val="00A93BBE"/>
    <w:rsid w:val="00A93C46"/>
    <w:rsid w:val="00A93C84"/>
    <w:rsid w:val="00A93CA2"/>
    <w:rsid w:val="00A93DB0"/>
    <w:rsid w:val="00A93F3F"/>
    <w:rsid w:val="00A93F65"/>
    <w:rsid w:val="00A93FCC"/>
    <w:rsid w:val="00A94013"/>
    <w:rsid w:val="00A9402F"/>
    <w:rsid w:val="00A9403C"/>
    <w:rsid w:val="00A94047"/>
    <w:rsid w:val="00A94057"/>
    <w:rsid w:val="00A940F1"/>
    <w:rsid w:val="00A94122"/>
    <w:rsid w:val="00A942A9"/>
    <w:rsid w:val="00A942F4"/>
    <w:rsid w:val="00A943B0"/>
    <w:rsid w:val="00A9441E"/>
    <w:rsid w:val="00A94448"/>
    <w:rsid w:val="00A9451F"/>
    <w:rsid w:val="00A9455E"/>
    <w:rsid w:val="00A94571"/>
    <w:rsid w:val="00A945C2"/>
    <w:rsid w:val="00A945D2"/>
    <w:rsid w:val="00A945E1"/>
    <w:rsid w:val="00A94637"/>
    <w:rsid w:val="00A9463C"/>
    <w:rsid w:val="00A94686"/>
    <w:rsid w:val="00A947AC"/>
    <w:rsid w:val="00A947D2"/>
    <w:rsid w:val="00A947EF"/>
    <w:rsid w:val="00A948A0"/>
    <w:rsid w:val="00A948AB"/>
    <w:rsid w:val="00A948BB"/>
    <w:rsid w:val="00A948D9"/>
    <w:rsid w:val="00A948FE"/>
    <w:rsid w:val="00A94A72"/>
    <w:rsid w:val="00A94AF2"/>
    <w:rsid w:val="00A94B61"/>
    <w:rsid w:val="00A94BC0"/>
    <w:rsid w:val="00A94C5D"/>
    <w:rsid w:val="00A94CDD"/>
    <w:rsid w:val="00A94D9C"/>
    <w:rsid w:val="00A94DCC"/>
    <w:rsid w:val="00A94E11"/>
    <w:rsid w:val="00A94E72"/>
    <w:rsid w:val="00A94E86"/>
    <w:rsid w:val="00A94EB5"/>
    <w:rsid w:val="00A94F2A"/>
    <w:rsid w:val="00A94F58"/>
    <w:rsid w:val="00A94FD6"/>
    <w:rsid w:val="00A95107"/>
    <w:rsid w:val="00A95177"/>
    <w:rsid w:val="00A951F7"/>
    <w:rsid w:val="00A9520C"/>
    <w:rsid w:val="00A9520E"/>
    <w:rsid w:val="00A952C3"/>
    <w:rsid w:val="00A952D6"/>
    <w:rsid w:val="00A9531F"/>
    <w:rsid w:val="00A95325"/>
    <w:rsid w:val="00A954B5"/>
    <w:rsid w:val="00A95530"/>
    <w:rsid w:val="00A95642"/>
    <w:rsid w:val="00A9564C"/>
    <w:rsid w:val="00A956E9"/>
    <w:rsid w:val="00A9571B"/>
    <w:rsid w:val="00A95785"/>
    <w:rsid w:val="00A957BB"/>
    <w:rsid w:val="00A957C8"/>
    <w:rsid w:val="00A95802"/>
    <w:rsid w:val="00A9583C"/>
    <w:rsid w:val="00A95859"/>
    <w:rsid w:val="00A959A1"/>
    <w:rsid w:val="00A95A1D"/>
    <w:rsid w:val="00A95B20"/>
    <w:rsid w:val="00A95B99"/>
    <w:rsid w:val="00A95C3E"/>
    <w:rsid w:val="00A95C4D"/>
    <w:rsid w:val="00A95C76"/>
    <w:rsid w:val="00A95D19"/>
    <w:rsid w:val="00A95DA9"/>
    <w:rsid w:val="00A95E15"/>
    <w:rsid w:val="00A95E39"/>
    <w:rsid w:val="00A95ECA"/>
    <w:rsid w:val="00A95EF1"/>
    <w:rsid w:val="00A95F0C"/>
    <w:rsid w:val="00A95F0F"/>
    <w:rsid w:val="00A95F32"/>
    <w:rsid w:val="00A95F91"/>
    <w:rsid w:val="00A95FDE"/>
    <w:rsid w:val="00A96053"/>
    <w:rsid w:val="00A960B4"/>
    <w:rsid w:val="00A960D3"/>
    <w:rsid w:val="00A9610F"/>
    <w:rsid w:val="00A961E8"/>
    <w:rsid w:val="00A961EA"/>
    <w:rsid w:val="00A961F0"/>
    <w:rsid w:val="00A961F5"/>
    <w:rsid w:val="00A9623E"/>
    <w:rsid w:val="00A9629C"/>
    <w:rsid w:val="00A962C8"/>
    <w:rsid w:val="00A962E1"/>
    <w:rsid w:val="00A962F2"/>
    <w:rsid w:val="00A96302"/>
    <w:rsid w:val="00A96307"/>
    <w:rsid w:val="00A9639C"/>
    <w:rsid w:val="00A963FD"/>
    <w:rsid w:val="00A9641A"/>
    <w:rsid w:val="00A96454"/>
    <w:rsid w:val="00A96502"/>
    <w:rsid w:val="00A96541"/>
    <w:rsid w:val="00A9658F"/>
    <w:rsid w:val="00A9661B"/>
    <w:rsid w:val="00A9669E"/>
    <w:rsid w:val="00A966A0"/>
    <w:rsid w:val="00A9672A"/>
    <w:rsid w:val="00A96805"/>
    <w:rsid w:val="00A96A42"/>
    <w:rsid w:val="00A96A98"/>
    <w:rsid w:val="00A96B39"/>
    <w:rsid w:val="00A96B64"/>
    <w:rsid w:val="00A96B73"/>
    <w:rsid w:val="00A96BEF"/>
    <w:rsid w:val="00A96CEB"/>
    <w:rsid w:val="00A96CF3"/>
    <w:rsid w:val="00A96D12"/>
    <w:rsid w:val="00A96DBE"/>
    <w:rsid w:val="00A96DED"/>
    <w:rsid w:val="00A96FB4"/>
    <w:rsid w:val="00A97071"/>
    <w:rsid w:val="00A970E7"/>
    <w:rsid w:val="00A97165"/>
    <w:rsid w:val="00A971A5"/>
    <w:rsid w:val="00A971D9"/>
    <w:rsid w:val="00A97241"/>
    <w:rsid w:val="00A9729E"/>
    <w:rsid w:val="00A97344"/>
    <w:rsid w:val="00A97349"/>
    <w:rsid w:val="00A97405"/>
    <w:rsid w:val="00A97429"/>
    <w:rsid w:val="00A9742A"/>
    <w:rsid w:val="00A97432"/>
    <w:rsid w:val="00A9745E"/>
    <w:rsid w:val="00A97506"/>
    <w:rsid w:val="00A9758A"/>
    <w:rsid w:val="00A975B1"/>
    <w:rsid w:val="00A975BD"/>
    <w:rsid w:val="00A975DB"/>
    <w:rsid w:val="00A97851"/>
    <w:rsid w:val="00A978BC"/>
    <w:rsid w:val="00A97950"/>
    <w:rsid w:val="00A97994"/>
    <w:rsid w:val="00A97996"/>
    <w:rsid w:val="00A979A5"/>
    <w:rsid w:val="00A97A17"/>
    <w:rsid w:val="00A97BCE"/>
    <w:rsid w:val="00A97C56"/>
    <w:rsid w:val="00A97CFB"/>
    <w:rsid w:val="00A97D21"/>
    <w:rsid w:val="00A97DA1"/>
    <w:rsid w:val="00A97DC5"/>
    <w:rsid w:val="00AA001A"/>
    <w:rsid w:val="00AA0032"/>
    <w:rsid w:val="00AA0059"/>
    <w:rsid w:val="00AA0060"/>
    <w:rsid w:val="00AA008C"/>
    <w:rsid w:val="00AA00E8"/>
    <w:rsid w:val="00AA0143"/>
    <w:rsid w:val="00AA01A2"/>
    <w:rsid w:val="00AA01E3"/>
    <w:rsid w:val="00AA024F"/>
    <w:rsid w:val="00AA0283"/>
    <w:rsid w:val="00AA02AB"/>
    <w:rsid w:val="00AA02E7"/>
    <w:rsid w:val="00AA02FB"/>
    <w:rsid w:val="00AA0396"/>
    <w:rsid w:val="00AA03BF"/>
    <w:rsid w:val="00AA03C3"/>
    <w:rsid w:val="00AA03EF"/>
    <w:rsid w:val="00AA0491"/>
    <w:rsid w:val="00AA04A6"/>
    <w:rsid w:val="00AA04D0"/>
    <w:rsid w:val="00AA04FE"/>
    <w:rsid w:val="00AA059A"/>
    <w:rsid w:val="00AA0618"/>
    <w:rsid w:val="00AA06B0"/>
    <w:rsid w:val="00AA06F5"/>
    <w:rsid w:val="00AA07E1"/>
    <w:rsid w:val="00AA0822"/>
    <w:rsid w:val="00AA096D"/>
    <w:rsid w:val="00AA0A9F"/>
    <w:rsid w:val="00AA0AC2"/>
    <w:rsid w:val="00AA0ACF"/>
    <w:rsid w:val="00AA0B61"/>
    <w:rsid w:val="00AA0C1D"/>
    <w:rsid w:val="00AA0D08"/>
    <w:rsid w:val="00AA0D5A"/>
    <w:rsid w:val="00AA0DBA"/>
    <w:rsid w:val="00AA0E8E"/>
    <w:rsid w:val="00AA0F02"/>
    <w:rsid w:val="00AA0F05"/>
    <w:rsid w:val="00AA0F2A"/>
    <w:rsid w:val="00AA0F34"/>
    <w:rsid w:val="00AA0F43"/>
    <w:rsid w:val="00AA0FC0"/>
    <w:rsid w:val="00AA0FE1"/>
    <w:rsid w:val="00AA1032"/>
    <w:rsid w:val="00AA105C"/>
    <w:rsid w:val="00AA115B"/>
    <w:rsid w:val="00AA11BD"/>
    <w:rsid w:val="00AA11BF"/>
    <w:rsid w:val="00AA11C1"/>
    <w:rsid w:val="00AA1318"/>
    <w:rsid w:val="00AA1338"/>
    <w:rsid w:val="00AA1357"/>
    <w:rsid w:val="00AA135E"/>
    <w:rsid w:val="00AA1383"/>
    <w:rsid w:val="00AA1400"/>
    <w:rsid w:val="00AA1413"/>
    <w:rsid w:val="00AA1428"/>
    <w:rsid w:val="00AA1444"/>
    <w:rsid w:val="00AA153F"/>
    <w:rsid w:val="00AA171B"/>
    <w:rsid w:val="00AA174E"/>
    <w:rsid w:val="00AA1770"/>
    <w:rsid w:val="00AA17B5"/>
    <w:rsid w:val="00AA17D6"/>
    <w:rsid w:val="00AA17F9"/>
    <w:rsid w:val="00AA186F"/>
    <w:rsid w:val="00AA187A"/>
    <w:rsid w:val="00AA18DB"/>
    <w:rsid w:val="00AA18F8"/>
    <w:rsid w:val="00AA190F"/>
    <w:rsid w:val="00AA1949"/>
    <w:rsid w:val="00AA194D"/>
    <w:rsid w:val="00AA1974"/>
    <w:rsid w:val="00AA19A3"/>
    <w:rsid w:val="00AA19BF"/>
    <w:rsid w:val="00AA19C6"/>
    <w:rsid w:val="00AA1A11"/>
    <w:rsid w:val="00AA1A7D"/>
    <w:rsid w:val="00AA1B40"/>
    <w:rsid w:val="00AA1BB5"/>
    <w:rsid w:val="00AA1BB6"/>
    <w:rsid w:val="00AA1C0C"/>
    <w:rsid w:val="00AA1C1E"/>
    <w:rsid w:val="00AA1C82"/>
    <w:rsid w:val="00AA1CDC"/>
    <w:rsid w:val="00AA1D5D"/>
    <w:rsid w:val="00AA1E68"/>
    <w:rsid w:val="00AA1EF5"/>
    <w:rsid w:val="00AA1F0A"/>
    <w:rsid w:val="00AA1F7A"/>
    <w:rsid w:val="00AA204A"/>
    <w:rsid w:val="00AA2058"/>
    <w:rsid w:val="00AA20F0"/>
    <w:rsid w:val="00AA219D"/>
    <w:rsid w:val="00AA2205"/>
    <w:rsid w:val="00AA2298"/>
    <w:rsid w:val="00AA229A"/>
    <w:rsid w:val="00AA22EC"/>
    <w:rsid w:val="00AA232D"/>
    <w:rsid w:val="00AA23DB"/>
    <w:rsid w:val="00AA2434"/>
    <w:rsid w:val="00AA249C"/>
    <w:rsid w:val="00AA24B6"/>
    <w:rsid w:val="00AA24C2"/>
    <w:rsid w:val="00AA2547"/>
    <w:rsid w:val="00AA2550"/>
    <w:rsid w:val="00AA2562"/>
    <w:rsid w:val="00AA257C"/>
    <w:rsid w:val="00AA25E1"/>
    <w:rsid w:val="00AA25F3"/>
    <w:rsid w:val="00AA26DF"/>
    <w:rsid w:val="00AA2723"/>
    <w:rsid w:val="00AA279A"/>
    <w:rsid w:val="00AA283B"/>
    <w:rsid w:val="00AA2844"/>
    <w:rsid w:val="00AA28A4"/>
    <w:rsid w:val="00AA28BB"/>
    <w:rsid w:val="00AA2A23"/>
    <w:rsid w:val="00AA2A3F"/>
    <w:rsid w:val="00AA2A41"/>
    <w:rsid w:val="00AA2AE8"/>
    <w:rsid w:val="00AA2BBB"/>
    <w:rsid w:val="00AA2C38"/>
    <w:rsid w:val="00AA2C59"/>
    <w:rsid w:val="00AA2C74"/>
    <w:rsid w:val="00AA2CFD"/>
    <w:rsid w:val="00AA2D01"/>
    <w:rsid w:val="00AA2D1B"/>
    <w:rsid w:val="00AA2D29"/>
    <w:rsid w:val="00AA2DAA"/>
    <w:rsid w:val="00AA2E49"/>
    <w:rsid w:val="00AA2E66"/>
    <w:rsid w:val="00AA2F46"/>
    <w:rsid w:val="00AA2F86"/>
    <w:rsid w:val="00AA2F8A"/>
    <w:rsid w:val="00AA3014"/>
    <w:rsid w:val="00AA3059"/>
    <w:rsid w:val="00AA30C4"/>
    <w:rsid w:val="00AA30E3"/>
    <w:rsid w:val="00AA311E"/>
    <w:rsid w:val="00AA316C"/>
    <w:rsid w:val="00AA3186"/>
    <w:rsid w:val="00AA3217"/>
    <w:rsid w:val="00AA3237"/>
    <w:rsid w:val="00AA32B9"/>
    <w:rsid w:val="00AA32D1"/>
    <w:rsid w:val="00AA33EA"/>
    <w:rsid w:val="00AA33FC"/>
    <w:rsid w:val="00AA3413"/>
    <w:rsid w:val="00AA347E"/>
    <w:rsid w:val="00AA3542"/>
    <w:rsid w:val="00AA359B"/>
    <w:rsid w:val="00AA3690"/>
    <w:rsid w:val="00AA369F"/>
    <w:rsid w:val="00AA36BD"/>
    <w:rsid w:val="00AA36CA"/>
    <w:rsid w:val="00AA36F9"/>
    <w:rsid w:val="00AA3718"/>
    <w:rsid w:val="00AA3763"/>
    <w:rsid w:val="00AA37C7"/>
    <w:rsid w:val="00AA3807"/>
    <w:rsid w:val="00AA3909"/>
    <w:rsid w:val="00AA390E"/>
    <w:rsid w:val="00AA3952"/>
    <w:rsid w:val="00AA3959"/>
    <w:rsid w:val="00AA395D"/>
    <w:rsid w:val="00AA3974"/>
    <w:rsid w:val="00AA3989"/>
    <w:rsid w:val="00AA3A59"/>
    <w:rsid w:val="00AA3A67"/>
    <w:rsid w:val="00AA3ABC"/>
    <w:rsid w:val="00AA3AD4"/>
    <w:rsid w:val="00AA3AE6"/>
    <w:rsid w:val="00AA3B6C"/>
    <w:rsid w:val="00AA3BC0"/>
    <w:rsid w:val="00AA3BF4"/>
    <w:rsid w:val="00AA3CCD"/>
    <w:rsid w:val="00AA3DFD"/>
    <w:rsid w:val="00AA3F17"/>
    <w:rsid w:val="00AA3F3A"/>
    <w:rsid w:val="00AA3F59"/>
    <w:rsid w:val="00AA3F8C"/>
    <w:rsid w:val="00AA3FDB"/>
    <w:rsid w:val="00AA4062"/>
    <w:rsid w:val="00AA418C"/>
    <w:rsid w:val="00AA41F2"/>
    <w:rsid w:val="00AA41F6"/>
    <w:rsid w:val="00AA41FA"/>
    <w:rsid w:val="00AA421D"/>
    <w:rsid w:val="00AA426B"/>
    <w:rsid w:val="00AA427A"/>
    <w:rsid w:val="00AA42BE"/>
    <w:rsid w:val="00AA42CA"/>
    <w:rsid w:val="00AA42EB"/>
    <w:rsid w:val="00AA42FD"/>
    <w:rsid w:val="00AA4498"/>
    <w:rsid w:val="00AA4534"/>
    <w:rsid w:val="00AA45C2"/>
    <w:rsid w:val="00AA4601"/>
    <w:rsid w:val="00AA4602"/>
    <w:rsid w:val="00AA4615"/>
    <w:rsid w:val="00AA46EC"/>
    <w:rsid w:val="00AA47D2"/>
    <w:rsid w:val="00AA47E8"/>
    <w:rsid w:val="00AA480D"/>
    <w:rsid w:val="00AA4844"/>
    <w:rsid w:val="00AA48B1"/>
    <w:rsid w:val="00AA48BA"/>
    <w:rsid w:val="00AA4990"/>
    <w:rsid w:val="00AA49D4"/>
    <w:rsid w:val="00AA49E2"/>
    <w:rsid w:val="00AA4A38"/>
    <w:rsid w:val="00AA4B11"/>
    <w:rsid w:val="00AA4B4F"/>
    <w:rsid w:val="00AA4B5A"/>
    <w:rsid w:val="00AA4B8F"/>
    <w:rsid w:val="00AA4CD1"/>
    <w:rsid w:val="00AA4CED"/>
    <w:rsid w:val="00AA4DB5"/>
    <w:rsid w:val="00AA4E1A"/>
    <w:rsid w:val="00AA4E25"/>
    <w:rsid w:val="00AA4E95"/>
    <w:rsid w:val="00AA4EEE"/>
    <w:rsid w:val="00AA4F20"/>
    <w:rsid w:val="00AA4F2B"/>
    <w:rsid w:val="00AA4F33"/>
    <w:rsid w:val="00AA4F58"/>
    <w:rsid w:val="00AA4F61"/>
    <w:rsid w:val="00AA4FBB"/>
    <w:rsid w:val="00AA4FF5"/>
    <w:rsid w:val="00AA5034"/>
    <w:rsid w:val="00AA504C"/>
    <w:rsid w:val="00AA50CF"/>
    <w:rsid w:val="00AA518B"/>
    <w:rsid w:val="00AA51D1"/>
    <w:rsid w:val="00AA51E0"/>
    <w:rsid w:val="00AA5264"/>
    <w:rsid w:val="00AA538A"/>
    <w:rsid w:val="00AA53DD"/>
    <w:rsid w:val="00AA5424"/>
    <w:rsid w:val="00AA547E"/>
    <w:rsid w:val="00AA54F1"/>
    <w:rsid w:val="00AA5504"/>
    <w:rsid w:val="00AA5526"/>
    <w:rsid w:val="00AA5558"/>
    <w:rsid w:val="00AA55B5"/>
    <w:rsid w:val="00AA5665"/>
    <w:rsid w:val="00AA56A7"/>
    <w:rsid w:val="00AA56CA"/>
    <w:rsid w:val="00AA56F9"/>
    <w:rsid w:val="00AA56FA"/>
    <w:rsid w:val="00AA5742"/>
    <w:rsid w:val="00AA5772"/>
    <w:rsid w:val="00AA579E"/>
    <w:rsid w:val="00AA57EA"/>
    <w:rsid w:val="00AA5851"/>
    <w:rsid w:val="00AA59AE"/>
    <w:rsid w:val="00AA59E8"/>
    <w:rsid w:val="00AA5B2F"/>
    <w:rsid w:val="00AA5B43"/>
    <w:rsid w:val="00AA5C07"/>
    <w:rsid w:val="00AA5C16"/>
    <w:rsid w:val="00AA5C75"/>
    <w:rsid w:val="00AA5C89"/>
    <w:rsid w:val="00AA5D51"/>
    <w:rsid w:val="00AA5DA3"/>
    <w:rsid w:val="00AA5E3E"/>
    <w:rsid w:val="00AA5E3F"/>
    <w:rsid w:val="00AA5E55"/>
    <w:rsid w:val="00AA5E85"/>
    <w:rsid w:val="00AA5EBD"/>
    <w:rsid w:val="00AA5EE5"/>
    <w:rsid w:val="00AA6003"/>
    <w:rsid w:val="00AA606F"/>
    <w:rsid w:val="00AA60A5"/>
    <w:rsid w:val="00AA60FD"/>
    <w:rsid w:val="00AA6150"/>
    <w:rsid w:val="00AA616B"/>
    <w:rsid w:val="00AA61A6"/>
    <w:rsid w:val="00AA62A2"/>
    <w:rsid w:val="00AA62F8"/>
    <w:rsid w:val="00AA6308"/>
    <w:rsid w:val="00AA64E6"/>
    <w:rsid w:val="00AA65A2"/>
    <w:rsid w:val="00AA65F1"/>
    <w:rsid w:val="00AA6611"/>
    <w:rsid w:val="00AA6633"/>
    <w:rsid w:val="00AA66C8"/>
    <w:rsid w:val="00AA6720"/>
    <w:rsid w:val="00AA6749"/>
    <w:rsid w:val="00AA675C"/>
    <w:rsid w:val="00AA677A"/>
    <w:rsid w:val="00AA6825"/>
    <w:rsid w:val="00AA6868"/>
    <w:rsid w:val="00AA6871"/>
    <w:rsid w:val="00AA68CF"/>
    <w:rsid w:val="00AA68E9"/>
    <w:rsid w:val="00AA68F9"/>
    <w:rsid w:val="00AA6987"/>
    <w:rsid w:val="00AA69EF"/>
    <w:rsid w:val="00AA6A82"/>
    <w:rsid w:val="00AA6AEB"/>
    <w:rsid w:val="00AA6B00"/>
    <w:rsid w:val="00AA6B06"/>
    <w:rsid w:val="00AA6B8A"/>
    <w:rsid w:val="00AA6BBF"/>
    <w:rsid w:val="00AA6BC1"/>
    <w:rsid w:val="00AA6BDF"/>
    <w:rsid w:val="00AA6BE7"/>
    <w:rsid w:val="00AA6C79"/>
    <w:rsid w:val="00AA6CEE"/>
    <w:rsid w:val="00AA6D9A"/>
    <w:rsid w:val="00AA6E52"/>
    <w:rsid w:val="00AA6EC1"/>
    <w:rsid w:val="00AA6F50"/>
    <w:rsid w:val="00AA6F58"/>
    <w:rsid w:val="00AA6F81"/>
    <w:rsid w:val="00AA6FD0"/>
    <w:rsid w:val="00AA6FEE"/>
    <w:rsid w:val="00AA7013"/>
    <w:rsid w:val="00AA70C8"/>
    <w:rsid w:val="00AA712A"/>
    <w:rsid w:val="00AA7155"/>
    <w:rsid w:val="00AA7175"/>
    <w:rsid w:val="00AA719F"/>
    <w:rsid w:val="00AA72C5"/>
    <w:rsid w:val="00AA72E0"/>
    <w:rsid w:val="00AA7355"/>
    <w:rsid w:val="00AA7391"/>
    <w:rsid w:val="00AA7454"/>
    <w:rsid w:val="00AA74BA"/>
    <w:rsid w:val="00AA74F2"/>
    <w:rsid w:val="00AA7503"/>
    <w:rsid w:val="00AA7516"/>
    <w:rsid w:val="00AA753F"/>
    <w:rsid w:val="00AA75B7"/>
    <w:rsid w:val="00AA75EE"/>
    <w:rsid w:val="00AA7622"/>
    <w:rsid w:val="00AA76EF"/>
    <w:rsid w:val="00AA770B"/>
    <w:rsid w:val="00AA779C"/>
    <w:rsid w:val="00AA7818"/>
    <w:rsid w:val="00AA7837"/>
    <w:rsid w:val="00AA78D8"/>
    <w:rsid w:val="00AA790D"/>
    <w:rsid w:val="00AA7915"/>
    <w:rsid w:val="00AA796E"/>
    <w:rsid w:val="00AA798E"/>
    <w:rsid w:val="00AA79D4"/>
    <w:rsid w:val="00AA79EE"/>
    <w:rsid w:val="00AA7A10"/>
    <w:rsid w:val="00AA7A16"/>
    <w:rsid w:val="00AA7A3B"/>
    <w:rsid w:val="00AA7A59"/>
    <w:rsid w:val="00AA7A9A"/>
    <w:rsid w:val="00AA7B5B"/>
    <w:rsid w:val="00AA7BB1"/>
    <w:rsid w:val="00AA7BD8"/>
    <w:rsid w:val="00AA7C33"/>
    <w:rsid w:val="00AA7C73"/>
    <w:rsid w:val="00AA7D0C"/>
    <w:rsid w:val="00AA7D12"/>
    <w:rsid w:val="00AA7D55"/>
    <w:rsid w:val="00AA7E36"/>
    <w:rsid w:val="00AA7EA8"/>
    <w:rsid w:val="00AA7EC8"/>
    <w:rsid w:val="00AA7EE3"/>
    <w:rsid w:val="00AA7F0D"/>
    <w:rsid w:val="00AB004C"/>
    <w:rsid w:val="00AB0080"/>
    <w:rsid w:val="00AB00EC"/>
    <w:rsid w:val="00AB00F4"/>
    <w:rsid w:val="00AB014A"/>
    <w:rsid w:val="00AB015F"/>
    <w:rsid w:val="00AB01D9"/>
    <w:rsid w:val="00AB0245"/>
    <w:rsid w:val="00AB02AA"/>
    <w:rsid w:val="00AB0305"/>
    <w:rsid w:val="00AB03B5"/>
    <w:rsid w:val="00AB03C2"/>
    <w:rsid w:val="00AB03F8"/>
    <w:rsid w:val="00AB047D"/>
    <w:rsid w:val="00AB04E0"/>
    <w:rsid w:val="00AB04E5"/>
    <w:rsid w:val="00AB0590"/>
    <w:rsid w:val="00AB0642"/>
    <w:rsid w:val="00AB0666"/>
    <w:rsid w:val="00AB0687"/>
    <w:rsid w:val="00AB06D2"/>
    <w:rsid w:val="00AB0724"/>
    <w:rsid w:val="00AB072B"/>
    <w:rsid w:val="00AB074F"/>
    <w:rsid w:val="00AB089D"/>
    <w:rsid w:val="00AB08A7"/>
    <w:rsid w:val="00AB08C4"/>
    <w:rsid w:val="00AB08E2"/>
    <w:rsid w:val="00AB0912"/>
    <w:rsid w:val="00AB0917"/>
    <w:rsid w:val="00AB0936"/>
    <w:rsid w:val="00AB0937"/>
    <w:rsid w:val="00AB094B"/>
    <w:rsid w:val="00AB0969"/>
    <w:rsid w:val="00AB096A"/>
    <w:rsid w:val="00AB0985"/>
    <w:rsid w:val="00AB09C1"/>
    <w:rsid w:val="00AB09CC"/>
    <w:rsid w:val="00AB0A29"/>
    <w:rsid w:val="00AB0A2E"/>
    <w:rsid w:val="00AB0A87"/>
    <w:rsid w:val="00AB0AEF"/>
    <w:rsid w:val="00AB0B61"/>
    <w:rsid w:val="00AB0B6B"/>
    <w:rsid w:val="00AB0C45"/>
    <w:rsid w:val="00AB0C51"/>
    <w:rsid w:val="00AB0C84"/>
    <w:rsid w:val="00AB0EBD"/>
    <w:rsid w:val="00AB0F07"/>
    <w:rsid w:val="00AB0F6C"/>
    <w:rsid w:val="00AB101C"/>
    <w:rsid w:val="00AB1032"/>
    <w:rsid w:val="00AB1074"/>
    <w:rsid w:val="00AB1089"/>
    <w:rsid w:val="00AB10D9"/>
    <w:rsid w:val="00AB114A"/>
    <w:rsid w:val="00AB116C"/>
    <w:rsid w:val="00AB121F"/>
    <w:rsid w:val="00AB12A9"/>
    <w:rsid w:val="00AB12BC"/>
    <w:rsid w:val="00AB12E2"/>
    <w:rsid w:val="00AB12E7"/>
    <w:rsid w:val="00AB1345"/>
    <w:rsid w:val="00AB1346"/>
    <w:rsid w:val="00AB1376"/>
    <w:rsid w:val="00AB13B2"/>
    <w:rsid w:val="00AB145E"/>
    <w:rsid w:val="00AB146E"/>
    <w:rsid w:val="00AB14F1"/>
    <w:rsid w:val="00AB156C"/>
    <w:rsid w:val="00AB1593"/>
    <w:rsid w:val="00AB15C1"/>
    <w:rsid w:val="00AB15D9"/>
    <w:rsid w:val="00AB15ED"/>
    <w:rsid w:val="00AB16C0"/>
    <w:rsid w:val="00AB16D4"/>
    <w:rsid w:val="00AB16D6"/>
    <w:rsid w:val="00AB16DA"/>
    <w:rsid w:val="00AB1727"/>
    <w:rsid w:val="00AB17BA"/>
    <w:rsid w:val="00AB1854"/>
    <w:rsid w:val="00AB1977"/>
    <w:rsid w:val="00AB1A34"/>
    <w:rsid w:val="00AB1A74"/>
    <w:rsid w:val="00AB1A91"/>
    <w:rsid w:val="00AB1AEB"/>
    <w:rsid w:val="00AB1B07"/>
    <w:rsid w:val="00AB1B09"/>
    <w:rsid w:val="00AB1C09"/>
    <w:rsid w:val="00AB1C34"/>
    <w:rsid w:val="00AB1C6F"/>
    <w:rsid w:val="00AB1CA9"/>
    <w:rsid w:val="00AB1CBA"/>
    <w:rsid w:val="00AB1D01"/>
    <w:rsid w:val="00AB1D0C"/>
    <w:rsid w:val="00AB1D40"/>
    <w:rsid w:val="00AB1DE5"/>
    <w:rsid w:val="00AB1E51"/>
    <w:rsid w:val="00AB1E9B"/>
    <w:rsid w:val="00AB1EE7"/>
    <w:rsid w:val="00AB1FA5"/>
    <w:rsid w:val="00AB1FAB"/>
    <w:rsid w:val="00AB1FC5"/>
    <w:rsid w:val="00AB1FCC"/>
    <w:rsid w:val="00AB2049"/>
    <w:rsid w:val="00AB206C"/>
    <w:rsid w:val="00AB207B"/>
    <w:rsid w:val="00AB20A4"/>
    <w:rsid w:val="00AB20BC"/>
    <w:rsid w:val="00AB2162"/>
    <w:rsid w:val="00AB2180"/>
    <w:rsid w:val="00AB22BA"/>
    <w:rsid w:val="00AB22D7"/>
    <w:rsid w:val="00AB22E3"/>
    <w:rsid w:val="00AB2366"/>
    <w:rsid w:val="00AB238E"/>
    <w:rsid w:val="00AB2397"/>
    <w:rsid w:val="00AB23AB"/>
    <w:rsid w:val="00AB2559"/>
    <w:rsid w:val="00AB25B7"/>
    <w:rsid w:val="00AB25C1"/>
    <w:rsid w:val="00AB25FB"/>
    <w:rsid w:val="00AB2618"/>
    <w:rsid w:val="00AB2634"/>
    <w:rsid w:val="00AB264A"/>
    <w:rsid w:val="00AB2719"/>
    <w:rsid w:val="00AB27C9"/>
    <w:rsid w:val="00AB2859"/>
    <w:rsid w:val="00AB28ED"/>
    <w:rsid w:val="00AB2903"/>
    <w:rsid w:val="00AB29DD"/>
    <w:rsid w:val="00AB29FA"/>
    <w:rsid w:val="00AB2A75"/>
    <w:rsid w:val="00AB2AAD"/>
    <w:rsid w:val="00AB2AD3"/>
    <w:rsid w:val="00AB2AF6"/>
    <w:rsid w:val="00AB2C75"/>
    <w:rsid w:val="00AB2CA5"/>
    <w:rsid w:val="00AB2E06"/>
    <w:rsid w:val="00AB2EDF"/>
    <w:rsid w:val="00AB2F84"/>
    <w:rsid w:val="00AB2F90"/>
    <w:rsid w:val="00AB302C"/>
    <w:rsid w:val="00AB3063"/>
    <w:rsid w:val="00AB30F7"/>
    <w:rsid w:val="00AB3119"/>
    <w:rsid w:val="00AB3223"/>
    <w:rsid w:val="00AB322F"/>
    <w:rsid w:val="00AB3233"/>
    <w:rsid w:val="00AB3250"/>
    <w:rsid w:val="00AB32AB"/>
    <w:rsid w:val="00AB3350"/>
    <w:rsid w:val="00AB3359"/>
    <w:rsid w:val="00AB3365"/>
    <w:rsid w:val="00AB343C"/>
    <w:rsid w:val="00AB3467"/>
    <w:rsid w:val="00AB348C"/>
    <w:rsid w:val="00AB34C6"/>
    <w:rsid w:val="00AB3573"/>
    <w:rsid w:val="00AB35CA"/>
    <w:rsid w:val="00AB361E"/>
    <w:rsid w:val="00AB3626"/>
    <w:rsid w:val="00AB3717"/>
    <w:rsid w:val="00AB37FB"/>
    <w:rsid w:val="00AB38E2"/>
    <w:rsid w:val="00AB3921"/>
    <w:rsid w:val="00AB3942"/>
    <w:rsid w:val="00AB395A"/>
    <w:rsid w:val="00AB3988"/>
    <w:rsid w:val="00AB39B1"/>
    <w:rsid w:val="00AB3A0C"/>
    <w:rsid w:val="00AB3A86"/>
    <w:rsid w:val="00AB3AAA"/>
    <w:rsid w:val="00AB3ACE"/>
    <w:rsid w:val="00AB3B4F"/>
    <w:rsid w:val="00AB3BE0"/>
    <w:rsid w:val="00AB3C95"/>
    <w:rsid w:val="00AB3CD3"/>
    <w:rsid w:val="00AB3CE8"/>
    <w:rsid w:val="00AB3DCD"/>
    <w:rsid w:val="00AB3E09"/>
    <w:rsid w:val="00AB3EB3"/>
    <w:rsid w:val="00AB3F0F"/>
    <w:rsid w:val="00AB3F11"/>
    <w:rsid w:val="00AB3F69"/>
    <w:rsid w:val="00AB3F7E"/>
    <w:rsid w:val="00AB3F8F"/>
    <w:rsid w:val="00AB40D6"/>
    <w:rsid w:val="00AB410D"/>
    <w:rsid w:val="00AB419A"/>
    <w:rsid w:val="00AB4202"/>
    <w:rsid w:val="00AB4234"/>
    <w:rsid w:val="00AB428B"/>
    <w:rsid w:val="00AB4291"/>
    <w:rsid w:val="00AB4360"/>
    <w:rsid w:val="00AB4395"/>
    <w:rsid w:val="00AB43D5"/>
    <w:rsid w:val="00AB444C"/>
    <w:rsid w:val="00AB44BD"/>
    <w:rsid w:val="00AB451E"/>
    <w:rsid w:val="00AB4520"/>
    <w:rsid w:val="00AB4593"/>
    <w:rsid w:val="00AB4609"/>
    <w:rsid w:val="00AB4616"/>
    <w:rsid w:val="00AB4647"/>
    <w:rsid w:val="00AB4657"/>
    <w:rsid w:val="00AB4668"/>
    <w:rsid w:val="00AB470D"/>
    <w:rsid w:val="00AB47A6"/>
    <w:rsid w:val="00AB47B6"/>
    <w:rsid w:val="00AB48E9"/>
    <w:rsid w:val="00AB490B"/>
    <w:rsid w:val="00AB4A26"/>
    <w:rsid w:val="00AB4A31"/>
    <w:rsid w:val="00AB4AE1"/>
    <w:rsid w:val="00AB4B1B"/>
    <w:rsid w:val="00AB4B2E"/>
    <w:rsid w:val="00AB4B9B"/>
    <w:rsid w:val="00AB4BA1"/>
    <w:rsid w:val="00AB4BF7"/>
    <w:rsid w:val="00AB4C0E"/>
    <w:rsid w:val="00AB4C7E"/>
    <w:rsid w:val="00AB4CEA"/>
    <w:rsid w:val="00AB4CF9"/>
    <w:rsid w:val="00AB4D4E"/>
    <w:rsid w:val="00AB4DE8"/>
    <w:rsid w:val="00AB4E05"/>
    <w:rsid w:val="00AB4E20"/>
    <w:rsid w:val="00AB4F49"/>
    <w:rsid w:val="00AB4FEE"/>
    <w:rsid w:val="00AB507C"/>
    <w:rsid w:val="00AB507D"/>
    <w:rsid w:val="00AB5095"/>
    <w:rsid w:val="00AB50BC"/>
    <w:rsid w:val="00AB50C5"/>
    <w:rsid w:val="00AB51B8"/>
    <w:rsid w:val="00AB51E5"/>
    <w:rsid w:val="00AB5222"/>
    <w:rsid w:val="00AB5262"/>
    <w:rsid w:val="00AB52E7"/>
    <w:rsid w:val="00AB5371"/>
    <w:rsid w:val="00AB538F"/>
    <w:rsid w:val="00AB541A"/>
    <w:rsid w:val="00AB5464"/>
    <w:rsid w:val="00AB54AE"/>
    <w:rsid w:val="00AB55A8"/>
    <w:rsid w:val="00AB55BA"/>
    <w:rsid w:val="00AB55E5"/>
    <w:rsid w:val="00AB55E9"/>
    <w:rsid w:val="00AB5741"/>
    <w:rsid w:val="00AB57DE"/>
    <w:rsid w:val="00AB5A0A"/>
    <w:rsid w:val="00AB5A49"/>
    <w:rsid w:val="00AB5A8D"/>
    <w:rsid w:val="00AB5AC9"/>
    <w:rsid w:val="00AB5B15"/>
    <w:rsid w:val="00AB5B1D"/>
    <w:rsid w:val="00AB5BF6"/>
    <w:rsid w:val="00AB5C56"/>
    <w:rsid w:val="00AB5CC4"/>
    <w:rsid w:val="00AB5CCB"/>
    <w:rsid w:val="00AB5D8C"/>
    <w:rsid w:val="00AB5DA1"/>
    <w:rsid w:val="00AB5DAD"/>
    <w:rsid w:val="00AB5E0C"/>
    <w:rsid w:val="00AB5EFF"/>
    <w:rsid w:val="00AB5F2D"/>
    <w:rsid w:val="00AB5F8A"/>
    <w:rsid w:val="00AB5F90"/>
    <w:rsid w:val="00AB5FE6"/>
    <w:rsid w:val="00AB606B"/>
    <w:rsid w:val="00AB60C1"/>
    <w:rsid w:val="00AB61AD"/>
    <w:rsid w:val="00AB61C9"/>
    <w:rsid w:val="00AB62BB"/>
    <w:rsid w:val="00AB6307"/>
    <w:rsid w:val="00AB633B"/>
    <w:rsid w:val="00AB63A1"/>
    <w:rsid w:val="00AB63FD"/>
    <w:rsid w:val="00AB6479"/>
    <w:rsid w:val="00AB64B9"/>
    <w:rsid w:val="00AB6536"/>
    <w:rsid w:val="00AB6555"/>
    <w:rsid w:val="00AB6564"/>
    <w:rsid w:val="00AB6565"/>
    <w:rsid w:val="00AB6644"/>
    <w:rsid w:val="00AB6648"/>
    <w:rsid w:val="00AB6657"/>
    <w:rsid w:val="00AB66D8"/>
    <w:rsid w:val="00AB6702"/>
    <w:rsid w:val="00AB6704"/>
    <w:rsid w:val="00AB6707"/>
    <w:rsid w:val="00AB6745"/>
    <w:rsid w:val="00AB67B6"/>
    <w:rsid w:val="00AB67DA"/>
    <w:rsid w:val="00AB681C"/>
    <w:rsid w:val="00AB6849"/>
    <w:rsid w:val="00AB6868"/>
    <w:rsid w:val="00AB6899"/>
    <w:rsid w:val="00AB6954"/>
    <w:rsid w:val="00AB6972"/>
    <w:rsid w:val="00AB69F4"/>
    <w:rsid w:val="00AB6A0A"/>
    <w:rsid w:val="00AB6A66"/>
    <w:rsid w:val="00AB6A71"/>
    <w:rsid w:val="00AB6A9F"/>
    <w:rsid w:val="00AB6B0F"/>
    <w:rsid w:val="00AB6C82"/>
    <w:rsid w:val="00AB6D19"/>
    <w:rsid w:val="00AB6D3E"/>
    <w:rsid w:val="00AB6DB1"/>
    <w:rsid w:val="00AB6E50"/>
    <w:rsid w:val="00AB6E65"/>
    <w:rsid w:val="00AB6F29"/>
    <w:rsid w:val="00AB6F72"/>
    <w:rsid w:val="00AB6FB6"/>
    <w:rsid w:val="00AB70A8"/>
    <w:rsid w:val="00AB7145"/>
    <w:rsid w:val="00AB714A"/>
    <w:rsid w:val="00AB7190"/>
    <w:rsid w:val="00AB71E0"/>
    <w:rsid w:val="00AB7235"/>
    <w:rsid w:val="00AB73D2"/>
    <w:rsid w:val="00AB73FF"/>
    <w:rsid w:val="00AB7463"/>
    <w:rsid w:val="00AB7492"/>
    <w:rsid w:val="00AB74FD"/>
    <w:rsid w:val="00AB751D"/>
    <w:rsid w:val="00AB7528"/>
    <w:rsid w:val="00AB7582"/>
    <w:rsid w:val="00AB7586"/>
    <w:rsid w:val="00AB7616"/>
    <w:rsid w:val="00AB7617"/>
    <w:rsid w:val="00AB7626"/>
    <w:rsid w:val="00AB763B"/>
    <w:rsid w:val="00AB7689"/>
    <w:rsid w:val="00AB76A0"/>
    <w:rsid w:val="00AB7717"/>
    <w:rsid w:val="00AB7737"/>
    <w:rsid w:val="00AB7747"/>
    <w:rsid w:val="00AB77F6"/>
    <w:rsid w:val="00AB782F"/>
    <w:rsid w:val="00AB7844"/>
    <w:rsid w:val="00AB7851"/>
    <w:rsid w:val="00AB7875"/>
    <w:rsid w:val="00AB78E7"/>
    <w:rsid w:val="00AB7906"/>
    <w:rsid w:val="00AB7929"/>
    <w:rsid w:val="00AB798B"/>
    <w:rsid w:val="00AB7994"/>
    <w:rsid w:val="00AB79D4"/>
    <w:rsid w:val="00AB7A96"/>
    <w:rsid w:val="00AB7AEE"/>
    <w:rsid w:val="00AB7B32"/>
    <w:rsid w:val="00AB7B65"/>
    <w:rsid w:val="00AB7C29"/>
    <w:rsid w:val="00AB7CE4"/>
    <w:rsid w:val="00AB7D89"/>
    <w:rsid w:val="00AB7DD9"/>
    <w:rsid w:val="00AB7F01"/>
    <w:rsid w:val="00AB7F32"/>
    <w:rsid w:val="00AB7F46"/>
    <w:rsid w:val="00AB7FA8"/>
    <w:rsid w:val="00AC0020"/>
    <w:rsid w:val="00AC0029"/>
    <w:rsid w:val="00AC00A7"/>
    <w:rsid w:val="00AC00C2"/>
    <w:rsid w:val="00AC00D4"/>
    <w:rsid w:val="00AC0116"/>
    <w:rsid w:val="00AC012F"/>
    <w:rsid w:val="00AC020A"/>
    <w:rsid w:val="00AC020B"/>
    <w:rsid w:val="00AC02BE"/>
    <w:rsid w:val="00AC02D3"/>
    <w:rsid w:val="00AC031D"/>
    <w:rsid w:val="00AC034F"/>
    <w:rsid w:val="00AC03BA"/>
    <w:rsid w:val="00AC040A"/>
    <w:rsid w:val="00AC047D"/>
    <w:rsid w:val="00AC04D7"/>
    <w:rsid w:val="00AC0502"/>
    <w:rsid w:val="00AC05B7"/>
    <w:rsid w:val="00AC05BD"/>
    <w:rsid w:val="00AC0750"/>
    <w:rsid w:val="00AC0795"/>
    <w:rsid w:val="00AC07B3"/>
    <w:rsid w:val="00AC08CD"/>
    <w:rsid w:val="00AC08D6"/>
    <w:rsid w:val="00AC0928"/>
    <w:rsid w:val="00AC095C"/>
    <w:rsid w:val="00AC09B1"/>
    <w:rsid w:val="00AC0A9C"/>
    <w:rsid w:val="00AC0AA9"/>
    <w:rsid w:val="00AC0AB2"/>
    <w:rsid w:val="00AC0AC8"/>
    <w:rsid w:val="00AC0AF6"/>
    <w:rsid w:val="00AC0B0D"/>
    <w:rsid w:val="00AC0B20"/>
    <w:rsid w:val="00AC0BAF"/>
    <w:rsid w:val="00AC0BC9"/>
    <w:rsid w:val="00AC0BEA"/>
    <w:rsid w:val="00AC0C12"/>
    <w:rsid w:val="00AC0CD8"/>
    <w:rsid w:val="00AC0D0D"/>
    <w:rsid w:val="00AC0D54"/>
    <w:rsid w:val="00AC0D76"/>
    <w:rsid w:val="00AC0D91"/>
    <w:rsid w:val="00AC0E0C"/>
    <w:rsid w:val="00AC0E8E"/>
    <w:rsid w:val="00AC0FB9"/>
    <w:rsid w:val="00AC0FC4"/>
    <w:rsid w:val="00AC10D1"/>
    <w:rsid w:val="00AC1140"/>
    <w:rsid w:val="00AC1195"/>
    <w:rsid w:val="00AC11D5"/>
    <w:rsid w:val="00AC1210"/>
    <w:rsid w:val="00AC1211"/>
    <w:rsid w:val="00AC1259"/>
    <w:rsid w:val="00AC135A"/>
    <w:rsid w:val="00AC13D8"/>
    <w:rsid w:val="00AC1543"/>
    <w:rsid w:val="00AC1572"/>
    <w:rsid w:val="00AC15D4"/>
    <w:rsid w:val="00AC1639"/>
    <w:rsid w:val="00AC1681"/>
    <w:rsid w:val="00AC1685"/>
    <w:rsid w:val="00AC169F"/>
    <w:rsid w:val="00AC16B0"/>
    <w:rsid w:val="00AC16C3"/>
    <w:rsid w:val="00AC16DE"/>
    <w:rsid w:val="00AC16FC"/>
    <w:rsid w:val="00AC1781"/>
    <w:rsid w:val="00AC1794"/>
    <w:rsid w:val="00AC17CA"/>
    <w:rsid w:val="00AC17DD"/>
    <w:rsid w:val="00AC1830"/>
    <w:rsid w:val="00AC1869"/>
    <w:rsid w:val="00AC186D"/>
    <w:rsid w:val="00AC1880"/>
    <w:rsid w:val="00AC1941"/>
    <w:rsid w:val="00AC1945"/>
    <w:rsid w:val="00AC195A"/>
    <w:rsid w:val="00AC19DB"/>
    <w:rsid w:val="00AC1A58"/>
    <w:rsid w:val="00AC1A8C"/>
    <w:rsid w:val="00AC1AE0"/>
    <w:rsid w:val="00AC1AF3"/>
    <w:rsid w:val="00AC1C9A"/>
    <w:rsid w:val="00AC1C9C"/>
    <w:rsid w:val="00AC1CF5"/>
    <w:rsid w:val="00AC1D01"/>
    <w:rsid w:val="00AC1DF9"/>
    <w:rsid w:val="00AC1F13"/>
    <w:rsid w:val="00AC1F99"/>
    <w:rsid w:val="00AC1FC6"/>
    <w:rsid w:val="00AC1FD4"/>
    <w:rsid w:val="00AC2022"/>
    <w:rsid w:val="00AC2232"/>
    <w:rsid w:val="00AC2247"/>
    <w:rsid w:val="00AC2257"/>
    <w:rsid w:val="00AC229B"/>
    <w:rsid w:val="00AC22A1"/>
    <w:rsid w:val="00AC22AD"/>
    <w:rsid w:val="00AC2332"/>
    <w:rsid w:val="00AC2369"/>
    <w:rsid w:val="00AC236E"/>
    <w:rsid w:val="00AC23AA"/>
    <w:rsid w:val="00AC23BA"/>
    <w:rsid w:val="00AC23EB"/>
    <w:rsid w:val="00AC2416"/>
    <w:rsid w:val="00AC2522"/>
    <w:rsid w:val="00AC256D"/>
    <w:rsid w:val="00AC2573"/>
    <w:rsid w:val="00AC2589"/>
    <w:rsid w:val="00AC2591"/>
    <w:rsid w:val="00AC25E1"/>
    <w:rsid w:val="00AC264C"/>
    <w:rsid w:val="00AC2672"/>
    <w:rsid w:val="00AC269B"/>
    <w:rsid w:val="00AC26D5"/>
    <w:rsid w:val="00AC27DD"/>
    <w:rsid w:val="00AC27F8"/>
    <w:rsid w:val="00AC2804"/>
    <w:rsid w:val="00AC2840"/>
    <w:rsid w:val="00AC2845"/>
    <w:rsid w:val="00AC289F"/>
    <w:rsid w:val="00AC28B1"/>
    <w:rsid w:val="00AC2936"/>
    <w:rsid w:val="00AC29A6"/>
    <w:rsid w:val="00AC29B1"/>
    <w:rsid w:val="00AC29C3"/>
    <w:rsid w:val="00AC29F9"/>
    <w:rsid w:val="00AC2AF8"/>
    <w:rsid w:val="00AC2C20"/>
    <w:rsid w:val="00AC2C25"/>
    <w:rsid w:val="00AC2C34"/>
    <w:rsid w:val="00AC2C61"/>
    <w:rsid w:val="00AC2D3D"/>
    <w:rsid w:val="00AC2D91"/>
    <w:rsid w:val="00AC2E01"/>
    <w:rsid w:val="00AC2E2E"/>
    <w:rsid w:val="00AC2E4D"/>
    <w:rsid w:val="00AC2EDD"/>
    <w:rsid w:val="00AC2F62"/>
    <w:rsid w:val="00AC3068"/>
    <w:rsid w:val="00AC308D"/>
    <w:rsid w:val="00AC3153"/>
    <w:rsid w:val="00AC315D"/>
    <w:rsid w:val="00AC320D"/>
    <w:rsid w:val="00AC322E"/>
    <w:rsid w:val="00AC32B3"/>
    <w:rsid w:val="00AC32FD"/>
    <w:rsid w:val="00AC334D"/>
    <w:rsid w:val="00AC35EB"/>
    <w:rsid w:val="00AC368D"/>
    <w:rsid w:val="00AC369D"/>
    <w:rsid w:val="00AC36C1"/>
    <w:rsid w:val="00AC36EF"/>
    <w:rsid w:val="00AC36FC"/>
    <w:rsid w:val="00AC370F"/>
    <w:rsid w:val="00AC3799"/>
    <w:rsid w:val="00AC37E0"/>
    <w:rsid w:val="00AC388F"/>
    <w:rsid w:val="00AC3890"/>
    <w:rsid w:val="00AC38B2"/>
    <w:rsid w:val="00AC3931"/>
    <w:rsid w:val="00AC3A25"/>
    <w:rsid w:val="00AC3A41"/>
    <w:rsid w:val="00AC3A97"/>
    <w:rsid w:val="00AC3A9F"/>
    <w:rsid w:val="00AC3BCA"/>
    <w:rsid w:val="00AC3BCD"/>
    <w:rsid w:val="00AC3BFA"/>
    <w:rsid w:val="00AC3C80"/>
    <w:rsid w:val="00AC3C8F"/>
    <w:rsid w:val="00AC3C9E"/>
    <w:rsid w:val="00AC3C9F"/>
    <w:rsid w:val="00AC3CA4"/>
    <w:rsid w:val="00AC3CA5"/>
    <w:rsid w:val="00AC3CBF"/>
    <w:rsid w:val="00AC3D2D"/>
    <w:rsid w:val="00AC3DC2"/>
    <w:rsid w:val="00AC3DD2"/>
    <w:rsid w:val="00AC3DF7"/>
    <w:rsid w:val="00AC3E0E"/>
    <w:rsid w:val="00AC3EDD"/>
    <w:rsid w:val="00AC3F31"/>
    <w:rsid w:val="00AC3FC5"/>
    <w:rsid w:val="00AC3FE5"/>
    <w:rsid w:val="00AC416B"/>
    <w:rsid w:val="00AC4199"/>
    <w:rsid w:val="00AC419E"/>
    <w:rsid w:val="00AC4249"/>
    <w:rsid w:val="00AC4299"/>
    <w:rsid w:val="00AC429A"/>
    <w:rsid w:val="00AC42B7"/>
    <w:rsid w:val="00AC42CF"/>
    <w:rsid w:val="00AC42DA"/>
    <w:rsid w:val="00AC4327"/>
    <w:rsid w:val="00AC4379"/>
    <w:rsid w:val="00AC43C1"/>
    <w:rsid w:val="00AC44FD"/>
    <w:rsid w:val="00AC4502"/>
    <w:rsid w:val="00AC4551"/>
    <w:rsid w:val="00AC45AE"/>
    <w:rsid w:val="00AC4626"/>
    <w:rsid w:val="00AC4670"/>
    <w:rsid w:val="00AC46CC"/>
    <w:rsid w:val="00AC46E0"/>
    <w:rsid w:val="00AC46E2"/>
    <w:rsid w:val="00AC476E"/>
    <w:rsid w:val="00AC476F"/>
    <w:rsid w:val="00AC4773"/>
    <w:rsid w:val="00AC4858"/>
    <w:rsid w:val="00AC4912"/>
    <w:rsid w:val="00AC498E"/>
    <w:rsid w:val="00AC49DF"/>
    <w:rsid w:val="00AC4AC1"/>
    <w:rsid w:val="00AC4AE5"/>
    <w:rsid w:val="00AC4B30"/>
    <w:rsid w:val="00AC4C50"/>
    <w:rsid w:val="00AC4C76"/>
    <w:rsid w:val="00AC4CEB"/>
    <w:rsid w:val="00AC4D3E"/>
    <w:rsid w:val="00AC4D5D"/>
    <w:rsid w:val="00AC4DC1"/>
    <w:rsid w:val="00AC4DC7"/>
    <w:rsid w:val="00AC4E07"/>
    <w:rsid w:val="00AC4E6C"/>
    <w:rsid w:val="00AC4E9C"/>
    <w:rsid w:val="00AC4F39"/>
    <w:rsid w:val="00AC5025"/>
    <w:rsid w:val="00AC5104"/>
    <w:rsid w:val="00AC5184"/>
    <w:rsid w:val="00AC52D4"/>
    <w:rsid w:val="00AC5300"/>
    <w:rsid w:val="00AC5317"/>
    <w:rsid w:val="00AC5358"/>
    <w:rsid w:val="00AC53AF"/>
    <w:rsid w:val="00AC53EB"/>
    <w:rsid w:val="00AC55DD"/>
    <w:rsid w:val="00AC55F3"/>
    <w:rsid w:val="00AC56B7"/>
    <w:rsid w:val="00AC5734"/>
    <w:rsid w:val="00AC5742"/>
    <w:rsid w:val="00AC57AB"/>
    <w:rsid w:val="00AC57C3"/>
    <w:rsid w:val="00AC57F2"/>
    <w:rsid w:val="00AC57FE"/>
    <w:rsid w:val="00AC58A8"/>
    <w:rsid w:val="00AC58F5"/>
    <w:rsid w:val="00AC5949"/>
    <w:rsid w:val="00AC5A4F"/>
    <w:rsid w:val="00AC5A5E"/>
    <w:rsid w:val="00AC5AA1"/>
    <w:rsid w:val="00AC5AB7"/>
    <w:rsid w:val="00AC5BE7"/>
    <w:rsid w:val="00AC5E95"/>
    <w:rsid w:val="00AC5EB1"/>
    <w:rsid w:val="00AC5EE5"/>
    <w:rsid w:val="00AC5F73"/>
    <w:rsid w:val="00AC5F80"/>
    <w:rsid w:val="00AC5FAD"/>
    <w:rsid w:val="00AC5FD3"/>
    <w:rsid w:val="00AC601B"/>
    <w:rsid w:val="00AC6035"/>
    <w:rsid w:val="00AC6064"/>
    <w:rsid w:val="00AC6074"/>
    <w:rsid w:val="00AC6180"/>
    <w:rsid w:val="00AC6244"/>
    <w:rsid w:val="00AC62F6"/>
    <w:rsid w:val="00AC63B1"/>
    <w:rsid w:val="00AC63C4"/>
    <w:rsid w:val="00AC6448"/>
    <w:rsid w:val="00AC649F"/>
    <w:rsid w:val="00AC64C2"/>
    <w:rsid w:val="00AC64D3"/>
    <w:rsid w:val="00AC64E3"/>
    <w:rsid w:val="00AC64EA"/>
    <w:rsid w:val="00AC653C"/>
    <w:rsid w:val="00AC65A3"/>
    <w:rsid w:val="00AC65A8"/>
    <w:rsid w:val="00AC661D"/>
    <w:rsid w:val="00AC6624"/>
    <w:rsid w:val="00AC6657"/>
    <w:rsid w:val="00AC666C"/>
    <w:rsid w:val="00AC67B5"/>
    <w:rsid w:val="00AC6839"/>
    <w:rsid w:val="00AC6901"/>
    <w:rsid w:val="00AC6945"/>
    <w:rsid w:val="00AC69C6"/>
    <w:rsid w:val="00AC69DF"/>
    <w:rsid w:val="00AC6A34"/>
    <w:rsid w:val="00AC6A72"/>
    <w:rsid w:val="00AC6A8C"/>
    <w:rsid w:val="00AC6B82"/>
    <w:rsid w:val="00AC6BD8"/>
    <w:rsid w:val="00AC6C18"/>
    <w:rsid w:val="00AC6C96"/>
    <w:rsid w:val="00AC6CE9"/>
    <w:rsid w:val="00AC6D02"/>
    <w:rsid w:val="00AC6D2F"/>
    <w:rsid w:val="00AC6E2A"/>
    <w:rsid w:val="00AC6E48"/>
    <w:rsid w:val="00AC6E62"/>
    <w:rsid w:val="00AC6EAD"/>
    <w:rsid w:val="00AC6ED9"/>
    <w:rsid w:val="00AC6F4A"/>
    <w:rsid w:val="00AC6F69"/>
    <w:rsid w:val="00AC6F8E"/>
    <w:rsid w:val="00AC6FB3"/>
    <w:rsid w:val="00AC6FB5"/>
    <w:rsid w:val="00AC70B3"/>
    <w:rsid w:val="00AC70B9"/>
    <w:rsid w:val="00AC7101"/>
    <w:rsid w:val="00AC7239"/>
    <w:rsid w:val="00AC72B7"/>
    <w:rsid w:val="00AC72FF"/>
    <w:rsid w:val="00AC7323"/>
    <w:rsid w:val="00AC73E6"/>
    <w:rsid w:val="00AC7582"/>
    <w:rsid w:val="00AC75D1"/>
    <w:rsid w:val="00AC760F"/>
    <w:rsid w:val="00AC7621"/>
    <w:rsid w:val="00AC76E3"/>
    <w:rsid w:val="00AC7756"/>
    <w:rsid w:val="00AC77BF"/>
    <w:rsid w:val="00AC77CE"/>
    <w:rsid w:val="00AC77DD"/>
    <w:rsid w:val="00AC77EB"/>
    <w:rsid w:val="00AC77ED"/>
    <w:rsid w:val="00AC783B"/>
    <w:rsid w:val="00AC788A"/>
    <w:rsid w:val="00AC78A3"/>
    <w:rsid w:val="00AC78DE"/>
    <w:rsid w:val="00AC79A2"/>
    <w:rsid w:val="00AC79FE"/>
    <w:rsid w:val="00AC7ADE"/>
    <w:rsid w:val="00AC7B13"/>
    <w:rsid w:val="00AC7BC5"/>
    <w:rsid w:val="00AC7BCB"/>
    <w:rsid w:val="00AC7C23"/>
    <w:rsid w:val="00AC7C7E"/>
    <w:rsid w:val="00AC7C9E"/>
    <w:rsid w:val="00AC7CF6"/>
    <w:rsid w:val="00AC7D38"/>
    <w:rsid w:val="00AC7E06"/>
    <w:rsid w:val="00AC7E63"/>
    <w:rsid w:val="00AC7FB3"/>
    <w:rsid w:val="00AC7FD3"/>
    <w:rsid w:val="00AD007A"/>
    <w:rsid w:val="00AD00B9"/>
    <w:rsid w:val="00AD020E"/>
    <w:rsid w:val="00AD0243"/>
    <w:rsid w:val="00AD0439"/>
    <w:rsid w:val="00AD046E"/>
    <w:rsid w:val="00AD0494"/>
    <w:rsid w:val="00AD04FA"/>
    <w:rsid w:val="00AD0564"/>
    <w:rsid w:val="00AD056E"/>
    <w:rsid w:val="00AD0580"/>
    <w:rsid w:val="00AD05B3"/>
    <w:rsid w:val="00AD05E7"/>
    <w:rsid w:val="00AD067B"/>
    <w:rsid w:val="00AD069B"/>
    <w:rsid w:val="00AD06F1"/>
    <w:rsid w:val="00AD0702"/>
    <w:rsid w:val="00AD0719"/>
    <w:rsid w:val="00AD0742"/>
    <w:rsid w:val="00AD07C3"/>
    <w:rsid w:val="00AD08B6"/>
    <w:rsid w:val="00AD08F8"/>
    <w:rsid w:val="00AD0928"/>
    <w:rsid w:val="00AD0993"/>
    <w:rsid w:val="00AD09DF"/>
    <w:rsid w:val="00AD09FC"/>
    <w:rsid w:val="00AD0A29"/>
    <w:rsid w:val="00AD0B09"/>
    <w:rsid w:val="00AD0B64"/>
    <w:rsid w:val="00AD0B87"/>
    <w:rsid w:val="00AD0B96"/>
    <w:rsid w:val="00AD0C06"/>
    <w:rsid w:val="00AD0D43"/>
    <w:rsid w:val="00AD0D58"/>
    <w:rsid w:val="00AD0E3D"/>
    <w:rsid w:val="00AD0E78"/>
    <w:rsid w:val="00AD0E8C"/>
    <w:rsid w:val="00AD0ED3"/>
    <w:rsid w:val="00AD0EE6"/>
    <w:rsid w:val="00AD0F21"/>
    <w:rsid w:val="00AD0F22"/>
    <w:rsid w:val="00AD0F9C"/>
    <w:rsid w:val="00AD102D"/>
    <w:rsid w:val="00AD1128"/>
    <w:rsid w:val="00AD1137"/>
    <w:rsid w:val="00AD1232"/>
    <w:rsid w:val="00AD123B"/>
    <w:rsid w:val="00AD126A"/>
    <w:rsid w:val="00AD12AE"/>
    <w:rsid w:val="00AD1411"/>
    <w:rsid w:val="00AD142C"/>
    <w:rsid w:val="00AD1518"/>
    <w:rsid w:val="00AD158E"/>
    <w:rsid w:val="00AD15BD"/>
    <w:rsid w:val="00AD15F3"/>
    <w:rsid w:val="00AD169A"/>
    <w:rsid w:val="00AD16C5"/>
    <w:rsid w:val="00AD1785"/>
    <w:rsid w:val="00AD17BB"/>
    <w:rsid w:val="00AD17F6"/>
    <w:rsid w:val="00AD1839"/>
    <w:rsid w:val="00AD1878"/>
    <w:rsid w:val="00AD18F3"/>
    <w:rsid w:val="00AD19C2"/>
    <w:rsid w:val="00AD19FC"/>
    <w:rsid w:val="00AD1A6A"/>
    <w:rsid w:val="00AD1AC7"/>
    <w:rsid w:val="00AD1B72"/>
    <w:rsid w:val="00AD1E6B"/>
    <w:rsid w:val="00AD1ED1"/>
    <w:rsid w:val="00AD1EE2"/>
    <w:rsid w:val="00AD1EF5"/>
    <w:rsid w:val="00AD1F34"/>
    <w:rsid w:val="00AD1FDE"/>
    <w:rsid w:val="00AD2081"/>
    <w:rsid w:val="00AD20C1"/>
    <w:rsid w:val="00AD216D"/>
    <w:rsid w:val="00AD2242"/>
    <w:rsid w:val="00AD2308"/>
    <w:rsid w:val="00AD2328"/>
    <w:rsid w:val="00AD2480"/>
    <w:rsid w:val="00AD24DD"/>
    <w:rsid w:val="00AD24F1"/>
    <w:rsid w:val="00AD255B"/>
    <w:rsid w:val="00AD25D0"/>
    <w:rsid w:val="00AD2640"/>
    <w:rsid w:val="00AD26E1"/>
    <w:rsid w:val="00AD2779"/>
    <w:rsid w:val="00AD27AF"/>
    <w:rsid w:val="00AD27E1"/>
    <w:rsid w:val="00AD27E9"/>
    <w:rsid w:val="00AD28B5"/>
    <w:rsid w:val="00AD28F5"/>
    <w:rsid w:val="00AD2969"/>
    <w:rsid w:val="00AD29E6"/>
    <w:rsid w:val="00AD2A2F"/>
    <w:rsid w:val="00AD2A7B"/>
    <w:rsid w:val="00AD2AA3"/>
    <w:rsid w:val="00AD2C00"/>
    <w:rsid w:val="00AD2C08"/>
    <w:rsid w:val="00AD2C35"/>
    <w:rsid w:val="00AD2C41"/>
    <w:rsid w:val="00AD2C61"/>
    <w:rsid w:val="00AD2CDA"/>
    <w:rsid w:val="00AD2D00"/>
    <w:rsid w:val="00AD2D08"/>
    <w:rsid w:val="00AD2D31"/>
    <w:rsid w:val="00AD2D43"/>
    <w:rsid w:val="00AD2D6D"/>
    <w:rsid w:val="00AD2E98"/>
    <w:rsid w:val="00AD2EB0"/>
    <w:rsid w:val="00AD2ECF"/>
    <w:rsid w:val="00AD2F32"/>
    <w:rsid w:val="00AD2F49"/>
    <w:rsid w:val="00AD2F5F"/>
    <w:rsid w:val="00AD3019"/>
    <w:rsid w:val="00AD301D"/>
    <w:rsid w:val="00AD306F"/>
    <w:rsid w:val="00AD30C8"/>
    <w:rsid w:val="00AD30D0"/>
    <w:rsid w:val="00AD30FD"/>
    <w:rsid w:val="00AD317C"/>
    <w:rsid w:val="00AD3181"/>
    <w:rsid w:val="00AD31E5"/>
    <w:rsid w:val="00AD3202"/>
    <w:rsid w:val="00AD3248"/>
    <w:rsid w:val="00AD3253"/>
    <w:rsid w:val="00AD32FE"/>
    <w:rsid w:val="00AD333D"/>
    <w:rsid w:val="00AD3346"/>
    <w:rsid w:val="00AD3478"/>
    <w:rsid w:val="00AD34D9"/>
    <w:rsid w:val="00AD34FC"/>
    <w:rsid w:val="00AD3561"/>
    <w:rsid w:val="00AD35E9"/>
    <w:rsid w:val="00AD3619"/>
    <w:rsid w:val="00AD3667"/>
    <w:rsid w:val="00AD3716"/>
    <w:rsid w:val="00AD3738"/>
    <w:rsid w:val="00AD37E9"/>
    <w:rsid w:val="00AD380B"/>
    <w:rsid w:val="00AD38AC"/>
    <w:rsid w:val="00AD3916"/>
    <w:rsid w:val="00AD395B"/>
    <w:rsid w:val="00AD39AA"/>
    <w:rsid w:val="00AD39DE"/>
    <w:rsid w:val="00AD3A4F"/>
    <w:rsid w:val="00AD3A64"/>
    <w:rsid w:val="00AD3AA5"/>
    <w:rsid w:val="00AD3B0A"/>
    <w:rsid w:val="00AD3B42"/>
    <w:rsid w:val="00AD3B5A"/>
    <w:rsid w:val="00AD3B5E"/>
    <w:rsid w:val="00AD3B6E"/>
    <w:rsid w:val="00AD3BAF"/>
    <w:rsid w:val="00AD3BD3"/>
    <w:rsid w:val="00AD3BF9"/>
    <w:rsid w:val="00AD3C5C"/>
    <w:rsid w:val="00AD3CB9"/>
    <w:rsid w:val="00AD3CFF"/>
    <w:rsid w:val="00AD3DB1"/>
    <w:rsid w:val="00AD3E01"/>
    <w:rsid w:val="00AD3F0B"/>
    <w:rsid w:val="00AD3F4F"/>
    <w:rsid w:val="00AD3F98"/>
    <w:rsid w:val="00AD400D"/>
    <w:rsid w:val="00AD40A6"/>
    <w:rsid w:val="00AD40B0"/>
    <w:rsid w:val="00AD40EC"/>
    <w:rsid w:val="00AD4104"/>
    <w:rsid w:val="00AD4123"/>
    <w:rsid w:val="00AD4167"/>
    <w:rsid w:val="00AD42BD"/>
    <w:rsid w:val="00AD4359"/>
    <w:rsid w:val="00AD4368"/>
    <w:rsid w:val="00AD4380"/>
    <w:rsid w:val="00AD4386"/>
    <w:rsid w:val="00AD43F3"/>
    <w:rsid w:val="00AD444B"/>
    <w:rsid w:val="00AD4472"/>
    <w:rsid w:val="00AD4473"/>
    <w:rsid w:val="00AD44F6"/>
    <w:rsid w:val="00AD4511"/>
    <w:rsid w:val="00AD456D"/>
    <w:rsid w:val="00AD457D"/>
    <w:rsid w:val="00AD465E"/>
    <w:rsid w:val="00AD4734"/>
    <w:rsid w:val="00AD478E"/>
    <w:rsid w:val="00AD4794"/>
    <w:rsid w:val="00AD47F7"/>
    <w:rsid w:val="00AD4850"/>
    <w:rsid w:val="00AD48BB"/>
    <w:rsid w:val="00AD4948"/>
    <w:rsid w:val="00AD498F"/>
    <w:rsid w:val="00AD49BB"/>
    <w:rsid w:val="00AD4A0A"/>
    <w:rsid w:val="00AD4AF2"/>
    <w:rsid w:val="00AD4B94"/>
    <w:rsid w:val="00AD4BEE"/>
    <w:rsid w:val="00AD4C26"/>
    <w:rsid w:val="00AD4CB7"/>
    <w:rsid w:val="00AD4CC3"/>
    <w:rsid w:val="00AD4DD8"/>
    <w:rsid w:val="00AD4E01"/>
    <w:rsid w:val="00AD4E0C"/>
    <w:rsid w:val="00AD4F0D"/>
    <w:rsid w:val="00AD4F1B"/>
    <w:rsid w:val="00AD4F39"/>
    <w:rsid w:val="00AD4F56"/>
    <w:rsid w:val="00AD4F87"/>
    <w:rsid w:val="00AD5041"/>
    <w:rsid w:val="00AD50AF"/>
    <w:rsid w:val="00AD513E"/>
    <w:rsid w:val="00AD514B"/>
    <w:rsid w:val="00AD51EA"/>
    <w:rsid w:val="00AD520A"/>
    <w:rsid w:val="00AD52AB"/>
    <w:rsid w:val="00AD52C2"/>
    <w:rsid w:val="00AD52C8"/>
    <w:rsid w:val="00AD5387"/>
    <w:rsid w:val="00AD53D1"/>
    <w:rsid w:val="00AD548C"/>
    <w:rsid w:val="00AD54FB"/>
    <w:rsid w:val="00AD552C"/>
    <w:rsid w:val="00AD5592"/>
    <w:rsid w:val="00AD55A0"/>
    <w:rsid w:val="00AD5688"/>
    <w:rsid w:val="00AD5690"/>
    <w:rsid w:val="00AD5760"/>
    <w:rsid w:val="00AD5779"/>
    <w:rsid w:val="00AD57A0"/>
    <w:rsid w:val="00AD57B4"/>
    <w:rsid w:val="00AD5850"/>
    <w:rsid w:val="00AD5855"/>
    <w:rsid w:val="00AD5860"/>
    <w:rsid w:val="00AD5899"/>
    <w:rsid w:val="00AD58A7"/>
    <w:rsid w:val="00AD58AC"/>
    <w:rsid w:val="00AD58C4"/>
    <w:rsid w:val="00AD58ED"/>
    <w:rsid w:val="00AD58FD"/>
    <w:rsid w:val="00AD5928"/>
    <w:rsid w:val="00AD5A02"/>
    <w:rsid w:val="00AD5A0F"/>
    <w:rsid w:val="00AD5A9D"/>
    <w:rsid w:val="00AD5AD3"/>
    <w:rsid w:val="00AD5B19"/>
    <w:rsid w:val="00AD5B2E"/>
    <w:rsid w:val="00AD5B8C"/>
    <w:rsid w:val="00AD5BBB"/>
    <w:rsid w:val="00AD5C0E"/>
    <w:rsid w:val="00AD5D6B"/>
    <w:rsid w:val="00AD5D7F"/>
    <w:rsid w:val="00AD5D84"/>
    <w:rsid w:val="00AD5DCE"/>
    <w:rsid w:val="00AD5E2F"/>
    <w:rsid w:val="00AD5E96"/>
    <w:rsid w:val="00AD5ED8"/>
    <w:rsid w:val="00AD5F20"/>
    <w:rsid w:val="00AD5F67"/>
    <w:rsid w:val="00AD5F88"/>
    <w:rsid w:val="00AD5FF5"/>
    <w:rsid w:val="00AD6123"/>
    <w:rsid w:val="00AD61F1"/>
    <w:rsid w:val="00AD6276"/>
    <w:rsid w:val="00AD629D"/>
    <w:rsid w:val="00AD6318"/>
    <w:rsid w:val="00AD6347"/>
    <w:rsid w:val="00AD6479"/>
    <w:rsid w:val="00AD6483"/>
    <w:rsid w:val="00AD64AA"/>
    <w:rsid w:val="00AD652A"/>
    <w:rsid w:val="00AD654C"/>
    <w:rsid w:val="00AD6558"/>
    <w:rsid w:val="00AD6667"/>
    <w:rsid w:val="00AD666E"/>
    <w:rsid w:val="00AD6679"/>
    <w:rsid w:val="00AD66DA"/>
    <w:rsid w:val="00AD6790"/>
    <w:rsid w:val="00AD680D"/>
    <w:rsid w:val="00AD6844"/>
    <w:rsid w:val="00AD6887"/>
    <w:rsid w:val="00AD68A3"/>
    <w:rsid w:val="00AD68B1"/>
    <w:rsid w:val="00AD68ED"/>
    <w:rsid w:val="00AD69E3"/>
    <w:rsid w:val="00AD69F8"/>
    <w:rsid w:val="00AD6AB5"/>
    <w:rsid w:val="00AD6ABB"/>
    <w:rsid w:val="00AD6C08"/>
    <w:rsid w:val="00AD6C11"/>
    <w:rsid w:val="00AD6C2F"/>
    <w:rsid w:val="00AD6DA9"/>
    <w:rsid w:val="00AD6E00"/>
    <w:rsid w:val="00AD6ED8"/>
    <w:rsid w:val="00AD6F4D"/>
    <w:rsid w:val="00AD6F57"/>
    <w:rsid w:val="00AD6F83"/>
    <w:rsid w:val="00AD7020"/>
    <w:rsid w:val="00AD7039"/>
    <w:rsid w:val="00AD7057"/>
    <w:rsid w:val="00AD707C"/>
    <w:rsid w:val="00AD709E"/>
    <w:rsid w:val="00AD70BE"/>
    <w:rsid w:val="00AD7132"/>
    <w:rsid w:val="00AD714F"/>
    <w:rsid w:val="00AD724B"/>
    <w:rsid w:val="00AD726D"/>
    <w:rsid w:val="00AD72FC"/>
    <w:rsid w:val="00AD7351"/>
    <w:rsid w:val="00AD7387"/>
    <w:rsid w:val="00AD7389"/>
    <w:rsid w:val="00AD73CE"/>
    <w:rsid w:val="00AD745D"/>
    <w:rsid w:val="00AD748E"/>
    <w:rsid w:val="00AD74AF"/>
    <w:rsid w:val="00AD74DC"/>
    <w:rsid w:val="00AD74EB"/>
    <w:rsid w:val="00AD7546"/>
    <w:rsid w:val="00AD75A3"/>
    <w:rsid w:val="00AD761F"/>
    <w:rsid w:val="00AD781B"/>
    <w:rsid w:val="00AD7836"/>
    <w:rsid w:val="00AD78A4"/>
    <w:rsid w:val="00AD78C9"/>
    <w:rsid w:val="00AD7903"/>
    <w:rsid w:val="00AD7955"/>
    <w:rsid w:val="00AD79D1"/>
    <w:rsid w:val="00AD79F8"/>
    <w:rsid w:val="00AD7A3B"/>
    <w:rsid w:val="00AD7A48"/>
    <w:rsid w:val="00AD7A98"/>
    <w:rsid w:val="00AD7AB1"/>
    <w:rsid w:val="00AD7B19"/>
    <w:rsid w:val="00AD7B44"/>
    <w:rsid w:val="00AD7BD9"/>
    <w:rsid w:val="00AD7C86"/>
    <w:rsid w:val="00AD7C8A"/>
    <w:rsid w:val="00AD7CB3"/>
    <w:rsid w:val="00AD7CFA"/>
    <w:rsid w:val="00AD7E2C"/>
    <w:rsid w:val="00AD7EA5"/>
    <w:rsid w:val="00AD7F15"/>
    <w:rsid w:val="00AD7F5D"/>
    <w:rsid w:val="00AD7FB9"/>
    <w:rsid w:val="00AD7FE3"/>
    <w:rsid w:val="00AE002F"/>
    <w:rsid w:val="00AE00BB"/>
    <w:rsid w:val="00AE0133"/>
    <w:rsid w:val="00AE01AD"/>
    <w:rsid w:val="00AE02C5"/>
    <w:rsid w:val="00AE02FE"/>
    <w:rsid w:val="00AE0348"/>
    <w:rsid w:val="00AE043D"/>
    <w:rsid w:val="00AE0471"/>
    <w:rsid w:val="00AE047B"/>
    <w:rsid w:val="00AE05F9"/>
    <w:rsid w:val="00AE05FC"/>
    <w:rsid w:val="00AE0663"/>
    <w:rsid w:val="00AE0678"/>
    <w:rsid w:val="00AE0772"/>
    <w:rsid w:val="00AE07A7"/>
    <w:rsid w:val="00AE07D4"/>
    <w:rsid w:val="00AE0823"/>
    <w:rsid w:val="00AE0826"/>
    <w:rsid w:val="00AE089A"/>
    <w:rsid w:val="00AE0962"/>
    <w:rsid w:val="00AE0984"/>
    <w:rsid w:val="00AE09C4"/>
    <w:rsid w:val="00AE0A4B"/>
    <w:rsid w:val="00AE0B56"/>
    <w:rsid w:val="00AE0B5A"/>
    <w:rsid w:val="00AE0BA2"/>
    <w:rsid w:val="00AE0CCE"/>
    <w:rsid w:val="00AE0CD8"/>
    <w:rsid w:val="00AE0D10"/>
    <w:rsid w:val="00AE0D1A"/>
    <w:rsid w:val="00AE0D6B"/>
    <w:rsid w:val="00AE0DCE"/>
    <w:rsid w:val="00AE0DD2"/>
    <w:rsid w:val="00AE0E9C"/>
    <w:rsid w:val="00AE0EF1"/>
    <w:rsid w:val="00AE0F0D"/>
    <w:rsid w:val="00AE0F10"/>
    <w:rsid w:val="00AE0F41"/>
    <w:rsid w:val="00AE0F7D"/>
    <w:rsid w:val="00AE0FB6"/>
    <w:rsid w:val="00AE1014"/>
    <w:rsid w:val="00AE103C"/>
    <w:rsid w:val="00AE10E7"/>
    <w:rsid w:val="00AE111B"/>
    <w:rsid w:val="00AE114E"/>
    <w:rsid w:val="00AE11A9"/>
    <w:rsid w:val="00AE11BF"/>
    <w:rsid w:val="00AE121A"/>
    <w:rsid w:val="00AE12E2"/>
    <w:rsid w:val="00AE12E8"/>
    <w:rsid w:val="00AE1300"/>
    <w:rsid w:val="00AE1385"/>
    <w:rsid w:val="00AE1389"/>
    <w:rsid w:val="00AE1416"/>
    <w:rsid w:val="00AE14A2"/>
    <w:rsid w:val="00AE1525"/>
    <w:rsid w:val="00AE1575"/>
    <w:rsid w:val="00AE1654"/>
    <w:rsid w:val="00AE1670"/>
    <w:rsid w:val="00AE16EF"/>
    <w:rsid w:val="00AE1740"/>
    <w:rsid w:val="00AE1789"/>
    <w:rsid w:val="00AE1801"/>
    <w:rsid w:val="00AE18D6"/>
    <w:rsid w:val="00AE1919"/>
    <w:rsid w:val="00AE1A66"/>
    <w:rsid w:val="00AE1AAE"/>
    <w:rsid w:val="00AE1ADD"/>
    <w:rsid w:val="00AE1B12"/>
    <w:rsid w:val="00AE1B52"/>
    <w:rsid w:val="00AE1BAC"/>
    <w:rsid w:val="00AE1BAE"/>
    <w:rsid w:val="00AE1BF9"/>
    <w:rsid w:val="00AE1C5E"/>
    <w:rsid w:val="00AE1D07"/>
    <w:rsid w:val="00AE1D21"/>
    <w:rsid w:val="00AE1DE6"/>
    <w:rsid w:val="00AE1E0D"/>
    <w:rsid w:val="00AE1E39"/>
    <w:rsid w:val="00AE1E45"/>
    <w:rsid w:val="00AE1EA9"/>
    <w:rsid w:val="00AE1F5E"/>
    <w:rsid w:val="00AE2033"/>
    <w:rsid w:val="00AE207E"/>
    <w:rsid w:val="00AE2193"/>
    <w:rsid w:val="00AE21F6"/>
    <w:rsid w:val="00AE2209"/>
    <w:rsid w:val="00AE221F"/>
    <w:rsid w:val="00AE22AC"/>
    <w:rsid w:val="00AE22F5"/>
    <w:rsid w:val="00AE2306"/>
    <w:rsid w:val="00AE2309"/>
    <w:rsid w:val="00AE230A"/>
    <w:rsid w:val="00AE2399"/>
    <w:rsid w:val="00AE23F5"/>
    <w:rsid w:val="00AE2431"/>
    <w:rsid w:val="00AE2489"/>
    <w:rsid w:val="00AE24A1"/>
    <w:rsid w:val="00AE24AA"/>
    <w:rsid w:val="00AE252B"/>
    <w:rsid w:val="00AE253A"/>
    <w:rsid w:val="00AE254B"/>
    <w:rsid w:val="00AE2563"/>
    <w:rsid w:val="00AE257E"/>
    <w:rsid w:val="00AE2588"/>
    <w:rsid w:val="00AE25B1"/>
    <w:rsid w:val="00AE262C"/>
    <w:rsid w:val="00AE2647"/>
    <w:rsid w:val="00AE280C"/>
    <w:rsid w:val="00AE2834"/>
    <w:rsid w:val="00AE289C"/>
    <w:rsid w:val="00AE2920"/>
    <w:rsid w:val="00AE2937"/>
    <w:rsid w:val="00AE295D"/>
    <w:rsid w:val="00AE2982"/>
    <w:rsid w:val="00AE29AF"/>
    <w:rsid w:val="00AE29B4"/>
    <w:rsid w:val="00AE29C8"/>
    <w:rsid w:val="00AE29C9"/>
    <w:rsid w:val="00AE2A1B"/>
    <w:rsid w:val="00AE2A22"/>
    <w:rsid w:val="00AE2A9D"/>
    <w:rsid w:val="00AE2AFB"/>
    <w:rsid w:val="00AE2B6B"/>
    <w:rsid w:val="00AE2B77"/>
    <w:rsid w:val="00AE2B82"/>
    <w:rsid w:val="00AE2C31"/>
    <w:rsid w:val="00AE2C32"/>
    <w:rsid w:val="00AE2C96"/>
    <w:rsid w:val="00AE2CD5"/>
    <w:rsid w:val="00AE2CEB"/>
    <w:rsid w:val="00AE2D37"/>
    <w:rsid w:val="00AE2D78"/>
    <w:rsid w:val="00AE2D83"/>
    <w:rsid w:val="00AE2E2E"/>
    <w:rsid w:val="00AE2EC4"/>
    <w:rsid w:val="00AE2F1E"/>
    <w:rsid w:val="00AE2F93"/>
    <w:rsid w:val="00AE2FCD"/>
    <w:rsid w:val="00AE2FDA"/>
    <w:rsid w:val="00AE2FE8"/>
    <w:rsid w:val="00AE2FF3"/>
    <w:rsid w:val="00AE2FFE"/>
    <w:rsid w:val="00AE30DE"/>
    <w:rsid w:val="00AE3112"/>
    <w:rsid w:val="00AE3164"/>
    <w:rsid w:val="00AE31AA"/>
    <w:rsid w:val="00AE31C1"/>
    <w:rsid w:val="00AE31D8"/>
    <w:rsid w:val="00AE323B"/>
    <w:rsid w:val="00AE32C5"/>
    <w:rsid w:val="00AE32CE"/>
    <w:rsid w:val="00AE3310"/>
    <w:rsid w:val="00AE335D"/>
    <w:rsid w:val="00AE3388"/>
    <w:rsid w:val="00AE33C9"/>
    <w:rsid w:val="00AE3452"/>
    <w:rsid w:val="00AE3457"/>
    <w:rsid w:val="00AE348A"/>
    <w:rsid w:val="00AE34B2"/>
    <w:rsid w:val="00AE3539"/>
    <w:rsid w:val="00AE35B4"/>
    <w:rsid w:val="00AE361B"/>
    <w:rsid w:val="00AE3651"/>
    <w:rsid w:val="00AE36CE"/>
    <w:rsid w:val="00AE371D"/>
    <w:rsid w:val="00AE3738"/>
    <w:rsid w:val="00AE395E"/>
    <w:rsid w:val="00AE3AD8"/>
    <w:rsid w:val="00AE3BD5"/>
    <w:rsid w:val="00AE3C34"/>
    <w:rsid w:val="00AE3C3D"/>
    <w:rsid w:val="00AE3C58"/>
    <w:rsid w:val="00AE3C9D"/>
    <w:rsid w:val="00AE3D50"/>
    <w:rsid w:val="00AE3D77"/>
    <w:rsid w:val="00AE3D9F"/>
    <w:rsid w:val="00AE3DA7"/>
    <w:rsid w:val="00AE3DFE"/>
    <w:rsid w:val="00AE3E82"/>
    <w:rsid w:val="00AE3F18"/>
    <w:rsid w:val="00AE4007"/>
    <w:rsid w:val="00AE4013"/>
    <w:rsid w:val="00AE4046"/>
    <w:rsid w:val="00AE4056"/>
    <w:rsid w:val="00AE4062"/>
    <w:rsid w:val="00AE411E"/>
    <w:rsid w:val="00AE4152"/>
    <w:rsid w:val="00AE428F"/>
    <w:rsid w:val="00AE4293"/>
    <w:rsid w:val="00AE4325"/>
    <w:rsid w:val="00AE4514"/>
    <w:rsid w:val="00AE4533"/>
    <w:rsid w:val="00AE453D"/>
    <w:rsid w:val="00AE459E"/>
    <w:rsid w:val="00AE45AE"/>
    <w:rsid w:val="00AE4651"/>
    <w:rsid w:val="00AE4653"/>
    <w:rsid w:val="00AE46C7"/>
    <w:rsid w:val="00AE470C"/>
    <w:rsid w:val="00AE4798"/>
    <w:rsid w:val="00AE4812"/>
    <w:rsid w:val="00AE4822"/>
    <w:rsid w:val="00AE4857"/>
    <w:rsid w:val="00AE4901"/>
    <w:rsid w:val="00AE4903"/>
    <w:rsid w:val="00AE492E"/>
    <w:rsid w:val="00AE4946"/>
    <w:rsid w:val="00AE496D"/>
    <w:rsid w:val="00AE49AE"/>
    <w:rsid w:val="00AE49C6"/>
    <w:rsid w:val="00AE49EF"/>
    <w:rsid w:val="00AE4A5B"/>
    <w:rsid w:val="00AE4AF7"/>
    <w:rsid w:val="00AE4C91"/>
    <w:rsid w:val="00AE4E68"/>
    <w:rsid w:val="00AE4E90"/>
    <w:rsid w:val="00AE4E93"/>
    <w:rsid w:val="00AE4ECD"/>
    <w:rsid w:val="00AE4F24"/>
    <w:rsid w:val="00AE4F45"/>
    <w:rsid w:val="00AE4FB3"/>
    <w:rsid w:val="00AE51C7"/>
    <w:rsid w:val="00AE5208"/>
    <w:rsid w:val="00AE5255"/>
    <w:rsid w:val="00AE525C"/>
    <w:rsid w:val="00AE5291"/>
    <w:rsid w:val="00AE532D"/>
    <w:rsid w:val="00AE533F"/>
    <w:rsid w:val="00AE53F2"/>
    <w:rsid w:val="00AE53F7"/>
    <w:rsid w:val="00AE542F"/>
    <w:rsid w:val="00AE54B0"/>
    <w:rsid w:val="00AE54F6"/>
    <w:rsid w:val="00AE559A"/>
    <w:rsid w:val="00AE55BA"/>
    <w:rsid w:val="00AE56D9"/>
    <w:rsid w:val="00AE572D"/>
    <w:rsid w:val="00AE57B9"/>
    <w:rsid w:val="00AE5857"/>
    <w:rsid w:val="00AE5895"/>
    <w:rsid w:val="00AE58F6"/>
    <w:rsid w:val="00AE592B"/>
    <w:rsid w:val="00AE5938"/>
    <w:rsid w:val="00AE5943"/>
    <w:rsid w:val="00AE5944"/>
    <w:rsid w:val="00AE5A2D"/>
    <w:rsid w:val="00AE5AAD"/>
    <w:rsid w:val="00AE5AFE"/>
    <w:rsid w:val="00AE5B17"/>
    <w:rsid w:val="00AE5B22"/>
    <w:rsid w:val="00AE5BCF"/>
    <w:rsid w:val="00AE5BDB"/>
    <w:rsid w:val="00AE5CB1"/>
    <w:rsid w:val="00AE5DEC"/>
    <w:rsid w:val="00AE5E91"/>
    <w:rsid w:val="00AE5EB2"/>
    <w:rsid w:val="00AE5EE8"/>
    <w:rsid w:val="00AE5F06"/>
    <w:rsid w:val="00AE5F0D"/>
    <w:rsid w:val="00AE5FB6"/>
    <w:rsid w:val="00AE5FCD"/>
    <w:rsid w:val="00AE61DD"/>
    <w:rsid w:val="00AE61F8"/>
    <w:rsid w:val="00AE622A"/>
    <w:rsid w:val="00AE622F"/>
    <w:rsid w:val="00AE623B"/>
    <w:rsid w:val="00AE629A"/>
    <w:rsid w:val="00AE6340"/>
    <w:rsid w:val="00AE6442"/>
    <w:rsid w:val="00AE64C2"/>
    <w:rsid w:val="00AE64C6"/>
    <w:rsid w:val="00AE64D6"/>
    <w:rsid w:val="00AE657A"/>
    <w:rsid w:val="00AE66F3"/>
    <w:rsid w:val="00AE671F"/>
    <w:rsid w:val="00AE674E"/>
    <w:rsid w:val="00AE6772"/>
    <w:rsid w:val="00AE68DE"/>
    <w:rsid w:val="00AE6905"/>
    <w:rsid w:val="00AE6919"/>
    <w:rsid w:val="00AE692C"/>
    <w:rsid w:val="00AE693F"/>
    <w:rsid w:val="00AE6952"/>
    <w:rsid w:val="00AE6992"/>
    <w:rsid w:val="00AE69A8"/>
    <w:rsid w:val="00AE69D3"/>
    <w:rsid w:val="00AE69FC"/>
    <w:rsid w:val="00AE6ADA"/>
    <w:rsid w:val="00AE6ADC"/>
    <w:rsid w:val="00AE6AE4"/>
    <w:rsid w:val="00AE6AFB"/>
    <w:rsid w:val="00AE6B13"/>
    <w:rsid w:val="00AE6B52"/>
    <w:rsid w:val="00AE6C71"/>
    <w:rsid w:val="00AE6D94"/>
    <w:rsid w:val="00AE6DDB"/>
    <w:rsid w:val="00AE6DFA"/>
    <w:rsid w:val="00AE6E6B"/>
    <w:rsid w:val="00AE6EF0"/>
    <w:rsid w:val="00AE6F14"/>
    <w:rsid w:val="00AE6F73"/>
    <w:rsid w:val="00AE6F9C"/>
    <w:rsid w:val="00AE6FAA"/>
    <w:rsid w:val="00AE6FC8"/>
    <w:rsid w:val="00AE7036"/>
    <w:rsid w:val="00AE70C4"/>
    <w:rsid w:val="00AE70CB"/>
    <w:rsid w:val="00AE70F7"/>
    <w:rsid w:val="00AE712C"/>
    <w:rsid w:val="00AE7187"/>
    <w:rsid w:val="00AE718C"/>
    <w:rsid w:val="00AE71D5"/>
    <w:rsid w:val="00AE7205"/>
    <w:rsid w:val="00AE7208"/>
    <w:rsid w:val="00AE7254"/>
    <w:rsid w:val="00AE725B"/>
    <w:rsid w:val="00AE7315"/>
    <w:rsid w:val="00AE7399"/>
    <w:rsid w:val="00AE73EA"/>
    <w:rsid w:val="00AE73F6"/>
    <w:rsid w:val="00AE7424"/>
    <w:rsid w:val="00AE7466"/>
    <w:rsid w:val="00AE74A6"/>
    <w:rsid w:val="00AE754A"/>
    <w:rsid w:val="00AE759D"/>
    <w:rsid w:val="00AE7619"/>
    <w:rsid w:val="00AE76DF"/>
    <w:rsid w:val="00AE77C6"/>
    <w:rsid w:val="00AE7801"/>
    <w:rsid w:val="00AE7863"/>
    <w:rsid w:val="00AE788E"/>
    <w:rsid w:val="00AE79F6"/>
    <w:rsid w:val="00AE79FB"/>
    <w:rsid w:val="00AE7A08"/>
    <w:rsid w:val="00AE7A2D"/>
    <w:rsid w:val="00AE7A5A"/>
    <w:rsid w:val="00AE7A85"/>
    <w:rsid w:val="00AE7AB4"/>
    <w:rsid w:val="00AE7B2C"/>
    <w:rsid w:val="00AE7B61"/>
    <w:rsid w:val="00AE7BA6"/>
    <w:rsid w:val="00AE7C2C"/>
    <w:rsid w:val="00AE7C39"/>
    <w:rsid w:val="00AE7C82"/>
    <w:rsid w:val="00AE7C85"/>
    <w:rsid w:val="00AE7C92"/>
    <w:rsid w:val="00AE7CCC"/>
    <w:rsid w:val="00AE7D20"/>
    <w:rsid w:val="00AE7D41"/>
    <w:rsid w:val="00AE7DA8"/>
    <w:rsid w:val="00AE7DF1"/>
    <w:rsid w:val="00AE7E3B"/>
    <w:rsid w:val="00AE7E3F"/>
    <w:rsid w:val="00AE7EE9"/>
    <w:rsid w:val="00AE7FC6"/>
    <w:rsid w:val="00AF0093"/>
    <w:rsid w:val="00AF00DD"/>
    <w:rsid w:val="00AF0176"/>
    <w:rsid w:val="00AF0229"/>
    <w:rsid w:val="00AF0239"/>
    <w:rsid w:val="00AF0276"/>
    <w:rsid w:val="00AF0293"/>
    <w:rsid w:val="00AF02A6"/>
    <w:rsid w:val="00AF02B1"/>
    <w:rsid w:val="00AF02ED"/>
    <w:rsid w:val="00AF0336"/>
    <w:rsid w:val="00AF0342"/>
    <w:rsid w:val="00AF035F"/>
    <w:rsid w:val="00AF03AF"/>
    <w:rsid w:val="00AF03B5"/>
    <w:rsid w:val="00AF0430"/>
    <w:rsid w:val="00AF0501"/>
    <w:rsid w:val="00AF0711"/>
    <w:rsid w:val="00AF079A"/>
    <w:rsid w:val="00AF07CC"/>
    <w:rsid w:val="00AF081D"/>
    <w:rsid w:val="00AF086C"/>
    <w:rsid w:val="00AF0893"/>
    <w:rsid w:val="00AF08AF"/>
    <w:rsid w:val="00AF08C3"/>
    <w:rsid w:val="00AF0939"/>
    <w:rsid w:val="00AF09D3"/>
    <w:rsid w:val="00AF09F5"/>
    <w:rsid w:val="00AF0A0C"/>
    <w:rsid w:val="00AF0A0D"/>
    <w:rsid w:val="00AF0A4C"/>
    <w:rsid w:val="00AF0A8E"/>
    <w:rsid w:val="00AF0B40"/>
    <w:rsid w:val="00AF0B9E"/>
    <w:rsid w:val="00AF0BBA"/>
    <w:rsid w:val="00AF0BC7"/>
    <w:rsid w:val="00AF0BE1"/>
    <w:rsid w:val="00AF0BFA"/>
    <w:rsid w:val="00AF0C73"/>
    <w:rsid w:val="00AF0C97"/>
    <w:rsid w:val="00AF0CA6"/>
    <w:rsid w:val="00AF0D56"/>
    <w:rsid w:val="00AF0D92"/>
    <w:rsid w:val="00AF0E36"/>
    <w:rsid w:val="00AF0F2D"/>
    <w:rsid w:val="00AF0F33"/>
    <w:rsid w:val="00AF0F44"/>
    <w:rsid w:val="00AF0F4D"/>
    <w:rsid w:val="00AF0F68"/>
    <w:rsid w:val="00AF0FB5"/>
    <w:rsid w:val="00AF0FE8"/>
    <w:rsid w:val="00AF0FEE"/>
    <w:rsid w:val="00AF10C0"/>
    <w:rsid w:val="00AF115B"/>
    <w:rsid w:val="00AF11F3"/>
    <w:rsid w:val="00AF125E"/>
    <w:rsid w:val="00AF127E"/>
    <w:rsid w:val="00AF12A7"/>
    <w:rsid w:val="00AF12D4"/>
    <w:rsid w:val="00AF12E2"/>
    <w:rsid w:val="00AF12F3"/>
    <w:rsid w:val="00AF13DB"/>
    <w:rsid w:val="00AF1453"/>
    <w:rsid w:val="00AF1490"/>
    <w:rsid w:val="00AF14BB"/>
    <w:rsid w:val="00AF14C7"/>
    <w:rsid w:val="00AF1561"/>
    <w:rsid w:val="00AF15CF"/>
    <w:rsid w:val="00AF1691"/>
    <w:rsid w:val="00AF16DD"/>
    <w:rsid w:val="00AF1720"/>
    <w:rsid w:val="00AF172C"/>
    <w:rsid w:val="00AF1740"/>
    <w:rsid w:val="00AF1780"/>
    <w:rsid w:val="00AF17CF"/>
    <w:rsid w:val="00AF1816"/>
    <w:rsid w:val="00AF1849"/>
    <w:rsid w:val="00AF19D5"/>
    <w:rsid w:val="00AF1A0C"/>
    <w:rsid w:val="00AF1B79"/>
    <w:rsid w:val="00AF1BA0"/>
    <w:rsid w:val="00AF1BFE"/>
    <w:rsid w:val="00AF1C5C"/>
    <w:rsid w:val="00AF1CBC"/>
    <w:rsid w:val="00AF1DC9"/>
    <w:rsid w:val="00AF1E15"/>
    <w:rsid w:val="00AF1E16"/>
    <w:rsid w:val="00AF1E6B"/>
    <w:rsid w:val="00AF1EA0"/>
    <w:rsid w:val="00AF1ED6"/>
    <w:rsid w:val="00AF1EDF"/>
    <w:rsid w:val="00AF1EFC"/>
    <w:rsid w:val="00AF1F6C"/>
    <w:rsid w:val="00AF201C"/>
    <w:rsid w:val="00AF202C"/>
    <w:rsid w:val="00AF2145"/>
    <w:rsid w:val="00AF21F3"/>
    <w:rsid w:val="00AF2225"/>
    <w:rsid w:val="00AF22AB"/>
    <w:rsid w:val="00AF22B6"/>
    <w:rsid w:val="00AF22ED"/>
    <w:rsid w:val="00AF2312"/>
    <w:rsid w:val="00AF23B6"/>
    <w:rsid w:val="00AF23C3"/>
    <w:rsid w:val="00AF23C7"/>
    <w:rsid w:val="00AF23E4"/>
    <w:rsid w:val="00AF24BE"/>
    <w:rsid w:val="00AF24CD"/>
    <w:rsid w:val="00AF2520"/>
    <w:rsid w:val="00AF255A"/>
    <w:rsid w:val="00AF2620"/>
    <w:rsid w:val="00AF262D"/>
    <w:rsid w:val="00AF2694"/>
    <w:rsid w:val="00AF26A0"/>
    <w:rsid w:val="00AF270B"/>
    <w:rsid w:val="00AF2738"/>
    <w:rsid w:val="00AF273C"/>
    <w:rsid w:val="00AF27A0"/>
    <w:rsid w:val="00AF2997"/>
    <w:rsid w:val="00AF29A5"/>
    <w:rsid w:val="00AF29BF"/>
    <w:rsid w:val="00AF2B99"/>
    <w:rsid w:val="00AF2C83"/>
    <w:rsid w:val="00AF2C8E"/>
    <w:rsid w:val="00AF2CB4"/>
    <w:rsid w:val="00AF2CD6"/>
    <w:rsid w:val="00AF2D0E"/>
    <w:rsid w:val="00AF2DCE"/>
    <w:rsid w:val="00AF2DF3"/>
    <w:rsid w:val="00AF2E28"/>
    <w:rsid w:val="00AF2E47"/>
    <w:rsid w:val="00AF2EA7"/>
    <w:rsid w:val="00AF2ED0"/>
    <w:rsid w:val="00AF2EDC"/>
    <w:rsid w:val="00AF2F1B"/>
    <w:rsid w:val="00AF2F4B"/>
    <w:rsid w:val="00AF2F9D"/>
    <w:rsid w:val="00AF2FDB"/>
    <w:rsid w:val="00AF30D1"/>
    <w:rsid w:val="00AF30DD"/>
    <w:rsid w:val="00AF30E0"/>
    <w:rsid w:val="00AF313D"/>
    <w:rsid w:val="00AF324B"/>
    <w:rsid w:val="00AF3381"/>
    <w:rsid w:val="00AF339C"/>
    <w:rsid w:val="00AF3464"/>
    <w:rsid w:val="00AF3492"/>
    <w:rsid w:val="00AF3495"/>
    <w:rsid w:val="00AF34B4"/>
    <w:rsid w:val="00AF3591"/>
    <w:rsid w:val="00AF35E0"/>
    <w:rsid w:val="00AF3643"/>
    <w:rsid w:val="00AF36C3"/>
    <w:rsid w:val="00AF36EB"/>
    <w:rsid w:val="00AF37F3"/>
    <w:rsid w:val="00AF3824"/>
    <w:rsid w:val="00AF3834"/>
    <w:rsid w:val="00AF386B"/>
    <w:rsid w:val="00AF395D"/>
    <w:rsid w:val="00AF3960"/>
    <w:rsid w:val="00AF39BC"/>
    <w:rsid w:val="00AF39C7"/>
    <w:rsid w:val="00AF3AC8"/>
    <w:rsid w:val="00AF3B4C"/>
    <w:rsid w:val="00AF3B5D"/>
    <w:rsid w:val="00AF3B64"/>
    <w:rsid w:val="00AF3B95"/>
    <w:rsid w:val="00AF3BC3"/>
    <w:rsid w:val="00AF3C53"/>
    <w:rsid w:val="00AF3CF2"/>
    <w:rsid w:val="00AF3D88"/>
    <w:rsid w:val="00AF3DA5"/>
    <w:rsid w:val="00AF3DE6"/>
    <w:rsid w:val="00AF3E8D"/>
    <w:rsid w:val="00AF3FA3"/>
    <w:rsid w:val="00AF3FB9"/>
    <w:rsid w:val="00AF3FD6"/>
    <w:rsid w:val="00AF3FD9"/>
    <w:rsid w:val="00AF4086"/>
    <w:rsid w:val="00AF40AD"/>
    <w:rsid w:val="00AF4125"/>
    <w:rsid w:val="00AF4187"/>
    <w:rsid w:val="00AF41B3"/>
    <w:rsid w:val="00AF422A"/>
    <w:rsid w:val="00AF431D"/>
    <w:rsid w:val="00AF43B2"/>
    <w:rsid w:val="00AF4409"/>
    <w:rsid w:val="00AF4439"/>
    <w:rsid w:val="00AF44C5"/>
    <w:rsid w:val="00AF44FE"/>
    <w:rsid w:val="00AF454C"/>
    <w:rsid w:val="00AF4577"/>
    <w:rsid w:val="00AF463E"/>
    <w:rsid w:val="00AF468D"/>
    <w:rsid w:val="00AF46A2"/>
    <w:rsid w:val="00AF472A"/>
    <w:rsid w:val="00AF4736"/>
    <w:rsid w:val="00AF4775"/>
    <w:rsid w:val="00AF4874"/>
    <w:rsid w:val="00AF4915"/>
    <w:rsid w:val="00AF4918"/>
    <w:rsid w:val="00AF496C"/>
    <w:rsid w:val="00AF498D"/>
    <w:rsid w:val="00AF4A11"/>
    <w:rsid w:val="00AF4A12"/>
    <w:rsid w:val="00AF4A9B"/>
    <w:rsid w:val="00AF4B2A"/>
    <w:rsid w:val="00AF4B67"/>
    <w:rsid w:val="00AF4B6C"/>
    <w:rsid w:val="00AF4C35"/>
    <w:rsid w:val="00AF4D23"/>
    <w:rsid w:val="00AF4D6A"/>
    <w:rsid w:val="00AF4DA7"/>
    <w:rsid w:val="00AF4E3A"/>
    <w:rsid w:val="00AF4E63"/>
    <w:rsid w:val="00AF4FA4"/>
    <w:rsid w:val="00AF5034"/>
    <w:rsid w:val="00AF5063"/>
    <w:rsid w:val="00AF506D"/>
    <w:rsid w:val="00AF50E4"/>
    <w:rsid w:val="00AF5110"/>
    <w:rsid w:val="00AF5140"/>
    <w:rsid w:val="00AF5149"/>
    <w:rsid w:val="00AF51EB"/>
    <w:rsid w:val="00AF5255"/>
    <w:rsid w:val="00AF525E"/>
    <w:rsid w:val="00AF529F"/>
    <w:rsid w:val="00AF5397"/>
    <w:rsid w:val="00AF53AA"/>
    <w:rsid w:val="00AF53D7"/>
    <w:rsid w:val="00AF5400"/>
    <w:rsid w:val="00AF5459"/>
    <w:rsid w:val="00AF554D"/>
    <w:rsid w:val="00AF5584"/>
    <w:rsid w:val="00AF5599"/>
    <w:rsid w:val="00AF55F2"/>
    <w:rsid w:val="00AF5600"/>
    <w:rsid w:val="00AF5616"/>
    <w:rsid w:val="00AF5643"/>
    <w:rsid w:val="00AF5676"/>
    <w:rsid w:val="00AF56C0"/>
    <w:rsid w:val="00AF56F3"/>
    <w:rsid w:val="00AF5763"/>
    <w:rsid w:val="00AF577F"/>
    <w:rsid w:val="00AF57E5"/>
    <w:rsid w:val="00AF5898"/>
    <w:rsid w:val="00AF5903"/>
    <w:rsid w:val="00AF5939"/>
    <w:rsid w:val="00AF5978"/>
    <w:rsid w:val="00AF5A01"/>
    <w:rsid w:val="00AF5A1E"/>
    <w:rsid w:val="00AF5AB2"/>
    <w:rsid w:val="00AF5AB7"/>
    <w:rsid w:val="00AF5AEE"/>
    <w:rsid w:val="00AF5B5E"/>
    <w:rsid w:val="00AF5B9D"/>
    <w:rsid w:val="00AF5BE3"/>
    <w:rsid w:val="00AF5BF0"/>
    <w:rsid w:val="00AF5C54"/>
    <w:rsid w:val="00AF5C67"/>
    <w:rsid w:val="00AF5C6C"/>
    <w:rsid w:val="00AF5D02"/>
    <w:rsid w:val="00AF5D16"/>
    <w:rsid w:val="00AF5D43"/>
    <w:rsid w:val="00AF5DD6"/>
    <w:rsid w:val="00AF5DF3"/>
    <w:rsid w:val="00AF5DFF"/>
    <w:rsid w:val="00AF5E55"/>
    <w:rsid w:val="00AF5E57"/>
    <w:rsid w:val="00AF5EB9"/>
    <w:rsid w:val="00AF5EE6"/>
    <w:rsid w:val="00AF5F03"/>
    <w:rsid w:val="00AF5F8F"/>
    <w:rsid w:val="00AF5FEA"/>
    <w:rsid w:val="00AF6030"/>
    <w:rsid w:val="00AF60CE"/>
    <w:rsid w:val="00AF6171"/>
    <w:rsid w:val="00AF6256"/>
    <w:rsid w:val="00AF62B8"/>
    <w:rsid w:val="00AF62FB"/>
    <w:rsid w:val="00AF635B"/>
    <w:rsid w:val="00AF6383"/>
    <w:rsid w:val="00AF63F5"/>
    <w:rsid w:val="00AF645D"/>
    <w:rsid w:val="00AF64B0"/>
    <w:rsid w:val="00AF6582"/>
    <w:rsid w:val="00AF6631"/>
    <w:rsid w:val="00AF66C3"/>
    <w:rsid w:val="00AF670D"/>
    <w:rsid w:val="00AF6744"/>
    <w:rsid w:val="00AF67A8"/>
    <w:rsid w:val="00AF67DA"/>
    <w:rsid w:val="00AF67E2"/>
    <w:rsid w:val="00AF6842"/>
    <w:rsid w:val="00AF697B"/>
    <w:rsid w:val="00AF6985"/>
    <w:rsid w:val="00AF6994"/>
    <w:rsid w:val="00AF69D4"/>
    <w:rsid w:val="00AF6A7D"/>
    <w:rsid w:val="00AF6AB3"/>
    <w:rsid w:val="00AF6B00"/>
    <w:rsid w:val="00AF6B60"/>
    <w:rsid w:val="00AF6BC9"/>
    <w:rsid w:val="00AF6BFA"/>
    <w:rsid w:val="00AF6C0C"/>
    <w:rsid w:val="00AF6CAC"/>
    <w:rsid w:val="00AF6DD5"/>
    <w:rsid w:val="00AF6E21"/>
    <w:rsid w:val="00AF6E9C"/>
    <w:rsid w:val="00AF6F09"/>
    <w:rsid w:val="00AF6FCA"/>
    <w:rsid w:val="00AF70EA"/>
    <w:rsid w:val="00AF710D"/>
    <w:rsid w:val="00AF7131"/>
    <w:rsid w:val="00AF7132"/>
    <w:rsid w:val="00AF715C"/>
    <w:rsid w:val="00AF723E"/>
    <w:rsid w:val="00AF7257"/>
    <w:rsid w:val="00AF7284"/>
    <w:rsid w:val="00AF72A5"/>
    <w:rsid w:val="00AF72AB"/>
    <w:rsid w:val="00AF72D3"/>
    <w:rsid w:val="00AF72DB"/>
    <w:rsid w:val="00AF72FB"/>
    <w:rsid w:val="00AF7345"/>
    <w:rsid w:val="00AF7383"/>
    <w:rsid w:val="00AF73B6"/>
    <w:rsid w:val="00AF74B0"/>
    <w:rsid w:val="00AF74F3"/>
    <w:rsid w:val="00AF75BB"/>
    <w:rsid w:val="00AF7626"/>
    <w:rsid w:val="00AF763C"/>
    <w:rsid w:val="00AF764D"/>
    <w:rsid w:val="00AF766F"/>
    <w:rsid w:val="00AF7674"/>
    <w:rsid w:val="00AF771E"/>
    <w:rsid w:val="00AF77F7"/>
    <w:rsid w:val="00AF7897"/>
    <w:rsid w:val="00AF798E"/>
    <w:rsid w:val="00AF79D9"/>
    <w:rsid w:val="00AF7A17"/>
    <w:rsid w:val="00AF7A55"/>
    <w:rsid w:val="00AF7A9C"/>
    <w:rsid w:val="00AF7AAA"/>
    <w:rsid w:val="00AF7B2A"/>
    <w:rsid w:val="00AF7B41"/>
    <w:rsid w:val="00AF7B75"/>
    <w:rsid w:val="00AF7B8C"/>
    <w:rsid w:val="00AF7CBA"/>
    <w:rsid w:val="00AF7CCB"/>
    <w:rsid w:val="00AF7D19"/>
    <w:rsid w:val="00AF7D7E"/>
    <w:rsid w:val="00AF7D8D"/>
    <w:rsid w:val="00AF7E62"/>
    <w:rsid w:val="00AF7EC3"/>
    <w:rsid w:val="00AF7EF3"/>
    <w:rsid w:val="00AF7F5D"/>
    <w:rsid w:val="00AF7FAA"/>
    <w:rsid w:val="00B001E3"/>
    <w:rsid w:val="00B00228"/>
    <w:rsid w:val="00B0022F"/>
    <w:rsid w:val="00B0024F"/>
    <w:rsid w:val="00B00251"/>
    <w:rsid w:val="00B002BD"/>
    <w:rsid w:val="00B00342"/>
    <w:rsid w:val="00B00344"/>
    <w:rsid w:val="00B00374"/>
    <w:rsid w:val="00B00541"/>
    <w:rsid w:val="00B00621"/>
    <w:rsid w:val="00B00657"/>
    <w:rsid w:val="00B0067F"/>
    <w:rsid w:val="00B006FD"/>
    <w:rsid w:val="00B0078C"/>
    <w:rsid w:val="00B007F6"/>
    <w:rsid w:val="00B00839"/>
    <w:rsid w:val="00B00840"/>
    <w:rsid w:val="00B008E4"/>
    <w:rsid w:val="00B0098E"/>
    <w:rsid w:val="00B009F6"/>
    <w:rsid w:val="00B00AA1"/>
    <w:rsid w:val="00B00ADA"/>
    <w:rsid w:val="00B00AF7"/>
    <w:rsid w:val="00B00AFA"/>
    <w:rsid w:val="00B00B00"/>
    <w:rsid w:val="00B00B75"/>
    <w:rsid w:val="00B00C24"/>
    <w:rsid w:val="00B00C4B"/>
    <w:rsid w:val="00B00C54"/>
    <w:rsid w:val="00B00C63"/>
    <w:rsid w:val="00B00C79"/>
    <w:rsid w:val="00B00D39"/>
    <w:rsid w:val="00B00DC1"/>
    <w:rsid w:val="00B00DDF"/>
    <w:rsid w:val="00B00E40"/>
    <w:rsid w:val="00B00E6F"/>
    <w:rsid w:val="00B00E7D"/>
    <w:rsid w:val="00B00F1D"/>
    <w:rsid w:val="00B00FD3"/>
    <w:rsid w:val="00B00FE8"/>
    <w:rsid w:val="00B0100C"/>
    <w:rsid w:val="00B0105A"/>
    <w:rsid w:val="00B0105B"/>
    <w:rsid w:val="00B010DD"/>
    <w:rsid w:val="00B0115D"/>
    <w:rsid w:val="00B011C5"/>
    <w:rsid w:val="00B011C7"/>
    <w:rsid w:val="00B01206"/>
    <w:rsid w:val="00B0127A"/>
    <w:rsid w:val="00B01316"/>
    <w:rsid w:val="00B01361"/>
    <w:rsid w:val="00B013A4"/>
    <w:rsid w:val="00B013B8"/>
    <w:rsid w:val="00B01425"/>
    <w:rsid w:val="00B01443"/>
    <w:rsid w:val="00B014AC"/>
    <w:rsid w:val="00B01597"/>
    <w:rsid w:val="00B01605"/>
    <w:rsid w:val="00B0160F"/>
    <w:rsid w:val="00B01644"/>
    <w:rsid w:val="00B016FE"/>
    <w:rsid w:val="00B01780"/>
    <w:rsid w:val="00B01859"/>
    <w:rsid w:val="00B0186F"/>
    <w:rsid w:val="00B01883"/>
    <w:rsid w:val="00B018A3"/>
    <w:rsid w:val="00B018E3"/>
    <w:rsid w:val="00B01A0A"/>
    <w:rsid w:val="00B01A3C"/>
    <w:rsid w:val="00B01A54"/>
    <w:rsid w:val="00B01AC2"/>
    <w:rsid w:val="00B01AEE"/>
    <w:rsid w:val="00B01B32"/>
    <w:rsid w:val="00B01B8E"/>
    <w:rsid w:val="00B01C42"/>
    <w:rsid w:val="00B01D48"/>
    <w:rsid w:val="00B01DF4"/>
    <w:rsid w:val="00B01E21"/>
    <w:rsid w:val="00B01E34"/>
    <w:rsid w:val="00B01E38"/>
    <w:rsid w:val="00B01E39"/>
    <w:rsid w:val="00B01E8A"/>
    <w:rsid w:val="00B01EB7"/>
    <w:rsid w:val="00B01F46"/>
    <w:rsid w:val="00B01F8A"/>
    <w:rsid w:val="00B02029"/>
    <w:rsid w:val="00B0208A"/>
    <w:rsid w:val="00B02288"/>
    <w:rsid w:val="00B022AA"/>
    <w:rsid w:val="00B022E1"/>
    <w:rsid w:val="00B02458"/>
    <w:rsid w:val="00B024E4"/>
    <w:rsid w:val="00B0253F"/>
    <w:rsid w:val="00B02541"/>
    <w:rsid w:val="00B025A4"/>
    <w:rsid w:val="00B025B0"/>
    <w:rsid w:val="00B025C9"/>
    <w:rsid w:val="00B025D3"/>
    <w:rsid w:val="00B02604"/>
    <w:rsid w:val="00B02629"/>
    <w:rsid w:val="00B02649"/>
    <w:rsid w:val="00B026F1"/>
    <w:rsid w:val="00B026F4"/>
    <w:rsid w:val="00B0272B"/>
    <w:rsid w:val="00B02785"/>
    <w:rsid w:val="00B02860"/>
    <w:rsid w:val="00B028C5"/>
    <w:rsid w:val="00B028E5"/>
    <w:rsid w:val="00B02932"/>
    <w:rsid w:val="00B02975"/>
    <w:rsid w:val="00B029C5"/>
    <w:rsid w:val="00B02A1D"/>
    <w:rsid w:val="00B02A76"/>
    <w:rsid w:val="00B02A7A"/>
    <w:rsid w:val="00B02AD4"/>
    <w:rsid w:val="00B02AE9"/>
    <w:rsid w:val="00B02B2E"/>
    <w:rsid w:val="00B02B6B"/>
    <w:rsid w:val="00B02BF8"/>
    <w:rsid w:val="00B02C35"/>
    <w:rsid w:val="00B02D13"/>
    <w:rsid w:val="00B02D3C"/>
    <w:rsid w:val="00B02E68"/>
    <w:rsid w:val="00B02E96"/>
    <w:rsid w:val="00B02EC0"/>
    <w:rsid w:val="00B02F3E"/>
    <w:rsid w:val="00B03039"/>
    <w:rsid w:val="00B0305D"/>
    <w:rsid w:val="00B03096"/>
    <w:rsid w:val="00B030CD"/>
    <w:rsid w:val="00B0318C"/>
    <w:rsid w:val="00B031BA"/>
    <w:rsid w:val="00B0329A"/>
    <w:rsid w:val="00B0329B"/>
    <w:rsid w:val="00B0334B"/>
    <w:rsid w:val="00B03387"/>
    <w:rsid w:val="00B033D6"/>
    <w:rsid w:val="00B03420"/>
    <w:rsid w:val="00B03421"/>
    <w:rsid w:val="00B03439"/>
    <w:rsid w:val="00B03458"/>
    <w:rsid w:val="00B0353E"/>
    <w:rsid w:val="00B03563"/>
    <w:rsid w:val="00B035E6"/>
    <w:rsid w:val="00B035F2"/>
    <w:rsid w:val="00B03602"/>
    <w:rsid w:val="00B0360E"/>
    <w:rsid w:val="00B03624"/>
    <w:rsid w:val="00B03674"/>
    <w:rsid w:val="00B03681"/>
    <w:rsid w:val="00B036A3"/>
    <w:rsid w:val="00B036BC"/>
    <w:rsid w:val="00B0387B"/>
    <w:rsid w:val="00B03914"/>
    <w:rsid w:val="00B03AED"/>
    <w:rsid w:val="00B03B5B"/>
    <w:rsid w:val="00B03C38"/>
    <w:rsid w:val="00B03C6E"/>
    <w:rsid w:val="00B03E04"/>
    <w:rsid w:val="00B03E84"/>
    <w:rsid w:val="00B03EC8"/>
    <w:rsid w:val="00B03F01"/>
    <w:rsid w:val="00B04023"/>
    <w:rsid w:val="00B04083"/>
    <w:rsid w:val="00B04097"/>
    <w:rsid w:val="00B040EA"/>
    <w:rsid w:val="00B0414C"/>
    <w:rsid w:val="00B04152"/>
    <w:rsid w:val="00B0419E"/>
    <w:rsid w:val="00B041CA"/>
    <w:rsid w:val="00B041D2"/>
    <w:rsid w:val="00B04216"/>
    <w:rsid w:val="00B04239"/>
    <w:rsid w:val="00B042AF"/>
    <w:rsid w:val="00B042E4"/>
    <w:rsid w:val="00B0431A"/>
    <w:rsid w:val="00B04497"/>
    <w:rsid w:val="00B044B9"/>
    <w:rsid w:val="00B0459E"/>
    <w:rsid w:val="00B045A9"/>
    <w:rsid w:val="00B045CF"/>
    <w:rsid w:val="00B045E9"/>
    <w:rsid w:val="00B046C1"/>
    <w:rsid w:val="00B047C6"/>
    <w:rsid w:val="00B047C9"/>
    <w:rsid w:val="00B047CA"/>
    <w:rsid w:val="00B04800"/>
    <w:rsid w:val="00B04840"/>
    <w:rsid w:val="00B048C6"/>
    <w:rsid w:val="00B048FA"/>
    <w:rsid w:val="00B048FE"/>
    <w:rsid w:val="00B04901"/>
    <w:rsid w:val="00B049E0"/>
    <w:rsid w:val="00B049E1"/>
    <w:rsid w:val="00B04A24"/>
    <w:rsid w:val="00B04ACF"/>
    <w:rsid w:val="00B04B6C"/>
    <w:rsid w:val="00B04C2F"/>
    <w:rsid w:val="00B04C7C"/>
    <w:rsid w:val="00B04D5F"/>
    <w:rsid w:val="00B04DB6"/>
    <w:rsid w:val="00B04E2F"/>
    <w:rsid w:val="00B04EBD"/>
    <w:rsid w:val="00B04EF7"/>
    <w:rsid w:val="00B04F2D"/>
    <w:rsid w:val="00B04F51"/>
    <w:rsid w:val="00B04FC6"/>
    <w:rsid w:val="00B04FF0"/>
    <w:rsid w:val="00B0508B"/>
    <w:rsid w:val="00B050ED"/>
    <w:rsid w:val="00B050FA"/>
    <w:rsid w:val="00B05194"/>
    <w:rsid w:val="00B05203"/>
    <w:rsid w:val="00B05212"/>
    <w:rsid w:val="00B0528E"/>
    <w:rsid w:val="00B052DC"/>
    <w:rsid w:val="00B052F4"/>
    <w:rsid w:val="00B053C4"/>
    <w:rsid w:val="00B0543A"/>
    <w:rsid w:val="00B0545D"/>
    <w:rsid w:val="00B0547A"/>
    <w:rsid w:val="00B0553B"/>
    <w:rsid w:val="00B05772"/>
    <w:rsid w:val="00B057AB"/>
    <w:rsid w:val="00B057D0"/>
    <w:rsid w:val="00B057F1"/>
    <w:rsid w:val="00B057FF"/>
    <w:rsid w:val="00B05852"/>
    <w:rsid w:val="00B05897"/>
    <w:rsid w:val="00B058F6"/>
    <w:rsid w:val="00B05A5B"/>
    <w:rsid w:val="00B05B62"/>
    <w:rsid w:val="00B05B84"/>
    <w:rsid w:val="00B05C52"/>
    <w:rsid w:val="00B05C88"/>
    <w:rsid w:val="00B05CB2"/>
    <w:rsid w:val="00B05CE3"/>
    <w:rsid w:val="00B05D0B"/>
    <w:rsid w:val="00B05D2C"/>
    <w:rsid w:val="00B05DAC"/>
    <w:rsid w:val="00B05DEB"/>
    <w:rsid w:val="00B05E39"/>
    <w:rsid w:val="00B05E6C"/>
    <w:rsid w:val="00B05EB9"/>
    <w:rsid w:val="00B05F0B"/>
    <w:rsid w:val="00B06000"/>
    <w:rsid w:val="00B06105"/>
    <w:rsid w:val="00B0614D"/>
    <w:rsid w:val="00B0619A"/>
    <w:rsid w:val="00B061E7"/>
    <w:rsid w:val="00B06209"/>
    <w:rsid w:val="00B0621B"/>
    <w:rsid w:val="00B062F4"/>
    <w:rsid w:val="00B0635B"/>
    <w:rsid w:val="00B0641E"/>
    <w:rsid w:val="00B06461"/>
    <w:rsid w:val="00B06497"/>
    <w:rsid w:val="00B06523"/>
    <w:rsid w:val="00B066B6"/>
    <w:rsid w:val="00B066D9"/>
    <w:rsid w:val="00B066FB"/>
    <w:rsid w:val="00B0684D"/>
    <w:rsid w:val="00B068F7"/>
    <w:rsid w:val="00B06974"/>
    <w:rsid w:val="00B0698A"/>
    <w:rsid w:val="00B069C3"/>
    <w:rsid w:val="00B06A64"/>
    <w:rsid w:val="00B06AD8"/>
    <w:rsid w:val="00B06BD0"/>
    <w:rsid w:val="00B06C0B"/>
    <w:rsid w:val="00B06C0F"/>
    <w:rsid w:val="00B06C58"/>
    <w:rsid w:val="00B06C6B"/>
    <w:rsid w:val="00B06CB9"/>
    <w:rsid w:val="00B06CCA"/>
    <w:rsid w:val="00B06D59"/>
    <w:rsid w:val="00B06E77"/>
    <w:rsid w:val="00B06F57"/>
    <w:rsid w:val="00B06F64"/>
    <w:rsid w:val="00B0700C"/>
    <w:rsid w:val="00B07074"/>
    <w:rsid w:val="00B070F5"/>
    <w:rsid w:val="00B071AE"/>
    <w:rsid w:val="00B07259"/>
    <w:rsid w:val="00B07274"/>
    <w:rsid w:val="00B07277"/>
    <w:rsid w:val="00B072E9"/>
    <w:rsid w:val="00B07373"/>
    <w:rsid w:val="00B0738C"/>
    <w:rsid w:val="00B073C6"/>
    <w:rsid w:val="00B073D7"/>
    <w:rsid w:val="00B074B2"/>
    <w:rsid w:val="00B07648"/>
    <w:rsid w:val="00B076A9"/>
    <w:rsid w:val="00B076D5"/>
    <w:rsid w:val="00B076DE"/>
    <w:rsid w:val="00B076E3"/>
    <w:rsid w:val="00B07718"/>
    <w:rsid w:val="00B077B6"/>
    <w:rsid w:val="00B077DA"/>
    <w:rsid w:val="00B0783D"/>
    <w:rsid w:val="00B07866"/>
    <w:rsid w:val="00B07881"/>
    <w:rsid w:val="00B079D4"/>
    <w:rsid w:val="00B079DD"/>
    <w:rsid w:val="00B07A3B"/>
    <w:rsid w:val="00B07B2A"/>
    <w:rsid w:val="00B07B7E"/>
    <w:rsid w:val="00B07B8D"/>
    <w:rsid w:val="00B07B98"/>
    <w:rsid w:val="00B07BB8"/>
    <w:rsid w:val="00B07CF8"/>
    <w:rsid w:val="00B07D39"/>
    <w:rsid w:val="00B07D59"/>
    <w:rsid w:val="00B07D98"/>
    <w:rsid w:val="00B07DC1"/>
    <w:rsid w:val="00B07E2D"/>
    <w:rsid w:val="00B07E46"/>
    <w:rsid w:val="00B07E60"/>
    <w:rsid w:val="00B07EBB"/>
    <w:rsid w:val="00B07F5F"/>
    <w:rsid w:val="00B0D8A4"/>
    <w:rsid w:val="00B10037"/>
    <w:rsid w:val="00B1009E"/>
    <w:rsid w:val="00B100BA"/>
    <w:rsid w:val="00B100DF"/>
    <w:rsid w:val="00B10115"/>
    <w:rsid w:val="00B10277"/>
    <w:rsid w:val="00B1027F"/>
    <w:rsid w:val="00B1028C"/>
    <w:rsid w:val="00B102CF"/>
    <w:rsid w:val="00B102E7"/>
    <w:rsid w:val="00B1030A"/>
    <w:rsid w:val="00B10318"/>
    <w:rsid w:val="00B1032E"/>
    <w:rsid w:val="00B1033C"/>
    <w:rsid w:val="00B10368"/>
    <w:rsid w:val="00B1043D"/>
    <w:rsid w:val="00B10486"/>
    <w:rsid w:val="00B10556"/>
    <w:rsid w:val="00B1057C"/>
    <w:rsid w:val="00B105F8"/>
    <w:rsid w:val="00B10608"/>
    <w:rsid w:val="00B10712"/>
    <w:rsid w:val="00B1073E"/>
    <w:rsid w:val="00B10750"/>
    <w:rsid w:val="00B107EC"/>
    <w:rsid w:val="00B10814"/>
    <w:rsid w:val="00B108CB"/>
    <w:rsid w:val="00B108E5"/>
    <w:rsid w:val="00B1093B"/>
    <w:rsid w:val="00B1096F"/>
    <w:rsid w:val="00B109D0"/>
    <w:rsid w:val="00B10ACD"/>
    <w:rsid w:val="00B10B00"/>
    <w:rsid w:val="00B10BCD"/>
    <w:rsid w:val="00B10BD5"/>
    <w:rsid w:val="00B10C07"/>
    <w:rsid w:val="00B10C35"/>
    <w:rsid w:val="00B10CEE"/>
    <w:rsid w:val="00B10D0A"/>
    <w:rsid w:val="00B10D98"/>
    <w:rsid w:val="00B10DC2"/>
    <w:rsid w:val="00B10E21"/>
    <w:rsid w:val="00B10E28"/>
    <w:rsid w:val="00B10E4E"/>
    <w:rsid w:val="00B10E7D"/>
    <w:rsid w:val="00B10ED3"/>
    <w:rsid w:val="00B10ED4"/>
    <w:rsid w:val="00B1101B"/>
    <w:rsid w:val="00B1101D"/>
    <w:rsid w:val="00B110E1"/>
    <w:rsid w:val="00B1112E"/>
    <w:rsid w:val="00B11159"/>
    <w:rsid w:val="00B11275"/>
    <w:rsid w:val="00B11298"/>
    <w:rsid w:val="00B112EC"/>
    <w:rsid w:val="00B11325"/>
    <w:rsid w:val="00B11340"/>
    <w:rsid w:val="00B113CA"/>
    <w:rsid w:val="00B114E6"/>
    <w:rsid w:val="00B114E8"/>
    <w:rsid w:val="00B11521"/>
    <w:rsid w:val="00B115C2"/>
    <w:rsid w:val="00B11624"/>
    <w:rsid w:val="00B116A7"/>
    <w:rsid w:val="00B116FC"/>
    <w:rsid w:val="00B11862"/>
    <w:rsid w:val="00B11873"/>
    <w:rsid w:val="00B118D1"/>
    <w:rsid w:val="00B11919"/>
    <w:rsid w:val="00B1196D"/>
    <w:rsid w:val="00B11979"/>
    <w:rsid w:val="00B11A9A"/>
    <w:rsid w:val="00B11AA6"/>
    <w:rsid w:val="00B11AD2"/>
    <w:rsid w:val="00B11ADA"/>
    <w:rsid w:val="00B11AEE"/>
    <w:rsid w:val="00B11AFD"/>
    <w:rsid w:val="00B11BA7"/>
    <w:rsid w:val="00B11C50"/>
    <w:rsid w:val="00B11C93"/>
    <w:rsid w:val="00B11D0D"/>
    <w:rsid w:val="00B11D35"/>
    <w:rsid w:val="00B11D84"/>
    <w:rsid w:val="00B11D94"/>
    <w:rsid w:val="00B11DE0"/>
    <w:rsid w:val="00B11E08"/>
    <w:rsid w:val="00B11E36"/>
    <w:rsid w:val="00B11E43"/>
    <w:rsid w:val="00B11E63"/>
    <w:rsid w:val="00B11E7F"/>
    <w:rsid w:val="00B11E94"/>
    <w:rsid w:val="00B11EA3"/>
    <w:rsid w:val="00B11EA5"/>
    <w:rsid w:val="00B11F01"/>
    <w:rsid w:val="00B11F60"/>
    <w:rsid w:val="00B12104"/>
    <w:rsid w:val="00B12164"/>
    <w:rsid w:val="00B121BA"/>
    <w:rsid w:val="00B12201"/>
    <w:rsid w:val="00B122F4"/>
    <w:rsid w:val="00B1236E"/>
    <w:rsid w:val="00B12385"/>
    <w:rsid w:val="00B12430"/>
    <w:rsid w:val="00B124BB"/>
    <w:rsid w:val="00B124D8"/>
    <w:rsid w:val="00B124FA"/>
    <w:rsid w:val="00B12531"/>
    <w:rsid w:val="00B12555"/>
    <w:rsid w:val="00B1255D"/>
    <w:rsid w:val="00B125BD"/>
    <w:rsid w:val="00B12626"/>
    <w:rsid w:val="00B1267A"/>
    <w:rsid w:val="00B12686"/>
    <w:rsid w:val="00B12720"/>
    <w:rsid w:val="00B12721"/>
    <w:rsid w:val="00B12768"/>
    <w:rsid w:val="00B127C6"/>
    <w:rsid w:val="00B1281C"/>
    <w:rsid w:val="00B12848"/>
    <w:rsid w:val="00B1288B"/>
    <w:rsid w:val="00B128A6"/>
    <w:rsid w:val="00B12939"/>
    <w:rsid w:val="00B12974"/>
    <w:rsid w:val="00B129DB"/>
    <w:rsid w:val="00B12A22"/>
    <w:rsid w:val="00B12A90"/>
    <w:rsid w:val="00B12AA1"/>
    <w:rsid w:val="00B12B30"/>
    <w:rsid w:val="00B12B81"/>
    <w:rsid w:val="00B12B89"/>
    <w:rsid w:val="00B12B94"/>
    <w:rsid w:val="00B12BBC"/>
    <w:rsid w:val="00B12E16"/>
    <w:rsid w:val="00B12EAA"/>
    <w:rsid w:val="00B12EFC"/>
    <w:rsid w:val="00B12F2C"/>
    <w:rsid w:val="00B12FE5"/>
    <w:rsid w:val="00B1300E"/>
    <w:rsid w:val="00B13092"/>
    <w:rsid w:val="00B13111"/>
    <w:rsid w:val="00B13141"/>
    <w:rsid w:val="00B13202"/>
    <w:rsid w:val="00B13254"/>
    <w:rsid w:val="00B1325B"/>
    <w:rsid w:val="00B1327B"/>
    <w:rsid w:val="00B13290"/>
    <w:rsid w:val="00B1329A"/>
    <w:rsid w:val="00B13340"/>
    <w:rsid w:val="00B13378"/>
    <w:rsid w:val="00B133D0"/>
    <w:rsid w:val="00B133F7"/>
    <w:rsid w:val="00B1349B"/>
    <w:rsid w:val="00B134AD"/>
    <w:rsid w:val="00B135B6"/>
    <w:rsid w:val="00B135EB"/>
    <w:rsid w:val="00B135FE"/>
    <w:rsid w:val="00B1365F"/>
    <w:rsid w:val="00B136B1"/>
    <w:rsid w:val="00B1372E"/>
    <w:rsid w:val="00B1374E"/>
    <w:rsid w:val="00B13772"/>
    <w:rsid w:val="00B137D5"/>
    <w:rsid w:val="00B13807"/>
    <w:rsid w:val="00B13813"/>
    <w:rsid w:val="00B13822"/>
    <w:rsid w:val="00B13833"/>
    <w:rsid w:val="00B138A7"/>
    <w:rsid w:val="00B138B9"/>
    <w:rsid w:val="00B13995"/>
    <w:rsid w:val="00B13A17"/>
    <w:rsid w:val="00B13A88"/>
    <w:rsid w:val="00B13AD0"/>
    <w:rsid w:val="00B13B00"/>
    <w:rsid w:val="00B13B37"/>
    <w:rsid w:val="00B13BAC"/>
    <w:rsid w:val="00B13C7F"/>
    <w:rsid w:val="00B13C81"/>
    <w:rsid w:val="00B13CB5"/>
    <w:rsid w:val="00B13CB6"/>
    <w:rsid w:val="00B13CEB"/>
    <w:rsid w:val="00B13D20"/>
    <w:rsid w:val="00B13D6C"/>
    <w:rsid w:val="00B13DD9"/>
    <w:rsid w:val="00B13E05"/>
    <w:rsid w:val="00B13E16"/>
    <w:rsid w:val="00B13EBE"/>
    <w:rsid w:val="00B13F26"/>
    <w:rsid w:val="00B13F64"/>
    <w:rsid w:val="00B13FAC"/>
    <w:rsid w:val="00B13FDB"/>
    <w:rsid w:val="00B14027"/>
    <w:rsid w:val="00B14033"/>
    <w:rsid w:val="00B14067"/>
    <w:rsid w:val="00B14075"/>
    <w:rsid w:val="00B14092"/>
    <w:rsid w:val="00B140CB"/>
    <w:rsid w:val="00B14146"/>
    <w:rsid w:val="00B141DB"/>
    <w:rsid w:val="00B14262"/>
    <w:rsid w:val="00B14282"/>
    <w:rsid w:val="00B142AA"/>
    <w:rsid w:val="00B142AD"/>
    <w:rsid w:val="00B14336"/>
    <w:rsid w:val="00B1437C"/>
    <w:rsid w:val="00B143BA"/>
    <w:rsid w:val="00B143E7"/>
    <w:rsid w:val="00B14436"/>
    <w:rsid w:val="00B14484"/>
    <w:rsid w:val="00B144DD"/>
    <w:rsid w:val="00B14553"/>
    <w:rsid w:val="00B1461A"/>
    <w:rsid w:val="00B14623"/>
    <w:rsid w:val="00B1465C"/>
    <w:rsid w:val="00B1477B"/>
    <w:rsid w:val="00B148B0"/>
    <w:rsid w:val="00B14907"/>
    <w:rsid w:val="00B14910"/>
    <w:rsid w:val="00B14936"/>
    <w:rsid w:val="00B14A90"/>
    <w:rsid w:val="00B14AAD"/>
    <w:rsid w:val="00B14ABB"/>
    <w:rsid w:val="00B14B43"/>
    <w:rsid w:val="00B14B52"/>
    <w:rsid w:val="00B14B96"/>
    <w:rsid w:val="00B14BC3"/>
    <w:rsid w:val="00B14BCF"/>
    <w:rsid w:val="00B14C47"/>
    <w:rsid w:val="00B14C76"/>
    <w:rsid w:val="00B14CD0"/>
    <w:rsid w:val="00B14D6B"/>
    <w:rsid w:val="00B14E58"/>
    <w:rsid w:val="00B14E70"/>
    <w:rsid w:val="00B14E79"/>
    <w:rsid w:val="00B14E9A"/>
    <w:rsid w:val="00B14ECD"/>
    <w:rsid w:val="00B14ED2"/>
    <w:rsid w:val="00B14F0D"/>
    <w:rsid w:val="00B14FEC"/>
    <w:rsid w:val="00B15024"/>
    <w:rsid w:val="00B1504C"/>
    <w:rsid w:val="00B150B4"/>
    <w:rsid w:val="00B150CC"/>
    <w:rsid w:val="00B1510F"/>
    <w:rsid w:val="00B15252"/>
    <w:rsid w:val="00B1526E"/>
    <w:rsid w:val="00B152DD"/>
    <w:rsid w:val="00B153DE"/>
    <w:rsid w:val="00B154BA"/>
    <w:rsid w:val="00B1551B"/>
    <w:rsid w:val="00B15521"/>
    <w:rsid w:val="00B1554F"/>
    <w:rsid w:val="00B155B2"/>
    <w:rsid w:val="00B155C2"/>
    <w:rsid w:val="00B15648"/>
    <w:rsid w:val="00B156AE"/>
    <w:rsid w:val="00B156E4"/>
    <w:rsid w:val="00B157FF"/>
    <w:rsid w:val="00B158FB"/>
    <w:rsid w:val="00B15912"/>
    <w:rsid w:val="00B15942"/>
    <w:rsid w:val="00B159A2"/>
    <w:rsid w:val="00B15AD0"/>
    <w:rsid w:val="00B15B8A"/>
    <w:rsid w:val="00B15BC8"/>
    <w:rsid w:val="00B15C82"/>
    <w:rsid w:val="00B15CB5"/>
    <w:rsid w:val="00B15D21"/>
    <w:rsid w:val="00B15DA1"/>
    <w:rsid w:val="00B15DF1"/>
    <w:rsid w:val="00B15E19"/>
    <w:rsid w:val="00B15E5B"/>
    <w:rsid w:val="00B15ED4"/>
    <w:rsid w:val="00B15EE5"/>
    <w:rsid w:val="00B15EF3"/>
    <w:rsid w:val="00B15EFC"/>
    <w:rsid w:val="00B15F22"/>
    <w:rsid w:val="00B15F47"/>
    <w:rsid w:val="00B15FA8"/>
    <w:rsid w:val="00B16039"/>
    <w:rsid w:val="00B160B3"/>
    <w:rsid w:val="00B160E2"/>
    <w:rsid w:val="00B16143"/>
    <w:rsid w:val="00B16230"/>
    <w:rsid w:val="00B1623B"/>
    <w:rsid w:val="00B162FB"/>
    <w:rsid w:val="00B1635E"/>
    <w:rsid w:val="00B16397"/>
    <w:rsid w:val="00B163B0"/>
    <w:rsid w:val="00B163C7"/>
    <w:rsid w:val="00B163FB"/>
    <w:rsid w:val="00B16449"/>
    <w:rsid w:val="00B1649B"/>
    <w:rsid w:val="00B164B7"/>
    <w:rsid w:val="00B164DD"/>
    <w:rsid w:val="00B1652F"/>
    <w:rsid w:val="00B16581"/>
    <w:rsid w:val="00B165CD"/>
    <w:rsid w:val="00B16635"/>
    <w:rsid w:val="00B16636"/>
    <w:rsid w:val="00B16678"/>
    <w:rsid w:val="00B166AB"/>
    <w:rsid w:val="00B166DA"/>
    <w:rsid w:val="00B16720"/>
    <w:rsid w:val="00B1673D"/>
    <w:rsid w:val="00B167F9"/>
    <w:rsid w:val="00B168A7"/>
    <w:rsid w:val="00B16A2D"/>
    <w:rsid w:val="00B16A2E"/>
    <w:rsid w:val="00B16B3C"/>
    <w:rsid w:val="00B16B3D"/>
    <w:rsid w:val="00B16B58"/>
    <w:rsid w:val="00B16B74"/>
    <w:rsid w:val="00B16B8C"/>
    <w:rsid w:val="00B16C0A"/>
    <w:rsid w:val="00B16CB6"/>
    <w:rsid w:val="00B16D60"/>
    <w:rsid w:val="00B170D3"/>
    <w:rsid w:val="00B170D9"/>
    <w:rsid w:val="00B17220"/>
    <w:rsid w:val="00B1738F"/>
    <w:rsid w:val="00B173E1"/>
    <w:rsid w:val="00B17415"/>
    <w:rsid w:val="00B17426"/>
    <w:rsid w:val="00B174C6"/>
    <w:rsid w:val="00B17509"/>
    <w:rsid w:val="00B1751A"/>
    <w:rsid w:val="00B175DE"/>
    <w:rsid w:val="00B17643"/>
    <w:rsid w:val="00B1767C"/>
    <w:rsid w:val="00B17848"/>
    <w:rsid w:val="00B1788E"/>
    <w:rsid w:val="00B1794B"/>
    <w:rsid w:val="00B17967"/>
    <w:rsid w:val="00B17977"/>
    <w:rsid w:val="00B1798E"/>
    <w:rsid w:val="00B17992"/>
    <w:rsid w:val="00B17A7F"/>
    <w:rsid w:val="00B17A99"/>
    <w:rsid w:val="00B17AB0"/>
    <w:rsid w:val="00B17BCB"/>
    <w:rsid w:val="00B17C11"/>
    <w:rsid w:val="00B17CA0"/>
    <w:rsid w:val="00B17CE0"/>
    <w:rsid w:val="00B17D0A"/>
    <w:rsid w:val="00B17D1F"/>
    <w:rsid w:val="00B17D7A"/>
    <w:rsid w:val="00B17DC4"/>
    <w:rsid w:val="00B17E65"/>
    <w:rsid w:val="00B17E9D"/>
    <w:rsid w:val="00B17EC6"/>
    <w:rsid w:val="00B17EEC"/>
    <w:rsid w:val="00B17FBD"/>
    <w:rsid w:val="00B17FDC"/>
    <w:rsid w:val="00B17FF9"/>
    <w:rsid w:val="00B2000A"/>
    <w:rsid w:val="00B2005D"/>
    <w:rsid w:val="00B2009E"/>
    <w:rsid w:val="00B200A0"/>
    <w:rsid w:val="00B200A5"/>
    <w:rsid w:val="00B200CC"/>
    <w:rsid w:val="00B20146"/>
    <w:rsid w:val="00B2017D"/>
    <w:rsid w:val="00B20213"/>
    <w:rsid w:val="00B2028B"/>
    <w:rsid w:val="00B20378"/>
    <w:rsid w:val="00B20385"/>
    <w:rsid w:val="00B203BD"/>
    <w:rsid w:val="00B2043F"/>
    <w:rsid w:val="00B20486"/>
    <w:rsid w:val="00B2048A"/>
    <w:rsid w:val="00B20584"/>
    <w:rsid w:val="00B205BB"/>
    <w:rsid w:val="00B205F0"/>
    <w:rsid w:val="00B205F6"/>
    <w:rsid w:val="00B20612"/>
    <w:rsid w:val="00B20626"/>
    <w:rsid w:val="00B20631"/>
    <w:rsid w:val="00B2067D"/>
    <w:rsid w:val="00B20694"/>
    <w:rsid w:val="00B2071B"/>
    <w:rsid w:val="00B20750"/>
    <w:rsid w:val="00B208EA"/>
    <w:rsid w:val="00B20986"/>
    <w:rsid w:val="00B209E5"/>
    <w:rsid w:val="00B209F2"/>
    <w:rsid w:val="00B20A73"/>
    <w:rsid w:val="00B20A7F"/>
    <w:rsid w:val="00B20AE9"/>
    <w:rsid w:val="00B20B70"/>
    <w:rsid w:val="00B20B86"/>
    <w:rsid w:val="00B20BA7"/>
    <w:rsid w:val="00B20BA9"/>
    <w:rsid w:val="00B20C4C"/>
    <w:rsid w:val="00B20CBC"/>
    <w:rsid w:val="00B20D33"/>
    <w:rsid w:val="00B20DE8"/>
    <w:rsid w:val="00B20E7E"/>
    <w:rsid w:val="00B20EFE"/>
    <w:rsid w:val="00B20F1C"/>
    <w:rsid w:val="00B20F2F"/>
    <w:rsid w:val="00B20F5A"/>
    <w:rsid w:val="00B20F78"/>
    <w:rsid w:val="00B20FEE"/>
    <w:rsid w:val="00B20FFF"/>
    <w:rsid w:val="00B21041"/>
    <w:rsid w:val="00B2104C"/>
    <w:rsid w:val="00B21101"/>
    <w:rsid w:val="00B21147"/>
    <w:rsid w:val="00B21161"/>
    <w:rsid w:val="00B2119E"/>
    <w:rsid w:val="00B21228"/>
    <w:rsid w:val="00B2124D"/>
    <w:rsid w:val="00B21309"/>
    <w:rsid w:val="00B21319"/>
    <w:rsid w:val="00B21371"/>
    <w:rsid w:val="00B21390"/>
    <w:rsid w:val="00B213D4"/>
    <w:rsid w:val="00B21427"/>
    <w:rsid w:val="00B2143B"/>
    <w:rsid w:val="00B21485"/>
    <w:rsid w:val="00B214B2"/>
    <w:rsid w:val="00B214BC"/>
    <w:rsid w:val="00B214BF"/>
    <w:rsid w:val="00B21593"/>
    <w:rsid w:val="00B215F1"/>
    <w:rsid w:val="00B21608"/>
    <w:rsid w:val="00B216AB"/>
    <w:rsid w:val="00B216AC"/>
    <w:rsid w:val="00B216FA"/>
    <w:rsid w:val="00B21708"/>
    <w:rsid w:val="00B21831"/>
    <w:rsid w:val="00B21873"/>
    <w:rsid w:val="00B218C4"/>
    <w:rsid w:val="00B218F8"/>
    <w:rsid w:val="00B2199C"/>
    <w:rsid w:val="00B219F4"/>
    <w:rsid w:val="00B21B0F"/>
    <w:rsid w:val="00B21B58"/>
    <w:rsid w:val="00B21BDA"/>
    <w:rsid w:val="00B21C84"/>
    <w:rsid w:val="00B21D1B"/>
    <w:rsid w:val="00B21D55"/>
    <w:rsid w:val="00B21D98"/>
    <w:rsid w:val="00B21EDD"/>
    <w:rsid w:val="00B21EDE"/>
    <w:rsid w:val="00B21EFA"/>
    <w:rsid w:val="00B21F25"/>
    <w:rsid w:val="00B21F6E"/>
    <w:rsid w:val="00B21F95"/>
    <w:rsid w:val="00B2204F"/>
    <w:rsid w:val="00B2207A"/>
    <w:rsid w:val="00B223CB"/>
    <w:rsid w:val="00B22404"/>
    <w:rsid w:val="00B22418"/>
    <w:rsid w:val="00B22476"/>
    <w:rsid w:val="00B2247A"/>
    <w:rsid w:val="00B2247B"/>
    <w:rsid w:val="00B22496"/>
    <w:rsid w:val="00B224CD"/>
    <w:rsid w:val="00B224E1"/>
    <w:rsid w:val="00B22562"/>
    <w:rsid w:val="00B2266D"/>
    <w:rsid w:val="00B2268C"/>
    <w:rsid w:val="00B226CB"/>
    <w:rsid w:val="00B226F2"/>
    <w:rsid w:val="00B2279C"/>
    <w:rsid w:val="00B227A3"/>
    <w:rsid w:val="00B227F2"/>
    <w:rsid w:val="00B2288E"/>
    <w:rsid w:val="00B229A1"/>
    <w:rsid w:val="00B229B3"/>
    <w:rsid w:val="00B229FE"/>
    <w:rsid w:val="00B22A20"/>
    <w:rsid w:val="00B22AD5"/>
    <w:rsid w:val="00B22AFD"/>
    <w:rsid w:val="00B22B0C"/>
    <w:rsid w:val="00B22B11"/>
    <w:rsid w:val="00B22B3F"/>
    <w:rsid w:val="00B22B66"/>
    <w:rsid w:val="00B22BA4"/>
    <w:rsid w:val="00B22C62"/>
    <w:rsid w:val="00B22C7F"/>
    <w:rsid w:val="00B22CA9"/>
    <w:rsid w:val="00B22DED"/>
    <w:rsid w:val="00B22E12"/>
    <w:rsid w:val="00B22E30"/>
    <w:rsid w:val="00B22E9B"/>
    <w:rsid w:val="00B22F3B"/>
    <w:rsid w:val="00B22F47"/>
    <w:rsid w:val="00B22F53"/>
    <w:rsid w:val="00B22F88"/>
    <w:rsid w:val="00B22FAC"/>
    <w:rsid w:val="00B2305F"/>
    <w:rsid w:val="00B2309D"/>
    <w:rsid w:val="00B230BE"/>
    <w:rsid w:val="00B231DA"/>
    <w:rsid w:val="00B23230"/>
    <w:rsid w:val="00B23238"/>
    <w:rsid w:val="00B2326C"/>
    <w:rsid w:val="00B23315"/>
    <w:rsid w:val="00B23336"/>
    <w:rsid w:val="00B23365"/>
    <w:rsid w:val="00B23429"/>
    <w:rsid w:val="00B23483"/>
    <w:rsid w:val="00B23492"/>
    <w:rsid w:val="00B234C0"/>
    <w:rsid w:val="00B2354C"/>
    <w:rsid w:val="00B2356C"/>
    <w:rsid w:val="00B235C4"/>
    <w:rsid w:val="00B235FE"/>
    <w:rsid w:val="00B23653"/>
    <w:rsid w:val="00B2365C"/>
    <w:rsid w:val="00B236A4"/>
    <w:rsid w:val="00B2370C"/>
    <w:rsid w:val="00B2373C"/>
    <w:rsid w:val="00B237C6"/>
    <w:rsid w:val="00B237E6"/>
    <w:rsid w:val="00B2384A"/>
    <w:rsid w:val="00B238A1"/>
    <w:rsid w:val="00B238C2"/>
    <w:rsid w:val="00B23950"/>
    <w:rsid w:val="00B2395B"/>
    <w:rsid w:val="00B23A33"/>
    <w:rsid w:val="00B23A42"/>
    <w:rsid w:val="00B23A7A"/>
    <w:rsid w:val="00B23AE7"/>
    <w:rsid w:val="00B23B65"/>
    <w:rsid w:val="00B23BE9"/>
    <w:rsid w:val="00B23C42"/>
    <w:rsid w:val="00B23C83"/>
    <w:rsid w:val="00B23C8D"/>
    <w:rsid w:val="00B23D41"/>
    <w:rsid w:val="00B23D79"/>
    <w:rsid w:val="00B23E0D"/>
    <w:rsid w:val="00B23E8A"/>
    <w:rsid w:val="00B2400F"/>
    <w:rsid w:val="00B240DA"/>
    <w:rsid w:val="00B240E6"/>
    <w:rsid w:val="00B24111"/>
    <w:rsid w:val="00B2413F"/>
    <w:rsid w:val="00B2421B"/>
    <w:rsid w:val="00B242C4"/>
    <w:rsid w:val="00B24345"/>
    <w:rsid w:val="00B24396"/>
    <w:rsid w:val="00B24406"/>
    <w:rsid w:val="00B244D2"/>
    <w:rsid w:val="00B24508"/>
    <w:rsid w:val="00B24516"/>
    <w:rsid w:val="00B24564"/>
    <w:rsid w:val="00B24565"/>
    <w:rsid w:val="00B2456B"/>
    <w:rsid w:val="00B245F7"/>
    <w:rsid w:val="00B24649"/>
    <w:rsid w:val="00B24663"/>
    <w:rsid w:val="00B246ED"/>
    <w:rsid w:val="00B24736"/>
    <w:rsid w:val="00B24738"/>
    <w:rsid w:val="00B24742"/>
    <w:rsid w:val="00B248B2"/>
    <w:rsid w:val="00B248CE"/>
    <w:rsid w:val="00B2491C"/>
    <w:rsid w:val="00B249ED"/>
    <w:rsid w:val="00B24B10"/>
    <w:rsid w:val="00B24B19"/>
    <w:rsid w:val="00B24BBF"/>
    <w:rsid w:val="00B24C0F"/>
    <w:rsid w:val="00B24C11"/>
    <w:rsid w:val="00B24C30"/>
    <w:rsid w:val="00B24CB2"/>
    <w:rsid w:val="00B24CFF"/>
    <w:rsid w:val="00B24D59"/>
    <w:rsid w:val="00B24D5C"/>
    <w:rsid w:val="00B24D85"/>
    <w:rsid w:val="00B24DDB"/>
    <w:rsid w:val="00B24DF9"/>
    <w:rsid w:val="00B24E15"/>
    <w:rsid w:val="00B24E7E"/>
    <w:rsid w:val="00B24E83"/>
    <w:rsid w:val="00B24F83"/>
    <w:rsid w:val="00B24F92"/>
    <w:rsid w:val="00B24F93"/>
    <w:rsid w:val="00B24F9C"/>
    <w:rsid w:val="00B24FB5"/>
    <w:rsid w:val="00B24FFA"/>
    <w:rsid w:val="00B25010"/>
    <w:rsid w:val="00B25024"/>
    <w:rsid w:val="00B25065"/>
    <w:rsid w:val="00B2506E"/>
    <w:rsid w:val="00B25080"/>
    <w:rsid w:val="00B25094"/>
    <w:rsid w:val="00B250EF"/>
    <w:rsid w:val="00B25138"/>
    <w:rsid w:val="00B2523F"/>
    <w:rsid w:val="00B2529C"/>
    <w:rsid w:val="00B25302"/>
    <w:rsid w:val="00B25334"/>
    <w:rsid w:val="00B2536F"/>
    <w:rsid w:val="00B2537A"/>
    <w:rsid w:val="00B25386"/>
    <w:rsid w:val="00B253C2"/>
    <w:rsid w:val="00B254AA"/>
    <w:rsid w:val="00B254EE"/>
    <w:rsid w:val="00B25546"/>
    <w:rsid w:val="00B25566"/>
    <w:rsid w:val="00B255E6"/>
    <w:rsid w:val="00B25647"/>
    <w:rsid w:val="00B25665"/>
    <w:rsid w:val="00B256A5"/>
    <w:rsid w:val="00B2570E"/>
    <w:rsid w:val="00B257BB"/>
    <w:rsid w:val="00B257E7"/>
    <w:rsid w:val="00B257F4"/>
    <w:rsid w:val="00B2580D"/>
    <w:rsid w:val="00B2587B"/>
    <w:rsid w:val="00B25889"/>
    <w:rsid w:val="00B258C3"/>
    <w:rsid w:val="00B258D5"/>
    <w:rsid w:val="00B25957"/>
    <w:rsid w:val="00B25987"/>
    <w:rsid w:val="00B259D2"/>
    <w:rsid w:val="00B25A09"/>
    <w:rsid w:val="00B25A8B"/>
    <w:rsid w:val="00B25ABF"/>
    <w:rsid w:val="00B25B37"/>
    <w:rsid w:val="00B25B96"/>
    <w:rsid w:val="00B25BC1"/>
    <w:rsid w:val="00B25BC4"/>
    <w:rsid w:val="00B25C2C"/>
    <w:rsid w:val="00B25C58"/>
    <w:rsid w:val="00B25C88"/>
    <w:rsid w:val="00B25CC4"/>
    <w:rsid w:val="00B25CF2"/>
    <w:rsid w:val="00B25D91"/>
    <w:rsid w:val="00B25DA9"/>
    <w:rsid w:val="00B25E6C"/>
    <w:rsid w:val="00B25E79"/>
    <w:rsid w:val="00B25E9A"/>
    <w:rsid w:val="00B25FE6"/>
    <w:rsid w:val="00B26069"/>
    <w:rsid w:val="00B26207"/>
    <w:rsid w:val="00B262E9"/>
    <w:rsid w:val="00B2638F"/>
    <w:rsid w:val="00B263B5"/>
    <w:rsid w:val="00B263F4"/>
    <w:rsid w:val="00B26485"/>
    <w:rsid w:val="00B26513"/>
    <w:rsid w:val="00B265DF"/>
    <w:rsid w:val="00B267AC"/>
    <w:rsid w:val="00B26813"/>
    <w:rsid w:val="00B26840"/>
    <w:rsid w:val="00B26851"/>
    <w:rsid w:val="00B269D4"/>
    <w:rsid w:val="00B269E4"/>
    <w:rsid w:val="00B26A0C"/>
    <w:rsid w:val="00B26A8B"/>
    <w:rsid w:val="00B26ABC"/>
    <w:rsid w:val="00B26B2C"/>
    <w:rsid w:val="00B26B2D"/>
    <w:rsid w:val="00B26B99"/>
    <w:rsid w:val="00B26BF5"/>
    <w:rsid w:val="00B26C42"/>
    <w:rsid w:val="00B26C48"/>
    <w:rsid w:val="00B26C4D"/>
    <w:rsid w:val="00B26CA2"/>
    <w:rsid w:val="00B26CB9"/>
    <w:rsid w:val="00B26D35"/>
    <w:rsid w:val="00B26DBA"/>
    <w:rsid w:val="00B26DC4"/>
    <w:rsid w:val="00B26DDB"/>
    <w:rsid w:val="00B26E0B"/>
    <w:rsid w:val="00B26E42"/>
    <w:rsid w:val="00B26E5C"/>
    <w:rsid w:val="00B26E8B"/>
    <w:rsid w:val="00B26E8E"/>
    <w:rsid w:val="00B26F3D"/>
    <w:rsid w:val="00B26FBA"/>
    <w:rsid w:val="00B26FC4"/>
    <w:rsid w:val="00B26FE5"/>
    <w:rsid w:val="00B27012"/>
    <w:rsid w:val="00B27066"/>
    <w:rsid w:val="00B27067"/>
    <w:rsid w:val="00B270A9"/>
    <w:rsid w:val="00B270AD"/>
    <w:rsid w:val="00B27242"/>
    <w:rsid w:val="00B272B7"/>
    <w:rsid w:val="00B27331"/>
    <w:rsid w:val="00B2733A"/>
    <w:rsid w:val="00B2734D"/>
    <w:rsid w:val="00B2734E"/>
    <w:rsid w:val="00B273C1"/>
    <w:rsid w:val="00B27458"/>
    <w:rsid w:val="00B2745B"/>
    <w:rsid w:val="00B27486"/>
    <w:rsid w:val="00B27493"/>
    <w:rsid w:val="00B2766F"/>
    <w:rsid w:val="00B276AF"/>
    <w:rsid w:val="00B276CD"/>
    <w:rsid w:val="00B276D4"/>
    <w:rsid w:val="00B2771F"/>
    <w:rsid w:val="00B27772"/>
    <w:rsid w:val="00B27798"/>
    <w:rsid w:val="00B27825"/>
    <w:rsid w:val="00B2782D"/>
    <w:rsid w:val="00B2799E"/>
    <w:rsid w:val="00B27B0B"/>
    <w:rsid w:val="00B27B1E"/>
    <w:rsid w:val="00B27B4E"/>
    <w:rsid w:val="00B27B60"/>
    <w:rsid w:val="00B27C3C"/>
    <w:rsid w:val="00B27C8B"/>
    <w:rsid w:val="00B27C90"/>
    <w:rsid w:val="00B27C94"/>
    <w:rsid w:val="00B27CCB"/>
    <w:rsid w:val="00B27CFD"/>
    <w:rsid w:val="00B27D1E"/>
    <w:rsid w:val="00B27E04"/>
    <w:rsid w:val="00B27EE1"/>
    <w:rsid w:val="00B27F2D"/>
    <w:rsid w:val="00B27F73"/>
    <w:rsid w:val="00B27FA4"/>
    <w:rsid w:val="00B30070"/>
    <w:rsid w:val="00B300B1"/>
    <w:rsid w:val="00B300F0"/>
    <w:rsid w:val="00B30136"/>
    <w:rsid w:val="00B30152"/>
    <w:rsid w:val="00B30166"/>
    <w:rsid w:val="00B301F6"/>
    <w:rsid w:val="00B302B1"/>
    <w:rsid w:val="00B302C6"/>
    <w:rsid w:val="00B3030C"/>
    <w:rsid w:val="00B303C9"/>
    <w:rsid w:val="00B30408"/>
    <w:rsid w:val="00B30422"/>
    <w:rsid w:val="00B304D5"/>
    <w:rsid w:val="00B304E1"/>
    <w:rsid w:val="00B304F2"/>
    <w:rsid w:val="00B3052D"/>
    <w:rsid w:val="00B305BE"/>
    <w:rsid w:val="00B30650"/>
    <w:rsid w:val="00B3066C"/>
    <w:rsid w:val="00B306F4"/>
    <w:rsid w:val="00B30724"/>
    <w:rsid w:val="00B30827"/>
    <w:rsid w:val="00B30852"/>
    <w:rsid w:val="00B30860"/>
    <w:rsid w:val="00B308D6"/>
    <w:rsid w:val="00B30906"/>
    <w:rsid w:val="00B3092F"/>
    <w:rsid w:val="00B30966"/>
    <w:rsid w:val="00B30A02"/>
    <w:rsid w:val="00B30A60"/>
    <w:rsid w:val="00B30A7D"/>
    <w:rsid w:val="00B30A8A"/>
    <w:rsid w:val="00B30AB3"/>
    <w:rsid w:val="00B30B35"/>
    <w:rsid w:val="00B30C8B"/>
    <w:rsid w:val="00B30CA9"/>
    <w:rsid w:val="00B30CC9"/>
    <w:rsid w:val="00B30CD3"/>
    <w:rsid w:val="00B30D56"/>
    <w:rsid w:val="00B30DAC"/>
    <w:rsid w:val="00B30DB9"/>
    <w:rsid w:val="00B30DCF"/>
    <w:rsid w:val="00B30EEF"/>
    <w:rsid w:val="00B30EF1"/>
    <w:rsid w:val="00B30F83"/>
    <w:rsid w:val="00B30F8E"/>
    <w:rsid w:val="00B30F99"/>
    <w:rsid w:val="00B30FD9"/>
    <w:rsid w:val="00B31052"/>
    <w:rsid w:val="00B310C5"/>
    <w:rsid w:val="00B31101"/>
    <w:rsid w:val="00B31275"/>
    <w:rsid w:val="00B31284"/>
    <w:rsid w:val="00B312C5"/>
    <w:rsid w:val="00B31353"/>
    <w:rsid w:val="00B313B2"/>
    <w:rsid w:val="00B3141F"/>
    <w:rsid w:val="00B31442"/>
    <w:rsid w:val="00B31456"/>
    <w:rsid w:val="00B314AD"/>
    <w:rsid w:val="00B314CE"/>
    <w:rsid w:val="00B31526"/>
    <w:rsid w:val="00B3157D"/>
    <w:rsid w:val="00B31635"/>
    <w:rsid w:val="00B31751"/>
    <w:rsid w:val="00B31798"/>
    <w:rsid w:val="00B31808"/>
    <w:rsid w:val="00B31840"/>
    <w:rsid w:val="00B3184E"/>
    <w:rsid w:val="00B31858"/>
    <w:rsid w:val="00B3185A"/>
    <w:rsid w:val="00B31881"/>
    <w:rsid w:val="00B318CC"/>
    <w:rsid w:val="00B318E6"/>
    <w:rsid w:val="00B31A49"/>
    <w:rsid w:val="00B31A82"/>
    <w:rsid w:val="00B31B0A"/>
    <w:rsid w:val="00B31B44"/>
    <w:rsid w:val="00B31BFE"/>
    <w:rsid w:val="00B31C62"/>
    <w:rsid w:val="00B31C93"/>
    <w:rsid w:val="00B31D23"/>
    <w:rsid w:val="00B31D2B"/>
    <w:rsid w:val="00B31D86"/>
    <w:rsid w:val="00B31E8B"/>
    <w:rsid w:val="00B31EA8"/>
    <w:rsid w:val="00B31ECB"/>
    <w:rsid w:val="00B31ED5"/>
    <w:rsid w:val="00B31F22"/>
    <w:rsid w:val="00B31FC2"/>
    <w:rsid w:val="00B320BF"/>
    <w:rsid w:val="00B320C6"/>
    <w:rsid w:val="00B32157"/>
    <w:rsid w:val="00B3217C"/>
    <w:rsid w:val="00B321A6"/>
    <w:rsid w:val="00B32211"/>
    <w:rsid w:val="00B32233"/>
    <w:rsid w:val="00B3223D"/>
    <w:rsid w:val="00B322B5"/>
    <w:rsid w:val="00B322CE"/>
    <w:rsid w:val="00B3239C"/>
    <w:rsid w:val="00B323DF"/>
    <w:rsid w:val="00B3247E"/>
    <w:rsid w:val="00B324C9"/>
    <w:rsid w:val="00B324E6"/>
    <w:rsid w:val="00B32517"/>
    <w:rsid w:val="00B3259A"/>
    <w:rsid w:val="00B32613"/>
    <w:rsid w:val="00B32635"/>
    <w:rsid w:val="00B326D7"/>
    <w:rsid w:val="00B326F0"/>
    <w:rsid w:val="00B32702"/>
    <w:rsid w:val="00B3276A"/>
    <w:rsid w:val="00B3288C"/>
    <w:rsid w:val="00B328AC"/>
    <w:rsid w:val="00B328C8"/>
    <w:rsid w:val="00B328D4"/>
    <w:rsid w:val="00B328D6"/>
    <w:rsid w:val="00B3294E"/>
    <w:rsid w:val="00B329D7"/>
    <w:rsid w:val="00B329ED"/>
    <w:rsid w:val="00B32A2B"/>
    <w:rsid w:val="00B32A87"/>
    <w:rsid w:val="00B32AC5"/>
    <w:rsid w:val="00B32B22"/>
    <w:rsid w:val="00B32B41"/>
    <w:rsid w:val="00B32B47"/>
    <w:rsid w:val="00B32B9B"/>
    <w:rsid w:val="00B32BB8"/>
    <w:rsid w:val="00B32C5C"/>
    <w:rsid w:val="00B32C79"/>
    <w:rsid w:val="00B32CA5"/>
    <w:rsid w:val="00B32CF7"/>
    <w:rsid w:val="00B32D86"/>
    <w:rsid w:val="00B32D8E"/>
    <w:rsid w:val="00B32E2C"/>
    <w:rsid w:val="00B32E6A"/>
    <w:rsid w:val="00B32E9E"/>
    <w:rsid w:val="00B32ED5"/>
    <w:rsid w:val="00B32F53"/>
    <w:rsid w:val="00B32F7A"/>
    <w:rsid w:val="00B33056"/>
    <w:rsid w:val="00B33096"/>
    <w:rsid w:val="00B3312D"/>
    <w:rsid w:val="00B33132"/>
    <w:rsid w:val="00B33138"/>
    <w:rsid w:val="00B331F7"/>
    <w:rsid w:val="00B331FD"/>
    <w:rsid w:val="00B33223"/>
    <w:rsid w:val="00B3329E"/>
    <w:rsid w:val="00B332E0"/>
    <w:rsid w:val="00B3334D"/>
    <w:rsid w:val="00B33374"/>
    <w:rsid w:val="00B333E8"/>
    <w:rsid w:val="00B33404"/>
    <w:rsid w:val="00B3358D"/>
    <w:rsid w:val="00B33676"/>
    <w:rsid w:val="00B3369A"/>
    <w:rsid w:val="00B3373F"/>
    <w:rsid w:val="00B3375F"/>
    <w:rsid w:val="00B33767"/>
    <w:rsid w:val="00B337BA"/>
    <w:rsid w:val="00B3381F"/>
    <w:rsid w:val="00B3387D"/>
    <w:rsid w:val="00B3388E"/>
    <w:rsid w:val="00B338A4"/>
    <w:rsid w:val="00B3392D"/>
    <w:rsid w:val="00B33946"/>
    <w:rsid w:val="00B3395C"/>
    <w:rsid w:val="00B339C5"/>
    <w:rsid w:val="00B339E2"/>
    <w:rsid w:val="00B339EE"/>
    <w:rsid w:val="00B33ACA"/>
    <w:rsid w:val="00B33B77"/>
    <w:rsid w:val="00B33BB2"/>
    <w:rsid w:val="00B33C3A"/>
    <w:rsid w:val="00B33CE1"/>
    <w:rsid w:val="00B33DAC"/>
    <w:rsid w:val="00B33DBC"/>
    <w:rsid w:val="00B33E1A"/>
    <w:rsid w:val="00B33E26"/>
    <w:rsid w:val="00B33E4E"/>
    <w:rsid w:val="00B33E8C"/>
    <w:rsid w:val="00B33F0D"/>
    <w:rsid w:val="00B33F13"/>
    <w:rsid w:val="00B33F1F"/>
    <w:rsid w:val="00B33F63"/>
    <w:rsid w:val="00B33FB2"/>
    <w:rsid w:val="00B34036"/>
    <w:rsid w:val="00B3403F"/>
    <w:rsid w:val="00B34094"/>
    <w:rsid w:val="00B340B2"/>
    <w:rsid w:val="00B340D8"/>
    <w:rsid w:val="00B3410B"/>
    <w:rsid w:val="00B3415D"/>
    <w:rsid w:val="00B34182"/>
    <w:rsid w:val="00B3424B"/>
    <w:rsid w:val="00B34255"/>
    <w:rsid w:val="00B343A5"/>
    <w:rsid w:val="00B343FB"/>
    <w:rsid w:val="00B34421"/>
    <w:rsid w:val="00B3443D"/>
    <w:rsid w:val="00B34441"/>
    <w:rsid w:val="00B344A9"/>
    <w:rsid w:val="00B34539"/>
    <w:rsid w:val="00B34556"/>
    <w:rsid w:val="00B345BC"/>
    <w:rsid w:val="00B345E2"/>
    <w:rsid w:val="00B34698"/>
    <w:rsid w:val="00B34703"/>
    <w:rsid w:val="00B34806"/>
    <w:rsid w:val="00B34831"/>
    <w:rsid w:val="00B3491C"/>
    <w:rsid w:val="00B3492F"/>
    <w:rsid w:val="00B3496C"/>
    <w:rsid w:val="00B349FF"/>
    <w:rsid w:val="00B34A2D"/>
    <w:rsid w:val="00B34AE7"/>
    <w:rsid w:val="00B34B6A"/>
    <w:rsid w:val="00B34C84"/>
    <w:rsid w:val="00B34C98"/>
    <w:rsid w:val="00B34D90"/>
    <w:rsid w:val="00B34DD9"/>
    <w:rsid w:val="00B34E26"/>
    <w:rsid w:val="00B34E61"/>
    <w:rsid w:val="00B34ECF"/>
    <w:rsid w:val="00B34EEB"/>
    <w:rsid w:val="00B34FA8"/>
    <w:rsid w:val="00B34FEE"/>
    <w:rsid w:val="00B35098"/>
    <w:rsid w:val="00B3513C"/>
    <w:rsid w:val="00B3515F"/>
    <w:rsid w:val="00B351AC"/>
    <w:rsid w:val="00B3525F"/>
    <w:rsid w:val="00B3527F"/>
    <w:rsid w:val="00B352A2"/>
    <w:rsid w:val="00B352A7"/>
    <w:rsid w:val="00B352A9"/>
    <w:rsid w:val="00B35422"/>
    <w:rsid w:val="00B3552E"/>
    <w:rsid w:val="00B3552F"/>
    <w:rsid w:val="00B35583"/>
    <w:rsid w:val="00B355C8"/>
    <w:rsid w:val="00B3562E"/>
    <w:rsid w:val="00B35725"/>
    <w:rsid w:val="00B35729"/>
    <w:rsid w:val="00B357EE"/>
    <w:rsid w:val="00B3584A"/>
    <w:rsid w:val="00B35860"/>
    <w:rsid w:val="00B35891"/>
    <w:rsid w:val="00B358F3"/>
    <w:rsid w:val="00B35900"/>
    <w:rsid w:val="00B35926"/>
    <w:rsid w:val="00B3594D"/>
    <w:rsid w:val="00B35973"/>
    <w:rsid w:val="00B359D8"/>
    <w:rsid w:val="00B35A13"/>
    <w:rsid w:val="00B35B12"/>
    <w:rsid w:val="00B35B94"/>
    <w:rsid w:val="00B35BA5"/>
    <w:rsid w:val="00B35BEA"/>
    <w:rsid w:val="00B35C22"/>
    <w:rsid w:val="00B35C6E"/>
    <w:rsid w:val="00B35C73"/>
    <w:rsid w:val="00B35CB6"/>
    <w:rsid w:val="00B35CFE"/>
    <w:rsid w:val="00B35DC1"/>
    <w:rsid w:val="00B35DEE"/>
    <w:rsid w:val="00B35E06"/>
    <w:rsid w:val="00B35E38"/>
    <w:rsid w:val="00B35EBB"/>
    <w:rsid w:val="00B35EE4"/>
    <w:rsid w:val="00B35F1B"/>
    <w:rsid w:val="00B35FC2"/>
    <w:rsid w:val="00B35FEB"/>
    <w:rsid w:val="00B3605F"/>
    <w:rsid w:val="00B360EC"/>
    <w:rsid w:val="00B36148"/>
    <w:rsid w:val="00B36197"/>
    <w:rsid w:val="00B361C8"/>
    <w:rsid w:val="00B36235"/>
    <w:rsid w:val="00B362DA"/>
    <w:rsid w:val="00B363AD"/>
    <w:rsid w:val="00B363D6"/>
    <w:rsid w:val="00B36464"/>
    <w:rsid w:val="00B364CF"/>
    <w:rsid w:val="00B364EE"/>
    <w:rsid w:val="00B36500"/>
    <w:rsid w:val="00B365C7"/>
    <w:rsid w:val="00B365E4"/>
    <w:rsid w:val="00B365FC"/>
    <w:rsid w:val="00B366F4"/>
    <w:rsid w:val="00B36717"/>
    <w:rsid w:val="00B36798"/>
    <w:rsid w:val="00B3685C"/>
    <w:rsid w:val="00B368BD"/>
    <w:rsid w:val="00B368C0"/>
    <w:rsid w:val="00B36982"/>
    <w:rsid w:val="00B3699F"/>
    <w:rsid w:val="00B369D0"/>
    <w:rsid w:val="00B36A18"/>
    <w:rsid w:val="00B36A7E"/>
    <w:rsid w:val="00B36A95"/>
    <w:rsid w:val="00B36ADF"/>
    <w:rsid w:val="00B36B29"/>
    <w:rsid w:val="00B36B56"/>
    <w:rsid w:val="00B36BA5"/>
    <w:rsid w:val="00B36BFD"/>
    <w:rsid w:val="00B36C71"/>
    <w:rsid w:val="00B36C76"/>
    <w:rsid w:val="00B36C8F"/>
    <w:rsid w:val="00B36CCC"/>
    <w:rsid w:val="00B36D2F"/>
    <w:rsid w:val="00B36DDC"/>
    <w:rsid w:val="00B36DE2"/>
    <w:rsid w:val="00B36E91"/>
    <w:rsid w:val="00B36F04"/>
    <w:rsid w:val="00B36F85"/>
    <w:rsid w:val="00B36F8B"/>
    <w:rsid w:val="00B37014"/>
    <w:rsid w:val="00B3701D"/>
    <w:rsid w:val="00B37021"/>
    <w:rsid w:val="00B37065"/>
    <w:rsid w:val="00B370A5"/>
    <w:rsid w:val="00B370EC"/>
    <w:rsid w:val="00B37154"/>
    <w:rsid w:val="00B3717B"/>
    <w:rsid w:val="00B3725D"/>
    <w:rsid w:val="00B37276"/>
    <w:rsid w:val="00B3727D"/>
    <w:rsid w:val="00B3730E"/>
    <w:rsid w:val="00B3732D"/>
    <w:rsid w:val="00B37425"/>
    <w:rsid w:val="00B37509"/>
    <w:rsid w:val="00B375AB"/>
    <w:rsid w:val="00B376EA"/>
    <w:rsid w:val="00B37739"/>
    <w:rsid w:val="00B37828"/>
    <w:rsid w:val="00B37956"/>
    <w:rsid w:val="00B379F4"/>
    <w:rsid w:val="00B37A21"/>
    <w:rsid w:val="00B37A33"/>
    <w:rsid w:val="00B37B13"/>
    <w:rsid w:val="00B37BB0"/>
    <w:rsid w:val="00B37BB7"/>
    <w:rsid w:val="00B37BE5"/>
    <w:rsid w:val="00B37C7D"/>
    <w:rsid w:val="00B37CBE"/>
    <w:rsid w:val="00B37CDB"/>
    <w:rsid w:val="00B37D0D"/>
    <w:rsid w:val="00B37D0E"/>
    <w:rsid w:val="00B37DB3"/>
    <w:rsid w:val="00B37DE3"/>
    <w:rsid w:val="00B37DF6"/>
    <w:rsid w:val="00B37E3F"/>
    <w:rsid w:val="00B37E5E"/>
    <w:rsid w:val="00B37E73"/>
    <w:rsid w:val="00B37EA8"/>
    <w:rsid w:val="00B37F2B"/>
    <w:rsid w:val="00B37F61"/>
    <w:rsid w:val="00B37F7C"/>
    <w:rsid w:val="00B37F8C"/>
    <w:rsid w:val="00B37F94"/>
    <w:rsid w:val="00B40057"/>
    <w:rsid w:val="00B40097"/>
    <w:rsid w:val="00B4011F"/>
    <w:rsid w:val="00B40190"/>
    <w:rsid w:val="00B401EE"/>
    <w:rsid w:val="00B40410"/>
    <w:rsid w:val="00B40432"/>
    <w:rsid w:val="00B4044E"/>
    <w:rsid w:val="00B4046E"/>
    <w:rsid w:val="00B404F7"/>
    <w:rsid w:val="00B405BB"/>
    <w:rsid w:val="00B405CA"/>
    <w:rsid w:val="00B4061F"/>
    <w:rsid w:val="00B40696"/>
    <w:rsid w:val="00B406B3"/>
    <w:rsid w:val="00B4077D"/>
    <w:rsid w:val="00B407AD"/>
    <w:rsid w:val="00B407C7"/>
    <w:rsid w:val="00B4083B"/>
    <w:rsid w:val="00B409BD"/>
    <w:rsid w:val="00B40B17"/>
    <w:rsid w:val="00B40B5E"/>
    <w:rsid w:val="00B40B87"/>
    <w:rsid w:val="00B40B9F"/>
    <w:rsid w:val="00B40C2B"/>
    <w:rsid w:val="00B40C42"/>
    <w:rsid w:val="00B40C56"/>
    <w:rsid w:val="00B40CE4"/>
    <w:rsid w:val="00B40D15"/>
    <w:rsid w:val="00B40DA5"/>
    <w:rsid w:val="00B40EAE"/>
    <w:rsid w:val="00B40EC6"/>
    <w:rsid w:val="00B40EE6"/>
    <w:rsid w:val="00B40F44"/>
    <w:rsid w:val="00B40FE9"/>
    <w:rsid w:val="00B41081"/>
    <w:rsid w:val="00B410D3"/>
    <w:rsid w:val="00B41148"/>
    <w:rsid w:val="00B41176"/>
    <w:rsid w:val="00B411ED"/>
    <w:rsid w:val="00B4121A"/>
    <w:rsid w:val="00B4128F"/>
    <w:rsid w:val="00B4131E"/>
    <w:rsid w:val="00B41330"/>
    <w:rsid w:val="00B41336"/>
    <w:rsid w:val="00B41366"/>
    <w:rsid w:val="00B413E3"/>
    <w:rsid w:val="00B4140E"/>
    <w:rsid w:val="00B4145E"/>
    <w:rsid w:val="00B41472"/>
    <w:rsid w:val="00B41556"/>
    <w:rsid w:val="00B4155D"/>
    <w:rsid w:val="00B415DF"/>
    <w:rsid w:val="00B4161C"/>
    <w:rsid w:val="00B41657"/>
    <w:rsid w:val="00B4167C"/>
    <w:rsid w:val="00B416AA"/>
    <w:rsid w:val="00B4172C"/>
    <w:rsid w:val="00B4179A"/>
    <w:rsid w:val="00B417E4"/>
    <w:rsid w:val="00B41831"/>
    <w:rsid w:val="00B4187D"/>
    <w:rsid w:val="00B418BE"/>
    <w:rsid w:val="00B4190C"/>
    <w:rsid w:val="00B41936"/>
    <w:rsid w:val="00B4193E"/>
    <w:rsid w:val="00B41989"/>
    <w:rsid w:val="00B419AA"/>
    <w:rsid w:val="00B419E4"/>
    <w:rsid w:val="00B419ED"/>
    <w:rsid w:val="00B41A14"/>
    <w:rsid w:val="00B41A4A"/>
    <w:rsid w:val="00B41AB5"/>
    <w:rsid w:val="00B41B46"/>
    <w:rsid w:val="00B41BD5"/>
    <w:rsid w:val="00B41C4E"/>
    <w:rsid w:val="00B41CAD"/>
    <w:rsid w:val="00B41CD2"/>
    <w:rsid w:val="00B41EDB"/>
    <w:rsid w:val="00B41F1D"/>
    <w:rsid w:val="00B41F54"/>
    <w:rsid w:val="00B41F6C"/>
    <w:rsid w:val="00B41F82"/>
    <w:rsid w:val="00B41F85"/>
    <w:rsid w:val="00B42010"/>
    <w:rsid w:val="00B42062"/>
    <w:rsid w:val="00B420C0"/>
    <w:rsid w:val="00B420E8"/>
    <w:rsid w:val="00B421BD"/>
    <w:rsid w:val="00B421C8"/>
    <w:rsid w:val="00B42239"/>
    <w:rsid w:val="00B42277"/>
    <w:rsid w:val="00B42302"/>
    <w:rsid w:val="00B42376"/>
    <w:rsid w:val="00B4239D"/>
    <w:rsid w:val="00B423A1"/>
    <w:rsid w:val="00B42421"/>
    <w:rsid w:val="00B42437"/>
    <w:rsid w:val="00B4248C"/>
    <w:rsid w:val="00B4250A"/>
    <w:rsid w:val="00B4251D"/>
    <w:rsid w:val="00B42622"/>
    <w:rsid w:val="00B42657"/>
    <w:rsid w:val="00B4270E"/>
    <w:rsid w:val="00B42741"/>
    <w:rsid w:val="00B42787"/>
    <w:rsid w:val="00B427E9"/>
    <w:rsid w:val="00B4285D"/>
    <w:rsid w:val="00B4287D"/>
    <w:rsid w:val="00B428CE"/>
    <w:rsid w:val="00B42973"/>
    <w:rsid w:val="00B42993"/>
    <w:rsid w:val="00B42A5E"/>
    <w:rsid w:val="00B42A9B"/>
    <w:rsid w:val="00B42AB0"/>
    <w:rsid w:val="00B42B21"/>
    <w:rsid w:val="00B42B27"/>
    <w:rsid w:val="00B42BBD"/>
    <w:rsid w:val="00B42C04"/>
    <w:rsid w:val="00B42D20"/>
    <w:rsid w:val="00B42E64"/>
    <w:rsid w:val="00B42E71"/>
    <w:rsid w:val="00B42F04"/>
    <w:rsid w:val="00B42F08"/>
    <w:rsid w:val="00B42F92"/>
    <w:rsid w:val="00B43002"/>
    <w:rsid w:val="00B43141"/>
    <w:rsid w:val="00B43159"/>
    <w:rsid w:val="00B431D8"/>
    <w:rsid w:val="00B431E8"/>
    <w:rsid w:val="00B43283"/>
    <w:rsid w:val="00B4337C"/>
    <w:rsid w:val="00B43407"/>
    <w:rsid w:val="00B4343E"/>
    <w:rsid w:val="00B434A3"/>
    <w:rsid w:val="00B434CD"/>
    <w:rsid w:val="00B4351D"/>
    <w:rsid w:val="00B435E5"/>
    <w:rsid w:val="00B4364F"/>
    <w:rsid w:val="00B4382E"/>
    <w:rsid w:val="00B4395B"/>
    <w:rsid w:val="00B43974"/>
    <w:rsid w:val="00B439E9"/>
    <w:rsid w:val="00B43A04"/>
    <w:rsid w:val="00B43A9E"/>
    <w:rsid w:val="00B43AAA"/>
    <w:rsid w:val="00B43B14"/>
    <w:rsid w:val="00B43B5E"/>
    <w:rsid w:val="00B43B63"/>
    <w:rsid w:val="00B43B89"/>
    <w:rsid w:val="00B43BC6"/>
    <w:rsid w:val="00B43BDF"/>
    <w:rsid w:val="00B43BFE"/>
    <w:rsid w:val="00B43C3A"/>
    <w:rsid w:val="00B43C8A"/>
    <w:rsid w:val="00B43C8F"/>
    <w:rsid w:val="00B43CB8"/>
    <w:rsid w:val="00B43CFD"/>
    <w:rsid w:val="00B43D57"/>
    <w:rsid w:val="00B43E05"/>
    <w:rsid w:val="00B43E53"/>
    <w:rsid w:val="00B43EED"/>
    <w:rsid w:val="00B43EFA"/>
    <w:rsid w:val="00B43F05"/>
    <w:rsid w:val="00B43F0E"/>
    <w:rsid w:val="00B43F68"/>
    <w:rsid w:val="00B43F7A"/>
    <w:rsid w:val="00B43F8D"/>
    <w:rsid w:val="00B43FAA"/>
    <w:rsid w:val="00B4408C"/>
    <w:rsid w:val="00B4417A"/>
    <w:rsid w:val="00B44194"/>
    <w:rsid w:val="00B441DA"/>
    <w:rsid w:val="00B44230"/>
    <w:rsid w:val="00B442A5"/>
    <w:rsid w:val="00B442DE"/>
    <w:rsid w:val="00B442E3"/>
    <w:rsid w:val="00B44371"/>
    <w:rsid w:val="00B44472"/>
    <w:rsid w:val="00B44480"/>
    <w:rsid w:val="00B4452B"/>
    <w:rsid w:val="00B445C0"/>
    <w:rsid w:val="00B445D8"/>
    <w:rsid w:val="00B445F3"/>
    <w:rsid w:val="00B44733"/>
    <w:rsid w:val="00B447BD"/>
    <w:rsid w:val="00B44814"/>
    <w:rsid w:val="00B44880"/>
    <w:rsid w:val="00B448DC"/>
    <w:rsid w:val="00B44910"/>
    <w:rsid w:val="00B44992"/>
    <w:rsid w:val="00B4499B"/>
    <w:rsid w:val="00B44A3E"/>
    <w:rsid w:val="00B44A4E"/>
    <w:rsid w:val="00B44AB6"/>
    <w:rsid w:val="00B44AC9"/>
    <w:rsid w:val="00B44B8B"/>
    <w:rsid w:val="00B44BB5"/>
    <w:rsid w:val="00B44BE0"/>
    <w:rsid w:val="00B44BF6"/>
    <w:rsid w:val="00B44D69"/>
    <w:rsid w:val="00B44DF9"/>
    <w:rsid w:val="00B44E17"/>
    <w:rsid w:val="00B44E5E"/>
    <w:rsid w:val="00B44E6A"/>
    <w:rsid w:val="00B44EA4"/>
    <w:rsid w:val="00B44EC4"/>
    <w:rsid w:val="00B44F2C"/>
    <w:rsid w:val="00B44F73"/>
    <w:rsid w:val="00B44F79"/>
    <w:rsid w:val="00B44FCA"/>
    <w:rsid w:val="00B44FE5"/>
    <w:rsid w:val="00B450B7"/>
    <w:rsid w:val="00B450C6"/>
    <w:rsid w:val="00B45145"/>
    <w:rsid w:val="00B4517E"/>
    <w:rsid w:val="00B45255"/>
    <w:rsid w:val="00B4537C"/>
    <w:rsid w:val="00B453C4"/>
    <w:rsid w:val="00B453E6"/>
    <w:rsid w:val="00B453EE"/>
    <w:rsid w:val="00B4541A"/>
    <w:rsid w:val="00B45431"/>
    <w:rsid w:val="00B45436"/>
    <w:rsid w:val="00B45441"/>
    <w:rsid w:val="00B45478"/>
    <w:rsid w:val="00B454E4"/>
    <w:rsid w:val="00B45533"/>
    <w:rsid w:val="00B4556D"/>
    <w:rsid w:val="00B4558F"/>
    <w:rsid w:val="00B455C0"/>
    <w:rsid w:val="00B45620"/>
    <w:rsid w:val="00B4562E"/>
    <w:rsid w:val="00B45658"/>
    <w:rsid w:val="00B45684"/>
    <w:rsid w:val="00B4571A"/>
    <w:rsid w:val="00B45797"/>
    <w:rsid w:val="00B45906"/>
    <w:rsid w:val="00B45A06"/>
    <w:rsid w:val="00B45A3B"/>
    <w:rsid w:val="00B45A3D"/>
    <w:rsid w:val="00B45B93"/>
    <w:rsid w:val="00B45C58"/>
    <w:rsid w:val="00B45C8D"/>
    <w:rsid w:val="00B45CC5"/>
    <w:rsid w:val="00B45DC3"/>
    <w:rsid w:val="00B45DFD"/>
    <w:rsid w:val="00B45E8B"/>
    <w:rsid w:val="00B45EA2"/>
    <w:rsid w:val="00B45EB1"/>
    <w:rsid w:val="00B45EDD"/>
    <w:rsid w:val="00B45F1A"/>
    <w:rsid w:val="00B460AD"/>
    <w:rsid w:val="00B460B3"/>
    <w:rsid w:val="00B460E4"/>
    <w:rsid w:val="00B46129"/>
    <w:rsid w:val="00B46183"/>
    <w:rsid w:val="00B461A5"/>
    <w:rsid w:val="00B461C8"/>
    <w:rsid w:val="00B461F6"/>
    <w:rsid w:val="00B461FC"/>
    <w:rsid w:val="00B462CC"/>
    <w:rsid w:val="00B4631E"/>
    <w:rsid w:val="00B463E7"/>
    <w:rsid w:val="00B4642E"/>
    <w:rsid w:val="00B46643"/>
    <w:rsid w:val="00B46735"/>
    <w:rsid w:val="00B467D9"/>
    <w:rsid w:val="00B46818"/>
    <w:rsid w:val="00B4684D"/>
    <w:rsid w:val="00B468B2"/>
    <w:rsid w:val="00B468ED"/>
    <w:rsid w:val="00B4699E"/>
    <w:rsid w:val="00B469AB"/>
    <w:rsid w:val="00B469F6"/>
    <w:rsid w:val="00B46A43"/>
    <w:rsid w:val="00B46A81"/>
    <w:rsid w:val="00B46ACC"/>
    <w:rsid w:val="00B46AF4"/>
    <w:rsid w:val="00B46B07"/>
    <w:rsid w:val="00B46B12"/>
    <w:rsid w:val="00B46CE0"/>
    <w:rsid w:val="00B46E55"/>
    <w:rsid w:val="00B46EA1"/>
    <w:rsid w:val="00B46EC0"/>
    <w:rsid w:val="00B46EDB"/>
    <w:rsid w:val="00B46F5C"/>
    <w:rsid w:val="00B46F74"/>
    <w:rsid w:val="00B46F7A"/>
    <w:rsid w:val="00B46FB8"/>
    <w:rsid w:val="00B46FCA"/>
    <w:rsid w:val="00B470BF"/>
    <w:rsid w:val="00B47168"/>
    <w:rsid w:val="00B471F1"/>
    <w:rsid w:val="00B471FC"/>
    <w:rsid w:val="00B47294"/>
    <w:rsid w:val="00B473A3"/>
    <w:rsid w:val="00B473BB"/>
    <w:rsid w:val="00B473D6"/>
    <w:rsid w:val="00B473DD"/>
    <w:rsid w:val="00B473FD"/>
    <w:rsid w:val="00B474AD"/>
    <w:rsid w:val="00B474E3"/>
    <w:rsid w:val="00B47504"/>
    <w:rsid w:val="00B4751F"/>
    <w:rsid w:val="00B47555"/>
    <w:rsid w:val="00B4757D"/>
    <w:rsid w:val="00B475A2"/>
    <w:rsid w:val="00B475A7"/>
    <w:rsid w:val="00B475B8"/>
    <w:rsid w:val="00B4764A"/>
    <w:rsid w:val="00B47689"/>
    <w:rsid w:val="00B476AE"/>
    <w:rsid w:val="00B47787"/>
    <w:rsid w:val="00B4780C"/>
    <w:rsid w:val="00B47837"/>
    <w:rsid w:val="00B478AE"/>
    <w:rsid w:val="00B478EE"/>
    <w:rsid w:val="00B4793E"/>
    <w:rsid w:val="00B47975"/>
    <w:rsid w:val="00B479DF"/>
    <w:rsid w:val="00B479E0"/>
    <w:rsid w:val="00B47AA5"/>
    <w:rsid w:val="00B47AC4"/>
    <w:rsid w:val="00B47ACF"/>
    <w:rsid w:val="00B47AF7"/>
    <w:rsid w:val="00B47BDE"/>
    <w:rsid w:val="00B47BF0"/>
    <w:rsid w:val="00B47C36"/>
    <w:rsid w:val="00B47C4C"/>
    <w:rsid w:val="00B47C60"/>
    <w:rsid w:val="00B47CA2"/>
    <w:rsid w:val="00B47CEB"/>
    <w:rsid w:val="00B47D93"/>
    <w:rsid w:val="00B47DE1"/>
    <w:rsid w:val="00B47E02"/>
    <w:rsid w:val="00B47E78"/>
    <w:rsid w:val="00B47E90"/>
    <w:rsid w:val="00B47EAE"/>
    <w:rsid w:val="00B47ED6"/>
    <w:rsid w:val="00B47F47"/>
    <w:rsid w:val="00B47F77"/>
    <w:rsid w:val="00B47FDB"/>
    <w:rsid w:val="00B47FFE"/>
    <w:rsid w:val="00B5002C"/>
    <w:rsid w:val="00B5004B"/>
    <w:rsid w:val="00B5006B"/>
    <w:rsid w:val="00B50094"/>
    <w:rsid w:val="00B5009A"/>
    <w:rsid w:val="00B5012F"/>
    <w:rsid w:val="00B50153"/>
    <w:rsid w:val="00B50185"/>
    <w:rsid w:val="00B501EE"/>
    <w:rsid w:val="00B50206"/>
    <w:rsid w:val="00B50349"/>
    <w:rsid w:val="00B503B1"/>
    <w:rsid w:val="00B503BA"/>
    <w:rsid w:val="00B50409"/>
    <w:rsid w:val="00B5043D"/>
    <w:rsid w:val="00B504CD"/>
    <w:rsid w:val="00B5053E"/>
    <w:rsid w:val="00B50624"/>
    <w:rsid w:val="00B50626"/>
    <w:rsid w:val="00B50671"/>
    <w:rsid w:val="00B506BC"/>
    <w:rsid w:val="00B5072B"/>
    <w:rsid w:val="00B5074C"/>
    <w:rsid w:val="00B50762"/>
    <w:rsid w:val="00B507AC"/>
    <w:rsid w:val="00B507D7"/>
    <w:rsid w:val="00B507ED"/>
    <w:rsid w:val="00B50851"/>
    <w:rsid w:val="00B508C6"/>
    <w:rsid w:val="00B508CC"/>
    <w:rsid w:val="00B50907"/>
    <w:rsid w:val="00B50940"/>
    <w:rsid w:val="00B50951"/>
    <w:rsid w:val="00B50962"/>
    <w:rsid w:val="00B509C0"/>
    <w:rsid w:val="00B509C8"/>
    <w:rsid w:val="00B50A94"/>
    <w:rsid w:val="00B50BD1"/>
    <w:rsid w:val="00B50C27"/>
    <w:rsid w:val="00B50C98"/>
    <w:rsid w:val="00B50CD5"/>
    <w:rsid w:val="00B50CEC"/>
    <w:rsid w:val="00B50CF2"/>
    <w:rsid w:val="00B50D33"/>
    <w:rsid w:val="00B50D3A"/>
    <w:rsid w:val="00B50DAF"/>
    <w:rsid w:val="00B50DCB"/>
    <w:rsid w:val="00B50DF3"/>
    <w:rsid w:val="00B50E37"/>
    <w:rsid w:val="00B50EA1"/>
    <w:rsid w:val="00B50EB5"/>
    <w:rsid w:val="00B50EF3"/>
    <w:rsid w:val="00B50FA7"/>
    <w:rsid w:val="00B51032"/>
    <w:rsid w:val="00B51071"/>
    <w:rsid w:val="00B510CA"/>
    <w:rsid w:val="00B510DA"/>
    <w:rsid w:val="00B51145"/>
    <w:rsid w:val="00B51152"/>
    <w:rsid w:val="00B511CA"/>
    <w:rsid w:val="00B511DC"/>
    <w:rsid w:val="00B511F4"/>
    <w:rsid w:val="00B51229"/>
    <w:rsid w:val="00B5124D"/>
    <w:rsid w:val="00B5127C"/>
    <w:rsid w:val="00B51318"/>
    <w:rsid w:val="00B51439"/>
    <w:rsid w:val="00B51441"/>
    <w:rsid w:val="00B51564"/>
    <w:rsid w:val="00B51580"/>
    <w:rsid w:val="00B5158B"/>
    <w:rsid w:val="00B5171B"/>
    <w:rsid w:val="00B51741"/>
    <w:rsid w:val="00B5175D"/>
    <w:rsid w:val="00B51783"/>
    <w:rsid w:val="00B5178E"/>
    <w:rsid w:val="00B517E2"/>
    <w:rsid w:val="00B51804"/>
    <w:rsid w:val="00B51878"/>
    <w:rsid w:val="00B5189C"/>
    <w:rsid w:val="00B5194B"/>
    <w:rsid w:val="00B5194F"/>
    <w:rsid w:val="00B519ED"/>
    <w:rsid w:val="00B51A80"/>
    <w:rsid w:val="00B51AA1"/>
    <w:rsid w:val="00B51B3F"/>
    <w:rsid w:val="00B51B82"/>
    <w:rsid w:val="00B51B93"/>
    <w:rsid w:val="00B51BD4"/>
    <w:rsid w:val="00B51CCA"/>
    <w:rsid w:val="00B51D9B"/>
    <w:rsid w:val="00B51DB6"/>
    <w:rsid w:val="00B51E16"/>
    <w:rsid w:val="00B51E78"/>
    <w:rsid w:val="00B51F3B"/>
    <w:rsid w:val="00B5205D"/>
    <w:rsid w:val="00B52119"/>
    <w:rsid w:val="00B5211C"/>
    <w:rsid w:val="00B5214A"/>
    <w:rsid w:val="00B52156"/>
    <w:rsid w:val="00B5217F"/>
    <w:rsid w:val="00B521D5"/>
    <w:rsid w:val="00B52323"/>
    <w:rsid w:val="00B52327"/>
    <w:rsid w:val="00B52330"/>
    <w:rsid w:val="00B52387"/>
    <w:rsid w:val="00B5238A"/>
    <w:rsid w:val="00B5242E"/>
    <w:rsid w:val="00B5243D"/>
    <w:rsid w:val="00B52589"/>
    <w:rsid w:val="00B525A6"/>
    <w:rsid w:val="00B52740"/>
    <w:rsid w:val="00B52772"/>
    <w:rsid w:val="00B52793"/>
    <w:rsid w:val="00B527CF"/>
    <w:rsid w:val="00B527EB"/>
    <w:rsid w:val="00B52818"/>
    <w:rsid w:val="00B52853"/>
    <w:rsid w:val="00B529A5"/>
    <w:rsid w:val="00B52A59"/>
    <w:rsid w:val="00B52A84"/>
    <w:rsid w:val="00B52B07"/>
    <w:rsid w:val="00B52BA5"/>
    <w:rsid w:val="00B52BEC"/>
    <w:rsid w:val="00B52BF0"/>
    <w:rsid w:val="00B52C30"/>
    <w:rsid w:val="00B52CA4"/>
    <w:rsid w:val="00B52CAF"/>
    <w:rsid w:val="00B52D73"/>
    <w:rsid w:val="00B52D93"/>
    <w:rsid w:val="00B52E6E"/>
    <w:rsid w:val="00B52E96"/>
    <w:rsid w:val="00B52F10"/>
    <w:rsid w:val="00B52F1E"/>
    <w:rsid w:val="00B52F76"/>
    <w:rsid w:val="00B52FDA"/>
    <w:rsid w:val="00B530EC"/>
    <w:rsid w:val="00B53100"/>
    <w:rsid w:val="00B5322C"/>
    <w:rsid w:val="00B53236"/>
    <w:rsid w:val="00B53241"/>
    <w:rsid w:val="00B5326C"/>
    <w:rsid w:val="00B532DB"/>
    <w:rsid w:val="00B532EC"/>
    <w:rsid w:val="00B532FA"/>
    <w:rsid w:val="00B53312"/>
    <w:rsid w:val="00B5341A"/>
    <w:rsid w:val="00B53450"/>
    <w:rsid w:val="00B53506"/>
    <w:rsid w:val="00B53515"/>
    <w:rsid w:val="00B53520"/>
    <w:rsid w:val="00B5359A"/>
    <w:rsid w:val="00B535BA"/>
    <w:rsid w:val="00B535C0"/>
    <w:rsid w:val="00B535C5"/>
    <w:rsid w:val="00B535C6"/>
    <w:rsid w:val="00B53617"/>
    <w:rsid w:val="00B53672"/>
    <w:rsid w:val="00B536B8"/>
    <w:rsid w:val="00B5370D"/>
    <w:rsid w:val="00B5371C"/>
    <w:rsid w:val="00B5377C"/>
    <w:rsid w:val="00B53786"/>
    <w:rsid w:val="00B537CC"/>
    <w:rsid w:val="00B537D0"/>
    <w:rsid w:val="00B537D7"/>
    <w:rsid w:val="00B53829"/>
    <w:rsid w:val="00B53844"/>
    <w:rsid w:val="00B538D5"/>
    <w:rsid w:val="00B53947"/>
    <w:rsid w:val="00B53972"/>
    <w:rsid w:val="00B5397D"/>
    <w:rsid w:val="00B539DC"/>
    <w:rsid w:val="00B539E4"/>
    <w:rsid w:val="00B53A0A"/>
    <w:rsid w:val="00B53A18"/>
    <w:rsid w:val="00B53A1F"/>
    <w:rsid w:val="00B53A60"/>
    <w:rsid w:val="00B53A7E"/>
    <w:rsid w:val="00B53AB3"/>
    <w:rsid w:val="00B53B0F"/>
    <w:rsid w:val="00B53B18"/>
    <w:rsid w:val="00B53B73"/>
    <w:rsid w:val="00B53B83"/>
    <w:rsid w:val="00B53BA8"/>
    <w:rsid w:val="00B53D90"/>
    <w:rsid w:val="00B53E23"/>
    <w:rsid w:val="00B53E6F"/>
    <w:rsid w:val="00B53F09"/>
    <w:rsid w:val="00B53F20"/>
    <w:rsid w:val="00B53F5F"/>
    <w:rsid w:val="00B53FAE"/>
    <w:rsid w:val="00B5409F"/>
    <w:rsid w:val="00B5410A"/>
    <w:rsid w:val="00B54320"/>
    <w:rsid w:val="00B543EA"/>
    <w:rsid w:val="00B5443B"/>
    <w:rsid w:val="00B54451"/>
    <w:rsid w:val="00B544AD"/>
    <w:rsid w:val="00B544E7"/>
    <w:rsid w:val="00B54587"/>
    <w:rsid w:val="00B545B6"/>
    <w:rsid w:val="00B545BF"/>
    <w:rsid w:val="00B545E3"/>
    <w:rsid w:val="00B54627"/>
    <w:rsid w:val="00B54717"/>
    <w:rsid w:val="00B547D7"/>
    <w:rsid w:val="00B54802"/>
    <w:rsid w:val="00B548A6"/>
    <w:rsid w:val="00B548CE"/>
    <w:rsid w:val="00B5490C"/>
    <w:rsid w:val="00B54919"/>
    <w:rsid w:val="00B5493B"/>
    <w:rsid w:val="00B54998"/>
    <w:rsid w:val="00B54A4D"/>
    <w:rsid w:val="00B54A97"/>
    <w:rsid w:val="00B54B3E"/>
    <w:rsid w:val="00B54B74"/>
    <w:rsid w:val="00B54BB1"/>
    <w:rsid w:val="00B54BD7"/>
    <w:rsid w:val="00B54C03"/>
    <w:rsid w:val="00B54C83"/>
    <w:rsid w:val="00B54CDD"/>
    <w:rsid w:val="00B54D47"/>
    <w:rsid w:val="00B54E24"/>
    <w:rsid w:val="00B54E59"/>
    <w:rsid w:val="00B54EB7"/>
    <w:rsid w:val="00B54F1C"/>
    <w:rsid w:val="00B54FC3"/>
    <w:rsid w:val="00B55044"/>
    <w:rsid w:val="00B55083"/>
    <w:rsid w:val="00B550DB"/>
    <w:rsid w:val="00B5522C"/>
    <w:rsid w:val="00B552A8"/>
    <w:rsid w:val="00B552FB"/>
    <w:rsid w:val="00B55314"/>
    <w:rsid w:val="00B55318"/>
    <w:rsid w:val="00B55371"/>
    <w:rsid w:val="00B55394"/>
    <w:rsid w:val="00B553A5"/>
    <w:rsid w:val="00B55420"/>
    <w:rsid w:val="00B5544E"/>
    <w:rsid w:val="00B55462"/>
    <w:rsid w:val="00B5548F"/>
    <w:rsid w:val="00B554BC"/>
    <w:rsid w:val="00B554E1"/>
    <w:rsid w:val="00B55501"/>
    <w:rsid w:val="00B55517"/>
    <w:rsid w:val="00B55540"/>
    <w:rsid w:val="00B555F4"/>
    <w:rsid w:val="00B5562F"/>
    <w:rsid w:val="00B55650"/>
    <w:rsid w:val="00B55695"/>
    <w:rsid w:val="00B556D2"/>
    <w:rsid w:val="00B556E6"/>
    <w:rsid w:val="00B55702"/>
    <w:rsid w:val="00B557B6"/>
    <w:rsid w:val="00B557C2"/>
    <w:rsid w:val="00B557F3"/>
    <w:rsid w:val="00B55852"/>
    <w:rsid w:val="00B558BE"/>
    <w:rsid w:val="00B5592B"/>
    <w:rsid w:val="00B55971"/>
    <w:rsid w:val="00B55972"/>
    <w:rsid w:val="00B559E7"/>
    <w:rsid w:val="00B55A08"/>
    <w:rsid w:val="00B55B1F"/>
    <w:rsid w:val="00B55B9B"/>
    <w:rsid w:val="00B55C23"/>
    <w:rsid w:val="00B55C80"/>
    <w:rsid w:val="00B55C8D"/>
    <w:rsid w:val="00B55D50"/>
    <w:rsid w:val="00B55D98"/>
    <w:rsid w:val="00B55DFC"/>
    <w:rsid w:val="00B55E3C"/>
    <w:rsid w:val="00B55E61"/>
    <w:rsid w:val="00B55EAD"/>
    <w:rsid w:val="00B55EB8"/>
    <w:rsid w:val="00B55EBF"/>
    <w:rsid w:val="00B55F36"/>
    <w:rsid w:val="00B55F45"/>
    <w:rsid w:val="00B56097"/>
    <w:rsid w:val="00B560BE"/>
    <w:rsid w:val="00B560CE"/>
    <w:rsid w:val="00B560D7"/>
    <w:rsid w:val="00B560DE"/>
    <w:rsid w:val="00B560E6"/>
    <w:rsid w:val="00B561DD"/>
    <w:rsid w:val="00B56215"/>
    <w:rsid w:val="00B5628B"/>
    <w:rsid w:val="00B562D7"/>
    <w:rsid w:val="00B562FD"/>
    <w:rsid w:val="00B56307"/>
    <w:rsid w:val="00B56320"/>
    <w:rsid w:val="00B563FA"/>
    <w:rsid w:val="00B563FB"/>
    <w:rsid w:val="00B5640A"/>
    <w:rsid w:val="00B56449"/>
    <w:rsid w:val="00B564A0"/>
    <w:rsid w:val="00B564AC"/>
    <w:rsid w:val="00B564F3"/>
    <w:rsid w:val="00B565D6"/>
    <w:rsid w:val="00B565DA"/>
    <w:rsid w:val="00B565FD"/>
    <w:rsid w:val="00B5669B"/>
    <w:rsid w:val="00B567CE"/>
    <w:rsid w:val="00B56845"/>
    <w:rsid w:val="00B5687B"/>
    <w:rsid w:val="00B56891"/>
    <w:rsid w:val="00B568E6"/>
    <w:rsid w:val="00B568E8"/>
    <w:rsid w:val="00B56B8D"/>
    <w:rsid w:val="00B56BEF"/>
    <w:rsid w:val="00B56C2B"/>
    <w:rsid w:val="00B56CFE"/>
    <w:rsid w:val="00B56D02"/>
    <w:rsid w:val="00B56D5A"/>
    <w:rsid w:val="00B56D6D"/>
    <w:rsid w:val="00B56D86"/>
    <w:rsid w:val="00B56DA4"/>
    <w:rsid w:val="00B56DD0"/>
    <w:rsid w:val="00B56E2B"/>
    <w:rsid w:val="00B56F22"/>
    <w:rsid w:val="00B56FAF"/>
    <w:rsid w:val="00B570C2"/>
    <w:rsid w:val="00B570E2"/>
    <w:rsid w:val="00B5711C"/>
    <w:rsid w:val="00B5711E"/>
    <w:rsid w:val="00B57174"/>
    <w:rsid w:val="00B571A4"/>
    <w:rsid w:val="00B571B6"/>
    <w:rsid w:val="00B571CA"/>
    <w:rsid w:val="00B571DB"/>
    <w:rsid w:val="00B571EA"/>
    <w:rsid w:val="00B5728F"/>
    <w:rsid w:val="00B57329"/>
    <w:rsid w:val="00B57375"/>
    <w:rsid w:val="00B5737C"/>
    <w:rsid w:val="00B57387"/>
    <w:rsid w:val="00B5738A"/>
    <w:rsid w:val="00B573C5"/>
    <w:rsid w:val="00B573EC"/>
    <w:rsid w:val="00B57433"/>
    <w:rsid w:val="00B5744D"/>
    <w:rsid w:val="00B57455"/>
    <w:rsid w:val="00B574DF"/>
    <w:rsid w:val="00B57565"/>
    <w:rsid w:val="00B5763C"/>
    <w:rsid w:val="00B5767F"/>
    <w:rsid w:val="00B577A8"/>
    <w:rsid w:val="00B5784F"/>
    <w:rsid w:val="00B57862"/>
    <w:rsid w:val="00B57879"/>
    <w:rsid w:val="00B578FB"/>
    <w:rsid w:val="00B57998"/>
    <w:rsid w:val="00B579B2"/>
    <w:rsid w:val="00B57C2E"/>
    <w:rsid w:val="00B57C4D"/>
    <w:rsid w:val="00B57C67"/>
    <w:rsid w:val="00B57CEF"/>
    <w:rsid w:val="00B57D31"/>
    <w:rsid w:val="00B57D75"/>
    <w:rsid w:val="00B57E83"/>
    <w:rsid w:val="00B57F05"/>
    <w:rsid w:val="00B57F36"/>
    <w:rsid w:val="00B57F4C"/>
    <w:rsid w:val="00B57F8B"/>
    <w:rsid w:val="00B57FFE"/>
    <w:rsid w:val="00B6004A"/>
    <w:rsid w:val="00B60078"/>
    <w:rsid w:val="00B600BE"/>
    <w:rsid w:val="00B60110"/>
    <w:rsid w:val="00B6016B"/>
    <w:rsid w:val="00B601F8"/>
    <w:rsid w:val="00B60274"/>
    <w:rsid w:val="00B60302"/>
    <w:rsid w:val="00B60310"/>
    <w:rsid w:val="00B6033D"/>
    <w:rsid w:val="00B60343"/>
    <w:rsid w:val="00B6039E"/>
    <w:rsid w:val="00B603AF"/>
    <w:rsid w:val="00B603E6"/>
    <w:rsid w:val="00B60414"/>
    <w:rsid w:val="00B60416"/>
    <w:rsid w:val="00B60427"/>
    <w:rsid w:val="00B604B0"/>
    <w:rsid w:val="00B604B1"/>
    <w:rsid w:val="00B60530"/>
    <w:rsid w:val="00B60532"/>
    <w:rsid w:val="00B605DF"/>
    <w:rsid w:val="00B605EF"/>
    <w:rsid w:val="00B6062C"/>
    <w:rsid w:val="00B6064B"/>
    <w:rsid w:val="00B606B2"/>
    <w:rsid w:val="00B606F0"/>
    <w:rsid w:val="00B6072E"/>
    <w:rsid w:val="00B6073E"/>
    <w:rsid w:val="00B607B3"/>
    <w:rsid w:val="00B607CC"/>
    <w:rsid w:val="00B60826"/>
    <w:rsid w:val="00B6082E"/>
    <w:rsid w:val="00B60841"/>
    <w:rsid w:val="00B6085B"/>
    <w:rsid w:val="00B608D2"/>
    <w:rsid w:val="00B60924"/>
    <w:rsid w:val="00B6096F"/>
    <w:rsid w:val="00B60998"/>
    <w:rsid w:val="00B609FD"/>
    <w:rsid w:val="00B60A70"/>
    <w:rsid w:val="00B60AA7"/>
    <w:rsid w:val="00B60B37"/>
    <w:rsid w:val="00B60BA5"/>
    <w:rsid w:val="00B60BF6"/>
    <w:rsid w:val="00B60D55"/>
    <w:rsid w:val="00B60DFF"/>
    <w:rsid w:val="00B60E62"/>
    <w:rsid w:val="00B60EBD"/>
    <w:rsid w:val="00B60EF8"/>
    <w:rsid w:val="00B60EFE"/>
    <w:rsid w:val="00B60F42"/>
    <w:rsid w:val="00B60F5B"/>
    <w:rsid w:val="00B60F8F"/>
    <w:rsid w:val="00B60F90"/>
    <w:rsid w:val="00B60FF4"/>
    <w:rsid w:val="00B61007"/>
    <w:rsid w:val="00B61074"/>
    <w:rsid w:val="00B61096"/>
    <w:rsid w:val="00B610B1"/>
    <w:rsid w:val="00B61185"/>
    <w:rsid w:val="00B61186"/>
    <w:rsid w:val="00B611C0"/>
    <w:rsid w:val="00B611CE"/>
    <w:rsid w:val="00B611F1"/>
    <w:rsid w:val="00B61222"/>
    <w:rsid w:val="00B6123C"/>
    <w:rsid w:val="00B613C3"/>
    <w:rsid w:val="00B613EF"/>
    <w:rsid w:val="00B6145E"/>
    <w:rsid w:val="00B6146F"/>
    <w:rsid w:val="00B61485"/>
    <w:rsid w:val="00B614CD"/>
    <w:rsid w:val="00B6150D"/>
    <w:rsid w:val="00B615C9"/>
    <w:rsid w:val="00B61619"/>
    <w:rsid w:val="00B6168E"/>
    <w:rsid w:val="00B616A2"/>
    <w:rsid w:val="00B6174B"/>
    <w:rsid w:val="00B6181C"/>
    <w:rsid w:val="00B61823"/>
    <w:rsid w:val="00B61864"/>
    <w:rsid w:val="00B61871"/>
    <w:rsid w:val="00B618B4"/>
    <w:rsid w:val="00B618BD"/>
    <w:rsid w:val="00B618C2"/>
    <w:rsid w:val="00B6191A"/>
    <w:rsid w:val="00B61951"/>
    <w:rsid w:val="00B619A5"/>
    <w:rsid w:val="00B619AC"/>
    <w:rsid w:val="00B61A6B"/>
    <w:rsid w:val="00B61A7F"/>
    <w:rsid w:val="00B61B7F"/>
    <w:rsid w:val="00B61D1E"/>
    <w:rsid w:val="00B61D39"/>
    <w:rsid w:val="00B61D54"/>
    <w:rsid w:val="00B61EF0"/>
    <w:rsid w:val="00B61FAD"/>
    <w:rsid w:val="00B61FBE"/>
    <w:rsid w:val="00B62167"/>
    <w:rsid w:val="00B6218B"/>
    <w:rsid w:val="00B62228"/>
    <w:rsid w:val="00B6224E"/>
    <w:rsid w:val="00B6225B"/>
    <w:rsid w:val="00B62281"/>
    <w:rsid w:val="00B62296"/>
    <w:rsid w:val="00B622B7"/>
    <w:rsid w:val="00B622D1"/>
    <w:rsid w:val="00B62393"/>
    <w:rsid w:val="00B62465"/>
    <w:rsid w:val="00B62493"/>
    <w:rsid w:val="00B624FD"/>
    <w:rsid w:val="00B626D9"/>
    <w:rsid w:val="00B6270D"/>
    <w:rsid w:val="00B62728"/>
    <w:rsid w:val="00B6272D"/>
    <w:rsid w:val="00B62732"/>
    <w:rsid w:val="00B62819"/>
    <w:rsid w:val="00B628DC"/>
    <w:rsid w:val="00B62977"/>
    <w:rsid w:val="00B6298E"/>
    <w:rsid w:val="00B62A10"/>
    <w:rsid w:val="00B62A1E"/>
    <w:rsid w:val="00B62A21"/>
    <w:rsid w:val="00B62A57"/>
    <w:rsid w:val="00B62A86"/>
    <w:rsid w:val="00B62ABD"/>
    <w:rsid w:val="00B62AE4"/>
    <w:rsid w:val="00B62B37"/>
    <w:rsid w:val="00B62BCF"/>
    <w:rsid w:val="00B62BDD"/>
    <w:rsid w:val="00B62C10"/>
    <w:rsid w:val="00B62C11"/>
    <w:rsid w:val="00B62C30"/>
    <w:rsid w:val="00B62D0E"/>
    <w:rsid w:val="00B62D1C"/>
    <w:rsid w:val="00B62D2A"/>
    <w:rsid w:val="00B62D40"/>
    <w:rsid w:val="00B62D6B"/>
    <w:rsid w:val="00B62DEE"/>
    <w:rsid w:val="00B62E21"/>
    <w:rsid w:val="00B62E27"/>
    <w:rsid w:val="00B62E37"/>
    <w:rsid w:val="00B62EAB"/>
    <w:rsid w:val="00B62EF7"/>
    <w:rsid w:val="00B62FDB"/>
    <w:rsid w:val="00B63008"/>
    <w:rsid w:val="00B6300E"/>
    <w:rsid w:val="00B63051"/>
    <w:rsid w:val="00B630CE"/>
    <w:rsid w:val="00B630D2"/>
    <w:rsid w:val="00B630F7"/>
    <w:rsid w:val="00B6317B"/>
    <w:rsid w:val="00B63191"/>
    <w:rsid w:val="00B631B5"/>
    <w:rsid w:val="00B631DF"/>
    <w:rsid w:val="00B631E2"/>
    <w:rsid w:val="00B631E7"/>
    <w:rsid w:val="00B631ED"/>
    <w:rsid w:val="00B63216"/>
    <w:rsid w:val="00B6323E"/>
    <w:rsid w:val="00B632E8"/>
    <w:rsid w:val="00B6335A"/>
    <w:rsid w:val="00B63399"/>
    <w:rsid w:val="00B633A1"/>
    <w:rsid w:val="00B633A8"/>
    <w:rsid w:val="00B63425"/>
    <w:rsid w:val="00B6343E"/>
    <w:rsid w:val="00B63464"/>
    <w:rsid w:val="00B63525"/>
    <w:rsid w:val="00B63548"/>
    <w:rsid w:val="00B635C0"/>
    <w:rsid w:val="00B636F8"/>
    <w:rsid w:val="00B6373B"/>
    <w:rsid w:val="00B637A9"/>
    <w:rsid w:val="00B6380A"/>
    <w:rsid w:val="00B63835"/>
    <w:rsid w:val="00B63860"/>
    <w:rsid w:val="00B638A0"/>
    <w:rsid w:val="00B638AF"/>
    <w:rsid w:val="00B63914"/>
    <w:rsid w:val="00B63942"/>
    <w:rsid w:val="00B6399E"/>
    <w:rsid w:val="00B639C4"/>
    <w:rsid w:val="00B63A59"/>
    <w:rsid w:val="00B63A74"/>
    <w:rsid w:val="00B63ACC"/>
    <w:rsid w:val="00B63B09"/>
    <w:rsid w:val="00B63BD8"/>
    <w:rsid w:val="00B63CB6"/>
    <w:rsid w:val="00B63CE4"/>
    <w:rsid w:val="00B63D4A"/>
    <w:rsid w:val="00B63D52"/>
    <w:rsid w:val="00B63DFE"/>
    <w:rsid w:val="00B63E47"/>
    <w:rsid w:val="00B63EF7"/>
    <w:rsid w:val="00B63F74"/>
    <w:rsid w:val="00B64010"/>
    <w:rsid w:val="00B6402D"/>
    <w:rsid w:val="00B6404A"/>
    <w:rsid w:val="00B64115"/>
    <w:rsid w:val="00B6413A"/>
    <w:rsid w:val="00B64216"/>
    <w:rsid w:val="00B64226"/>
    <w:rsid w:val="00B64294"/>
    <w:rsid w:val="00B642B6"/>
    <w:rsid w:val="00B642F8"/>
    <w:rsid w:val="00B64334"/>
    <w:rsid w:val="00B643D0"/>
    <w:rsid w:val="00B643EE"/>
    <w:rsid w:val="00B643FE"/>
    <w:rsid w:val="00B64416"/>
    <w:rsid w:val="00B64450"/>
    <w:rsid w:val="00B6450C"/>
    <w:rsid w:val="00B64593"/>
    <w:rsid w:val="00B645A2"/>
    <w:rsid w:val="00B645EF"/>
    <w:rsid w:val="00B645FD"/>
    <w:rsid w:val="00B64600"/>
    <w:rsid w:val="00B6463B"/>
    <w:rsid w:val="00B646E8"/>
    <w:rsid w:val="00B6470F"/>
    <w:rsid w:val="00B6480E"/>
    <w:rsid w:val="00B6483E"/>
    <w:rsid w:val="00B6484A"/>
    <w:rsid w:val="00B64868"/>
    <w:rsid w:val="00B648F1"/>
    <w:rsid w:val="00B649D2"/>
    <w:rsid w:val="00B649F5"/>
    <w:rsid w:val="00B64AAA"/>
    <w:rsid w:val="00B64AB3"/>
    <w:rsid w:val="00B64B00"/>
    <w:rsid w:val="00B64B2F"/>
    <w:rsid w:val="00B64B4D"/>
    <w:rsid w:val="00B64B8C"/>
    <w:rsid w:val="00B64C02"/>
    <w:rsid w:val="00B64C0F"/>
    <w:rsid w:val="00B64C55"/>
    <w:rsid w:val="00B64CB6"/>
    <w:rsid w:val="00B64CED"/>
    <w:rsid w:val="00B64CFD"/>
    <w:rsid w:val="00B64D37"/>
    <w:rsid w:val="00B64D65"/>
    <w:rsid w:val="00B64DA3"/>
    <w:rsid w:val="00B64DDC"/>
    <w:rsid w:val="00B64DEE"/>
    <w:rsid w:val="00B64E6E"/>
    <w:rsid w:val="00B64E8E"/>
    <w:rsid w:val="00B64E9A"/>
    <w:rsid w:val="00B64E9E"/>
    <w:rsid w:val="00B64EF4"/>
    <w:rsid w:val="00B64EFD"/>
    <w:rsid w:val="00B64F25"/>
    <w:rsid w:val="00B64F57"/>
    <w:rsid w:val="00B64F9F"/>
    <w:rsid w:val="00B64FE8"/>
    <w:rsid w:val="00B6503A"/>
    <w:rsid w:val="00B6533E"/>
    <w:rsid w:val="00B653B1"/>
    <w:rsid w:val="00B653C8"/>
    <w:rsid w:val="00B65516"/>
    <w:rsid w:val="00B65597"/>
    <w:rsid w:val="00B6561B"/>
    <w:rsid w:val="00B656E3"/>
    <w:rsid w:val="00B65737"/>
    <w:rsid w:val="00B65739"/>
    <w:rsid w:val="00B65746"/>
    <w:rsid w:val="00B65759"/>
    <w:rsid w:val="00B657B8"/>
    <w:rsid w:val="00B657F8"/>
    <w:rsid w:val="00B65809"/>
    <w:rsid w:val="00B6581B"/>
    <w:rsid w:val="00B65888"/>
    <w:rsid w:val="00B658C5"/>
    <w:rsid w:val="00B65951"/>
    <w:rsid w:val="00B6595C"/>
    <w:rsid w:val="00B65A7A"/>
    <w:rsid w:val="00B65B44"/>
    <w:rsid w:val="00B65C15"/>
    <w:rsid w:val="00B65C22"/>
    <w:rsid w:val="00B65CEC"/>
    <w:rsid w:val="00B65CF3"/>
    <w:rsid w:val="00B65D25"/>
    <w:rsid w:val="00B65D62"/>
    <w:rsid w:val="00B65E35"/>
    <w:rsid w:val="00B65E36"/>
    <w:rsid w:val="00B65E7F"/>
    <w:rsid w:val="00B65EB8"/>
    <w:rsid w:val="00B65EC2"/>
    <w:rsid w:val="00B66027"/>
    <w:rsid w:val="00B66063"/>
    <w:rsid w:val="00B660B9"/>
    <w:rsid w:val="00B660BA"/>
    <w:rsid w:val="00B6611B"/>
    <w:rsid w:val="00B6614C"/>
    <w:rsid w:val="00B66164"/>
    <w:rsid w:val="00B661AF"/>
    <w:rsid w:val="00B66244"/>
    <w:rsid w:val="00B6625C"/>
    <w:rsid w:val="00B6627D"/>
    <w:rsid w:val="00B66288"/>
    <w:rsid w:val="00B66295"/>
    <w:rsid w:val="00B6640F"/>
    <w:rsid w:val="00B6645C"/>
    <w:rsid w:val="00B66462"/>
    <w:rsid w:val="00B664C4"/>
    <w:rsid w:val="00B665C1"/>
    <w:rsid w:val="00B665CF"/>
    <w:rsid w:val="00B66686"/>
    <w:rsid w:val="00B6671E"/>
    <w:rsid w:val="00B6674D"/>
    <w:rsid w:val="00B667B0"/>
    <w:rsid w:val="00B66854"/>
    <w:rsid w:val="00B66958"/>
    <w:rsid w:val="00B66980"/>
    <w:rsid w:val="00B669B2"/>
    <w:rsid w:val="00B66B63"/>
    <w:rsid w:val="00B66BAE"/>
    <w:rsid w:val="00B66BBC"/>
    <w:rsid w:val="00B66D23"/>
    <w:rsid w:val="00B66D28"/>
    <w:rsid w:val="00B66D3B"/>
    <w:rsid w:val="00B66D43"/>
    <w:rsid w:val="00B66D8E"/>
    <w:rsid w:val="00B66DE6"/>
    <w:rsid w:val="00B66E9C"/>
    <w:rsid w:val="00B66E9F"/>
    <w:rsid w:val="00B66FD5"/>
    <w:rsid w:val="00B670A8"/>
    <w:rsid w:val="00B670E2"/>
    <w:rsid w:val="00B6716E"/>
    <w:rsid w:val="00B67190"/>
    <w:rsid w:val="00B67196"/>
    <w:rsid w:val="00B671A0"/>
    <w:rsid w:val="00B671D0"/>
    <w:rsid w:val="00B671E8"/>
    <w:rsid w:val="00B671F0"/>
    <w:rsid w:val="00B6720F"/>
    <w:rsid w:val="00B67328"/>
    <w:rsid w:val="00B67375"/>
    <w:rsid w:val="00B673C5"/>
    <w:rsid w:val="00B674B7"/>
    <w:rsid w:val="00B674FE"/>
    <w:rsid w:val="00B67520"/>
    <w:rsid w:val="00B67554"/>
    <w:rsid w:val="00B6757F"/>
    <w:rsid w:val="00B675D6"/>
    <w:rsid w:val="00B67607"/>
    <w:rsid w:val="00B676B3"/>
    <w:rsid w:val="00B676EA"/>
    <w:rsid w:val="00B67735"/>
    <w:rsid w:val="00B6773C"/>
    <w:rsid w:val="00B6785F"/>
    <w:rsid w:val="00B67868"/>
    <w:rsid w:val="00B6787A"/>
    <w:rsid w:val="00B678BE"/>
    <w:rsid w:val="00B678F2"/>
    <w:rsid w:val="00B678F7"/>
    <w:rsid w:val="00B679A8"/>
    <w:rsid w:val="00B67A6E"/>
    <w:rsid w:val="00B67ADF"/>
    <w:rsid w:val="00B67B61"/>
    <w:rsid w:val="00B67B74"/>
    <w:rsid w:val="00B67C51"/>
    <w:rsid w:val="00B67C84"/>
    <w:rsid w:val="00B67CBB"/>
    <w:rsid w:val="00B67CD7"/>
    <w:rsid w:val="00B67D35"/>
    <w:rsid w:val="00B67E07"/>
    <w:rsid w:val="00B67E72"/>
    <w:rsid w:val="00B67EBF"/>
    <w:rsid w:val="00B67FA1"/>
    <w:rsid w:val="00B67FB2"/>
    <w:rsid w:val="00B7002D"/>
    <w:rsid w:val="00B70120"/>
    <w:rsid w:val="00B7012A"/>
    <w:rsid w:val="00B70136"/>
    <w:rsid w:val="00B70256"/>
    <w:rsid w:val="00B702CF"/>
    <w:rsid w:val="00B7038E"/>
    <w:rsid w:val="00B70391"/>
    <w:rsid w:val="00B70462"/>
    <w:rsid w:val="00B7046C"/>
    <w:rsid w:val="00B7046D"/>
    <w:rsid w:val="00B70480"/>
    <w:rsid w:val="00B704F3"/>
    <w:rsid w:val="00B70593"/>
    <w:rsid w:val="00B70643"/>
    <w:rsid w:val="00B706CA"/>
    <w:rsid w:val="00B7074F"/>
    <w:rsid w:val="00B70791"/>
    <w:rsid w:val="00B707CE"/>
    <w:rsid w:val="00B70886"/>
    <w:rsid w:val="00B708B3"/>
    <w:rsid w:val="00B70954"/>
    <w:rsid w:val="00B70A0A"/>
    <w:rsid w:val="00B70A16"/>
    <w:rsid w:val="00B70AD5"/>
    <w:rsid w:val="00B70AFD"/>
    <w:rsid w:val="00B70B09"/>
    <w:rsid w:val="00B70B6B"/>
    <w:rsid w:val="00B70BD6"/>
    <w:rsid w:val="00B70BDA"/>
    <w:rsid w:val="00B70C12"/>
    <w:rsid w:val="00B70C28"/>
    <w:rsid w:val="00B70C6E"/>
    <w:rsid w:val="00B70C97"/>
    <w:rsid w:val="00B70CBD"/>
    <w:rsid w:val="00B70CFF"/>
    <w:rsid w:val="00B70D3B"/>
    <w:rsid w:val="00B70D47"/>
    <w:rsid w:val="00B70E0B"/>
    <w:rsid w:val="00B70E0E"/>
    <w:rsid w:val="00B70E4C"/>
    <w:rsid w:val="00B70E4F"/>
    <w:rsid w:val="00B70ECC"/>
    <w:rsid w:val="00B70F73"/>
    <w:rsid w:val="00B71104"/>
    <w:rsid w:val="00B71109"/>
    <w:rsid w:val="00B7115C"/>
    <w:rsid w:val="00B7117A"/>
    <w:rsid w:val="00B71256"/>
    <w:rsid w:val="00B7125C"/>
    <w:rsid w:val="00B712CD"/>
    <w:rsid w:val="00B712EF"/>
    <w:rsid w:val="00B71304"/>
    <w:rsid w:val="00B7133F"/>
    <w:rsid w:val="00B71365"/>
    <w:rsid w:val="00B713ED"/>
    <w:rsid w:val="00B71414"/>
    <w:rsid w:val="00B714D7"/>
    <w:rsid w:val="00B71526"/>
    <w:rsid w:val="00B715BB"/>
    <w:rsid w:val="00B715D5"/>
    <w:rsid w:val="00B715FC"/>
    <w:rsid w:val="00B7160B"/>
    <w:rsid w:val="00B71636"/>
    <w:rsid w:val="00B71641"/>
    <w:rsid w:val="00B7169F"/>
    <w:rsid w:val="00B716B5"/>
    <w:rsid w:val="00B716D3"/>
    <w:rsid w:val="00B71721"/>
    <w:rsid w:val="00B71741"/>
    <w:rsid w:val="00B717AF"/>
    <w:rsid w:val="00B717DD"/>
    <w:rsid w:val="00B7180A"/>
    <w:rsid w:val="00B71830"/>
    <w:rsid w:val="00B71853"/>
    <w:rsid w:val="00B718DA"/>
    <w:rsid w:val="00B71915"/>
    <w:rsid w:val="00B71A17"/>
    <w:rsid w:val="00B71A4B"/>
    <w:rsid w:val="00B71B56"/>
    <w:rsid w:val="00B71B5B"/>
    <w:rsid w:val="00B71BC3"/>
    <w:rsid w:val="00B71C08"/>
    <w:rsid w:val="00B71C09"/>
    <w:rsid w:val="00B71C13"/>
    <w:rsid w:val="00B71C46"/>
    <w:rsid w:val="00B71CB3"/>
    <w:rsid w:val="00B71EE8"/>
    <w:rsid w:val="00B71F6F"/>
    <w:rsid w:val="00B71F72"/>
    <w:rsid w:val="00B71F93"/>
    <w:rsid w:val="00B71F96"/>
    <w:rsid w:val="00B72015"/>
    <w:rsid w:val="00B72039"/>
    <w:rsid w:val="00B720B5"/>
    <w:rsid w:val="00B720EA"/>
    <w:rsid w:val="00B720FB"/>
    <w:rsid w:val="00B7213D"/>
    <w:rsid w:val="00B72156"/>
    <w:rsid w:val="00B7219F"/>
    <w:rsid w:val="00B721AB"/>
    <w:rsid w:val="00B72238"/>
    <w:rsid w:val="00B72289"/>
    <w:rsid w:val="00B722CB"/>
    <w:rsid w:val="00B7242F"/>
    <w:rsid w:val="00B724C2"/>
    <w:rsid w:val="00B724C8"/>
    <w:rsid w:val="00B724DF"/>
    <w:rsid w:val="00B724F4"/>
    <w:rsid w:val="00B724FC"/>
    <w:rsid w:val="00B72517"/>
    <w:rsid w:val="00B7258C"/>
    <w:rsid w:val="00B72647"/>
    <w:rsid w:val="00B7265A"/>
    <w:rsid w:val="00B7265B"/>
    <w:rsid w:val="00B7265D"/>
    <w:rsid w:val="00B72679"/>
    <w:rsid w:val="00B72728"/>
    <w:rsid w:val="00B72859"/>
    <w:rsid w:val="00B728AE"/>
    <w:rsid w:val="00B72A65"/>
    <w:rsid w:val="00B72AEE"/>
    <w:rsid w:val="00B72B1C"/>
    <w:rsid w:val="00B72B25"/>
    <w:rsid w:val="00B72B7A"/>
    <w:rsid w:val="00B72BA7"/>
    <w:rsid w:val="00B72BA8"/>
    <w:rsid w:val="00B72BAF"/>
    <w:rsid w:val="00B72C15"/>
    <w:rsid w:val="00B72D66"/>
    <w:rsid w:val="00B72D93"/>
    <w:rsid w:val="00B72E01"/>
    <w:rsid w:val="00B72E40"/>
    <w:rsid w:val="00B72F13"/>
    <w:rsid w:val="00B72F34"/>
    <w:rsid w:val="00B72F5C"/>
    <w:rsid w:val="00B72F66"/>
    <w:rsid w:val="00B72F6E"/>
    <w:rsid w:val="00B72F89"/>
    <w:rsid w:val="00B7300B"/>
    <w:rsid w:val="00B73051"/>
    <w:rsid w:val="00B7306A"/>
    <w:rsid w:val="00B73144"/>
    <w:rsid w:val="00B73175"/>
    <w:rsid w:val="00B73184"/>
    <w:rsid w:val="00B731A3"/>
    <w:rsid w:val="00B731BE"/>
    <w:rsid w:val="00B73212"/>
    <w:rsid w:val="00B73256"/>
    <w:rsid w:val="00B732C1"/>
    <w:rsid w:val="00B732E0"/>
    <w:rsid w:val="00B732F0"/>
    <w:rsid w:val="00B73376"/>
    <w:rsid w:val="00B73433"/>
    <w:rsid w:val="00B7345D"/>
    <w:rsid w:val="00B7350C"/>
    <w:rsid w:val="00B73513"/>
    <w:rsid w:val="00B73517"/>
    <w:rsid w:val="00B73533"/>
    <w:rsid w:val="00B73577"/>
    <w:rsid w:val="00B7357D"/>
    <w:rsid w:val="00B73593"/>
    <w:rsid w:val="00B735C5"/>
    <w:rsid w:val="00B735EA"/>
    <w:rsid w:val="00B73609"/>
    <w:rsid w:val="00B7365A"/>
    <w:rsid w:val="00B736EC"/>
    <w:rsid w:val="00B737FA"/>
    <w:rsid w:val="00B738C5"/>
    <w:rsid w:val="00B73986"/>
    <w:rsid w:val="00B73A34"/>
    <w:rsid w:val="00B73A50"/>
    <w:rsid w:val="00B73A7E"/>
    <w:rsid w:val="00B73AC3"/>
    <w:rsid w:val="00B73AFE"/>
    <w:rsid w:val="00B73BCD"/>
    <w:rsid w:val="00B73C0F"/>
    <w:rsid w:val="00B73C1D"/>
    <w:rsid w:val="00B73C91"/>
    <w:rsid w:val="00B73C97"/>
    <w:rsid w:val="00B73CA7"/>
    <w:rsid w:val="00B73CAD"/>
    <w:rsid w:val="00B73CB0"/>
    <w:rsid w:val="00B73D21"/>
    <w:rsid w:val="00B73D36"/>
    <w:rsid w:val="00B73D6C"/>
    <w:rsid w:val="00B73E63"/>
    <w:rsid w:val="00B73E9C"/>
    <w:rsid w:val="00B73EA6"/>
    <w:rsid w:val="00B73FDA"/>
    <w:rsid w:val="00B73FFA"/>
    <w:rsid w:val="00B7407F"/>
    <w:rsid w:val="00B740B0"/>
    <w:rsid w:val="00B740BC"/>
    <w:rsid w:val="00B7412E"/>
    <w:rsid w:val="00B74139"/>
    <w:rsid w:val="00B7419A"/>
    <w:rsid w:val="00B741A4"/>
    <w:rsid w:val="00B7420C"/>
    <w:rsid w:val="00B7425A"/>
    <w:rsid w:val="00B742EE"/>
    <w:rsid w:val="00B74304"/>
    <w:rsid w:val="00B74383"/>
    <w:rsid w:val="00B743F3"/>
    <w:rsid w:val="00B743FC"/>
    <w:rsid w:val="00B744FC"/>
    <w:rsid w:val="00B74505"/>
    <w:rsid w:val="00B7455B"/>
    <w:rsid w:val="00B745BB"/>
    <w:rsid w:val="00B745D5"/>
    <w:rsid w:val="00B745EA"/>
    <w:rsid w:val="00B74622"/>
    <w:rsid w:val="00B746EE"/>
    <w:rsid w:val="00B7477A"/>
    <w:rsid w:val="00B74849"/>
    <w:rsid w:val="00B74863"/>
    <w:rsid w:val="00B74868"/>
    <w:rsid w:val="00B748D7"/>
    <w:rsid w:val="00B74965"/>
    <w:rsid w:val="00B74A37"/>
    <w:rsid w:val="00B74AA2"/>
    <w:rsid w:val="00B74AE3"/>
    <w:rsid w:val="00B74BAA"/>
    <w:rsid w:val="00B74C3D"/>
    <w:rsid w:val="00B74C65"/>
    <w:rsid w:val="00B74C66"/>
    <w:rsid w:val="00B74E1B"/>
    <w:rsid w:val="00B74E1E"/>
    <w:rsid w:val="00B74FD5"/>
    <w:rsid w:val="00B74FDE"/>
    <w:rsid w:val="00B75029"/>
    <w:rsid w:val="00B75070"/>
    <w:rsid w:val="00B750DB"/>
    <w:rsid w:val="00B75133"/>
    <w:rsid w:val="00B75138"/>
    <w:rsid w:val="00B75156"/>
    <w:rsid w:val="00B751C6"/>
    <w:rsid w:val="00B751D0"/>
    <w:rsid w:val="00B75228"/>
    <w:rsid w:val="00B75313"/>
    <w:rsid w:val="00B75325"/>
    <w:rsid w:val="00B75327"/>
    <w:rsid w:val="00B75330"/>
    <w:rsid w:val="00B75380"/>
    <w:rsid w:val="00B7545D"/>
    <w:rsid w:val="00B754B1"/>
    <w:rsid w:val="00B754C1"/>
    <w:rsid w:val="00B754DA"/>
    <w:rsid w:val="00B75559"/>
    <w:rsid w:val="00B755D5"/>
    <w:rsid w:val="00B75633"/>
    <w:rsid w:val="00B75676"/>
    <w:rsid w:val="00B75692"/>
    <w:rsid w:val="00B75731"/>
    <w:rsid w:val="00B75746"/>
    <w:rsid w:val="00B7578B"/>
    <w:rsid w:val="00B75797"/>
    <w:rsid w:val="00B757C8"/>
    <w:rsid w:val="00B7580F"/>
    <w:rsid w:val="00B75838"/>
    <w:rsid w:val="00B7590A"/>
    <w:rsid w:val="00B75967"/>
    <w:rsid w:val="00B759BE"/>
    <w:rsid w:val="00B759C3"/>
    <w:rsid w:val="00B75A77"/>
    <w:rsid w:val="00B75ADB"/>
    <w:rsid w:val="00B75B13"/>
    <w:rsid w:val="00B75B6E"/>
    <w:rsid w:val="00B75B99"/>
    <w:rsid w:val="00B75BED"/>
    <w:rsid w:val="00B75CFE"/>
    <w:rsid w:val="00B75E44"/>
    <w:rsid w:val="00B75E51"/>
    <w:rsid w:val="00B75E6B"/>
    <w:rsid w:val="00B75F37"/>
    <w:rsid w:val="00B75FEC"/>
    <w:rsid w:val="00B76044"/>
    <w:rsid w:val="00B76059"/>
    <w:rsid w:val="00B76087"/>
    <w:rsid w:val="00B760BE"/>
    <w:rsid w:val="00B76115"/>
    <w:rsid w:val="00B76157"/>
    <w:rsid w:val="00B7616A"/>
    <w:rsid w:val="00B76180"/>
    <w:rsid w:val="00B761CA"/>
    <w:rsid w:val="00B76227"/>
    <w:rsid w:val="00B762A5"/>
    <w:rsid w:val="00B762BD"/>
    <w:rsid w:val="00B762C2"/>
    <w:rsid w:val="00B762C5"/>
    <w:rsid w:val="00B76311"/>
    <w:rsid w:val="00B76347"/>
    <w:rsid w:val="00B7635A"/>
    <w:rsid w:val="00B763F7"/>
    <w:rsid w:val="00B76428"/>
    <w:rsid w:val="00B76460"/>
    <w:rsid w:val="00B76490"/>
    <w:rsid w:val="00B764DF"/>
    <w:rsid w:val="00B765A0"/>
    <w:rsid w:val="00B765B6"/>
    <w:rsid w:val="00B76653"/>
    <w:rsid w:val="00B7667B"/>
    <w:rsid w:val="00B7674E"/>
    <w:rsid w:val="00B7679A"/>
    <w:rsid w:val="00B76842"/>
    <w:rsid w:val="00B76917"/>
    <w:rsid w:val="00B76944"/>
    <w:rsid w:val="00B7695E"/>
    <w:rsid w:val="00B76969"/>
    <w:rsid w:val="00B76A5B"/>
    <w:rsid w:val="00B76A69"/>
    <w:rsid w:val="00B76A71"/>
    <w:rsid w:val="00B76AC7"/>
    <w:rsid w:val="00B76AFC"/>
    <w:rsid w:val="00B76B00"/>
    <w:rsid w:val="00B76B6D"/>
    <w:rsid w:val="00B76B88"/>
    <w:rsid w:val="00B76B89"/>
    <w:rsid w:val="00B76BEE"/>
    <w:rsid w:val="00B76C0D"/>
    <w:rsid w:val="00B76D04"/>
    <w:rsid w:val="00B76D60"/>
    <w:rsid w:val="00B76D9F"/>
    <w:rsid w:val="00B76DCE"/>
    <w:rsid w:val="00B76E32"/>
    <w:rsid w:val="00B76E6D"/>
    <w:rsid w:val="00B76EB7"/>
    <w:rsid w:val="00B76F66"/>
    <w:rsid w:val="00B76FEE"/>
    <w:rsid w:val="00B77011"/>
    <w:rsid w:val="00B7703C"/>
    <w:rsid w:val="00B77085"/>
    <w:rsid w:val="00B770AB"/>
    <w:rsid w:val="00B770C7"/>
    <w:rsid w:val="00B770D8"/>
    <w:rsid w:val="00B770FD"/>
    <w:rsid w:val="00B77103"/>
    <w:rsid w:val="00B77119"/>
    <w:rsid w:val="00B771B5"/>
    <w:rsid w:val="00B77290"/>
    <w:rsid w:val="00B772A6"/>
    <w:rsid w:val="00B772C6"/>
    <w:rsid w:val="00B772FB"/>
    <w:rsid w:val="00B773F5"/>
    <w:rsid w:val="00B7741A"/>
    <w:rsid w:val="00B77428"/>
    <w:rsid w:val="00B77498"/>
    <w:rsid w:val="00B774AD"/>
    <w:rsid w:val="00B774D7"/>
    <w:rsid w:val="00B77581"/>
    <w:rsid w:val="00B775B5"/>
    <w:rsid w:val="00B77637"/>
    <w:rsid w:val="00B77698"/>
    <w:rsid w:val="00B7774C"/>
    <w:rsid w:val="00B7787E"/>
    <w:rsid w:val="00B778F9"/>
    <w:rsid w:val="00B77921"/>
    <w:rsid w:val="00B779C9"/>
    <w:rsid w:val="00B77A9E"/>
    <w:rsid w:val="00B77B59"/>
    <w:rsid w:val="00B77C0C"/>
    <w:rsid w:val="00B77D14"/>
    <w:rsid w:val="00B77D7B"/>
    <w:rsid w:val="00B77DE0"/>
    <w:rsid w:val="00B77EB6"/>
    <w:rsid w:val="00B77F09"/>
    <w:rsid w:val="00B77F31"/>
    <w:rsid w:val="00B77F79"/>
    <w:rsid w:val="00B77FB3"/>
    <w:rsid w:val="00B8000B"/>
    <w:rsid w:val="00B8004A"/>
    <w:rsid w:val="00B8005E"/>
    <w:rsid w:val="00B80096"/>
    <w:rsid w:val="00B8015C"/>
    <w:rsid w:val="00B8016D"/>
    <w:rsid w:val="00B80191"/>
    <w:rsid w:val="00B80199"/>
    <w:rsid w:val="00B801BA"/>
    <w:rsid w:val="00B80217"/>
    <w:rsid w:val="00B802B4"/>
    <w:rsid w:val="00B802C3"/>
    <w:rsid w:val="00B802CE"/>
    <w:rsid w:val="00B803DA"/>
    <w:rsid w:val="00B80416"/>
    <w:rsid w:val="00B8043D"/>
    <w:rsid w:val="00B804E9"/>
    <w:rsid w:val="00B8050E"/>
    <w:rsid w:val="00B80580"/>
    <w:rsid w:val="00B805CC"/>
    <w:rsid w:val="00B8060D"/>
    <w:rsid w:val="00B80612"/>
    <w:rsid w:val="00B80671"/>
    <w:rsid w:val="00B806DB"/>
    <w:rsid w:val="00B806E1"/>
    <w:rsid w:val="00B8071E"/>
    <w:rsid w:val="00B8090E"/>
    <w:rsid w:val="00B80954"/>
    <w:rsid w:val="00B8099A"/>
    <w:rsid w:val="00B809EB"/>
    <w:rsid w:val="00B80A49"/>
    <w:rsid w:val="00B80A76"/>
    <w:rsid w:val="00B80AEC"/>
    <w:rsid w:val="00B80B13"/>
    <w:rsid w:val="00B80B14"/>
    <w:rsid w:val="00B80BED"/>
    <w:rsid w:val="00B80CEE"/>
    <w:rsid w:val="00B80D29"/>
    <w:rsid w:val="00B80D33"/>
    <w:rsid w:val="00B80D36"/>
    <w:rsid w:val="00B80E9D"/>
    <w:rsid w:val="00B80ECB"/>
    <w:rsid w:val="00B80EF6"/>
    <w:rsid w:val="00B80EFD"/>
    <w:rsid w:val="00B80F20"/>
    <w:rsid w:val="00B80F88"/>
    <w:rsid w:val="00B80FC6"/>
    <w:rsid w:val="00B81065"/>
    <w:rsid w:val="00B810A2"/>
    <w:rsid w:val="00B810B9"/>
    <w:rsid w:val="00B81124"/>
    <w:rsid w:val="00B81274"/>
    <w:rsid w:val="00B812B2"/>
    <w:rsid w:val="00B81325"/>
    <w:rsid w:val="00B8133D"/>
    <w:rsid w:val="00B81401"/>
    <w:rsid w:val="00B81464"/>
    <w:rsid w:val="00B814AA"/>
    <w:rsid w:val="00B81533"/>
    <w:rsid w:val="00B815B5"/>
    <w:rsid w:val="00B815D1"/>
    <w:rsid w:val="00B815F3"/>
    <w:rsid w:val="00B8164A"/>
    <w:rsid w:val="00B81769"/>
    <w:rsid w:val="00B817D7"/>
    <w:rsid w:val="00B819AC"/>
    <w:rsid w:val="00B81A67"/>
    <w:rsid w:val="00B81A80"/>
    <w:rsid w:val="00B81A89"/>
    <w:rsid w:val="00B81A8B"/>
    <w:rsid w:val="00B81AEA"/>
    <w:rsid w:val="00B81AEE"/>
    <w:rsid w:val="00B81AEF"/>
    <w:rsid w:val="00B81B77"/>
    <w:rsid w:val="00B81BAE"/>
    <w:rsid w:val="00B81BF6"/>
    <w:rsid w:val="00B81BFE"/>
    <w:rsid w:val="00B81C35"/>
    <w:rsid w:val="00B81CC8"/>
    <w:rsid w:val="00B81CED"/>
    <w:rsid w:val="00B81D57"/>
    <w:rsid w:val="00B81F53"/>
    <w:rsid w:val="00B81F95"/>
    <w:rsid w:val="00B81F9A"/>
    <w:rsid w:val="00B81FA6"/>
    <w:rsid w:val="00B81FB7"/>
    <w:rsid w:val="00B81FC7"/>
    <w:rsid w:val="00B820DC"/>
    <w:rsid w:val="00B821BC"/>
    <w:rsid w:val="00B821C4"/>
    <w:rsid w:val="00B821E0"/>
    <w:rsid w:val="00B82203"/>
    <w:rsid w:val="00B82251"/>
    <w:rsid w:val="00B8226B"/>
    <w:rsid w:val="00B82298"/>
    <w:rsid w:val="00B822B4"/>
    <w:rsid w:val="00B82360"/>
    <w:rsid w:val="00B82394"/>
    <w:rsid w:val="00B82429"/>
    <w:rsid w:val="00B824C3"/>
    <w:rsid w:val="00B824F2"/>
    <w:rsid w:val="00B82524"/>
    <w:rsid w:val="00B82581"/>
    <w:rsid w:val="00B825CD"/>
    <w:rsid w:val="00B82608"/>
    <w:rsid w:val="00B82636"/>
    <w:rsid w:val="00B8268F"/>
    <w:rsid w:val="00B8272A"/>
    <w:rsid w:val="00B8279C"/>
    <w:rsid w:val="00B827DB"/>
    <w:rsid w:val="00B827F2"/>
    <w:rsid w:val="00B827F5"/>
    <w:rsid w:val="00B82845"/>
    <w:rsid w:val="00B828D2"/>
    <w:rsid w:val="00B828EB"/>
    <w:rsid w:val="00B82906"/>
    <w:rsid w:val="00B8291B"/>
    <w:rsid w:val="00B8297C"/>
    <w:rsid w:val="00B82989"/>
    <w:rsid w:val="00B82A71"/>
    <w:rsid w:val="00B82ADF"/>
    <w:rsid w:val="00B82B3B"/>
    <w:rsid w:val="00B82C45"/>
    <w:rsid w:val="00B82C6B"/>
    <w:rsid w:val="00B82CD6"/>
    <w:rsid w:val="00B82D11"/>
    <w:rsid w:val="00B82D6A"/>
    <w:rsid w:val="00B82EB1"/>
    <w:rsid w:val="00B82F20"/>
    <w:rsid w:val="00B82F29"/>
    <w:rsid w:val="00B82F85"/>
    <w:rsid w:val="00B82F88"/>
    <w:rsid w:val="00B8302B"/>
    <w:rsid w:val="00B8306F"/>
    <w:rsid w:val="00B831D4"/>
    <w:rsid w:val="00B831E1"/>
    <w:rsid w:val="00B8320E"/>
    <w:rsid w:val="00B83290"/>
    <w:rsid w:val="00B832A9"/>
    <w:rsid w:val="00B832D6"/>
    <w:rsid w:val="00B83314"/>
    <w:rsid w:val="00B83325"/>
    <w:rsid w:val="00B8333E"/>
    <w:rsid w:val="00B833B5"/>
    <w:rsid w:val="00B833FF"/>
    <w:rsid w:val="00B83491"/>
    <w:rsid w:val="00B83525"/>
    <w:rsid w:val="00B835A8"/>
    <w:rsid w:val="00B83699"/>
    <w:rsid w:val="00B836F8"/>
    <w:rsid w:val="00B83739"/>
    <w:rsid w:val="00B8388C"/>
    <w:rsid w:val="00B838AE"/>
    <w:rsid w:val="00B83955"/>
    <w:rsid w:val="00B83A29"/>
    <w:rsid w:val="00B83A71"/>
    <w:rsid w:val="00B83B01"/>
    <w:rsid w:val="00B83BB0"/>
    <w:rsid w:val="00B83BDB"/>
    <w:rsid w:val="00B83BF3"/>
    <w:rsid w:val="00B83BFF"/>
    <w:rsid w:val="00B83C08"/>
    <w:rsid w:val="00B83C1D"/>
    <w:rsid w:val="00B83C36"/>
    <w:rsid w:val="00B83C71"/>
    <w:rsid w:val="00B83C76"/>
    <w:rsid w:val="00B83CB5"/>
    <w:rsid w:val="00B83CC9"/>
    <w:rsid w:val="00B83D08"/>
    <w:rsid w:val="00B83D18"/>
    <w:rsid w:val="00B83D5F"/>
    <w:rsid w:val="00B83E09"/>
    <w:rsid w:val="00B83F63"/>
    <w:rsid w:val="00B83F76"/>
    <w:rsid w:val="00B83FAE"/>
    <w:rsid w:val="00B83FB1"/>
    <w:rsid w:val="00B840B7"/>
    <w:rsid w:val="00B840D5"/>
    <w:rsid w:val="00B84172"/>
    <w:rsid w:val="00B84176"/>
    <w:rsid w:val="00B84234"/>
    <w:rsid w:val="00B8423C"/>
    <w:rsid w:val="00B8427A"/>
    <w:rsid w:val="00B8429A"/>
    <w:rsid w:val="00B842A2"/>
    <w:rsid w:val="00B842CA"/>
    <w:rsid w:val="00B842D7"/>
    <w:rsid w:val="00B84320"/>
    <w:rsid w:val="00B84332"/>
    <w:rsid w:val="00B8438F"/>
    <w:rsid w:val="00B843AB"/>
    <w:rsid w:val="00B843D2"/>
    <w:rsid w:val="00B84423"/>
    <w:rsid w:val="00B8442C"/>
    <w:rsid w:val="00B84437"/>
    <w:rsid w:val="00B844C1"/>
    <w:rsid w:val="00B844EE"/>
    <w:rsid w:val="00B84522"/>
    <w:rsid w:val="00B84528"/>
    <w:rsid w:val="00B8455C"/>
    <w:rsid w:val="00B845D9"/>
    <w:rsid w:val="00B84646"/>
    <w:rsid w:val="00B84696"/>
    <w:rsid w:val="00B846E9"/>
    <w:rsid w:val="00B8481F"/>
    <w:rsid w:val="00B84964"/>
    <w:rsid w:val="00B849AF"/>
    <w:rsid w:val="00B849FC"/>
    <w:rsid w:val="00B84A0A"/>
    <w:rsid w:val="00B84A36"/>
    <w:rsid w:val="00B84AEE"/>
    <w:rsid w:val="00B84B61"/>
    <w:rsid w:val="00B84B94"/>
    <w:rsid w:val="00B84BA4"/>
    <w:rsid w:val="00B84BC0"/>
    <w:rsid w:val="00B84BCF"/>
    <w:rsid w:val="00B84C3E"/>
    <w:rsid w:val="00B84C46"/>
    <w:rsid w:val="00B84C82"/>
    <w:rsid w:val="00B84D27"/>
    <w:rsid w:val="00B84D82"/>
    <w:rsid w:val="00B84E1C"/>
    <w:rsid w:val="00B84E5A"/>
    <w:rsid w:val="00B84E73"/>
    <w:rsid w:val="00B84E74"/>
    <w:rsid w:val="00B84F62"/>
    <w:rsid w:val="00B84FD0"/>
    <w:rsid w:val="00B8503D"/>
    <w:rsid w:val="00B8508F"/>
    <w:rsid w:val="00B850DC"/>
    <w:rsid w:val="00B8516E"/>
    <w:rsid w:val="00B851F0"/>
    <w:rsid w:val="00B85242"/>
    <w:rsid w:val="00B85263"/>
    <w:rsid w:val="00B85276"/>
    <w:rsid w:val="00B85287"/>
    <w:rsid w:val="00B8538C"/>
    <w:rsid w:val="00B85420"/>
    <w:rsid w:val="00B8544D"/>
    <w:rsid w:val="00B8545E"/>
    <w:rsid w:val="00B854E1"/>
    <w:rsid w:val="00B85589"/>
    <w:rsid w:val="00B855CB"/>
    <w:rsid w:val="00B855CE"/>
    <w:rsid w:val="00B85669"/>
    <w:rsid w:val="00B8568A"/>
    <w:rsid w:val="00B856F3"/>
    <w:rsid w:val="00B85709"/>
    <w:rsid w:val="00B85721"/>
    <w:rsid w:val="00B85726"/>
    <w:rsid w:val="00B85785"/>
    <w:rsid w:val="00B857E9"/>
    <w:rsid w:val="00B858D8"/>
    <w:rsid w:val="00B8593A"/>
    <w:rsid w:val="00B8599D"/>
    <w:rsid w:val="00B859E6"/>
    <w:rsid w:val="00B85A37"/>
    <w:rsid w:val="00B85A41"/>
    <w:rsid w:val="00B85BC4"/>
    <w:rsid w:val="00B85BF7"/>
    <w:rsid w:val="00B85C32"/>
    <w:rsid w:val="00B85CDA"/>
    <w:rsid w:val="00B85E10"/>
    <w:rsid w:val="00B85E62"/>
    <w:rsid w:val="00B85EA8"/>
    <w:rsid w:val="00B85F06"/>
    <w:rsid w:val="00B86057"/>
    <w:rsid w:val="00B86099"/>
    <w:rsid w:val="00B8609F"/>
    <w:rsid w:val="00B86103"/>
    <w:rsid w:val="00B86106"/>
    <w:rsid w:val="00B8612A"/>
    <w:rsid w:val="00B86167"/>
    <w:rsid w:val="00B86237"/>
    <w:rsid w:val="00B86261"/>
    <w:rsid w:val="00B862D1"/>
    <w:rsid w:val="00B86408"/>
    <w:rsid w:val="00B865D4"/>
    <w:rsid w:val="00B8660E"/>
    <w:rsid w:val="00B86614"/>
    <w:rsid w:val="00B86647"/>
    <w:rsid w:val="00B8666A"/>
    <w:rsid w:val="00B866C8"/>
    <w:rsid w:val="00B866FC"/>
    <w:rsid w:val="00B867A0"/>
    <w:rsid w:val="00B867B1"/>
    <w:rsid w:val="00B8682A"/>
    <w:rsid w:val="00B8682E"/>
    <w:rsid w:val="00B86848"/>
    <w:rsid w:val="00B86849"/>
    <w:rsid w:val="00B8689A"/>
    <w:rsid w:val="00B868DF"/>
    <w:rsid w:val="00B869AE"/>
    <w:rsid w:val="00B869D7"/>
    <w:rsid w:val="00B869D9"/>
    <w:rsid w:val="00B86AA6"/>
    <w:rsid w:val="00B86B5E"/>
    <w:rsid w:val="00B86B5F"/>
    <w:rsid w:val="00B86BEE"/>
    <w:rsid w:val="00B86BFA"/>
    <w:rsid w:val="00B86C9C"/>
    <w:rsid w:val="00B86CC8"/>
    <w:rsid w:val="00B86D27"/>
    <w:rsid w:val="00B86D30"/>
    <w:rsid w:val="00B86D60"/>
    <w:rsid w:val="00B86DDA"/>
    <w:rsid w:val="00B86E14"/>
    <w:rsid w:val="00B86E62"/>
    <w:rsid w:val="00B86E9F"/>
    <w:rsid w:val="00B86EA0"/>
    <w:rsid w:val="00B86EC7"/>
    <w:rsid w:val="00B86ED7"/>
    <w:rsid w:val="00B86EDA"/>
    <w:rsid w:val="00B86FDD"/>
    <w:rsid w:val="00B87140"/>
    <w:rsid w:val="00B8714D"/>
    <w:rsid w:val="00B87160"/>
    <w:rsid w:val="00B87172"/>
    <w:rsid w:val="00B87191"/>
    <w:rsid w:val="00B871C5"/>
    <w:rsid w:val="00B871DE"/>
    <w:rsid w:val="00B87239"/>
    <w:rsid w:val="00B8724A"/>
    <w:rsid w:val="00B87317"/>
    <w:rsid w:val="00B87327"/>
    <w:rsid w:val="00B87434"/>
    <w:rsid w:val="00B87494"/>
    <w:rsid w:val="00B87498"/>
    <w:rsid w:val="00B87510"/>
    <w:rsid w:val="00B87597"/>
    <w:rsid w:val="00B875A6"/>
    <w:rsid w:val="00B875B9"/>
    <w:rsid w:val="00B875CB"/>
    <w:rsid w:val="00B87606"/>
    <w:rsid w:val="00B87658"/>
    <w:rsid w:val="00B876C7"/>
    <w:rsid w:val="00B876D7"/>
    <w:rsid w:val="00B87732"/>
    <w:rsid w:val="00B877B5"/>
    <w:rsid w:val="00B87886"/>
    <w:rsid w:val="00B878B2"/>
    <w:rsid w:val="00B87910"/>
    <w:rsid w:val="00B879BE"/>
    <w:rsid w:val="00B879EF"/>
    <w:rsid w:val="00B87A18"/>
    <w:rsid w:val="00B87A59"/>
    <w:rsid w:val="00B87A7D"/>
    <w:rsid w:val="00B87AE4"/>
    <w:rsid w:val="00B87AFC"/>
    <w:rsid w:val="00B87B1C"/>
    <w:rsid w:val="00B87B87"/>
    <w:rsid w:val="00B87BBF"/>
    <w:rsid w:val="00B87C10"/>
    <w:rsid w:val="00B87C3B"/>
    <w:rsid w:val="00B87C4F"/>
    <w:rsid w:val="00B87CC1"/>
    <w:rsid w:val="00B87D0C"/>
    <w:rsid w:val="00B87D0D"/>
    <w:rsid w:val="00B87D93"/>
    <w:rsid w:val="00B87DC2"/>
    <w:rsid w:val="00B87E11"/>
    <w:rsid w:val="00B87E99"/>
    <w:rsid w:val="00B87ECB"/>
    <w:rsid w:val="00B87EE2"/>
    <w:rsid w:val="00B87EE8"/>
    <w:rsid w:val="00B87F36"/>
    <w:rsid w:val="00B87F6D"/>
    <w:rsid w:val="00B90055"/>
    <w:rsid w:val="00B900C8"/>
    <w:rsid w:val="00B90126"/>
    <w:rsid w:val="00B90182"/>
    <w:rsid w:val="00B901CC"/>
    <w:rsid w:val="00B901F8"/>
    <w:rsid w:val="00B9025D"/>
    <w:rsid w:val="00B9030F"/>
    <w:rsid w:val="00B9031C"/>
    <w:rsid w:val="00B90331"/>
    <w:rsid w:val="00B90334"/>
    <w:rsid w:val="00B90341"/>
    <w:rsid w:val="00B9034E"/>
    <w:rsid w:val="00B903FE"/>
    <w:rsid w:val="00B90440"/>
    <w:rsid w:val="00B90534"/>
    <w:rsid w:val="00B9057A"/>
    <w:rsid w:val="00B905C5"/>
    <w:rsid w:val="00B905CF"/>
    <w:rsid w:val="00B9069F"/>
    <w:rsid w:val="00B906FB"/>
    <w:rsid w:val="00B906FF"/>
    <w:rsid w:val="00B907F9"/>
    <w:rsid w:val="00B90821"/>
    <w:rsid w:val="00B908A8"/>
    <w:rsid w:val="00B909A9"/>
    <w:rsid w:val="00B909B9"/>
    <w:rsid w:val="00B909F7"/>
    <w:rsid w:val="00B90A24"/>
    <w:rsid w:val="00B90B16"/>
    <w:rsid w:val="00B90B24"/>
    <w:rsid w:val="00B90B90"/>
    <w:rsid w:val="00B90B9B"/>
    <w:rsid w:val="00B90BB7"/>
    <w:rsid w:val="00B90C1B"/>
    <w:rsid w:val="00B90D28"/>
    <w:rsid w:val="00B90DC6"/>
    <w:rsid w:val="00B90DCD"/>
    <w:rsid w:val="00B90DF6"/>
    <w:rsid w:val="00B90E6A"/>
    <w:rsid w:val="00B90EC1"/>
    <w:rsid w:val="00B90F3E"/>
    <w:rsid w:val="00B90F51"/>
    <w:rsid w:val="00B90F88"/>
    <w:rsid w:val="00B90FA4"/>
    <w:rsid w:val="00B9102F"/>
    <w:rsid w:val="00B910B6"/>
    <w:rsid w:val="00B910C0"/>
    <w:rsid w:val="00B91120"/>
    <w:rsid w:val="00B91124"/>
    <w:rsid w:val="00B911B7"/>
    <w:rsid w:val="00B911CD"/>
    <w:rsid w:val="00B9122D"/>
    <w:rsid w:val="00B9125C"/>
    <w:rsid w:val="00B912AF"/>
    <w:rsid w:val="00B912B0"/>
    <w:rsid w:val="00B91320"/>
    <w:rsid w:val="00B91352"/>
    <w:rsid w:val="00B9137C"/>
    <w:rsid w:val="00B91415"/>
    <w:rsid w:val="00B91463"/>
    <w:rsid w:val="00B914B5"/>
    <w:rsid w:val="00B914CA"/>
    <w:rsid w:val="00B9154D"/>
    <w:rsid w:val="00B915B2"/>
    <w:rsid w:val="00B915EB"/>
    <w:rsid w:val="00B917A8"/>
    <w:rsid w:val="00B9182E"/>
    <w:rsid w:val="00B9187E"/>
    <w:rsid w:val="00B918ED"/>
    <w:rsid w:val="00B91906"/>
    <w:rsid w:val="00B9192E"/>
    <w:rsid w:val="00B91A5D"/>
    <w:rsid w:val="00B91A73"/>
    <w:rsid w:val="00B91AC7"/>
    <w:rsid w:val="00B91B36"/>
    <w:rsid w:val="00B91BF3"/>
    <w:rsid w:val="00B91BFF"/>
    <w:rsid w:val="00B91C39"/>
    <w:rsid w:val="00B91C6B"/>
    <w:rsid w:val="00B91C86"/>
    <w:rsid w:val="00B91C9D"/>
    <w:rsid w:val="00B91CA1"/>
    <w:rsid w:val="00B91D4B"/>
    <w:rsid w:val="00B91D84"/>
    <w:rsid w:val="00B91E38"/>
    <w:rsid w:val="00B91E59"/>
    <w:rsid w:val="00B91E7E"/>
    <w:rsid w:val="00B91E94"/>
    <w:rsid w:val="00B91EC0"/>
    <w:rsid w:val="00B91ECC"/>
    <w:rsid w:val="00B91EF5"/>
    <w:rsid w:val="00B91F69"/>
    <w:rsid w:val="00B91FDD"/>
    <w:rsid w:val="00B920DC"/>
    <w:rsid w:val="00B920FB"/>
    <w:rsid w:val="00B9225F"/>
    <w:rsid w:val="00B9238D"/>
    <w:rsid w:val="00B9239D"/>
    <w:rsid w:val="00B923AD"/>
    <w:rsid w:val="00B9241C"/>
    <w:rsid w:val="00B92494"/>
    <w:rsid w:val="00B924D0"/>
    <w:rsid w:val="00B92525"/>
    <w:rsid w:val="00B92588"/>
    <w:rsid w:val="00B92599"/>
    <w:rsid w:val="00B9259F"/>
    <w:rsid w:val="00B925C2"/>
    <w:rsid w:val="00B925D0"/>
    <w:rsid w:val="00B92633"/>
    <w:rsid w:val="00B9263E"/>
    <w:rsid w:val="00B92662"/>
    <w:rsid w:val="00B926B4"/>
    <w:rsid w:val="00B926D4"/>
    <w:rsid w:val="00B9272F"/>
    <w:rsid w:val="00B92762"/>
    <w:rsid w:val="00B9276C"/>
    <w:rsid w:val="00B92817"/>
    <w:rsid w:val="00B92822"/>
    <w:rsid w:val="00B92830"/>
    <w:rsid w:val="00B92897"/>
    <w:rsid w:val="00B92898"/>
    <w:rsid w:val="00B928AA"/>
    <w:rsid w:val="00B928AF"/>
    <w:rsid w:val="00B9296A"/>
    <w:rsid w:val="00B92996"/>
    <w:rsid w:val="00B929C8"/>
    <w:rsid w:val="00B929DE"/>
    <w:rsid w:val="00B929E4"/>
    <w:rsid w:val="00B92A46"/>
    <w:rsid w:val="00B92ADD"/>
    <w:rsid w:val="00B92C0E"/>
    <w:rsid w:val="00B92C55"/>
    <w:rsid w:val="00B92C7D"/>
    <w:rsid w:val="00B92CE9"/>
    <w:rsid w:val="00B92E7C"/>
    <w:rsid w:val="00B92FEB"/>
    <w:rsid w:val="00B930A3"/>
    <w:rsid w:val="00B9311A"/>
    <w:rsid w:val="00B93143"/>
    <w:rsid w:val="00B9320C"/>
    <w:rsid w:val="00B93215"/>
    <w:rsid w:val="00B9324E"/>
    <w:rsid w:val="00B932A8"/>
    <w:rsid w:val="00B932F7"/>
    <w:rsid w:val="00B9330A"/>
    <w:rsid w:val="00B93395"/>
    <w:rsid w:val="00B933F9"/>
    <w:rsid w:val="00B933FB"/>
    <w:rsid w:val="00B93475"/>
    <w:rsid w:val="00B9354B"/>
    <w:rsid w:val="00B935AE"/>
    <w:rsid w:val="00B93613"/>
    <w:rsid w:val="00B9363E"/>
    <w:rsid w:val="00B93672"/>
    <w:rsid w:val="00B9367B"/>
    <w:rsid w:val="00B9367C"/>
    <w:rsid w:val="00B9369A"/>
    <w:rsid w:val="00B936DB"/>
    <w:rsid w:val="00B936E2"/>
    <w:rsid w:val="00B93716"/>
    <w:rsid w:val="00B9375D"/>
    <w:rsid w:val="00B93856"/>
    <w:rsid w:val="00B93894"/>
    <w:rsid w:val="00B938CF"/>
    <w:rsid w:val="00B938FE"/>
    <w:rsid w:val="00B93903"/>
    <w:rsid w:val="00B93936"/>
    <w:rsid w:val="00B93994"/>
    <w:rsid w:val="00B939BD"/>
    <w:rsid w:val="00B93A37"/>
    <w:rsid w:val="00B93A5D"/>
    <w:rsid w:val="00B93A81"/>
    <w:rsid w:val="00B93AA7"/>
    <w:rsid w:val="00B93B28"/>
    <w:rsid w:val="00B93B88"/>
    <w:rsid w:val="00B93B89"/>
    <w:rsid w:val="00B93BE1"/>
    <w:rsid w:val="00B93C0E"/>
    <w:rsid w:val="00B93C3F"/>
    <w:rsid w:val="00B93CC8"/>
    <w:rsid w:val="00B93E2E"/>
    <w:rsid w:val="00B93EA9"/>
    <w:rsid w:val="00B93EFA"/>
    <w:rsid w:val="00B93FA8"/>
    <w:rsid w:val="00B93FCB"/>
    <w:rsid w:val="00B93FF9"/>
    <w:rsid w:val="00B94048"/>
    <w:rsid w:val="00B9407F"/>
    <w:rsid w:val="00B940B4"/>
    <w:rsid w:val="00B9411E"/>
    <w:rsid w:val="00B9417D"/>
    <w:rsid w:val="00B94220"/>
    <w:rsid w:val="00B94238"/>
    <w:rsid w:val="00B94272"/>
    <w:rsid w:val="00B94287"/>
    <w:rsid w:val="00B942B3"/>
    <w:rsid w:val="00B942BE"/>
    <w:rsid w:val="00B942DC"/>
    <w:rsid w:val="00B9431B"/>
    <w:rsid w:val="00B94338"/>
    <w:rsid w:val="00B9437D"/>
    <w:rsid w:val="00B94391"/>
    <w:rsid w:val="00B943A3"/>
    <w:rsid w:val="00B943DF"/>
    <w:rsid w:val="00B9447B"/>
    <w:rsid w:val="00B944FB"/>
    <w:rsid w:val="00B94522"/>
    <w:rsid w:val="00B945C3"/>
    <w:rsid w:val="00B94650"/>
    <w:rsid w:val="00B94653"/>
    <w:rsid w:val="00B946FE"/>
    <w:rsid w:val="00B9471F"/>
    <w:rsid w:val="00B94749"/>
    <w:rsid w:val="00B947C1"/>
    <w:rsid w:val="00B94857"/>
    <w:rsid w:val="00B948F6"/>
    <w:rsid w:val="00B9492B"/>
    <w:rsid w:val="00B9494D"/>
    <w:rsid w:val="00B9494F"/>
    <w:rsid w:val="00B9498C"/>
    <w:rsid w:val="00B949D9"/>
    <w:rsid w:val="00B949F6"/>
    <w:rsid w:val="00B94AAF"/>
    <w:rsid w:val="00B94ACE"/>
    <w:rsid w:val="00B94C44"/>
    <w:rsid w:val="00B94C50"/>
    <w:rsid w:val="00B94C70"/>
    <w:rsid w:val="00B94CE5"/>
    <w:rsid w:val="00B94D62"/>
    <w:rsid w:val="00B94D64"/>
    <w:rsid w:val="00B94D7F"/>
    <w:rsid w:val="00B94DE5"/>
    <w:rsid w:val="00B94F5C"/>
    <w:rsid w:val="00B94F6C"/>
    <w:rsid w:val="00B94F71"/>
    <w:rsid w:val="00B94F84"/>
    <w:rsid w:val="00B95041"/>
    <w:rsid w:val="00B9504B"/>
    <w:rsid w:val="00B95123"/>
    <w:rsid w:val="00B9513A"/>
    <w:rsid w:val="00B95196"/>
    <w:rsid w:val="00B95297"/>
    <w:rsid w:val="00B952E3"/>
    <w:rsid w:val="00B952E7"/>
    <w:rsid w:val="00B95321"/>
    <w:rsid w:val="00B95345"/>
    <w:rsid w:val="00B95362"/>
    <w:rsid w:val="00B95366"/>
    <w:rsid w:val="00B9543E"/>
    <w:rsid w:val="00B95499"/>
    <w:rsid w:val="00B954E7"/>
    <w:rsid w:val="00B955CF"/>
    <w:rsid w:val="00B95638"/>
    <w:rsid w:val="00B956A4"/>
    <w:rsid w:val="00B956CC"/>
    <w:rsid w:val="00B956F9"/>
    <w:rsid w:val="00B956FD"/>
    <w:rsid w:val="00B95746"/>
    <w:rsid w:val="00B95878"/>
    <w:rsid w:val="00B95884"/>
    <w:rsid w:val="00B958B6"/>
    <w:rsid w:val="00B958DE"/>
    <w:rsid w:val="00B95902"/>
    <w:rsid w:val="00B959A1"/>
    <w:rsid w:val="00B959CF"/>
    <w:rsid w:val="00B959D1"/>
    <w:rsid w:val="00B95A0D"/>
    <w:rsid w:val="00B95A39"/>
    <w:rsid w:val="00B95A55"/>
    <w:rsid w:val="00B95AA8"/>
    <w:rsid w:val="00B95AF6"/>
    <w:rsid w:val="00B95B4F"/>
    <w:rsid w:val="00B95B5D"/>
    <w:rsid w:val="00B95B85"/>
    <w:rsid w:val="00B95BDD"/>
    <w:rsid w:val="00B95C07"/>
    <w:rsid w:val="00B95C0C"/>
    <w:rsid w:val="00B95C8E"/>
    <w:rsid w:val="00B95D33"/>
    <w:rsid w:val="00B95D57"/>
    <w:rsid w:val="00B95E42"/>
    <w:rsid w:val="00B95EED"/>
    <w:rsid w:val="00B95F4F"/>
    <w:rsid w:val="00B95F7B"/>
    <w:rsid w:val="00B96013"/>
    <w:rsid w:val="00B96085"/>
    <w:rsid w:val="00B9609B"/>
    <w:rsid w:val="00B960BE"/>
    <w:rsid w:val="00B96108"/>
    <w:rsid w:val="00B96141"/>
    <w:rsid w:val="00B961F6"/>
    <w:rsid w:val="00B9621F"/>
    <w:rsid w:val="00B962B5"/>
    <w:rsid w:val="00B962CE"/>
    <w:rsid w:val="00B96306"/>
    <w:rsid w:val="00B96367"/>
    <w:rsid w:val="00B96372"/>
    <w:rsid w:val="00B96381"/>
    <w:rsid w:val="00B9638E"/>
    <w:rsid w:val="00B963A5"/>
    <w:rsid w:val="00B96402"/>
    <w:rsid w:val="00B96403"/>
    <w:rsid w:val="00B96424"/>
    <w:rsid w:val="00B96452"/>
    <w:rsid w:val="00B96591"/>
    <w:rsid w:val="00B965D7"/>
    <w:rsid w:val="00B9660B"/>
    <w:rsid w:val="00B96616"/>
    <w:rsid w:val="00B9663D"/>
    <w:rsid w:val="00B9664B"/>
    <w:rsid w:val="00B9664C"/>
    <w:rsid w:val="00B966D6"/>
    <w:rsid w:val="00B966E4"/>
    <w:rsid w:val="00B966F6"/>
    <w:rsid w:val="00B9673C"/>
    <w:rsid w:val="00B96743"/>
    <w:rsid w:val="00B96761"/>
    <w:rsid w:val="00B9677D"/>
    <w:rsid w:val="00B96788"/>
    <w:rsid w:val="00B96795"/>
    <w:rsid w:val="00B9679F"/>
    <w:rsid w:val="00B96962"/>
    <w:rsid w:val="00B9698B"/>
    <w:rsid w:val="00B96B13"/>
    <w:rsid w:val="00B96BFA"/>
    <w:rsid w:val="00B96C21"/>
    <w:rsid w:val="00B96C4E"/>
    <w:rsid w:val="00B96C70"/>
    <w:rsid w:val="00B96CA1"/>
    <w:rsid w:val="00B96CB7"/>
    <w:rsid w:val="00B96CE7"/>
    <w:rsid w:val="00B96CF7"/>
    <w:rsid w:val="00B96D2B"/>
    <w:rsid w:val="00B96D4E"/>
    <w:rsid w:val="00B96DAA"/>
    <w:rsid w:val="00B96E64"/>
    <w:rsid w:val="00B96F43"/>
    <w:rsid w:val="00B96F69"/>
    <w:rsid w:val="00B96FB9"/>
    <w:rsid w:val="00B96FDF"/>
    <w:rsid w:val="00B96FE6"/>
    <w:rsid w:val="00B97023"/>
    <w:rsid w:val="00B970F9"/>
    <w:rsid w:val="00B97133"/>
    <w:rsid w:val="00B97148"/>
    <w:rsid w:val="00B97149"/>
    <w:rsid w:val="00B971A0"/>
    <w:rsid w:val="00B971A1"/>
    <w:rsid w:val="00B971A8"/>
    <w:rsid w:val="00B971FD"/>
    <w:rsid w:val="00B971FE"/>
    <w:rsid w:val="00B97204"/>
    <w:rsid w:val="00B9723C"/>
    <w:rsid w:val="00B972C4"/>
    <w:rsid w:val="00B972F4"/>
    <w:rsid w:val="00B97355"/>
    <w:rsid w:val="00B973D1"/>
    <w:rsid w:val="00B97405"/>
    <w:rsid w:val="00B97442"/>
    <w:rsid w:val="00B9744A"/>
    <w:rsid w:val="00B9756B"/>
    <w:rsid w:val="00B97587"/>
    <w:rsid w:val="00B975D3"/>
    <w:rsid w:val="00B97631"/>
    <w:rsid w:val="00B97696"/>
    <w:rsid w:val="00B9769E"/>
    <w:rsid w:val="00B976CE"/>
    <w:rsid w:val="00B976CF"/>
    <w:rsid w:val="00B976D9"/>
    <w:rsid w:val="00B97782"/>
    <w:rsid w:val="00B9778D"/>
    <w:rsid w:val="00B9784D"/>
    <w:rsid w:val="00B9786E"/>
    <w:rsid w:val="00B97933"/>
    <w:rsid w:val="00B97941"/>
    <w:rsid w:val="00B97994"/>
    <w:rsid w:val="00B979EB"/>
    <w:rsid w:val="00B97A1B"/>
    <w:rsid w:val="00B97A4B"/>
    <w:rsid w:val="00B97ABA"/>
    <w:rsid w:val="00B97B29"/>
    <w:rsid w:val="00B97BF5"/>
    <w:rsid w:val="00B97C3F"/>
    <w:rsid w:val="00B97C8B"/>
    <w:rsid w:val="00B97CAD"/>
    <w:rsid w:val="00B97CEB"/>
    <w:rsid w:val="00B97E35"/>
    <w:rsid w:val="00BA0035"/>
    <w:rsid w:val="00BA017B"/>
    <w:rsid w:val="00BA01DA"/>
    <w:rsid w:val="00BA0280"/>
    <w:rsid w:val="00BA0383"/>
    <w:rsid w:val="00BA03AC"/>
    <w:rsid w:val="00BA03F7"/>
    <w:rsid w:val="00BA0424"/>
    <w:rsid w:val="00BA0426"/>
    <w:rsid w:val="00BA0468"/>
    <w:rsid w:val="00BA0483"/>
    <w:rsid w:val="00BA04A9"/>
    <w:rsid w:val="00BA04AA"/>
    <w:rsid w:val="00BA04D0"/>
    <w:rsid w:val="00BA04E4"/>
    <w:rsid w:val="00BA0538"/>
    <w:rsid w:val="00BA0545"/>
    <w:rsid w:val="00BA057D"/>
    <w:rsid w:val="00BA0583"/>
    <w:rsid w:val="00BA0628"/>
    <w:rsid w:val="00BA0674"/>
    <w:rsid w:val="00BA06A8"/>
    <w:rsid w:val="00BA0743"/>
    <w:rsid w:val="00BA0750"/>
    <w:rsid w:val="00BA07C1"/>
    <w:rsid w:val="00BA07DA"/>
    <w:rsid w:val="00BA084B"/>
    <w:rsid w:val="00BA0858"/>
    <w:rsid w:val="00BA08AD"/>
    <w:rsid w:val="00BA09F0"/>
    <w:rsid w:val="00BA0B1F"/>
    <w:rsid w:val="00BA0B36"/>
    <w:rsid w:val="00BA0BC7"/>
    <w:rsid w:val="00BA0BFE"/>
    <w:rsid w:val="00BA0CC4"/>
    <w:rsid w:val="00BA0CED"/>
    <w:rsid w:val="00BA0CF8"/>
    <w:rsid w:val="00BA0D8D"/>
    <w:rsid w:val="00BA0D94"/>
    <w:rsid w:val="00BA0DFE"/>
    <w:rsid w:val="00BA0E2C"/>
    <w:rsid w:val="00BA0E8D"/>
    <w:rsid w:val="00BA0E9F"/>
    <w:rsid w:val="00BA0EB7"/>
    <w:rsid w:val="00BA0EE5"/>
    <w:rsid w:val="00BA0F46"/>
    <w:rsid w:val="00BA0FA5"/>
    <w:rsid w:val="00BA1033"/>
    <w:rsid w:val="00BA10E8"/>
    <w:rsid w:val="00BA118C"/>
    <w:rsid w:val="00BA11AA"/>
    <w:rsid w:val="00BA11BB"/>
    <w:rsid w:val="00BA12DB"/>
    <w:rsid w:val="00BA13B8"/>
    <w:rsid w:val="00BA1412"/>
    <w:rsid w:val="00BA1439"/>
    <w:rsid w:val="00BA14A1"/>
    <w:rsid w:val="00BA14EA"/>
    <w:rsid w:val="00BA151B"/>
    <w:rsid w:val="00BA15C0"/>
    <w:rsid w:val="00BA15FC"/>
    <w:rsid w:val="00BA166C"/>
    <w:rsid w:val="00BA16F4"/>
    <w:rsid w:val="00BA174B"/>
    <w:rsid w:val="00BA17B4"/>
    <w:rsid w:val="00BA17D1"/>
    <w:rsid w:val="00BA17D8"/>
    <w:rsid w:val="00BA17F9"/>
    <w:rsid w:val="00BA181C"/>
    <w:rsid w:val="00BA1822"/>
    <w:rsid w:val="00BA1841"/>
    <w:rsid w:val="00BA18AE"/>
    <w:rsid w:val="00BA191C"/>
    <w:rsid w:val="00BA195F"/>
    <w:rsid w:val="00BA1974"/>
    <w:rsid w:val="00BA197F"/>
    <w:rsid w:val="00BA1ACA"/>
    <w:rsid w:val="00BA1C3D"/>
    <w:rsid w:val="00BA1C48"/>
    <w:rsid w:val="00BA1C4A"/>
    <w:rsid w:val="00BA1C57"/>
    <w:rsid w:val="00BA1C70"/>
    <w:rsid w:val="00BA1C7D"/>
    <w:rsid w:val="00BA1CC8"/>
    <w:rsid w:val="00BA1D19"/>
    <w:rsid w:val="00BA1D3A"/>
    <w:rsid w:val="00BA1D44"/>
    <w:rsid w:val="00BA1DD1"/>
    <w:rsid w:val="00BA1EB4"/>
    <w:rsid w:val="00BA1EBD"/>
    <w:rsid w:val="00BA1F46"/>
    <w:rsid w:val="00BA2038"/>
    <w:rsid w:val="00BA207F"/>
    <w:rsid w:val="00BA2102"/>
    <w:rsid w:val="00BA218F"/>
    <w:rsid w:val="00BA2197"/>
    <w:rsid w:val="00BA2243"/>
    <w:rsid w:val="00BA225C"/>
    <w:rsid w:val="00BA229B"/>
    <w:rsid w:val="00BA2320"/>
    <w:rsid w:val="00BA233E"/>
    <w:rsid w:val="00BA2357"/>
    <w:rsid w:val="00BA23E3"/>
    <w:rsid w:val="00BA25C6"/>
    <w:rsid w:val="00BA2673"/>
    <w:rsid w:val="00BA26F0"/>
    <w:rsid w:val="00BA2765"/>
    <w:rsid w:val="00BA27EA"/>
    <w:rsid w:val="00BA2890"/>
    <w:rsid w:val="00BA2894"/>
    <w:rsid w:val="00BA289B"/>
    <w:rsid w:val="00BA2944"/>
    <w:rsid w:val="00BA2A28"/>
    <w:rsid w:val="00BA2A86"/>
    <w:rsid w:val="00BA2B0F"/>
    <w:rsid w:val="00BA2B1B"/>
    <w:rsid w:val="00BA2B88"/>
    <w:rsid w:val="00BA2BDD"/>
    <w:rsid w:val="00BA2C73"/>
    <w:rsid w:val="00BA2D77"/>
    <w:rsid w:val="00BA2DC4"/>
    <w:rsid w:val="00BA2DF3"/>
    <w:rsid w:val="00BA2E4F"/>
    <w:rsid w:val="00BA2EDC"/>
    <w:rsid w:val="00BA2F2F"/>
    <w:rsid w:val="00BA2F46"/>
    <w:rsid w:val="00BA2F7B"/>
    <w:rsid w:val="00BA2F9C"/>
    <w:rsid w:val="00BA2F9E"/>
    <w:rsid w:val="00BA3012"/>
    <w:rsid w:val="00BA3025"/>
    <w:rsid w:val="00BA3031"/>
    <w:rsid w:val="00BA303E"/>
    <w:rsid w:val="00BA30E4"/>
    <w:rsid w:val="00BA314A"/>
    <w:rsid w:val="00BA3176"/>
    <w:rsid w:val="00BA318F"/>
    <w:rsid w:val="00BA3224"/>
    <w:rsid w:val="00BA322B"/>
    <w:rsid w:val="00BA3273"/>
    <w:rsid w:val="00BA32B9"/>
    <w:rsid w:val="00BA3352"/>
    <w:rsid w:val="00BA336C"/>
    <w:rsid w:val="00BA3471"/>
    <w:rsid w:val="00BA348C"/>
    <w:rsid w:val="00BA35D5"/>
    <w:rsid w:val="00BA364F"/>
    <w:rsid w:val="00BA3650"/>
    <w:rsid w:val="00BA3668"/>
    <w:rsid w:val="00BA3691"/>
    <w:rsid w:val="00BA36C7"/>
    <w:rsid w:val="00BA3849"/>
    <w:rsid w:val="00BA38E5"/>
    <w:rsid w:val="00BA3A1D"/>
    <w:rsid w:val="00BA3A63"/>
    <w:rsid w:val="00BA3A78"/>
    <w:rsid w:val="00BA3AFB"/>
    <w:rsid w:val="00BA3B03"/>
    <w:rsid w:val="00BA3CA2"/>
    <w:rsid w:val="00BA3CB6"/>
    <w:rsid w:val="00BA3D7B"/>
    <w:rsid w:val="00BA3DE9"/>
    <w:rsid w:val="00BA3E14"/>
    <w:rsid w:val="00BA3E63"/>
    <w:rsid w:val="00BA3E70"/>
    <w:rsid w:val="00BA3E8C"/>
    <w:rsid w:val="00BA3EE1"/>
    <w:rsid w:val="00BA3F1D"/>
    <w:rsid w:val="00BA3F4A"/>
    <w:rsid w:val="00BA3F8A"/>
    <w:rsid w:val="00BA4003"/>
    <w:rsid w:val="00BA403C"/>
    <w:rsid w:val="00BA40AD"/>
    <w:rsid w:val="00BA40ED"/>
    <w:rsid w:val="00BA40F5"/>
    <w:rsid w:val="00BA413F"/>
    <w:rsid w:val="00BA41EB"/>
    <w:rsid w:val="00BA4254"/>
    <w:rsid w:val="00BA4276"/>
    <w:rsid w:val="00BA4299"/>
    <w:rsid w:val="00BA42D3"/>
    <w:rsid w:val="00BA42F3"/>
    <w:rsid w:val="00BA4320"/>
    <w:rsid w:val="00BA4386"/>
    <w:rsid w:val="00BA4390"/>
    <w:rsid w:val="00BA43FD"/>
    <w:rsid w:val="00BA44AA"/>
    <w:rsid w:val="00BA44CA"/>
    <w:rsid w:val="00BA4511"/>
    <w:rsid w:val="00BA45D9"/>
    <w:rsid w:val="00BA4652"/>
    <w:rsid w:val="00BA46A9"/>
    <w:rsid w:val="00BA46E4"/>
    <w:rsid w:val="00BA4825"/>
    <w:rsid w:val="00BA4867"/>
    <w:rsid w:val="00BA4953"/>
    <w:rsid w:val="00BA4977"/>
    <w:rsid w:val="00BA4A4D"/>
    <w:rsid w:val="00BA4A8E"/>
    <w:rsid w:val="00BA4AAA"/>
    <w:rsid w:val="00BA4BD2"/>
    <w:rsid w:val="00BA4C8C"/>
    <w:rsid w:val="00BA4CF1"/>
    <w:rsid w:val="00BA4DE8"/>
    <w:rsid w:val="00BA4DF6"/>
    <w:rsid w:val="00BA4E2E"/>
    <w:rsid w:val="00BA4E4B"/>
    <w:rsid w:val="00BA4E94"/>
    <w:rsid w:val="00BA4ED0"/>
    <w:rsid w:val="00BA4F4B"/>
    <w:rsid w:val="00BA4F5B"/>
    <w:rsid w:val="00BA5004"/>
    <w:rsid w:val="00BA50C1"/>
    <w:rsid w:val="00BA50CB"/>
    <w:rsid w:val="00BA50D0"/>
    <w:rsid w:val="00BA511E"/>
    <w:rsid w:val="00BA5245"/>
    <w:rsid w:val="00BA524B"/>
    <w:rsid w:val="00BA5277"/>
    <w:rsid w:val="00BA528E"/>
    <w:rsid w:val="00BA5337"/>
    <w:rsid w:val="00BA5350"/>
    <w:rsid w:val="00BA53A9"/>
    <w:rsid w:val="00BA53FF"/>
    <w:rsid w:val="00BA541C"/>
    <w:rsid w:val="00BA541F"/>
    <w:rsid w:val="00BA5431"/>
    <w:rsid w:val="00BA551C"/>
    <w:rsid w:val="00BA5525"/>
    <w:rsid w:val="00BA552D"/>
    <w:rsid w:val="00BA553D"/>
    <w:rsid w:val="00BA55B3"/>
    <w:rsid w:val="00BA55F0"/>
    <w:rsid w:val="00BA56F0"/>
    <w:rsid w:val="00BA56FC"/>
    <w:rsid w:val="00BA578D"/>
    <w:rsid w:val="00BA57FF"/>
    <w:rsid w:val="00BA5829"/>
    <w:rsid w:val="00BA58AD"/>
    <w:rsid w:val="00BA58CD"/>
    <w:rsid w:val="00BA58E2"/>
    <w:rsid w:val="00BA58F4"/>
    <w:rsid w:val="00BA5914"/>
    <w:rsid w:val="00BA59C0"/>
    <w:rsid w:val="00BA5A5D"/>
    <w:rsid w:val="00BA5A9B"/>
    <w:rsid w:val="00BA5B92"/>
    <w:rsid w:val="00BA5BD7"/>
    <w:rsid w:val="00BA5BE6"/>
    <w:rsid w:val="00BA5BFF"/>
    <w:rsid w:val="00BA5C29"/>
    <w:rsid w:val="00BA5CBF"/>
    <w:rsid w:val="00BA5D58"/>
    <w:rsid w:val="00BA5E7F"/>
    <w:rsid w:val="00BA5EF1"/>
    <w:rsid w:val="00BA5F55"/>
    <w:rsid w:val="00BA602D"/>
    <w:rsid w:val="00BA6051"/>
    <w:rsid w:val="00BA6099"/>
    <w:rsid w:val="00BA60EE"/>
    <w:rsid w:val="00BA6120"/>
    <w:rsid w:val="00BA61B4"/>
    <w:rsid w:val="00BA620A"/>
    <w:rsid w:val="00BA624A"/>
    <w:rsid w:val="00BA6265"/>
    <w:rsid w:val="00BA6268"/>
    <w:rsid w:val="00BA62DF"/>
    <w:rsid w:val="00BA62E6"/>
    <w:rsid w:val="00BA631C"/>
    <w:rsid w:val="00BA6331"/>
    <w:rsid w:val="00BA638F"/>
    <w:rsid w:val="00BA63EA"/>
    <w:rsid w:val="00BA6444"/>
    <w:rsid w:val="00BA6445"/>
    <w:rsid w:val="00BA6483"/>
    <w:rsid w:val="00BA6684"/>
    <w:rsid w:val="00BA66A1"/>
    <w:rsid w:val="00BA66CD"/>
    <w:rsid w:val="00BA66F7"/>
    <w:rsid w:val="00BA672A"/>
    <w:rsid w:val="00BA67AD"/>
    <w:rsid w:val="00BA67CA"/>
    <w:rsid w:val="00BA68F5"/>
    <w:rsid w:val="00BA6979"/>
    <w:rsid w:val="00BA69C8"/>
    <w:rsid w:val="00BA6A57"/>
    <w:rsid w:val="00BA6A66"/>
    <w:rsid w:val="00BA6ACC"/>
    <w:rsid w:val="00BA6B5B"/>
    <w:rsid w:val="00BA6B6B"/>
    <w:rsid w:val="00BA6C1E"/>
    <w:rsid w:val="00BA6D29"/>
    <w:rsid w:val="00BA6D95"/>
    <w:rsid w:val="00BA6E35"/>
    <w:rsid w:val="00BA6F4C"/>
    <w:rsid w:val="00BA6F50"/>
    <w:rsid w:val="00BA6F66"/>
    <w:rsid w:val="00BA6F89"/>
    <w:rsid w:val="00BA6FA1"/>
    <w:rsid w:val="00BA70CB"/>
    <w:rsid w:val="00BA70DF"/>
    <w:rsid w:val="00BA7108"/>
    <w:rsid w:val="00BA711B"/>
    <w:rsid w:val="00BA71AF"/>
    <w:rsid w:val="00BA71CC"/>
    <w:rsid w:val="00BA71D8"/>
    <w:rsid w:val="00BA71EA"/>
    <w:rsid w:val="00BA721F"/>
    <w:rsid w:val="00BA72FF"/>
    <w:rsid w:val="00BA73C8"/>
    <w:rsid w:val="00BA7408"/>
    <w:rsid w:val="00BA7457"/>
    <w:rsid w:val="00BA755C"/>
    <w:rsid w:val="00BA7563"/>
    <w:rsid w:val="00BA761D"/>
    <w:rsid w:val="00BA762C"/>
    <w:rsid w:val="00BA76A6"/>
    <w:rsid w:val="00BA7743"/>
    <w:rsid w:val="00BA774B"/>
    <w:rsid w:val="00BA77A1"/>
    <w:rsid w:val="00BA77CC"/>
    <w:rsid w:val="00BA7858"/>
    <w:rsid w:val="00BA791A"/>
    <w:rsid w:val="00BA79D6"/>
    <w:rsid w:val="00BA7A9A"/>
    <w:rsid w:val="00BA7BDE"/>
    <w:rsid w:val="00BA7CBB"/>
    <w:rsid w:val="00BA7CF0"/>
    <w:rsid w:val="00BA7D3B"/>
    <w:rsid w:val="00BA7E8A"/>
    <w:rsid w:val="00BA7E8E"/>
    <w:rsid w:val="00BA7EC6"/>
    <w:rsid w:val="00BA7F76"/>
    <w:rsid w:val="00BB0015"/>
    <w:rsid w:val="00BB006E"/>
    <w:rsid w:val="00BB00C4"/>
    <w:rsid w:val="00BB00F8"/>
    <w:rsid w:val="00BB01DC"/>
    <w:rsid w:val="00BB01E6"/>
    <w:rsid w:val="00BB0239"/>
    <w:rsid w:val="00BB0293"/>
    <w:rsid w:val="00BB0314"/>
    <w:rsid w:val="00BB03CA"/>
    <w:rsid w:val="00BB04BE"/>
    <w:rsid w:val="00BB04CE"/>
    <w:rsid w:val="00BB0537"/>
    <w:rsid w:val="00BB054D"/>
    <w:rsid w:val="00BB0579"/>
    <w:rsid w:val="00BB0585"/>
    <w:rsid w:val="00BB05C9"/>
    <w:rsid w:val="00BB0649"/>
    <w:rsid w:val="00BB064A"/>
    <w:rsid w:val="00BB0656"/>
    <w:rsid w:val="00BB0664"/>
    <w:rsid w:val="00BB067E"/>
    <w:rsid w:val="00BB06AC"/>
    <w:rsid w:val="00BB07A4"/>
    <w:rsid w:val="00BB07DB"/>
    <w:rsid w:val="00BB07E0"/>
    <w:rsid w:val="00BB0895"/>
    <w:rsid w:val="00BB089F"/>
    <w:rsid w:val="00BB08F2"/>
    <w:rsid w:val="00BB0917"/>
    <w:rsid w:val="00BB094F"/>
    <w:rsid w:val="00BB096B"/>
    <w:rsid w:val="00BB096F"/>
    <w:rsid w:val="00BB097D"/>
    <w:rsid w:val="00BB0A44"/>
    <w:rsid w:val="00BB0B1A"/>
    <w:rsid w:val="00BB0B50"/>
    <w:rsid w:val="00BB0B7A"/>
    <w:rsid w:val="00BB0DEF"/>
    <w:rsid w:val="00BB0E31"/>
    <w:rsid w:val="00BB0E32"/>
    <w:rsid w:val="00BB0E95"/>
    <w:rsid w:val="00BB10AC"/>
    <w:rsid w:val="00BB1140"/>
    <w:rsid w:val="00BB1147"/>
    <w:rsid w:val="00BB1197"/>
    <w:rsid w:val="00BB119A"/>
    <w:rsid w:val="00BB1246"/>
    <w:rsid w:val="00BB12AE"/>
    <w:rsid w:val="00BB1348"/>
    <w:rsid w:val="00BB1415"/>
    <w:rsid w:val="00BB145E"/>
    <w:rsid w:val="00BB1464"/>
    <w:rsid w:val="00BB1539"/>
    <w:rsid w:val="00BB15C3"/>
    <w:rsid w:val="00BB1607"/>
    <w:rsid w:val="00BB168A"/>
    <w:rsid w:val="00BB16FC"/>
    <w:rsid w:val="00BB1729"/>
    <w:rsid w:val="00BB172B"/>
    <w:rsid w:val="00BB175D"/>
    <w:rsid w:val="00BB17D1"/>
    <w:rsid w:val="00BB180D"/>
    <w:rsid w:val="00BB1868"/>
    <w:rsid w:val="00BB189E"/>
    <w:rsid w:val="00BB18BB"/>
    <w:rsid w:val="00BB18D3"/>
    <w:rsid w:val="00BB18F2"/>
    <w:rsid w:val="00BB190A"/>
    <w:rsid w:val="00BB195F"/>
    <w:rsid w:val="00BB198A"/>
    <w:rsid w:val="00BB1A01"/>
    <w:rsid w:val="00BB1A1C"/>
    <w:rsid w:val="00BB1BC1"/>
    <w:rsid w:val="00BB1C10"/>
    <w:rsid w:val="00BB1C80"/>
    <w:rsid w:val="00BB1CA8"/>
    <w:rsid w:val="00BB1D3D"/>
    <w:rsid w:val="00BB1D75"/>
    <w:rsid w:val="00BB1E0E"/>
    <w:rsid w:val="00BB1E90"/>
    <w:rsid w:val="00BB1EA1"/>
    <w:rsid w:val="00BB1EFC"/>
    <w:rsid w:val="00BB1F09"/>
    <w:rsid w:val="00BB1F27"/>
    <w:rsid w:val="00BB1F3A"/>
    <w:rsid w:val="00BB1FDA"/>
    <w:rsid w:val="00BB1FF0"/>
    <w:rsid w:val="00BB203C"/>
    <w:rsid w:val="00BB2076"/>
    <w:rsid w:val="00BB2116"/>
    <w:rsid w:val="00BB212D"/>
    <w:rsid w:val="00BB2212"/>
    <w:rsid w:val="00BB2258"/>
    <w:rsid w:val="00BB229E"/>
    <w:rsid w:val="00BB22DD"/>
    <w:rsid w:val="00BB22F2"/>
    <w:rsid w:val="00BB23D6"/>
    <w:rsid w:val="00BB2427"/>
    <w:rsid w:val="00BB249A"/>
    <w:rsid w:val="00BB24D1"/>
    <w:rsid w:val="00BB24EB"/>
    <w:rsid w:val="00BB250E"/>
    <w:rsid w:val="00BB25A1"/>
    <w:rsid w:val="00BB261C"/>
    <w:rsid w:val="00BB2644"/>
    <w:rsid w:val="00BB2654"/>
    <w:rsid w:val="00BB26AA"/>
    <w:rsid w:val="00BB26B3"/>
    <w:rsid w:val="00BB26C8"/>
    <w:rsid w:val="00BB2859"/>
    <w:rsid w:val="00BB28DD"/>
    <w:rsid w:val="00BB2980"/>
    <w:rsid w:val="00BB2B18"/>
    <w:rsid w:val="00BB2BAE"/>
    <w:rsid w:val="00BB2BFF"/>
    <w:rsid w:val="00BB2C1F"/>
    <w:rsid w:val="00BB2C30"/>
    <w:rsid w:val="00BB2C8B"/>
    <w:rsid w:val="00BB2CA4"/>
    <w:rsid w:val="00BB2CF2"/>
    <w:rsid w:val="00BB2E42"/>
    <w:rsid w:val="00BB2F0F"/>
    <w:rsid w:val="00BB2F5B"/>
    <w:rsid w:val="00BB3061"/>
    <w:rsid w:val="00BB312A"/>
    <w:rsid w:val="00BB3294"/>
    <w:rsid w:val="00BB32DF"/>
    <w:rsid w:val="00BB3331"/>
    <w:rsid w:val="00BB3353"/>
    <w:rsid w:val="00BB3372"/>
    <w:rsid w:val="00BB3464"/>
    <w:rsid w:val="00BB34F3"/>
    <w:rsid w:val="00BB351F"/>
    <w:rsid w:val="00BB3577"/>
    <w:rsid w:val="00BB3582"/>
    <w:rsid w:val="00BB35F1"/>
    <w:rsid w:val="00BB3623"/>
    <w:rsid w:val="00BB366E"/>
    <w:rsid w:val="00BB36A5"/>
    <w:rsid w:val="00BB36DD"/>
    <w:rsid w:val="00BB3744"/>
    <w:rsid w:val="00BB37D9"/>
    <w:rsid w:val="00BB37E1"/>
    <w:rsid w:val="00BB388D"/>
    <w:rsid w:val="00BB38D4"/>
    <w:rsid w:val="00BB38E3"/>
    <w:rsid w:val="00BB38F5"/>
    <w:rsid w:val="00BB3901"/>
    <w:rsid w:val="00BB390D"/>
    <w:rsid w:val="00BB3910"/>
    <w:rsid w:val="00BB3A0B"/>
    <w:rsid w:val="00BB3A2F"/>
    <w:rsid w:val="00BB3A51"/>
    <w:rsid w:val="00BB3AA4"/>
    <w:rsid w:val="00BB3B3D"/>
    <w:rsid w:val="00BB3BAC"/>
    <w:rsid w:val="00BB3C0B"/>
    <w:rsid w:val="00BB3C0E"/>
    <w:rsid w:val="00BB3D01"/>
    <w:rsid w:val="00BB3D24"/>
    <w:rsid w:val="00BB3D5C"/>
    <w:rsid w:val="00BB3DAC"/>
    <w:rsid w:val="00BB3E10"/>
    <w:rsid w:val="00BB3F03"/>
    <w:rsid w:val="00BB40FF"/>
    <w:rsid w:val="00BB4189"/>
    <w:rsid w:val="00BB418E"/>
    <w:rsid w:val="00BB41A1"/>
    <w:rsid w:val="00BB41B4"/>
    <w:rsid w:val="00BB4226"/>
    <w:rsid w:val="00BB4228"/>
    <w:rsid w:val="00BB42D9"/>
    <w:rsid w:val="00BB440C"/>
    <w:rsid w:val="00BB4425"/>
    <w:rsid w:val="00BB466F"/>
    <w:rsid w:val="00BB46D5"/>
    <w:rsid w:val="00BB4745"/>
    <w:rsid w:val="00BB47F6"/>
    <w:rsid w:val="00BB4890"/>
    <w:rsid w:val="00BB48B7"/>
    <w:rsid w:val="00BB49E4"/>
    <w:rsid w:val="00BB4AB4"/>
    <w:rsid w:val="00BB4AF0"/>
    <w:rsid w:val="00BB4B1D"/>
    <w:rsid w:val="00BB4B24"/>
    <w:rsid w:val="00BB4BC6"/>
    <w:rsid w:val="00BB4BDE"/>
    <w:rsid w:val="00BB4C14"/>
    <w:rsid w:val="00BB4C18"/>
    <w:rsid w:val="00BB4C73"/>
    <w:rsid w:val="00BB4C84"/>
    <w:rsid w:val="00BB4D30"/>
    <w:rsid w:val="00BB4D37"/>
    <w:rsid w:val="00BB4E12"/>
    <w:rsid w:val="00BB4EB8"/>
    <w:rsid w:val="00BB4EF8"/>
    <w:rsid w:val="00BB4F54"/>
    <w:rsid w:val="00BB5046"/>
    <w:rsid w:val="00BB50DE"/>
    <w:rsid w:val="00BB5163"/>
    <w:rsid w:val="00BB51A2"/>
    <w:rsid w:val="00BB5213"/>
    <w:rsid w:val="00BB5239"/>
    <w:rsid w:val="00BB523C"/>
    <w:rsid w:val="00BB5266"/>
    <w:rsid w:val="00BB528A"/>
    <w:rsid w:val="00BB5292"/>
    <w:rsid w:val="00BB52C7"/>
    <w:rsid w:val="00BB52E9"/>
    <w:rsid w:val="00BB532C"/>
    <w:rsid w:val="00BB5356"/>
    <w:rsid w:val="00BB5361"/>
    <w:rsid w:val="00BB5374"/>
    <w:rsid w:val="00BB5391"/>
    <w:rsid w:val="00BB53A4"/>
    <w:rsid w:val="00BB53DD"/>
    <w:rsid w:val="00BB5455"/>
    <w:rsid w:val="00BB54EB"/>
    <w:rsid w:val="00BB551E"/>
    <w:rsid w:val="00BB5592"/>
    <w:rsid w:val="00BB568F"/>
    <w:rsid w:val="00BB56AB"/>
    <w:rsid w:val="00BB576E"/>
    <w:rsid w:val="00BB585B"/>
    <w:rsid w:val="00BB5896"/>
    <w:rsid w:val="00BB595F"/>
    <w:rsid w:val="00BB59FA"/>
    <w:rsid w:val="00BB5A1C"/>
    <w:rsid w:val="00BB5A43"/>
    <w:rsid w:val="00BB5A70"/>
    <w:rsid w:val="00BB5B3E"/>
    <w:rsid w:val="00BB5B4F"/>
    <w:rsid w:val="00BB5B57"/>
    <w:rsid w:val="00BB5C9A"/>
    <w:rsid w:val="00BB5D08"/>
    <w:rsid w:val="00BB5D27"/>
    <w:rsid w:val="00BB5D2C"/>
    <w:rsid w:val="00BB5D59"/>
    <w:rsid w:val="00BB5D9C"/>
    <w:rsid w:val="00BB5E6D"/>
    <w:rsid w:val="00BB5EBA"/>
    <w:rsid w:val="00BB5EBD"/>
    <w:rsid w:val="00BB5F4A"/>
    <w:rsid w:val="00BB5FD6"/>
    <w:rsid w:val="00BB60A8"/>
    <w:rsid w:val="00BB6127"/>
    <w:rsid w:val="00BB6138"/>
    <w:rsid w:val="00BB615C"/>
    <w:rsid w:val="00BB61B0"/>
    <w:rsid w:val="00BB626D"/>
    <w:rsid w:val="00BB633F"/>
    <w:rsid w:val="00BB6359"/>
    <w:rsid w:val="00BB63C5"/>
    <w:rsid w:val="00BB652A"/>
    <w:rsid w:val="00BB666C"/>
    <w:rsid w:val="00BB6699"/>
    <w:rsid w:val="00BB66B4"/>
    <w:rsid w:val="00BB66BD"/>
    <w:rsid w:val="00BB66FD"/>
    <w:rsid w:val="00BB6796"/>
    <w:rsid w:val="00BB67AB"/>
    <w:rsid w:val="00BB67CB"/>
    <w:rsid w:val="00BB685A"/>
    <w:rsid w:val="00BB68FA"/>
    <w:rsid w:val="00BB6906"/>
    <w:rsid w:val="00BB6946"/>
    <w:rsid w:val="00BB69A1"/>
    <w:rsid w:val="00BB69A3"/>
    <w:rsid w:val="00BB69CD"/>
    <w:rsid w:val="00BB6BA6"/>
    <w:rsid w:val="00BB6BEB"/>
    <w:rsid w:val="00BB6C07"/>
    <w:rsid w:val="00BB6C21"/>
    <w:rsid w:val="00BB6C25"/>
    <w:rsid w:val="00BB6CE7"/>
    <w:rsid w:val="00BB6D97"/>
    <w:rsid w:val="00BB6E14"/>
    <w:rsid w:val="00BB6E67"/>
    <w:rsid w:val="00BB6E7C"/>
    <w:rsid w:val="00BB6EB6"/>
    <w:rsid w:val="00BB6F13"/>
    <w:rsid w:val="00BB6F28"/>
    <w:rsid w:val="00BB6FC5"/>
    <w:rsid w:val="00BB70C7"/>
    <w:rsid w:val="00BB7150"/>
    <w:rsid w:val="00BB716A"/>
    <w:rsid w:val="00BB7191"/>
    <w:rsid w:val="00BB734F"/>
    <w:rsid w:val="00BB73AE"/>
    <w:rsid w:val="00BB7437"/>
    <w:rsid w:val="00BB74A6"/>
    <w:rsid w:val="00BB7545"/>
    <w:rsid w:val="00BB75B0"/>
    <w:rsid w:val="00BB75D3"/>
    <w:rsid w:val="00BB75E9"/>
    <w:rsid w:val="00BB76AB"/>
    <w:rsid w:val="00BB76C7"/>
    <w:rsid w:val="00BB7756"/>
    <w:rsid w:val="00BB77A8"/>
    <w:rsid w:val="00BB77CB"/>
    <w:rsid w:val="00BB7864"/>
    <w:rsid w:val="00BB78B2"/>
    <w:rsid w:val="00BB790C"/>
    <w:rsid w:val="00BB79A3"/>
    <w:rsid w:val="00BB7A48"/>
    <w:rsid w:val="00BB7AF6"/>
    <w:rsid w:val="00BB7B0E"/>
    <w:rsid w:val="00BB7BF2"/>
    <w:rsid w:val="00BB7C36"/>
    <w:rsid w:val="00BB7D24"/>
    <w:rsid w:val="00BB7D83"/>
    <w:rsid w:val="00BB7D8C"/>
    <w:rsid w:val="00BB7DCC"/>
    <w:rsid w:val="00BB7E41"/>
    <w:rsid w:val="00BB7E9F"/>
    <w:rsid w:val="00BB7ED4"/>
    <w:rsid w:val="00BB7EFD"/>
    <w:rsid w:val="00BB7F31"/>
    <w:rsid w:val="00BB7F62"/>
    <w:rsid w:val="00BC000D"/>
    <w:rsid w:val="00BC0019"/>
    <w:rsid w:val="00BC0024"/>
    <w:rsid w:val="00BC00B9"/>
    <w:rsid w:val="00BC00CF"/>
    <w:rsid w:val="00BC0201"/>
    <w:rsid w:val="00BC039D"/>
    <w:rsid w:val="00BC03AD"/>
    <w:rsid w:val="00BC03F4"/>
    <w:rsid w:val="00BC044D"/>
    <w:rsid w:val="00BC048C"/>
    <w:rsid w:val="00BC04FC"/>
    <w:rsid w:val="00BC0536"/>
    <w:rsid w:val="00BC05A0"/>
    <w:rsid w:val="00BC05B0"/>
    <w:rsid w:val="00BC06AE"/>
    <w:rsid w:val="00BC06DF"/>
    <w:rsid w:val="00BC0798"/>
    <w:rsid w:val="00BC07C8"/>
    <w:rsid w:val="00BC080C"/>
    <w:rsid w:val="00BC081D"/>
    <w:rsid w:val="00BC0921"/>
    <w:rsid w:val="00BC0A23"/>
    <w:rsid w:val="00BC0A7F"/>
    <w:rsid w:val="00BC0AAD"/>
    <w:rsid w:val="00BC0AD5"/>
    <w:rsid w:val="00BC0BB8"/>
    <w:rsid w:val="00BC0C19"/>
    <w:rsid w:val="00BC0C3F"/>
    <w:rsid w:val="00BC0CB8"/>
    <w:rsid w:val="00BC0CD6"/>
    <w:rsid w:val="00BC0D09"/>
    <w:rsid w:val="00BC0DF6"/>
    <w:rsid w:val="00BC0E0F"/>
    <w:rsid w:val="00BC0E2C"/>
    <w:rsid w:val="00BC0E38"/>
    <w:rsid w:val="00BC0EA0"/>
    <w:rsid w:val="00BC0EBA"/>
    <w:rsid w:val="00BC0EEE"/>
    <w:rsid w:val="00BC0F61"/>
    <w:rsid w:val="00BC0F7A"/>
    <w:rsid w:val="00BC1063"/>
    <w:rsid w:val="00BC1092"/>
    <w:rsid w:val="00BC1113"/>
    <w:rsid w:val="00BC11BC"/>
    <w:rsid w:val="00BC1261"/>
    <w:rsid w:val="00BC128F"/>
    <w:rsid w:val="00BC1342"/>
    <w:rsid w:val="00BC1377"/>
    <w:rsid w:val="00BC13A5"/>
    <w:rsid w:val="00BC146B"/>
    <w:rsid w:val="00BC14A1"/>
    <w:rsid w:val="00BC14A9"/>
    <w:rsid w:val="00BC155D"/>
    <w:rsid w:val="00BC15C8"/>
    <w:rsid w:val="00BC15FB"/>
    <w:rsid w:val="00BC16AD"/>
    <w:rsid w:val="00BC1788"/>
    <w:rsid w:val="00BC178B"/>
    <w:rsid w:val="00BC17BC"/>
    <w:rsid w:val="00BC183B"/>
    <w:rsid w:val="00BC1925"/>
    <w:rsid w:val="00BC19B7"/>
    <w:rsid w:val="00BC19C6"/>
    <w:rsid w:val="00BC1A1E"/>
    <w:rsid w:val="00BC1A55"/>
    <w:rsid w:val="00BC1A60"/>
    <w:rsid w:val="00BC1B14"/>
    <w:rsid w:val="00BC1B1C"/>
    <w:rsid w:val="00BC1B27"/>
    <w:rsid w:val="00BC1BF3"/>
    <w:rsid w:val="00BC1BFA"/>
    <w:rsid w:val="00BC1CBD"/>
    <w:rsid w:val="00BC1CE3"/>
    <w:rsid w:val="00BC1CF0"/>
    <w:rsid w:val="00BC1D34"/>
    <w:rsid w:val="00BC1D41"/>
    <w:rsid w:val="00BC1E1F"/>
    <w:rsid w:val="00BC1E2B"/>
    <w:rsid w:val="00BC1EA3"/>
    <w:rsid w:val="00BC1F3C"/>
    <w:rsid w:val="00BC1FA3"/>
    <w:rsid w:val="00BC20B5"/>
    <w:rsid w:val="00BC2118"/>
    <w:rsid w:val="00BC2123"/>
    <w:rsid w:val="00BC213B"/>
    <w:rsid w:val="00BC2156"/>
    <w:rsid w:val="00BC21DC"/>
    <w:rsid w:val="00BC222B"/>
    <w:rsid w:val="00BC227D"/>
    <w:rsid w:val="00BC22C4"/>
    <w:rsid w:val="00BC23D4"/>
    <w:rsid w:val="00BC2452"/>
    <w:rsid w:val="00BC2486"/>
    <w:rsid w:val="00BC24BB"/>
    <w:rsid w:val="00BC24E0"/>
    <w:rsid w:val="00BC250F"/>
    <w:rsid w:val="00BC252B"/>
    <w:rsid w:val="00BC2533"/>
    <w:rsid w:val="00BC2642"/>
    <w:rsid w:val="00BC2755"/>
    <w:rsid w:val="00BC277B"/>
    <w:rsid w:val="00BC27BC"/>
    <w:rsid w:val="00BC27D2"/>
    <w:rsid w:val="00BC2874"/>
    <w:rsid w:val="00BC2888"/>
    <w:rsid w:val="00BC28A3"/>
    <w:rsid w:val="00BC28D6"/>
    <w:rsid w:val="00BC291C"/>
    <w:rsid w:val="00BC2A76"/>
    <w:rsid w:val="00BC2AFF"/>
    <w:rsid w:val="00BC2B05"/>
    <w:rsid w:val="00BC2B06"/>
    <w:rsid w:val="00BC2B2D"/>
    <w:rsid w:val="00BC2C10"/>
    <w:rsid w:val="00BC2C80"/>
    <w:rsid w:val="00BC2CD7"/>
    <w:rsid w:val="00BC2D1C"/>
    <w:rsid w:val="00BC2D30"/>
    <w:rsid w:val="00BC2D6E"/>
    <w:rsid w:val="00BC2D9A"/>
    <w:rsid w:val="00BC2DA2"/>
    <w:rsid w:val="00BC2DFB"/>
    <w:rsid w:val="00BC2E4A"/>
    <w:rsid w:val="00BC2E59"/>
    <w:rsid w:val="00BC2E7D"/>
    <w:rsid w:val="00BC2EAD"/>
    <w:rsid w:val="00BC2F77"/>
    <w:rsid w:val="00BC305A"/>
    <w:rsid w:val="00BC3082"/>
    <w:rsid w:val="00BC3083"/>
    <w:rsid w:val="00BC30B4"/>
    <w:rsid w:val="00BC30DF"/>
    <w:rsid w:val="00BC310C"/>
    <w:rsid w:val="00BC3161"/>
    <w:rsid w:val="00BC3192"/>
    <w:rsid w:val="00BC31BA"/>
    <w:rsid w:val="00BC31F9"/>
    <w:rsid w:val="00BC3221"/>
    <w:rsid w:val="00BC32C1"/>
    <w:rsid w:val="00BC32EB"/>
    <w:rsid w:val="00BC334D"/>
    <w:rsid w:val="00BC3378"/>
    <w:rsid w:val="00BC3489"/>
    <w:rsid w:val="00BC349A"/>
    <w:rsid w:val="00BC34F8"/>
    <w:rsid w:val="00BC3520"/>
    <w:rsid w:val="00BC3546"/>
    <w:rsid w:val="00BC3587"/>
    <w:rsid w:val="00BC3687"/>
    <w:rsid w:val="00BC36B5"/>
    <w:rsid w:val="00BC36B6"/>
    <w:rsid w:val="00BC375F"/>
    <w:rsid w:val="00BC3773"/>
    <w:rsid w:val="00BC38C2"/>
    <w:rsid w:val="00BC3909"/>
    <w:rsid w:val="00BC3964"/>
    <w:rsid w:val="00BC3A4A"/>
    <w:rsid w:val="00BC3B0A"/>
    <w:rsid w:val="00BC3B15"/>
    <w:rsid w:val="00BC3B2C"/>
    <w:rsid w:val="00BC3B5F"/>
    <w:rsid w:val="00BC3BEB"/>
    <w:rsid w:val="00BC3BF7"/>
    <w:rsid w:val="00BC3C3B"/>
    <w:rsid w:val="00BC3CB2"/>
    <w:rsid w:val="00BC3D7A"/>
    <w:rsid w:val="00BC3E1C"/>
    <w:rsid w:val="00BC3EAD"/>
    <w:rsid w:val="00BC3EC6"/>
    <w:rsid w:val="00BC3FF3"/>
    <w:rsid w:val="00BC4083"/>
    <w:rsid w:val="00BC4102"/>
    <w:rsid w:val="00BC410F"/>
    <w:rsid w:val="00BC4194"/>
    <w:rsid w:val="00BC41E7"/>
    <w:rsid w:val="00BC4294"/>
    <w:rsid w:val="00BC4352"/>
    <w:rsid w:val="00BC4399"/>
    <w:rsid w:val="00BC442A"/>
    <w:rsid w:val="00BC447C"/>
    <w:rsid w:val="00BC454B"/>
    <w:rsid w:val="00BC45C1"/>
    <w:rsid w:val="00BC45F3"/>
    <w:rsid w:val="00BC4695"/>
    <w:rsid w:val="00BC46D6"/>
    <w:rsid w:val="00BC4735"/>
    <w:rsid w:val="00BC4810"/>
    <w:rsid w:val="00BC4837"/>
    <w:rsid w:val="00BC4842"/>
    <w:rsid w:val="00BC4845"/>
    <w:rsid w:val="00BC4867"/>
    <w:rsid w:val="00BC486F"/>
    <w:rsid w:val="00BC4897"/>
    <w:rsid w:val="00BC49FF"/>
    <w:rsid w:val="00BC4A8C"/>
    <w:rsid w:val="00BC4A95"/>
    <w:rsid w:val="00BC4B02"/>
    <w:rsid w:val="00BC4B04"/>
    <w:rsid w:val="00BC4B09"/>
    <w:rsid w:val="00BC4B1E"/>
    <w:rsid w:val="00BC4B24"/>
    <w:rsid w:val="00BC4B3D"/>
    <w:rsid w:val="00BC4BA5"/>
    <w:rsid w:val="00BC4C36"/>
    <w:rsid w:val="00BC4C40"/>
    <w:rsid w:val="00BC4C56"/>
    <w:rsid w:val="00BC4C61"/>
    <w:rsid w:val="00BC4CC2"/>
    <w:rsid w:val="00BC4CD0"/>
    <w:rsid w:val="00BC4CD1"/>
    <w:rsid w:val="00BC4DE1"/>
    <w:rsid w:val="00BC4DF0"/>
    <w:rsid w:val="00BC4E12"/>
    <w:rsid w:val="00BC4EB9"/>
    <w:rsid w:val="00BC4EF5"/>
    <w:rsid w:val="00BC4F25"/>
    <w:rsid w:val="00BC4F41"/>
    <w:rsid w:val="00BC4FA3"/>
    <w:rsid w:val="00BC4FED"/>
    <w:rsid w:val="00BC4FFD"/>
    <w:rsid w:val="00BC5026"/>
    <w:rsid w:val="00BC5069"/>
    <w:rsid w:val="00BC506A"/>
    <w:rsid w:val="00BC5103"/>
    <w:rsid w:val="00BC517F"/>
    <w:rsid w:val="00BC5234"/>
    <w:rsid w:val="00BC5331"/>
    <w:rsid w:val="00BC53CE"/>
    <w:rsid w:val="00BC5449"/>
    <w:rsid w:val="00BC5479"/>
    <w:rsid w:val="00BC548D"/>
    <w:rsid w:val="00BC54F5"/>
    <w:rsid w:val="00BC553C"/>
    <w:rsid w:val="00BC558F"/>
    <w:rsid w:val="00BC55DD"/>
    <w:rsid w:val="00BC5602"/>
    <w:rsid w:val="00BC5616"/>
    <w:rsid w:val="00BC56E4"/>
    <w:rsid w:val="00BC5750"/>
    <w:rsid w:val="00BC5796"/>
    <w:rsid w:val="00BC5797"/>
    <w:rsid w:val="00BC580B"/>
    <w:rsid w:val="00BC58A3"/>
    <w:rsid w:val="00BC58E4"/>
    <w:rsid w:val="00BC58F4"/>
    <w:rsid w:val="00BC5984"/>
    <w:rsid w:val="00BC59E7"/>
    <w:rsid w:val="00BC5A51"/>
    <w:rsid w:val="00BC5A53"/>
    <w:rsid w:val="00BC5AA3"/>
    <w:rsid w:val="00BC5C4E"/>
    <w:rsid w:val="00BC5C81"/>
    <w:rsid w:val="00BC5CE0"/>
    <w:rsid w:val="00BC5CE4"/>
    <w:rsid w:val="00BC5D1F"/>
    <w:rsid w:val="00BC5D9B"/>
    <w:rsid w:val="00BC5DC6"/>
    <w:rsid w:val="00BC5DF6"/>
    <w:rsid w:val="00BC5E12"/>
    <w:rsid w:val="00BC5E38"/>
    <w:rsid w:val="00BC5E82"/>
    <w:rsid w:val="00BC5EF0"/>
    <w:rsid w:val="00BC5F56"/>
    <w:rsid w:val="00BC5F6F"/>
    <w:rsid w:val="00BC5FF2"/>
    <w:rsid w:val="00BC6051"/>
    <w:rsid w:val="00BC61AF"/>
    <w:rsid w:val="00BC61E9"/>
    <w:rsid w:val="00BC625E"/>
    <w:rsid w:val="00BC6265"/>
    <w:rsid w:val="00BC6298"/>
    <w:rsid w:val="00BC6363"/>
    <w:rsid w:val="00BC6413"/>
    <w:rsid w:val="00BC6449"/>
    <w:rsid w:val="00BC647A"/>
    <w:rsid w:val="00BC6528"/>
    <w:rsid w:val="00BC6555"/>
    <w:rsid w:val="00BC655D"/>
    <w:rsid w:val="00BC66DF"/>
    <w:rsid w:val="00BC6763"/>
    <w:rsid w:val="00BC6784"/>
    <w:rsid w:val="00BC67D6"/>
    <w:rsid w:val="00BC67E4"/>
    <w:rsid w:val="00BC6830"/>
    <w:rsid w:val="00BC68BA"/>
    <w:rsid w:val="00BC68EB"/>
    <w:rsid w:val="00BC6960"/>
    <w:rsid w:val="00BC6A0C"/>
    <w:rsid w:val="00BC6A4B"/>
    <w:rsid w:val="00BC6B41"/>
    <w:rsid w:val="00BC6B62"/>
    <w:rsid w:val="00BC6B97"/>
    <w:rsid w:val="00BC6C4E"/>
    <w:rsid w:val="00BC6CB2"/>
    <w:rsid w:val="00BC6CB8"/>
    <w:rsid w:val="00BC6D38"/>
    <w:rsid w:val="00BC6E25"/>
    <w:rsid w:val="00BC6EAF"/>
    <w:rsid w:val="00BC6EB7"/>
    <w:rsid w:val="00BC6F23"/>
    <w:rsid w:val="00BC6F61"/>
    <w:rsid w:val="00BC6F73"/>
    <w:rsid w:val="00BC6FF0"/>
    <w:rsid w:val="00BC7033"/>
    <w:rsid w:val="00BC7039"/>
    <w:rsid w:val="00BC70A5"/>
    <w:rsid w:val="00BC70D4"/>
    <w:rsid w:val="00BC7121"/>
    <w:rsid w:val="00BC7142"/>
    <w:rsid w:val="00BC715D"/>
    <w:rsid w:val="00BC7173"/>
    <w:rsid w:val="00BC723A"/>
    <w:rsid w:val="00BC729D"/>
    <w:rsid w:val="00BC7300"/>
    <w:rsid w:val="00BC7358"/>
    <w:rsid w:val="00BC7365"/>
    <w:rsid w:val="00BC73B7"/>
    <w:rsid w:val="00BC7414"/>
    <w:rsid w:val="00BC7460"/>
    <w:rsid w:val="00BC747A"/>
    <w:rsid w:val="00BC750D"/>
    <w:rsid w:val="00BC751A"/>
    <w:rsid w:val="00BC75B2"/>
    <w:rsid w:val="00BC75FD"/>
    <w:rsid w:val="00BC7644"/>
    <w:rsid w:val="00BC7646"/>
    <w:rsid w:val="00BC76A4"/>
    <w:rsid w:val="00BC775F"/>
    <w:rsid w:val="00BC778E"/>
    <w:rsid w:val="00BC779C"/>
    <w:rsid w:val="00BC779F"/>
    <w:rsid w:val="00BC77F6"/>
    <w:rsid w:val="00BC7813"/>
    <w:rsid w:val="00BC781D"/>
    <w:rsid w:val="00BC78B0"/>
    <w:rsid w:val="00BC78B1"/>
    <w:rsid w:val="00BC79B8"/>
    <w:rsid w:val="00BC7ADD"/>
    <w:rsid w:val="00BC7C1B"/>
    <w:rsid w:val="00BC7C31"/>
    <w:rsid w:val="00BC7CBB"/>
    <w:rsid w:val="00BC7CFE"/>
    <w:rsid w:val="00BC7D38"/>
    <w:rsid w:val="00BC7D5E"/>
    <w:rsid w:val="00BC7D95"/>
    <w:rsid w:val="00BC7E39"/>
    <w:rsid w:val="00BC7EB1"/>
    <w:rsid w:val="00BC7F70"/>
    <w:rsid w:val="00BC7FD1"/>
    <w:rsid w:val="00BD0049"/>
    <w:rsid w:val="00BD0060"/>
    <w:rsid w:val="00BD0062"/>
    <w:rsid w:val="00BD0085"/>
    <w:rsid w:val="00BD008B"/>
    <w:rsid w:val="00BD00B1"/>
    <w:rsid w:val="00BD0122"/>
    <w:rsid w:val="00BD0142"/>
    <w:rsid w:val="00BD01A4"/>
    <w:rsid w:val="00BD01E6"/>
    <w:rsid w:val="00BD020F"/>
    <w:rsid w:val="00BD0235"/>
    <w:rsid w:val="00BD02CD"/>
    <w:rsid w:val="00BD036A"/>
    <w:rsid w:val="00BD0383"/>
    <w:rsid w:val="00BD03BD"/>
    <w:rsid w:val="00BD03E9"/>
    <w:rsid w:val="00BD0409"/>
    <w:rsid w:val="00BD0459"/>
    <w:rsid w:val="00BD0522"/>
    <w:rsid w:val="00BD0596"/>
    <w:rsid w:val="00BD0606"/>
    <w:rsid w:val="00BD0615"/>
    <w:rsid w:val="00BD0641"/>
    <w:rsid w:val="00BD06A2"/>
    <w:rsid w:val="00BD06D1"/>
    <w:rsid w:val="00BD086A"/>
    <w:rsid w:val="00BD08EB"/>
    <w:rsid w:val="00BD0901"/>
    <w:rsid w:val="00BD09D8"/>
    <w:rsid w:val="00BD09F0"/>
    <w:rsid w:val="00BD0A37"/>
    <w:rsid w:val="00BD0A49"/>
    <w:rsid w:val="00BD0A65"/>
    <w:rsid w:val="00BD0A88"/>
    <w:rsid w:val="00BD0AA4"/>
    <w:rsid w:val="00BD0AA9"/>
    <w:rsid w:val="00BD0B06"/>
    <w:rsid w:val="00BD0BD0"/>
    <w:rsid w:val="00BD0BD2"/>
    <w:rsid w:val="00BD0C93"/>
    <w:rsid w:val="00BD0CD6"/>
    <w:rsid w:val="00BD0D46"/>
    <w:rsid w:val="00BD0DF0"/>
    <w:rsid w:val="00BD0E3F"/>
    <w:rsid w:val="00BD0EC2"/>
    <w:rsid w:val="00BD0F06"/>
    <w:rsid w:val="00BD0F62"/>
    <w:rsid w:val="00BD0F6D"/>
    <w:rsid w:val="00BD0FBD"/>
    <w:rsid w:val="00BD0FC8"/>
    <w:rsid w:val="00BD104A"/>
    <w:rsid w:val="00BD1050"/>
    <w:rsid w:val="00BD10FC"/>
    <w:rsid w:val="00BD1183"/>
    <w:rsid w:val="00BD118D"/>
    <w:rsid w:val="00BD122E"/>
    <w:rsid w:val="00BD1247"/>
    <w:rsid w:val="00BD1274"/>
    <w:rsid w:val="00BD12A6"/>
    <w:rsid w:val="00BD12EA"/>
    <w:rsid w:val="00BD1383"/>
    <w:rsid w:val="00BD141D"/>
    <w:rsid w:val="00BD1464"/>
    <w:rsid w:val="00BD14A9"/>
    <w:rsid w:val="00BD14BF"/>
    <w:rsid w:val="00BD14E6"/>
    <w:rsid w:val="00BD151B"/>
    <w:rsid w:val="00BD152C"/>
    <w:rsid w:val="00BD1638"/>
    <w:rsid w:val="00BD16A2"/>
    <w:rsid w:val="00BD179F"/>
    <w:rsid w:val="00BD17D1"/>
    <w:rsid w:val="00BD1851"/>
    <w:rsid w:val="00BD1872"/>
    <w:rsid w:val="00BD18AD"/>
    <w:rsid w:val="00BD18E9"/>
    <w:rsid w:val="00BD1A41"/>
    <w:rsid w:val="00BD1A9A"/>
    <w:rsid w:val="00BD1AC3"/>
    <w:rsid w:val="00BD1ACD"/>
    <w:rsid w:val="00BD1B92"/>
    <w:rsid w:val="00BD1BC0"/>
    <w:rsid w:val="00BD1BE6"/>
    <w:rsid w:val="00BD1BF7"/>
    <w:rsid w:val="00BD1C78"/>
    <w:rsid w:val="00BD1CF9"/>
    <w:rsid w:val="00BD1D03"/>
    <w:rsid w:val="00BD1D04"/>
    <w:rsid w:val="00BD1D23"/>
    <w:rsid w:val="00BD1D88"/>
    <w:rsid w:val="00BD1DAC"/>
    <w:rsid w:val="00BD1DC1"/>
    <w:rsid w:val="00BD1E1C"/>
    <w:rsid w:val="00BD1F2E"/>
    <w:rsid w:val="00BD1F37"/>
    <w:rsid w:val="00BD1F43"/>
    <w:rsid w:val="00BD1FAA"/>
    <w:rsid w:val="00BD1FB4"/>
    <w:rsid w:val="00BD200F"/>
    <w:rsid w:val="00BD2019"/>
    <w:rsid w:val="00BD201A"/>
    <w:rsid w:val="00BD201C"/>
    <w:rsid w:val="00BD2044"/>
    <w:rsid w:val="00BD20B5"/>
    <w:rsid w:val="00BD20F6"/>
    <w:rsid w:val="00BD2178"/>
    <w:rsid w:val="00BD2191"/>
    <w:rsid w:val="00BD21E2"/>
    <w:rsid w:val="00BD22CA"/>
    <w:rsid w:val="00BD22E0"/>
    <w:rsid w:val="00BD22E3"/>
    <w:rsid w:val="00BD22ED"/>
    <w:rsid w:val="00BD23B3"/>
    <w:rsid w:val="00BD23FD"/>
    <w:rsid w:val="00BD2452"/>
    <w:rsid w:val="00BD2462"/>
    <w:rsid w:val="00BD2502"/>
    <w:rsid w:val="00BD25B5"/>
    <w:rsid w:val="00BD25C0"/>
    <w:rsid w:val="00BD2616"/>
    <w:rsid w:val="00BD2669"/>
    <w:rsid w:val="00BD266A"/>
    <w:rsid w:val="00BD267F"/>
    <w:rsid w:val="00BD26AA"/>
    <w:rsid w:val="00BD26BE"/>
    <w:rsid w:val="00BD26E2"/>
    <w:rsid w:val="00BD275A"/>
    <w:rsid w:val="00BD2762"/>
    <w:rsid w:val="00BD277E"/>
    <w:rsid w:val="00BD27B7"/>
    <w:rsid w:val="00BD27BF"/>
    <w:rsid w:val="00BD281B"/>
    <w:rsid w:val="00BD2861"/>
    <w:rsid w:val="00BD2869"/>
    <w:rsid w:val="00BD2870"/>
    <w:rsid w:val="00BD2882"/>
    <w:rsid w:val="00BD288D"/>
    <w:rsid w:val="00BD2894"/>
    <w:rsid w:val="00BD28CE"/>
    <w:rsid w:val="00BD28FC"/>
    <w:rsid w:val="00BD2A0C"/>
    <w:rsid w:val="00BD2A4B"/>
    <w:rsid w:val="00BD2B04"/>
    <w:rsid w:val="00BD2B09"/>
    <w:rsid w:val="00BD2B71"/>
    <w:rsid w:val="00BD2C2A"/>
    <w:rsid w:val="00BD2C80"/>
    <w:rsid w:val="00BD2C9D"/>
    <w:rsid w:val="00BD2CA0"/>
    <w:rsid w:val="00BD2D02"/>
    <w:rsid w:val="00BD2DF1"/>
    <w:rsid w:val="00BD2E28"/>
    <w:rsid w:val="00BD2E30"/>
    <w:rsid w:val="00BD2E5A"/>
    <w:rsid w:val="00BD2EB5"/>
    <w:rsid w:val="00BD2ED9"/>
    <w:rsid w:val="00BD2F2F"/>
    <w:rsid w:val="00BD2F6D"/>
    <w:rsid w:val="00BD3032"/>
    <w:rsid w:val="00BD306D"/>
    <w:rsid w:val="00BD308D"/>
    <w:rsid w:val="00BD30CD"/>
    <w:rsid w:val="00BD3148"/>
    <w:rsid w:val="00BD31C3"/>
    <w:rsid w:val="00BD32D6"/>
    <w:rsid w:val="00BD32E3"/>
    <w:rsid w:val="00BD330A"/>
    <w:rsid w:val="00BD3367"/>
    <w:rsid w:val="00BD33BB"/>
    <w:rsid w:val="00BD3411"/>
    <w:rsid w:val="00BD34F8"/>
    <w:rsid w:val="00BD35B0"/>
    <w:rsid w:val="00BD35EF"/>
    <w:rsid w:val="00BD35F3"/>
    <w:rsid w:val="00BD3604"/>
    <w:rsid w:val="00BD36AF"/>
    <w:rsid w:val="00BD36C0"/>
    <w:rsid w:val="00BD37A5"/>
    <w:rsid w:val="00BD37AD"/>
    <w:rsid w:val="00BD37AF"/>
    <w:rsid w:val="00BD37EA"/>
    <w:rsid w:val="00BD3840"/>
    <w:rsid w:val="00BD3877"/>
    <w:rsid w:val="00BD3887"/>
    <w:rsid w:val="00BD389C"/>
    <w:rsid w:val="00BD38C9"/>
    <w:rsid w:val="00BD3993"/>
    <w:rsid w:val="00BD3A5F"/>
    <w:rsid w:val="00BD3A8A"/>
    <w:rsid w:val="00BD3A99"/>
    <w:rsid w:val="00BD3ABB"/>
    <w:rsid w:val="00BD3AE6"/>
    <w:rsid w:val="00BD3B0D"/>
    <w:rsid w:val="00BD3B67"/>
    <w:rsid w:val="00BD3C4D"/>
    <w:rsid w:val="00BD3C5D"/>
    <w:rsid w:val="00BD3C9E"/>
    <w:rsid w:val="00BD3CDB"/>
    <w:rsid w:val="00BD3D39"/>
    <w:rsid w:val="00BD3D5D"/>
    <w:rsid w:val="00BD3E17"/>
    <w:rsid w:val="00BD3E54"/>
    <w:rsid w:val="00BD3E63"/>
    <w:rsid w:val="00BD3E8B"/>
    <w:rsid w:val="00BD3EBC"/>
    <w:rsid w:val="00BD3EEA"/>
    <w:rsid w:val="00BD3F1C"/>
    <w:rsid w:val="00BD3F70"/>
    <w:rsid w:val="00BD3F7A"/>
    <w:rsid w:val="00BD40DF"/>
    <w:rsid w:val="00BD425C"/>
    <w:rsid w:val="00BD42CC"/>
    <w:rsid w:val="00BD433C"/>
    <w:rsid w:val="00BD4351"/>
    <w:rsid w:val="00BD43B8"/>
    <w:rsid w:val="00BD43D0"/>
    <w:rsid w:val="00BD440B"/>
    <w:rsid w:val="00BD445D"/>
    <w:rsid w:val="00BD44A9"/>
    <w:rsid w:val="00BD45BC"/>
    <w:rsid w:val="00BD45C4"/>
    <w:rsid w:val="00BD45D0"/>
    <w:rsid w:val="00BD45E1"/>
    <w:rsid w:val="00BD4648"/>
    <w:rsid w:val="00BD4759"/>
    <w:rsid w:val="00BD47B9"/>
    <w:rsid w:val="00BD47CD"/>
    <w:rsid w:val="00BD481D"/>
    <w:rsid w:val="00BD4855"/>
    <w:rsid w:val="00BD4881"/>
    <w:rsid w:val="00BD48D4"/>
    <w:rsid w:val="00BD48DB"/>
    <w:rsid w:val="00BD4904"/>
    <w:rsid w:val="00BD4906"/>
    <w:rsid w:val="00BD490F"/>
    <w:rsid w:val="00BD499C"/>
    <w:rsid w:val="00BD49E7"/>
    <w:rsid w:val="00BD4AD2"/>
    <w:rsid w:val="00BD4AED"/>
    <w:rsid w:val="00BD4B41"/>
    <w:rsid w:val="00BD4B79"/>
    <w:rsid w:val="00BD4BD8"/>
    <w:rsid w:val="00BD4C15"/>
    <w:rsid w:val="00BD4C25"/>
    <w:rsid w:val="00BD4CD5"/>
    <w:rsid w:val="00BD4D21"/>
    <w:rsid w:val="00BD4D3B"/>
    <w:rsid w:val="00BD4D50"/>
    <w:rsid w:val="00BD4D5F"/>
    <w:rsid w:val="00BD4DEA"/>
    <w:rsid w:val="00BD4E38"/>
    <w:rsid w:val="00BD4E82"/>
    <w:rsid w:val="00BD4EA4"/>
    <w:rsid w:val="00BD4EB2"/>
    <w:rsid w:val="00BD4EDD"/>
    <w:rsid w:val="00BD4F1D"/>
    <w:rsid w:val="00BD4FBB"/>
    <w:rsid w:val="00BD4FEB"/>
    <w:rsid w:val="00BD50A1"/>
    <w:rsid w:val="00BD50C8"/>
    <w:rsid w:val="00BD51AD"/>
    <w:rsid w:val="00BD540D"/>
    <w:rsid w:val="00BD54B4"/>
    <w:rsid w:val="00BD5501"/>
    <w:rsid w:val="00BD551C"/>
    <w:rsid w:val="00BD556D"/>
    <w:rsid w:val="00BD558F"/>
    <w:rsid w:val="00BD5626"/>
    <w:rsid w:val="00BD5797"/>
    <w:rsid w:val="00BD5839"/>
    <w:rsid w:val="00BD5872"/>
    <w:rsid w:val="00BD58AF"/>
    <w:rsid w:val="00BD58F2"/>
    <w:rsid w:val="00BD592B"/>
    <w:rsid w:val="00BD59B3"/>
    <w:rsid w:val="00BD5A2C"/>
    <w:rsid w:val="00BD5A40"/>
    <w:rsid w:val="00BD5A64"/>
    <w:rsid w:val="00BD5A82"/>
    <w:rsid w:val="00BD5AB9"/>
    <w:rsid w:val="00BD5AD9"/>
    <w:rsid w:val="00BD5BDC"/>
    <w:rsid w:val="00BD5CA8"/>
    <w:rsid w:val="00BD5D01"/>
    <w:rsid w:val="00BD5D52"/>
    <w:rsid w:val="00BD5DB6"/>
    <w:rsid w:val="00BD5DD8"/>
    <w:rsid w:val="00BD5EE9"/>
    <w:rsid w:val="00BD5F12"/>
    <w:rsid w:val="00BD5F4E"/>
    <w:rsid w:val="00BD6061"/>
    <w:rsid w:val="00BD6121"/>
    <w:rsid w:val="00BD6136"/>
    <w:rsid w:val="00BD61AF"/>
    <w:rsid w:val="00BD61EB"/>
    <w:rsid w:val="00BD6201"/>
    <w:rsid w:val="00BD62E0"/>
    <w:rsid w:val="00BD6374"/>
    <w:rsid w:val="00BD63DF"/>
    <w:rsid w:val="00BD6441"/>
    <w:rsid w:val="00BD644A"/>
    <w:rsid w:val="00BD6519"/>
    <w:rsid w:val="00BD660F"/>
    <w:rsid w:val="00BD674D"/>
    <w:rsid w:val="00BD6771"/>
    <w:rsid w:val="00BD67A1"/>
    <w:rsid w:val="00BD67CF"/>
    <w:rsid w:val="00BD6840"/>
    <w:rsid w:val="00BD6856"/>
    <w:rsid w:val="00BD686B"/>
    <w:rsid w:val="00BD6889"/>
    <w:rsid w:val="00BD6894"/>
    <w:rsid w:val="00BD6A37"/>
    <w:rsid w:val="00BD6AA3"/>
    <w:rsid w:val="00BD6B05"/>
    <w:rsid w:val="00BD6B19"/>
    <w:rsid w:val="00BD6B32"/>
    <w:rsid w:val="00BD6B3D"/>
    <w:rsid w:val="00BD6B4A"/>
    <w:rsid w:val="00BD6C5B"/>
    <w:rsid w:val="00BD6C5C"/>
    <w:rsid w:val="00BD6CFF"/>
    <w:rsid w:val="00BD6D49"/>
    <w:rsid w:val="00BD6D8A"/>
    <w:rsid w:val="00BD6DFC"/>
    <w:rsid w:val="00BD6E21"/>
    <w:rsid w:val="00BD6E97"/>
    <w:rsid w:val="00BD6EE4"/>
    <w:rsid w:val="00BD6EFF"/>
    <w:rsid w:val="00BD6F83"/>
    <w:rsid w:val="00BD7049"/>
    <w:rsid w:val="00BD70BC"/>
    <w:rsid w:val="00BD70EB"/>
    <w:rsid w:val="00BD71B1"/>
    <w:rsid w:val="00BD728F"/>
    <w:rsid w:val="00BD72A0"/>
    <w:rsid w:val="00BD72C7"/>
    <w:rsid w:val="00BD72F1"/>
    <w:rsid w:val="00BD72F5"/>
    <w:rsid w:val="00BD73A9"/>
    <w:rsid w:val="00BD7590"/>
    <w:rsid w:val="00BD75A0"/>
    <w:rsid w:val="00BD7698"/>
    <w:rsid w:val="00BD76C3"/>
    <w:rsid w:val="00BD77EE"/>
    <w:rsid w:val="00BD7860"/>
    <w:rsid w:val="00BD78DE"/>
    <w:rsid w:val="00BD793A"/>
    <w:rsid w:val="00BD7953"/>
    <w:rsid w:val="00BD79F1"/>
    <w:rsid w:val="00BD7A22"/>
    <w:rsid w:val="00BD7B0B"/>
    <w:rsid w:val="00BD7B9C"/>
    <w:rsid w:val="00BD7C27"/>
    <w:rsid w:val="00BD7D3C"/>
    <w:rsid w:val="00BD7D75"/>
    <w:rsid w:val="00BD7DBF"/>
    <w:rsid w:val="00BD7DC4"/>
    <w:rsid w:val="00BD7DE5"/>
    <w:rsid w:val="00BD7DFA"/>
    <w:rsid w:val="00BD7E49"/>
    <w:rsid w:val="00BD7E55"/>
    <w:rsid w:val="00BD7E9F"/>
    <w:rsid w:val="00BD7EC2"/>
    <w:rsid w:val="00BD7EEB"/>
    <w:rsid w:val="00BD7F44"/>
    <w:rsid w:val="00BD7F95"/>
    <w:rsid w:val="00BD7FC0"/>
    <w:rsid w:val="00BE007A"/>
    <w:rsid w:val="00BE009A"/>
    <w:rsid w:val="00BE00AD"/>
    <w:rsid w:val="00BE00DF"/>
    <w:rsid w:val="00BE0193"/>
    <w:rsid w:val="00BE01F9"/>
    <w:rsid w:val="00BE02D0"/>
    <w:rsid w:val="00BE033D"/>
    <w:rsid w:val="00BE033F"/>
    <w:rsid w:val="00BE0462"/>
    <w:rsid w:val="00BE0492"/>
    <w:rsid w:val="00BE0499"/>
    <w:rsid w:val="00BE0511"/>
    <w:rsid w:val="00BE0546"/>
    <w:rsid w:val="00BE0621"/>
    <w:rsid w:val="00BE066E"/>
    <w:rsid w:val="00BE06A3"/>
    <w:rsid w:val="00BE06E3"/>
    <w:rsid w:val="00BE07D4"/>
    <w:rsid w:val="00BE0854"/>
    <w:rsid w:val="00BE08A9"/>
    <w:rsid w:val="00BE0AD8"/>
    <w:rsid w:val="00BE0B30"/>
    <w:rsid w:val="00BE0B84"/>
    <w:rsid w:val="00BE0BA8"/>
    <w:rsid w:val="00BE0BDE"/>
    <w:rsid w:val="00BE0BFE"/>
    <w:rsid w:val="00BE0C4F"/>
    <w:rsid w:val="00BE0C59"/>
    <w:rsid w:val="00BE0C8D"/>
    <w:rsid w:val="00BE0D7D"/>
    <w:rsid w:val="00BE0D91"/>
    <w:rsid w:val="00BE0DC6"/>
    <w:rsid w:val="00BE0DDD"/>
    <w:rsid w:val="00BE0EBB"/>
    <w:rsid w:val="00BE1043"/>
    <w:rsid w:val="00BE107B"/>
    <w:rsid w:val="00BE10EA"/>
    <w:rsid w:val="00BE111F"/>
    <w:rsid w:val="00BE112E"/>
    <w:rsid w:val="00BE116D"/>
    <w:rsid w:val="00BE121C"/>
    <w:rsid w:val="00BE1248"/>
    <w:rsid w:val="00BE126C"/>
    <w:rsid w:val="00BE1302"/>
    <w:rsid w:val="00BE137E"/>
    <w:rsid w:val="00BE13D3"/>
    <w:rsid w:val="00BE1428"/>
    <w:rsid w:val="00BE145D"/>
    <w:rsid w:val="00BE1488"/>
    <w:rsid w:val="00BE14A6"/>
    <w:rsid w:val="00BE150D"/>
    <w:rsid w:val="00BE1511"/>
    <w:rsid w:val="00BE159F"/>
    <w:rsid w:val="00BE1638"/>
    <w:rsid w:val="00BE1641"/>
    <w:rsid w:val="00BE16AA"/>
    <w:rsid w:val="00BE1745"/>
    <w:rsid w:val="00BE17D8"/>
    <w:rsid w:val="00BE17F4"/>
    <w:rsid w:val="00BE17F6"/>
    <w:rsid w:val="00BE188D"/>
    <w:rsid w:val="00BE18DD"/>
    <w:rsid w:val="00BE18E6"/>
    <w:rsid w:val="00BE190F"/>
    <w:rsid w:val="00BE195E"/>
    <w:rsid w:val="00BE1994"/>
    <w:rsid w:val="00BE19E2"/>
    <w:rsid w:val="00BE1AF9"/>
    <w:rsid w:val="00BE1B7D"/>
    <w:rsid w:val="00BE1BB2"/>
    <w:rsid w:val="00BE1BEC"/>
    <w:rsid w:val="00BE1C62"/>
    <w:rsid w:val="00BE1CE9"/>
    <w:rsid w:val="00BE1D25"/>
    <w:rsid w:val="00BE1D6B"/>
    <w:rsid w:val="00BE1E2A"/>
    <w:rsid w:val="00BE1ED9"/>
    <w:rsid w:val="00BE1EEC"/>
    <w:rsid w:val="00BE1FFD"/>
    <w:rsid w:val="00BE2014"/>
    <w:rsid w:val="00BE205F"/>
    <w:rsid w:val="00BE2072"/>
    <w:rsid w:val="00BE2075"/>
    <w:rsid w:val="00BE207E"/>
    <w:rsid w:val="00BE20A5"/>
    <w:rsid w:val="00BE20C5"/>
    <w:rsid w:val="00BE20D9"/>
    <w:rsid w:val="00BE20DB"/>
    <w:rsid w:val="00BE20F1"/>
    <w:rsid w:val="00BE2193"/>
    <w:rsid w:val="00BE21A5"/>
    <w:rsid w:val="00BE22E4"/>
    <w:rsid w:val="00BE23BA"/>
    <w:rsid w:val="00BE23F4"/>
    <w:rsid w:val="00BE2413"/>
    <w:rsid w:val="00BE24A6"/>
    <w:rsid w:val="00BE2561"/>
    <w:rsid w:val="00BE25A3"/>
    <w:rsid w:val="00BE25B7"/>
    <w:rsid w:val="00BE2631"/>
    <w:rsid w:val="00BE2644"/>
    <w:rsid w:val="00BE26F2"/>
    <w:rsid w:val="00BE274A"/>
    <w:rsid w:val="00BE277E"/>
    <w:rsid w:val="00BE2836"/>
    <w:rsid w:val="00BE28BC"/>
    <w:rsid w:val="00BE2946"/>
    <w:rsid w:val="00BE2973"/>
    <w:rsid w:val="00BE2A06"/>
    <w:rsid w:val="00BE2A0A"/>
    <w:rsid w:val="00BE2A10"/>
    <w:rsid w:val="00BE2A6A"/>
    <w:rsid w:val="00BE2AD3"/>
    <w:rsid w:val="00BE2BF1"/>
    <w:rsid w:val="00BE2C22"/>
    <w:rsid w:val="00BE2C36"/>
    <w:rsid w:val="00BE2C3A"/>
    <w:rsid w:val="00BE2C60"/>
    <w:rsid w:val="00BE2C79"/>
    <w:rsid w:val="00BE2CCA"/>
    <w:rsid w:val="00BE2D5F"/>
    <w:rsid w:val="00BE2DE5"/>
    <w:rsid w:val="00BE2E08"/>
    <w:rsid w:val="00BE2E1C"/>
    <w:rsid w:val="00BE2F14"/>
    <w:rsid w:val="00BE2F67"/>
    <w:rsid w:val="00BE2F6C"/>
    <w:rsid w:val="00BE2F71"/>
    <w:rsid w:val="00BE2F9B"/>
    <w:rsid w:val="00BE3068"/>
    <w:rsid w:val="00BE310B"/>
    <w:rsid w:val="00BE3128"/>
    <w:rsid w:val="00BE323E"/>
    <w:rsid w:val="00BE3314"/>
    <w:rsid w:val="00BE334C"/>
    <w:rsid w:val="00BE340E"/>
    <w:rsid w:val="00BE353B"/>
    <w:rsid w:val="00BE354A"/>
    <w:rsid w:val="00BE3573"/>
    <w:rsid w:val="00BE3609"/>
    <w:rsid w:val="00BE361B"/>
    <w:rsid w:val="00BE3769"/>
    <w:rsid w:val="00BE3786"/>
    <w:rsid w:val="00BE37C0"/>
    <w:rsid w:val="00BE37F1"/>
    <w:rsid w:val="00BE38C0"/>
    <w:rsid w:val="00BE39A9"/>
    <w:rsid w:val="00BE39AD"/>
    <w:rsid w:val="00BE3A7C"/>
    <w:rsid w:val="00BE3AEB"/>
    <w:rsid w:val="00BE3B42"/>
    <w:rsid w:val="00BE3B63"/>
    <w:rsid w:val="00BE3B8B"/>
    <w:rsid w:val="00BE3C56"/>
    <w:rsid w:val="00BE3C8C"/>
    <w:rsid w:val="00BE3CE5"/>
    <w:rsid w:val="00BE3D20"/>
    <w:rsid w:val="00BE3D32"/>
    <w:rsid w:val="00BE3D47"/>
    <w:rsid w:val="00BE3D72"/>
    <w:rsid w:val="00BE3E52"/>
    <w:rsid w:val="00BE3E53"/>
    <w:rsid w:val="00BE3E5D"/>
    <w:rsid w:val="00BE3E6D"/>
    <w:rsid w:val="00BE3EAF"/>
    <w:rsid w:val="00BE3ED7"/>
    <w:rsid w:val="00BE3F2A"/>
    <w:rsid w:val="00BE3F60"/>
    <w:rsid w:val="00BE3F8B"/>
    <w:rsid w:val="00BE3FED"/>
    <w:rsid w:val="00BE4004"/>
    <w:rsid w:val="00BE4005"/>
    <w:rsid w:val="00BE4009"/>
    <w:rsid w:val="00BE4239"/>
    <w:rsid w:val="00BE434D"/>
    <w:rsid w:val="00BE4431"/>
    <w:rsid w:val="00BE446F"/>
    <w:rsid w:val="00BE44B5"/>
    <w:rsid w:val="00BE44E5"/>
    <w:rsid w:val="00BE44FB"/>
    <w:rsid w:val="00BE4522"/>
    <w:rsid w:val="00BE462B"/>
    <w:rsid w:val="00BE4664"/>
    <w:rsid w:val="00BE4683"/>
    <w:rsid w:val="00BE469F"/>
    <w:rsid w:val="00BE46A7"/>
    <w:rsid w:val="00BE46C1"/>
    <w:rsid w:val="00BE4782"/>
    <w:rsid w:val="00BE478A"/>
    <w:rsid w:val="00BE47BC"/>
    <w:rsid w:val="00BE4959"/>
    <w:rsid w:val="00BE4973"/>
    <w:rsid w:val="00BE4A3D"/>
    <w:rsid w:val="00BE4AAA"/>
    <w:rsid w:val="00BE4AC3"/>
    <w:rsid w:val="00BE4BB7"/>
    <w:rsid w:val="00BE4BB9"/>
    <w:rsid w:val="00BE4BC3"/>
    <w:rsid w:val="00BE4C11"/>
    <w:rsid w:val="00BE4C1E"/>
    <w:rsid w:val="00BE4C8E"/>
    <w:rsid w:val="00BE4CEF"/>
    <w:rsid w:val="00BE4D3C"/>
    <w:rsid w:val="00BE4E22"/>
    <w:rsid w:val="00BE4E64"/>
    <w:rsid w:val="00BE4E87"/>
    <w:rsid w:val="00BE4EBD"/>
    <w:rsid w:val="00BE4FB3"/>
    <w:rsid w:val="00BE4FD2"/>
    <w:rsid w:val="00BE5002"/>
    <w:rsid w:val="00BE5003"/>
    <w:rsid w:val="00BE505D"/>
    <w:rsid w:val="00BE5078"/>
    <w:rsid w:val="00BE507F"/>
    <w:rsid w:val="00BE513C"/>
    <w:rsid w:val="00BE5166"/>
    <w:rsid w:val="00BE5179"/>
    <w:rsid w:val="00BE51B4"/>
    <w:rsid w:val="00BE51D6"/>
    <w:rsid w:val="00BE5200"/>
    <w:rsid w:val="00BE5235"/>
    <w:rsid w:val="00BE5298"/>
    <w:rsid w:val="00BE5329"/>
    <w:rsid w:val="00BE5449"/>
    <w:rsid w:val="00BE5459"/>
    <w:rsid w:val="00BE54A6"/>
    <w:rsid w:val="00BE54D9"/>
    <w:rsid w:val="00BE54F1"/>
    <w:rsid w:val="00BE5557"/>
    <w:rsid w:val="00BE5583"/>
    <w:rsid w:val="00BE5606"/>
    <w:rsid w:val="00BE57B6"/>
    <w:rsid w:val="00BE57C2"/>
    <w:rsid w:val="00BE57C6"/>
    <w:rsid w:val="00BE57E4"/>
    <w:rsid w:val="00BE58AC"/>
    <w:rsid w:val="00BE58DF"/>
    <w:rsid w:val="00BE5903"/>
    <w:rsid w:val="00BE593F"/>
    <w:rsid w:val="00BE596D"/>
    <w:rsid w:val="00BE597F"/>
    <w:rsid w:val="00BE5A2D"/>
    <w:rsid w:val="00BE5A44"/>
    <w:rsid w:val="00BE5AA7"/>
    <w:rsid w:val="00BE5AE9"/>
    <w:rsid w:val="00BE5AEB"/>
    <w:rsid w:val="00BE5B93"/>
    <w:rsid w:val="00BE5BD4"/>
    <w:rsid w:val="00BE5C19"/>
    <w:rsid w:val="00BE5C55"/>
    <w:rsid w:val="00BE5C67"/>
    <w:rsid w:val="00BE5C9A"/>
    <w:rsid w:val="00BE5CD8"/>
    <w:rsid w:val="00BE5D8C"/>
    <w:rsid w:val="00BE5DCE"/>
    <w:rsid w:val="00BE5DD0"/>
    <w:rsid w:val="00BE5E00"/>
    <w:rsid w:val="00BE5E56"/>
    <w:rsid w:val="00BE5EA8"/>
    <w:rsid w:val="00BE5EB2"/>
    <w:rsid w:val="00BE5EEF"/>
    <w:rsid w:val="00BE5F7C"/>
    <w:rsid w:val="00BE5FB7"/>
    <w:rsid w:val="00BE5FCB"/>
    <w:rsid w:val="00BE6005"/>
    <w:rsid w:val="00BE6069"/>
    <w:rsid w:val="00BE6073"/>
    <w:rsid w:val="00BE60C5"/>
    <w:rsid w:val="00BE6134"/>
    <w:rsid w:val="00BE61AA"/>
    <w:rsid w:val="00BE6216"/>
    <w:rsid w:val="00BE6249"/>
    <w:rsid w:val="00BE6253"/>
    <w:rsid w:val="00BE641B"/>
    <w:rsid w:val="00BE642D"/>
    <w:rsid w:val="00BE6466"/>
    <w:rsid w:val="00BE6486"/>
    <w:rsid w:val="00BE6488"/>
    <w:rsid w:val="00BE64C6"/>
    <w:rsid w:val="00BE6511"/>
    <w:rsid w:val="00BE662D"/>
    <w:rsid w:val="00BE66D6"/>
    <w:rsid w:val="00BE66FD"/>
    <w:rsid w:val="00BE6781"/>
    <w:rsid w:val="00BE6790"/>
    <w:rsid w:val="00BE67FC"/>
    <w:rsid w:val="00BE6845"/>
    <w:rsid w:val="00BE68AC"/>
    <w:rsid w:val="00BE68CF"/>
    <w:rsid w:val="00BE6928"/>
    <w:rsid w:val="00BE6A3F"/>
    <w:rsid w:val="00BE6ACD"/>
    <w:rsid w:val="00BE6B1B"/>
    <w:rsid w:val="00BE6B66"/>
    <w:rsid w:val="00BE6B93"/>
    <w:rsid w:val="00BE6BA4"/>
    <w:rsid w:val="00BE6BAA"/>
    <w:rsid w:val="00BE6BC3"/>
    <w:rsid w:val="00BE6C08"/>
    <w:rsid w:val="00BE6C3D"/>
    <w:rsid w:val="00BE6CAC"/>
    <w:rsid w:val="00BE6D61"/>
    <w:rsid w:val="00BE6D9A"/>
    <w:rsid w:val="00BE6DAF"/>
    <w:rsid w:val="00BE6DDC"/>
    <w:rsid w:val="00BE6E56"/>
    <w:rsid w:val="00BE6EC4"/>
    <w:rsid w:val="00BE6F2E"/>
    <w:rsid w:val="00BE6F48"/>
    <w:rsid w:val="00BE6F5C"/>
    <w:rsid w:val="00BE6FB2"/>
    <w:rsid w:val="00BE70F1"/>
    <w:rsid w:val="00BE7117"/>
    <w:rsid w:val="00BE714C"/>
    <w:rsid w:val="00BE7171"/>
    <w:rsid w:val="00BE717F"/>
    <w:rsid w:val="00BE71E7"/>
    <w:rsid w:val="00BE71F7"/>
    <w:rsid w:val="00BE720B"/>
    <w:rsid w:val="00BE7239"/>
    <w:rsid w:val="00BE725F"/>
    <w:rsid w:val="00BE72A6"/>
    <w:rsid w:val="00BE72BF"/>
    <w:rsid w:val="00BE72C9"/>
    <w:rsid w:val="00BE72D8"/>
    <w:rsid w:val="00BE72DE"/>
    <w:rsid w:val="00BE72E5"/>
    <w:rsid w:val="00BE7349"/>
    <w:rsid w:val="00BE735E"/>
    <w:rsid w:val="00BE746B"/>
    <w:rsid w:val="00BE747F"/>
    <w:rsid w:val="00BE7496"/>
    <w:rsid w:val="00BE765B"/>
    <w:rsid w:val="00BE76FE"/>
    <w:rsid w:val="00BE770A"/>
    <w:rsid w:val="00BE7806"/>
    <w:rsid w:val="00BE78AA"/>
    <w:rsid w:val="00BE78FE"/>
    <w:rsid w:val="00BE7931"/>
    <w:rsid w:val="00BE7975"/>
    <w:rsid w:val="00BE7985"/>
    <w:rsid w:val="00BE7A17"/>
    <w:rsid w:val="00BE7A53"/>
    <w:rsid w:val="00BE7B3E"/>
    <w:rsid w:val="00BE7BCF"/>
    <w:rsid w:val="00BE7BE9"/>
    <w:rsid w:val="00BE7BF2"/>
    <w:rsid w:val="00BE7CC7"/>
    <w:rsid w:val="00BE7CF3"/>
    <w:rsid w:val="00BE7D65"/>
    <w:rsid w:val="00BE7DC4"/>
    <w:rsid w:val="00BE7DE9"/>
    <w:rsid w:val="00BE7DFA"/>
    <w:rsid w:val="00BE7E50"/>
    <w:rsid w:val="00BE7F31"/>
    <w:rsid w:val="00BE7F5B"/>
    <w:rsid w:val="00BE7FE8"/>
    <w:rsid w:val="00BF0013"/>
    <w:rsid w:val="00BF0068"/>
    <w:rsid w:val="00BF009E"/>
    <w:rsid w:val="00BF00BD"/>
    <w:rsid w:val="00BF00C9"/>
    <w:rsid w:val="00BF00F9"/>
    <w:rsid w:val="00BF015F"/>
    <w:rsid w:val="00BF0188"/>
    <w:rsid w:val="00BF01BD"/>
    <w:rsid w:val="00BF0222"/>
    <w:rsid w:val="00BF025F"/>
    <w:rsid w:val="00BF0288"/>
    <w:rsid w:val="00BF02EA"/>
    <w:rsid w:val="00BF0341"/>
    <w:rsid w:val="00BF0378"/>
    <w:rsid w:val="00BF0443"/>
    <w:rsid w:val="00BF050A"/>
    <w:rsid w:val="00BF050C"/>
    <w:rsid w:val="00BF051C"/>
    <w:rsid w:val="00BF0557"/>
    <w:rsid w:val="00BF05F1"/>
    <w:rsid w:val="00BF0630"/>
    <w:rsid w:val="00BF0724"/>
    <w:rsid w:val="00BF07BB"/>
    <w:rsid w:val="00BF08DE"/>
    <w:rsid w:val="00BF0B66"/>
    <w:rsid w:val="00BF0B85"/>
    <w:rsid w:val="00BF0C03"/>
    <w:rsid w:val="00BF0C2A"/>
    <w:rsid w:val="00BF0C9C"/>
    <w:rsid w:val="00BF0CAB"/>
    <w:rsid w:val="00BF0CE4"/>
    <w:rsid w:val="00BF0D46"/>
    <w:rsid w:val="00BF0E3A"/>
    <w:rsid w:val="00BF0E6A"/>
    <w:rsid w:val="00BF0E97"/>
    <w:rsid w:val="00BF0F64"/>
    <w:rsid w:val="00BF0FB0"/>
    <w:rsid w:val="00BF1062"/>
    <w:rsid w:val="00BF1067"/>
    <w:rsid w:val="00BF107A"/>
    <w:rsid w:val="00BF109E"/>
    <w:rsid w:val="00BF10E2"/>
    <w:rsid w:val="00BF10E6"/>
    <w:rsid w:val="00BF113A"/>
    <w:rsid w:val="00BF1145"/>
    <w:rsid w:val="00BF1154"/>
    <w:rsid w:val="00BF1198"/>
    <w:rsid w:val="00BF11BD"/>
    <w:rsid w:val="00BF11CB"/>
    <w:rsid w:val="00BF1259"/>
    <w:rsid w:val="00BF12B8"/>
    <w:rsid w:val="00BF12F3"/>
    <w:rsid w:val="00BF1309"/>
    <w:rsid w:val="00BF1314"/>
    <w:rsid w:val="00BF135F"/>
    <w:rsid w:val="00BF138C"/>
    <w:rsid w:val="00BF13A7"/>
    <w:rsid w:val="00BF13B6"/>
    <w:rsid w:val="00BF13D6"/>
    <w:rsid w:val="00BF13FB"/>
    <w:rsid w:val="00BF1491"/>
    <w:rsid w:val="00BF14E3"/>
    <w:rsid w:val="00BF1531"/>
    <w:rsid w:val="00BF158D"/>
    <w:rsid w:val="00BF1594"/>
    <w:rsid w:val="00BF15FB"/>
    <w:rsid w:val="00BF168D"/>
    <w:rsid w:val="00BF168E"/>
    <w:rsid w:val="00BF16FE"/>
    <w:rsid w:val="00BF171B"/>
    <w:rsid w:val="00BF1735"/>
    <w:rsid w:val="00BF1752"/>
    <w:rsid w:val="00BF176A"/>
    <w:rsid w:val="00BF1785"/>
    <w:rsid w:val="00BF17AF"/>
    <w:rsid w:val="00BF17E4"/>
    <w:rsid w:val="00BF17EA"/>
    <w:rsid w:val="00BF1800"/>
    <w:rsid w:val="00BF1890"/>
    <w:rsid w:val="00BF194F"/>
    <w:rsid w:val="00BF1A06"/>
    <w:rsid w:val="00BF1A3C"/>
    <w:rsid w:val="00BF1A43"/>
    <w:rsid w:val="00BF1A98"/>
    <w:rsid w:val="00BF1AAA"/>
    <w:rsid w:val="00BF1ADB"/>
    <w:rsid w:val="00BF1B88"/>
    <w:rsid w:val="00BF1C7A"/>
    <w:rsid w:val="00BF1C97"/>
    <w:rsid w:val="00BF1CE1"/>
    <w:rsid w:val="00BF1DD4"/>
    <w:rsid w:val="00BF1E14"/>
    <w:rsid w:val="00BF1E5D"/>
    <w:rsid w:val="00BF1E65"/>
    <w:rsid w:val="00BF1F66"/>
    <w:rsid w:val="00BF1F67"/>
    <w:rsid w:val="00BF1FA7"/>
    <w:rsid w:val="00BF201D"/>
    <w:rsid w:val="00BF2037"/>
    <w:rsid w:val="00BF20DD"/>
    <w:rsid w:val="00BF2143"/>
    <w:rsid w:val="00BF21B4"/>
    <w:rsid w:val="00BF21DA"/>
    <w:rsid w:val="00BF222D"/>
    <w:rsid w:val="00BF22BD"/>
    <w:rsid w:val="00BF2328"/>
    <w:rsid w:val="00BF2330"/>
    <w:rsid w:val="00BF2377"/>
    <w:rsid w:val="00BF23E4"/>
    <w:rsid w:val="00BF243A"/>
    <w:rsid w:val="00BF24C4"/>
    <w:rsid w:val="00BF2592"/>
    <w:rsid w:val="00BF261A"/>
    <w:rsid w:val="00BF2657"/>
    <w:rsid w:val="00BF26B0"/>
    <w:rsid w:val="00BF26C0"/>
    <w:rsid w:val="00BF279A"/>
    <w:rsid w:val="00BF27A9"/>
    <w:rsid w:val="00BF27AD"/>
    <w:rsid w:val="00BF27C3"/>
    <w:rsid w:val="00BF282E"/>
    <w:rsid w:val="00BF2839"/>
    <w:rsid w:val="00BF286F"/>
    <w:rsid w:val="00BF294E"/>
    <w:rsid w:val="00BF295B"/>
    <w:rsid w:val="00BF2A1B"/>
    <w:rsid w:val="00BF2B04"/>
    <w:rsid w:val="00BF2B38"/>
    <w:rsid w:val="00BF2BC6"/>
    <w:rsid w:val="00BF2BF3"/>
    <w:rsid w:val="00BF2BFA"/>
    <w:rsid w:val="00BF2C09"/>
    <w:rsid w:val="00BF2DE4"/>
    <w:rsid w:val="00BF2E3D"/>
    <w:rsid w:val="00BF2F70"/>
    <w:rsid w:val="00BF2FB5"/>
    <w:rsid w:val="00BF2FCA"/>
    <w:rsid w:val="00BF2FDD"/>
    <w:rsid w:val="00BF308E"/>
    <w:rsid w:val="00BF31A5"/>
    <w:rsid w:val="00BF31A7"/>
    <w:rsid w:val="00BF3234"/>
    <w:rsid w:val="00BF3312"/>
    <w:rsid w:val="00BF3373"/>
    <w:rsid w:val="00BF3415"/>
    <w:rsid w:val="00BF34B5"/>
    <w:rsid w:val="00BF3531"/>
    <w:rsid w:val="00BF3584"/>
    <w:rsid w:val="00BF35B8"/>
    <w:rsid w:val="00BF36B4"/>
    <w:rsid w:val="00BF36D9"/>
    <w:rsid w:val="00BF36F8"/>
    <w:rsid w:val="00BF372E"/>
    <w:rsid w:val="00BF38AC"/>
    <w:rsid w:val="00BF38B2"/>
    <w:rsid w:val="00BF39B8"/>
    <w:rsid w:val="00BF3A17"/>
    <w:rsid w:val="00BF3B4A"/>
    <w:rsid w:val="00BF3B9B"/>
    <w:rsid w:val="00BF3BBA"/>
    <w:rsid w:val="00BF3BC5"/>
    <w:rsid w:val="00BF3C59"/>
    <w:rsid w:val="00BF3C64"/>
    <w:rsid w:val="00BF3C7A"/>
    <w:rsid w:val="00BF3CF3"/>
    <w:rsid w:val="00BF3DF3"/>
    <w:rsid w:val="00BF3E5E"/>
    <w:rsid w:val="00BF3E69"/>
    <w:rsid w:val="00BF3EE8"/>
    <w:rsid w:val="00BF3FA2"/>
    <w:rsid w:val="00BF3FD2"/>
    <w:rsid w:val="00BF3FFC"/>
    <w:rsid w:val="00BF4021"/>
    <w:rsid w:val="00BF402D"/>
    <w:rsid w:val="00BF4055"/>
    <w:rsid w:val="00BF407C"/>
    <w:rsid w:val="00BF408E"/>
    <w:rsid w:val="00BF4235"/>
    <w:rsid w:val="00BF4295"/>
    <w:rsid w:val="00BF42EB"/>
    <w:rsid w:val="00BF42ED"/>
    <w:rsid w:val="00BF4301"/>
    <w:rsid w:val="00BF4348"/>
    <w:rsid w:val="00BF43EF"/>
    <w:rsid w:val="00BF442E"/>
    <w:rsid w:val="00BF4430"/>
    <w:rsid w:val="00BF445A"/>
    <w:rsid w:val="00BF4476"/>
    <w:rsid w:val="00BF4514"/>
    <w:rsid w:val="00BF455E"/>
    <w:rsid w:val="00BF45B8"/>
    <w:rsid w:val="00BF4630"/>
    <w:rsid w:val="00BF4672"/>
    <w:rsid w:val="00BF4707"/>
    <w:rsid w:val="00BF471D"/>
    <w:rsid w:val="00BF474D"/>
    <w:rsid w:val="00BF4789"/>
    <w:rsid w:val="00BF4845"/>
    <w:rsid w:val="00BF48A6"/>
    <w:rsid w:val="00BF4976"/>
    <w:rsid w:val="00BF49FD"/>
    <w:rsid w:val="00BF4A12"/>
    <w:rsid w:val="00BF4A58"/>
    <w:rsid w:val="00BF4ACA"/>
    <w:rsid w:val="00BF4AD2"/>
    <w:rsid w:val="00BF4AF7"/>
    <w:rsid w:val="00BF4B67"/>
    <w:rsid w:val="00BF4B84"/>
    <w:rsid w:val="00BF4BC8"/>
    <w:rsid w:val="00BF4BF6"/>
    <w:rsid w:val="00BF4C99"/>
    <w:rsid w:val="00BF4CF9"/>
    <w:rsid w:val="00BF4D11"/>
    <w:rsid w:val="00BF4D4A"/>
    <w:rsid w:val="00BF4D69"/>
    <w:rsid w:val="00BF4D94"/>
    <w:rsid w:val="00BF4E65"/>
    <w:rsid w:val="00BF4EA0"/>
    <w:rsid w:val="00BF4EF4"/>
    <w:rsid w:val="00BF4F1C"/>
    <w:rsid w:val="00BF4F84"/>
    <w:rsid w:val="00BF4F9C"/>
    <w:rsid w:val="00BF5013"/>
    <w:rsid w:val="00BF519F"/>
    <w:rsid w:val="00BF51FD"/>
    <w:rsid w:val="00BF521D"/>
    <w:rsid w:val="00BF5232"/>
    <w:rsid w:val="00BF5431"/>
    <w:rsid w:val="00BF5488"/>
    <w:rsid w:val="00BF54A9"/>
    <w:rsid w:val="00BF54F9"/>
    <w:rsid w:val="00BF55A2"/>
    <w:rsid w:val="00BF55BB"/>
    <w:rsid w:val="00BF55C2"/>
    <w:rsid w:val="00BF563D"/>
    <w:rsid w:val="00BF5660"/>
    <w:rsid w:val="00BF5760"/>
    <w:rsid w:val="00BF57E8"/>
    <w:rsid w:val="00BF582F"/>
    <w:rsid w:val="00BF58FA"/>
    <w:rsid w:val="00BF591F"/>
    <w:rsid w:val="00BF5961"/>
    <w:rsid w:val="00BF5983"/>
    <w:rsid w:val="00BF59BC"/>
    <w:rsid w:val="00BF59D4"/>
    <w:rsid w:val="00BF5A31"/>
    <w:rsid w:val="00BF5A9C"/>
    <w:rsid w:val="00BF5BC8"/>
    <w:rsid w:val="00BF5BE3"/>
    <w:rsid w:val="00BF5C28"/>
    <w:rsid w:val="00BF5C30"/>
    <w:rsid w:val="00BF5CEA"/>
    <w:rsid w:val="00BF5D79"/>
    <w:rsid w:val="00BF5D8D"/>
    <w:rsid w:val="00BF5DD9"/>
    <w:rsid w:val="00BF5E29"/>
    <w:rsid w:val="00BF5E92"/>
    <w:rsid w:val="00BF5F37"/>
    <w:rsid w:val="00BF5F63"/>
    <w:rsid w:val="00BF5F6B"/>
    <w:rsid w:val="00BF5F94"/>
    <w:rsid w:val="00BF5FC0"/>
    <w:rsid w:val="00BF601C"/>
    <w:rsid w:val="00BF6155"/>
    <w:rsid w:val="00BF61C6"/>
    <w:rsid w:val="00BF61D3"/>
    <w:rsid w:val="00BF625A"/>
    <w:rsid w:val="00BF62CC"/>
    <w:rsid w:val="00BF64FA"/>
    <w:rsid w:val="00BF651E"/>
    <w:rsid w:val="00BF65B7"/>
    <w:rsid w:val="00BF668D"/>
    <w:rsid w:val="00BF66AB"/>
    <w:rsid w:val="00BF66D5"/>
    <w:rsid w:val="00BF6708"/>
    <w:rsid w:val="00BF6768"/>
    <w:rsid w:val="00BF6780"/>
    <w:rsid w:val="00BF68E9"/>
    <w:rsid w:val="00BF690F"/>
    <w:rsid w:val="00BF693E"/>
    <w:rsid w:val="00BF695F"/>
    <w:rsid w:val="00BF6991"/>
    <w:rsid w:val="00BF69DB"/>
    <w:rsid w:val="00BF69E6"/>
    <w:rsid w:val="00BF6A08"/>
    <w:rsid w:val="00BF6A19"/>
    <w:rsid w:val="00BF6A67"/>
    <w:rsid w:val="00BF6A9B"/>
    <w:rsid w:val="00BF6ADD"/>
    <w:rsid w:val="00BF6AE8"/>
    <w:rsid w:val="00BF6AF0"/>
    <w:rsid w:val="00BF6AF7"/>
    <w:rsid w:val="00BF6AF9"/>
    <w:rsid w:val="00BF6B3F"/>
    <w:rsid w:val="00BF6BE8"/>
    <w:rsid w:val="00BF6C97"/>
    <w:rsid w:val="00BF6D38"/>
    <w:rsid w:val="00BF6DC5"/>
    <w:rsid w:val="00BF6DEE"/>
    <w:rsid w:val="00BF6E2E"/>
    <w:rsid w:val="00BF6E57"/>
    <w:rsid w:val="00BF6EB3"/>
    <w:rsid w:val="00BF6F19"/>
    <w:rsid w:val="00BF6FA3"/>
    <w:rsid w:val="00BF6FD2"/>
    <w:rsid w:val="00BF7002"/>
    <w:rsid w:val="00BF701A"/>
    <w:rsid w:val="00BF7039"/>
    <w:rsid w:val="00BF7059"/>
    <w:rsid w:val="00BF7154"/>
    <w:rsid w:val="00BF7172"/>
    <w:rsid w:val="00BF71F9"/>
    <w:rsid w:val="00BF7224"/>
    <w:rsid w:val="00BF7227"/>
    <w:rsid w:val="00BF724C"/>
    <w:rsid w:val="00BF72C5"/>
    <w:rsid w:val="00BF7335"/>
    <w:rsid w:val="00BF736F"/>
    <w:rsid w:val="00BF73A9"/>
    <w:rsid w:val="00BF7475"/>
    <w:rsid w:val="00BF74E3"/>
    <w:rsid w:val="00BF74E8"/>
    <w:rsid w:val="00BF7510"/>
    <w:rsid w:val="00BF7539"/>
    <w:rsid w:val="00BF7689"/>
    <w:rsid w:val="00BF76D7"/>
    <w:rsid w:val="00BF77C6"/>
    <w:rsid w:val="00BF78DD"/>
    <w:rsid w:val="00BF7932"/>
    <w:rsid w:val="00BF798A"/>
    <w:rsid w:val="00BF7A17"/>
    <w:rsid w:val="00BF7A76"/>
    <w:rsid w:val="00BF7A7F"/>
    <w:rsid w:val="00BF7B0C"/>
    <w:rsid w:val="00BF7BC3"/>
    <w:rsid w:val="00BF7BCE"/>
    <w:rsid w:val="00BF7C40"/>
    <w:rsid w:val="00BF7C47"/>
    <w:rsid w:val="00BF7D6C"/>
    <w:rsid w:val="00BF7D74"/>
    <w:rsid w:val="00BF7E22"/>
    <w:rsid w:val="00BF7E49"/>
    <w:rsid w:val="00BF7E52"/>
    <w:rsid w:val="00BF7EBC"/>
    <w:rsid w:val="00BF7EC3"/>
    <w:rsid w:val="00BF7ECF"/>
    <w:rsid w:val="00BF7F29"/>
    <w:rsid w:val="00BF7F4F"/>
    <w:rsid w:val="00C00000"/>
    <w:rsid w:val="00C00037"/>
    <w:rsid w:val="00C000A9"/>
    <w:rsid w:val="00C000D1"/>
    <w:rsid w:val="00C0019B"/>
    <w:rsid w:val="00C0026B"/>
    <w:rsid w:val="00C00284"/>
    <w:rsid w:val="00C002F4"/>
    <w:rsid w:val="00C00308"/>
    <w:rsid w:val="00C0032D"/>
    <w:rsid w:val="00C00350"/>
    <w:rsid w:val="00C00372"/>
    <w:rsid w:val="00C00378"/>
    <w:rsid w:val="00C0037C"/>
    <w:rsid w:val="00C0038C"/>
    <w:rsid w:val="00C003DD"/>
    <w:rsid w:val="00C003FC"/>
    <w:rsid w:val="00C004A4"/>
    <w:rsid w:val="00C004D0"/>
    <w:rsid w:val="00C004E3"/>
    <w:rsid w:val="00C0054D"/>
    <w:rsid w:val="00C00552"/>
    <w:rsid w:val="00C00576"/>
    <w:rsid w:val="00C00582"/>
    <w:rsid w:val="00C0068D"/>
    <w:rsid w:val="00C0069A"/>
    <w:rsid w:val="00C006BC"/>
    <w:rsid w:val="00C006BE"/>
    <w:rsid w:val="00C0073E"/>
    <w:rsid w:val="00C0077C"/>
    <w:rsid w:val="00C007B1"/>
    <w:rsid w:val="00C0084A"/>
    <w:rsid w:val="00C008AE"/>
    <w:rsid w:val="00C008EC"/>
    <w:rsid w:val="00C00946"/>
    <w:rsid w:val="00C00977"/>
    <w:rsid w:val="00C00978"/>
    <w:rsid w:val="00C009D0"/>
    <w:rsid w:val="00C00A85"/>
    <w:rsid w:val="00C00ACB"/>
    <w:rsid w:val="00C00B40"/>
    <w:rsid w:val="00C00B5F"/>
    <w:rsid w:val="00C00B91"/>
    <w:rsid w:val="00C00BDB"/>
    <w:rsid w:val="00C00BEA"/>
    <w:rsid w:val="00C00C83"/>
    <w:rsid w:val="00C00CDC"/>
    <w:rsid w:val="00C00CDF"/>
    <w:rsid w:val="00C00D63"/>
    <w:rsid w:val="00C00D98"/>
    <w:rsid w:val="00C00E02"/>
    <w:rsid w:val="00C00F3B"/>
    <w:rsid w:val="00C00F87"/>
    <w:rsid w:val="00C00F9B"/>
    <w:rsid w:val="00C00FC9"/>
    <w:rsid w:val="00C01013"/>
    <w:rsid w:val="00C01146"/>
    <w:rsid w:val="00C0115E"/>
    <w:rsid w:val="00C011C0"/>
    <w:rsid w:val="00C01221"/>
    <w:rsid w:val="00C01250"/>
    <w:rsid w:val="00C01280"/>
    <w:rsid w:val="00C012E9"/>
    <w:rsid w:val="00C01322"/>
    <w:rsid w:val="00C01339"/>
    <w:rsid w:val="00C014FA"/>
    <w:rsid w:val="00C014FB"/>
    <w:rsid w:val="00C0150F"/>
    <w:rsid w:val="00C015D4"/>
    <w:rsid w:val="00C0162E"/>
    <w:rsid w:val="00C0165B"/>
    <w:rsid w:val="00C01685"/>
    <w:rsid w:val="00C016FD"/>
    <w:rsid w:val="00C01747"/>
    <w:rsid w:val="00C01754"/>
    <w:rsid w:val="00C0178F"/>
    <w:rsid w:val="00C01874"/>
    <w:rsid w:val="00C0191B"/>
    <w:rsid w:val="00C0194F"/>
    <w:rsid w:val="00C019A8"/>
    <w:rsid w:val="00C019BD"/>
    <w:rsid w:val="00C01A73"/>
    <w:rsid w:val="00C01AD0"/>
    <w:rsid w:val="00C01AD1"/>
    <w:rsid w:val="00C01BAC"/>
    <w:rsid w:val="00C01C5D"/>
    <w:rsid w:val="00C01C70"/>
    <w:rsid w:val="00C01C89"/>
    <w:rsid w:val="00C01CC7"/>
    <w:rsid w:val="00C01D4B"/>
    <w:rsid w:val="00C01DA1"/>
    <w:rsid w:val="00C01DBE"/>
    <w:rsid w:val="00C01E45"/>
    <w:rsid w:val="00C01E9E"/>
    <w:rsid w:val="00C01EFA"/>
    <w:rsid w:val="00C01F40"/>
    <w:rsid w:val="00C01FE3"/>
    <w:rsid w:val="00C02051"/>
    <w:rsid w:val="00C02073"/>
    <w:rsid w:val="00C020C9"/>
    <w:rsid w:val="00C02162"/>
    <w:rsid w:val="00C02179"/>
    <w:rsid w:val="00C021C2"/>
    <w:rsid w:val="00C02268"/>
    <w:rsid w:val="00C0228C"/>
    <w:rsid w:val="00C02324"/>
    <w:rsid w:val="00C023D9"/>
    <w:rsid w:val="00C024CA"/>
    <w:rsid w:val="00C024DD"/>
    <w:rsid w:val="00C024EC"/>
    <w:rsid w:val="00C025BF"/>
    <w:rsid w:val="00C02636"/>
    <w:rsid w:val="00C02687"/>
    <w:rsid w:val="00C02704"/>
    <w:rsid w:val="00C027B3"/>
    <w:rsid w:val="00C027FD"/>
    <w:rsid w:val="00C02841"/>
    <w:rsid w:val="00C02867"/>
    <w:rsid w:val="00C028AB"/>
    <w:rsid w:val="00C02962"/>
    <w:rsid w:val="00C0299A"/>
    <w:rsid w:val="00C02A12"/>
    <w:rsid w:val="00C02A32"/>
    <w:rsid w:val="00C02A51"/>
    <w:rsid w:val="00C02AB8"/>
    <w:rsid w:val="00C02AD9"/>
    <w:rsid w:val="00C02B3C"/>
    <w:rsid w:val="00C02B3F"/>
    <w:rsid w:val="00C02B8C"/>
    <w:rsid w:val="00C02B96"/>
    <w:rsid w:val="00C02BA0"/>
    <w:rsid w:val="00C02C0A"/>
    <w:rsid w:val="00C02C8F"/>
    <w:rsid w:val="00C02CA2"/>
    <w:rsid w:val="00C02D1F"/>
    <w:rsid w:val="00C02D41"/>
    <w:rsid w:val="00C02D72"/>
    <w:rsid w:val="00C02DCA"/>
    <w:rsid w:val="00C02DFE"/>
    <w:rsid w:val="00C02E05"/>
    <w:rsid w:val="00C02F4C"/>
    <w:rsid w:val="00C02F7B"/>
    <w:rsid w:val="00C03215"/>
    <w:rsid w:val="00C0324E"/>
    <w:rsid w:val="00C03269"/>
    <w:rsid w:val="00C03340"/>
    <w:rsid w:val="00C03342"/>
    <w:rsid w:val="00C0336F"/>
    <w:rsid w:val="00C033C7"/>
    <w:rsid w:val="00C0340F"/>
    <w:rsid w:val="00C03460"/>
    <w:rsid w:val="00C034AB"/>
    <w:rsid w:val="00C03542"/>
    <w:rsid w:val="00C03570"/>
    <w:rsid w:val="00C0359F"/>
    <w:rsid w:val="00C035B8"/>
    <w:rsid w:val="00C035F7"/>
    <w:rsid w:val="00C03600"/>
    <w:rsid w:val="00C0360D"/>
    <w:rsid w:val="00C03612"/>
    <w:rsid w:val="00C03639"/>
    <w:rsid w:val="00C03687"/>
    <w:rsid w:val="00C036C6"/>
    <w:rsid w:val="00C03718"/>
    <w:rsid w:val="00C0372A"/>
    <w:rsid w:val="00C037EE"/>
    <w:rsid w:val="00C03899"/>
    <w:rsid w:val="00C038BD"/>
    <w:rsid w:val="00C0394F"/>
    <w:rsid w:val="00C03A09"/>
    <w:rsid w:val="00C03A2A"/>
    <w:rsid w:val="00C03A73"/>
    <w:rsid w:val="00C03A93"/>
    <w:rsid w:val="00C03AB4"/>
    <w:rsid w:val="00C03B30"/>
    <w:rsid w:val="00C03C01"/>
    <w:rsid w:val="00C03C63"/>
    <w:rsid w:val="00C03CA2"/>
    <w:rsid w:val="00C03CBA"/>
    <w:rsid w:val="00C03CE6"/>
    <w:rsid w:val="00C03D19"/>
    <w:rsid w:val="00C03D4D"/>
    <w:rsid w:val="00C03D77"/>
    <w:rsid w:val="00C03DAD"/>
    <w:rsid w:val="00C03DBA"/>
    <w:rsid w:val="00C03E8C"/>
    <w:rsid w:val="00C03EC2"/>
    <w:rsid w:val="00C03F2B"/>
    <w:rsid w:val="00C04048"/>
    <w:rsid w:val="00C0408B"/>
    <w:rsid w:val="00C04142"/>
    <w:rsid w:val="00C0417D"/>
    <w:rsid w:val="00C04185"/>
    <w:rsid w:val="00C041F0"/>
    <w:rsid w:val="00C04217"/>
    <w:rsid w:val="00C0421C"/>
    <w:rsid w:val="00C04244"/>
    <w:rsid w:val="00C0426E"/>
    <w:rsid w:val="00C04285"/>
    <w:rsid w:val="00C042A1"/>
    <w:rsid w:val="00C042C0"/>
    <w:rsid w:val="00C043DB"/>
    <w:rsid w:val="00C04489"/>
    <w:rsid w:val="00C044AC"/>
    <w:rsid w:val="00C044E4"/>
    <w:rsid w:val="00C04595"/>
    <w:rsid w:val="00C045DD"/>
    <w:rsid w:val="00C04632"/>
    <w:rsid w:val="00C04661"/>
    <w:rsid w:val="00C04684"/>
    <w:rsid w:val="00C046C7"/>
    <w:rsid w:val="00C046DC"/>
    <w:rsid w:val="00C046DD"/>
    <w:rsid w:val="00C04798"/>
    <w:rsid w:val="00C0482E"/>
    <w:rsid w:val="00C0488D"/>
    <w:rsid w:val="00C0488F"/>
    <w:rsid w:val="00C04904"/>
    <w:rsid w:val="00C0499B"/>
    <w:rsid w:val="00C049D9"/>
    <w:rsid w:val="00C04AD3"/>
    <w:rsid w:val="00C04B87"/>
    <w:rsid w:val="00C04C35"/>
    <w:rsid w:val="00C04CA7"/>
    <w:rsid w:val="00C04CC7"/>
    <w:rsid w:val="00C04CD5"/>
    <w:rsid w:val="00C04D5B"/>
    <w:rsid w:val="00C04D5E"/>
    <w:rsid w:val="00C04D9E"/>
    <w:rsid w:val="00C04DAC"/>
    <w:rsid w:val="00C04DF5"/>
    <w:rsid w:val="00C04E36"/>
    <w:rsid w:val="00C04EA4"/>
    <w:rsid w:val="00C04F23"/>
    <w:rsid w:val="00C04F50"/>
    <w:rsid w:val="00C04FEA"/>
    <w:rsid w:val="00C0502A"/>
    <w:rsid w:val="00C0508D"/>
    <w:rsid w:val="00C050A0"/>
    <w:rsid w:val="00C050AA"/>
    <w:rsid w:val="00C051AB"/>
    <w:rsid w:val="00C051C8"/>
    <w:rsid w:val="00C051FE"/>
    <w:rsid w:val="00C0524A"/>
    <w:rsid w:val="00C05254"/>
    <w:rsid w:val="00C0529A"/>
    <w:rsid w:val="00C052A3"/>
    <w:rsid w:val="00C0535F"/>
    <w:rsid w:val="00C053FE"/>
    <w:rsid w:val="00C05456"/>
    <w:rsid w:val="00C05469"/>
    <w:rsid w:val="00C054D5"/>
    <w:rsid w:val="00C054D6"/>
    <w:rsid w:val="00C055E3"/>
    <w:rsid w:val="00C05647"/>
    <w:rsid w:val="00C0567E"/>
    <w:rsid w:val="00C0568E"/>
    <w:rsid w:val="00C057F0"/>
    <w:rsid w:val="00C05846"/>
    <w:rsid w:val="00C0589D"/>
    <w:rsid w:val="00C0589F"/>
    <w:rsid w:val="00C058E9"/>
    <w:rsid w:val="00C0595E"/>
    <w:rsid w:val="00C059D5"/>
    <w:rsid w:val="00C05A2D"/>
    <w:rsid w:val="00C05A65"/>
    <w:rsid w:val="00C05AA9"/>
    <w:rsid w:val="00C05ACF"/>
    <w:rsid w:val="00C05AD0"/>
    <w:rsid w:val="00C05AEE"/>
    <w:rsid w:val="00C05B6E"/>
    <w:rsid w:val="00C05B98"/>
    <w:rsid w:val="00C05BEB"/>
    <w:rsid w:val="00C05C9A"/>
    <w:rsid w:val="00C05CD8"/>
    <w:rsid w:val="00C05D0E"/>
    <w:rsid w:val="00C05DD5"/>
    <w:rsid w:val="00C05E30"/>
    <w:rsid w:val="00C05EA5"/>
    <w:rsid w:val="00C06010"/>
    <w:rsid w:val="00C06031"/>
    <w:rsid w:val="00C0603A"/>
    <w:rsid w:val="00C06052"/>
    <w:rsid w:val="00C0606C"/>
    <w:rsid w:val="00C060C8"/>
    <w:rsid w:val="00C06156"/>
    <w:rsid w:val="00C061C6"/>
    <w:rsid w:val="00C06205"/>
    <w:rsid w:val="00C0621C"/>
    <w:rsid w:val="00C06231"/>
    <w:rsid w:val="00C062AA"/>
    <w:rsid w:val="00C062C7"/>
    <w:rsid w:val="00C062D7"/>
    <w:rsid w:val="00C06393"/>
    <w:rsid w:val="00C063BC"/>
    <w:rsid w:val="00C0641C"/>
    <w:rsid w:val="00C06449"/>
    <w:rsid w:val="00C064AA"/>
    <w:rsid w:val="00C06531"/>
    <w:rsid w:val="00C06537"/>
    <w:rsid w:val="00C065AE"/>
    <w:rsid w:val="00C065BC"/>
    <w:rsid w:val="00C06609"/>
    <w:rsid w:val="00C066FF"/>
    <w:rsid w:val="00C06710"/>
    <w:rsid w:val="00C0676E"/>
    <w:rsid w:val="00C067A0"/>
    <w:rsid w:val="00C068AE"/>
    <w:rsid w:val="00C068CD"/>
    <w:rsid w:val="00C0690C"/>
    <w:rsid w:val="00C06922"/>
    <w:rsid w:val="00C06951"/>
    <w:rsid w:val="00C069AC"/>
    <w:rsid w:val="00C06A1A"/>
    <w:rsid w:val="00C06A4B"/>
    <w:rsid w:val="00C06A4E"/>
    <w:rsid w:val="00C06A52"/>
    <w:rsid w:val="00C06A64"/>
    <w:rsid w:val="00C06A9D"/>
    <w:rsid w:val="00C06AF2"/>
    <w:rsid w:val="00C06B1E"/>
    <w:rsid w:val="00C06B4E"/>
    <w:rsid w:val="00C06C11"/>
    <w:rsid w:val="00C06CA5"/>
    <w:rsid w:val="00C06CED"/>
    <w:rsid w:val="00C06D84"/>
    <w:rsid w:val="00C06DDC"/>
    <w:rsid w:val="00C06DF2"/>
    <w:rsid w:val="00C06F40"/>
    <w:rsid w:val="00C06F50"/>
    <w:rsid w:val="00C06F59"/>
    <w:rsid w:val="00C06F5C"/>
    <w:rsid w:val="00C06F8B"/>
    <w:rsid w:val="00C06F92"/>
    <w:rsid w:val="00C07004"/>
    <w:rsid w:val="00C07007"/>
    <w:rsid w:val="00C07014"/>
    <w:rsid w:val="00C07019"/>
    <w:rsid w:val="00C07051"/>
    <w:rsid w:val="00C070E1"/>
    <w:rsid w:val="00C070E8"/>
    <w:rsid w:val="00C070F1"/>
    <w:rsid w:val="00C07129"/>
    <w:rsid w:val="00C072AA"/>
    <w:rsid w:val="00C072D7"/>
    <w:rsid w:val="00C072F0"/>
    <w:rsid w:val="00C07308"/>
    <w:rsid w:val="00C073A4"/>
    <w:rsid w:val="00C0740E"/>
    <w:rsid w:val="00C07472"/>
    <w:rsid w:val="00C0749C"/>
    <w:rsid w:val="00C074B8"/>
    <w:rsid w:val="00C07532"/>
    <w:rsid w:val="00C07577"/>
    <w:rsid w:val="00C0757A"/>
    <w:rsid w:val="00C075D0"/>
    <w:rsid w:val="00C076C3"/>
    <w:rsid w:val="00C076DE"/>
    <w:rsid w:val="00C07723"/>
    <w:rsid w:val="00C07754"/>
    <w:rsid w:val="00C077D9"/>
    <w:rsid w:val="00C0780D"/>
    <w:rsid w:val="00C07843"/>
    <w:rsid w:val="00C07858"/>
    <w:rsid w:val="00C079BF"/>
    <w:rsid w:val="00C079F3"/>
    <w:rsid w:val="00C07A9B"/>
    <w:rsid w:val="00C07A9E"/>
    <w:rsid w:val="00C07ABD"/>
    <w:rsid w:val="00C07B12"/>
    <w:rsid w:val="00C07B2E"/>
    <w:rsid w:val="00C07B4D"/>
    <w:rsid w:val="00C07BD5"/>
    <w:rsid w:val="00C07C03"/>
    <w:rsid w:val="00C07C48"/>
    <w:rsid w:val="00C07CA5"/>
    <w:rsid w:val="00C07CE3"/>
    <w:rsid w:val="00C07CF4"/>
    <w:rsid w:val="00C07D03"/>
    <w:rsid w:val="00C07D9E"/>
    <w:rsid w:val="00C07E22"/>
    <w:rsid w:val="00C07E4A"/>
    <w:rsid w:val="00C07EE9"/>
    <w:rsid w:val="00C07EF2"/>
    <w:rsid w:val="00C07F06"/>
    <w:rsid w:val="00C07F1B"/>
    <w:rsid w:val="00C07F3D"/>
    <w:rsid w:val="00C07F78"/>
    <w:rsid w:val="00C100B5"/>
    <w:rsid w:val="00C101D3"/>
    <w:rsid w:val="00C101FD"/>
    <w:rsid w:val="00C10355"/>
    <w:rsid w:val="00C10371"/>
    <w:rsid w:val="00C103B1"/>
    <w:rsid w:val="00C103C8"/>
    <w:rsid w:val="00C103E2"/>
    <w:rsid w:val="00C1045A"/>
    <w:rsid w:val="00C104B8"/>
    <w:rsid w:val="00C104E4"/>
    <w:rsid w:val="00C10502"/>
    <w:rsid w:val="00C10587"/>
    <w:rsid w:val="00C1059A"/>
    <w:rsid w:val="00C10611"/>
    <w:rsid w:val="00C10693"/>
    <w:rsid w:val="00C106AC"/>
    <w:rsid w:val="00C106DF"/>
    <w:rsid w:val="00C1078A"/>
    <w:rsid w:val="00C107B5"/>
    <w:rsid w:val="00C107BC"/>
    <w:rsid w:val="00C107DB"/>
    <w:rsid w:val="00C107F1"/>
    <w:rsid w:val="00C10950"/>
    <w:rsid w:val="00C109A4"/>
    <w:rsid w:val="00C10A73"/>
    <w:rsid w:val="00C10B27"/>
    <w:rsid w:val="00C10BE5"/>
    <w:rsid w:val="00C10C49"/>
    <w:rsid w:val="00C10CD8"/>
    <w:rsid w:val="00C10CEE"/>
    <w:rsid w:val="00C10D3C"/>
    <w:rsid w:val="00C10ED1"/>
    <w:rsid w:val="00C10EDC"/>
    <w:rsid w:val="00C10F24"/>
    <w:rsid w:val="00C10F78"/>
    <w:rsid w:val="00C11037"/>
    <w:rsid w:val="00C1104A"/>
    <w:rsid w:val="00C1107B"/>
    <w:rsid w:val="00C110AA"/>
    <w:rsid w:val="00C11127"/>
    <w:rsid w:val="00C11162"/>
    <w:rsid w:val="00C11175"/>
    <w:rsid w:val="00C11199"/>
    <w:rsid w:val="00C111B3"/>
    <w:rsid w:val="00C111D3"/>
    <w:rsid w:val="00C11212"/>
    <w:rsid w:val="00C1121D"/>
    <w:rsid w:val="00C1124E"/>
    <w:rsid w:val="00C1128B"/>
    <w:rsid w:val="00C11292"/>
    <w:rsid w:val="00C112D0"/>
    <w:rsid w:val="00C11365"/>
    <w:rsid w:val="00C11384"/>
    <w:rsid w:val="00C113B3"/>
    <w:rsid w:val="00C113C2"/>
    <w:rsid w:val="00C113E0"/>
    <w:rsid w:val="00C11449"/>
    <w:rsid w:val="00C11451"/>
    <w:rsid w:val="00C11468"/>
    <w:rsid w:val="00C11474"/>
    <w:rsid w:val="00C1149D"/>
    <w:rsid w:val="00C114C6"/>
    <w:rsid w:val="00C114D3"/>
    <w:rsid w:val="00C11504"/>
    <w:rsid w:val="00C1168E"/>
    <w:rsid w:val="00C11693"/>
    <w:rsid w:val="00C116B2"/>
    <w:rsid w:val="00C116C3"/>
    <w:rsid w:val="00C116E7"/>
    <w:rsid w:val="00C11736"/>
    <w:rsid w:val="00C1180D"/>
    <w:rsid w:val="00C11815"/>
    <w:rsid w:val="00C11884"/>
    <w:rsid w:val="00C118C8"/>
    <w:rsid w:val="00C118E4"/>
    <w:rsid w:val="00C119DD"/>
    <w:rsid w:val="00C119EC"/>
    <w:rsid w:val="00C11B13"/>
    <w:rsid w:val="00C11B55"/>
    <w:rsid w:val="00C11B66"/>
    <w:rsid w:val="00C11B87"/>
    <w:rsid w:val="00C11BC5"/>
    <w:rsid w:val="00C11C0E"/>
    <w:rsid w:val="00C11C19"/>
    <w:rsid w:val="00C11C7B"/>
    <w:rsid w:val="00C11CDF"/>
    <w:rsid w:val="00C11D3A"/>
    <w:rsid w:val="00C11D68"/>
    <w:rsid w:val="00C11E9F"/>
    <w:rsid w:val="00C11F88"/>
    <w:rsid w:val="00C11FA4"/>
    <w:rsid w:val="00C1200D"/>
    <w:rsid w:val="00C12021"/>
    <w:rsid w:val="00C12031"/>
    <w:rsid w:val="00C12046"/>
    <w:rsid w:val="00C12070"/>
    <w:rsid w:val="00C12142"/>
    <w:rsid w:val="00C12144"/>
    <w:rsid w:val="00C121BB"/>
    <w:rsid w:val="00C121EE"/>
    <w:rsid w:val="00C12222"/>
    <w:rsid w:val="00C12235"/>
    <w:rsid w:val="00C1223C"/>
    <w:rsid w:val="00C12287"/>
    <w:rsid w:val="00C122A9"/>
    <w:rsid w:val="00C12350"/>
    <w:rsid w:val="00C12374"/>
    <w:rsid w:val="00C12379"/>
    <w:rsid w:val="00C124A3"/>
    <w:rsid w:val="00C12509"/>
    <w:rsid w:val="00C12519"/>
    <w:rsid w:val="00C125A0"/>
    <w:rsid w:val="00C125AF"/>
    <w:rsid w:val="00C1263A"/>
    <w:rsid w:val="00C12677"/>
    <w:rsid w:val="00C1269A"/>
    <w:rsid w:val="00C127B4"/>
    <w:rsid w:val="00C127CB"/>
    <w:rsid w:val="00C127E5"/>
    <w:rsid w:val="00C12810"/>
    <w:rsid w:val="00C12886"/>
    <w:rsid w:val="00C1294B"/>
    <w:rsid w:val="00C129C8"/>
    <w:rsid w:val="00C129E5"/>
    <w:rsid w:val="00C12A4B"/>
    <w:rsid w:val="00C12A74"/>
    <w:rsid w:val="00C12B34"/>
    <w:rsid w:val="00C12B68"/>
    <w:rsid w:val="00C12B9E"/>
    <w:rsid w:val="00C12BA9"/>
    <w:rsid w:val="00C12BB3"/>
    <w:rsid w:val="00C12BEC"/>
    <w:rsid w:val="00C12C6A"/>
    <w:rsid w:val="00C12D40"/>
    <w:rsid w:val="00C12D78"/>
    <w:rsid w:val="00C12D9A"/>
    <w:rsid w:val="00C12DC9"/>
    <w:rsid w:val="00C12E30"/>
    <w:rsid w:val="00C12E60"/>
    <w:rsid w:val="00C12F5E"/>
    <w:rsid w:val="00C12FB5"/>
    <w:rsid w:val="00C12FBA"/>
    <w:rsid w:val="00C13001"/>
    <w:rsid w:val="00C1301B"/>
    <w:rsid w:val="00C1306D"/>
    <w:rsid w:val="00C1308B"/>
    <w:rsid w:val="00C1308E"/>
    <w:rsid w:val="00C130A2"/>
    <w:rsid w:val="00C1312E"/>
    <w:rsid w:val="00C1318D"/>
    <w:rsid w:val="00C131C2"/>
    <w:rsid w:val="00C132D1"/>
    <w:rsid w:val="00C13301"/>
    <w:rsid w:val="00C13330"/>
    <w:rsid w:val="00C133A0"/>
    <w:rsid w:val="00C133C6"/>
    <w:rsid w:val="00C13405"/>
    <w:rsid w:val="00C13424"/>
    <w:rsid w:val="00C134F7"/>
    <w:rsid w:val="00C1352D"/>
    <w:rsid w:val="00C13615"/>
    <w:rsid w:val="00C13619"/>
    <w:rsid w:val="00C1366C"/>
    <w:rsid w:val="00C1371B"/>
    <w:rsid w:val="00C1378C"/>
    <w:rsid w:val="00C13793"/>
    <w:rsid w:val="00C13809"/>
    <w:rsid w:val="00C138E0"/>
    <w:rsid w:val="00C139A1"/>
    <w:rsid w:val="00C139EA"/>
    <w:rsid w:val="00C13A5E"/>
    <w:rsid w:val="00C13A7C"/>
    <w:rsid w:val="00C13AE5"/>
    <w:rsid w:val="00C13B83"/>
    <w:rsid w:val="00C13C02"/>
    <w:rsid w:val="00C13C52"/>
    <w:rsid w:val="00C13D0C"/>
    <w:rsid w:val="00C13D1A"/>
    <w:rsid w:val="00C13D8C"/>
    <w:rsid w:val="00C13DD9"/>
    <w:rsid w:val="00C13E47"/>
    <w:rsid w:val="00C13E94"/>
    <w:rsid w:val="00C13F28"/>
    <w:rsid w:val="00C13F6E"/>
    <w:rsid w:val="00C13FEF"/>
    <w:rsid w:val="00C13FFF"/>
    <w:rsid w:val="00C1409C"/>
    <w:rsid w:val="00C1411B"/>
    <w:rsid w:val="00C14170"/>
    <w:rsid w:val="00C14180"/>
    <w:rsid w:val="00C141E1"/>
    <w:rsid w:val="00C14246"/>
    <w:rsid w:val="00C142F7"/>
    <w:rsid w:val="00C1431C"/>
    <w:rsid w:val="00C14321"/>
    <w:rsid w:val="00C14336"/>
    <w:rsid w:val="00C14345"/>
    <w:rsid w:val="00C143D2"/>
    <w:rsid w:val="00C14415"/>
    <w:rsid w:val="00C1451A"/>
    <w:rsid w:val="00C14553"/>
    <w:rsid w:val="00C14593"/>
    <w:rsid w:val="00C146D1"/>
    <w:rsid w:val="00C14706"/>
    <w:rsid w:val="00C14710"/>
    <w:rsid w:val="00C14716"/>
    <w:rsid w:val="00C14828"/>
    <w:rsid w:val="00C1486B"/>
    <w:rsid w:val="00C148A2"/>
    <w:rsid w:val="00C1490C"/>
    <w:rsid w:val="00C14933"/>
    <w:rsid w:val="00C1496A"/>
    <w:rsid w:val="00C149EF"/>
    <w:rsid w:val="00C14A2B"/>
    <w:rsid w:val="00C14B22"/>
    <w:rsid w:val="00C14B33"/>
    <w:rsid w:val="00C14B81"/>
    <w:rsid w:val="00C14BD9"/>
    <w:rsid w:val="00C14C0A"/>
    <w:rsid w:val="00C14C72"/>
    <w:rsid w:val="00C14C90"/>
    <w:rsid w:val="00C14CAA"/>
    <w:rsid w:val="00C14D27"/>
    <w:rsid w:val="00C14D59"/>
    <w:rsid w:val="00C14D82"/>
    <w:rsid w:val="00C14DFB"/>
    <w:rsid w:val="00C14E1B"/>
    <w:rsid w:val="00C14E34"/>
    <w:rsid w:val="00C14E85"/>
    <w:rsid w:val="00C14EB0"/>
    <w:rsid w:val="00C14F40"/>
    <w:rsid w:val="00C14F72"/>
    <w:rsid w:val="00C15074"/>
    <w:rsid w:val="00C15081"/>
    <w:rsid w:val="00C150F9"/>
    <w:rsid w:val="00C1511F"/>
    <w:rsid w:val="00C15169"/>
    <w:rsid w:val="00C15306"/>
    <w:rsid w:val="00C1535C"/>
    <w:rsid w:val="00C153DB"/>
    <w:rsid w:val="00C153F8"/>
    <w:rsid w:val="00C1546B"/>
    <w:rsid w:val="00C154B0"/>
    <w:rsid w:val="00C154F3"/>
    <w:rsid w:val="00C154F7"/>
    <w:rsid w:val="00C155BB"/>
    <w:rsid w:val="00C1563F"/>
    <w:rsid w:val="00C156E0"/>
    <w:rsid w:val="00C15733"/>
    <w:rsid w:val="00C15775"/>
    <w:rsid w:val="00C157A2"/>
    <w:rsid w:val="00C15836"/>
    <w:rsid w:val="00C15872"/>
    <w:rsid w:val="00C158C5"/>
    <w:rsid w:val="00C15A8E"/>
    <w:rsid w:val="00C15B35"/>
    <w:rsid w:val="00C15BA9"/>
    <w:rsid w:val="00C15C88"/>
    <w:rsid w:val="00C15CC8"/>
    <w:rsid w:val="00C15D42"/>
    <w:rsid w:val="00C15D5C"/>
    <w:rsid w:val="00C15D70"/>
    <w:rsid w:val="00C15DF9"/>
    <w:rsid w:val="00C15E7F"/>
    <w:rsid w:val="00C15E83"/>
    <w:rsid w:val="00C15EDB"/>
    <w:rsid w:val="00C15F76"/>
    <w:rsid w:val="00C15FD9"/>
    <w:rsid w:val="00C15FEE"/>
    <w:rsid w:val="00C16002"/>
    <w:rsid w:val="00C1601B"/>
    <w:rsid w:val="00C1608F"/>
    <w:rsid w:val="00C160AF"/>
    <w:rsid w:val="00C160FB"/>
    <w:rsid w:val="00C16135"/>
    <w:rsid w:val="00C16160"/>
    <w:rsid w:val="00C16180"/>
    <w:rsid w:val="00C1620E"/>
    <w:rsid w:val="00C1622F"/>
    <w:rsid w:val="00C162CD"/>
    <w:rsid w:val="00C16306"/>
    <w:rsid w:val="00C16421"/>
    <w:rsid w:val="00C1643E"/>
    <w:rsid w:val="00C16444"/>
    <w:rsid w:val="00C16469"/>
    <w:rsid w:val="00C164A7"/>
    <w:rsid w:val="00C1656F"/>
    <w:rsid w:val="00C16599"/>
    <w:rsid w:val="00C165BF"/>
    <w:rsid w:val="00C165F7"/>
    <w:rsid w:val="00C166D7"/>
    <w:rsid w:val="00C1670E"/>
    <w:rsid w:val="00C1677C"/>
    <w:rsid w:val="00C1682C"/>
    <w:rsid w:val="00C16842"/>
    <w:rsid w:val="00C16926"/>
    <w:rsid w:val="00C1692B"/>
    <w:rsid w:val="00C16991"/>
    <w:rsid w:val="00C16A70"/>
    <w:rsid w:val="00C16BC0"/>
    <w:rsid w:val="00C16C00"/>
    <w:rsid w:val="00C16C04"/>
    <w:rsid w:val="00C16C20"/>
    <w:rsid w:val="00C16C25"/>
    <w:rsid w:val="00C16C5E"/>
    <w:rsid w:val="00C16C5F"/>
    <w:rsid w:val="00C16C8F"/>
    <w:rsid w:val="00C16C90"/>
    <w:rsid w:val="00C16C9E"/>
    <w:rsid w:val="00C16CF9"/>
    <w:rsid w:val="00C16E94"/>
    <w:rsid w:val="00C16F54"/>
    <w:rsid w:val="00C16FB6"/>
    <w:rsid w:val="00C16FD9"/>
    <w:rsid w:val="00C170C3"/>
    <w:rsid w:val="00C1710C"/>
    <w:rsid w:val="00C17149"/>
    <w:rsid w:val="00C171C0"/>
    <w:rsid w:val="00C17283"/>
    <w:rsid w:val="00C172DA"/>
    <w:rsid w:val="00C17488"/>
    <w:rsid w:val="00C174C8"/>
    <w:rsid w:val="00C174CC"/>
    <w:rsid w:val="00C174EB"/>
    <w:rsid w:val="00C1752E"/>
    <w:rsid w:val="00C1756A"/>
    <w:rsid w:val="00C1759B"/>
    <w:rsid w:val="00C175DB"/>
    <w:rsid w:val="00C17610"/>
    <w:rsid w:val="00C17644"/>
    <w:rsid w:val="00C176A0"/>
    <w:rsid w:val="00C176D6"/>
    <w:rsid w:val="00C17749"/>
    <w:rsid w:val="00C177DA"/>
    <w:rsid w:val="00C17858"/>
    <w:rsid w:val="00C1788A"/>
    <w:rsid w:val="00C178C9"/>
    <w:rsid w:val="00C17925"/>
    <w:rsid w:val="00C17943"/>
    <w:rsid w:val="00C17951"/>
    <w:rsid w:val="00C17957"/>
    <w:rsid w:val="00C17A8A"/>
    <w:rsid w:val="00C17AB7"/>
    <w:rsid w:val="00C17B5D"/>
    <w:rsid w:val="00C17C31"/>
    <w:rsid w:val="00C17C75"/>
    <w:rsid w:val="00C17CBC"/>
    <w:rsid w:val="00C17CE9"/>
    <w:rsid w:val="00C17DC9"/>
    <w:rsid w:val="00C17E65"/>
    <w:rsid w:val="00C20149"/>
    <w:rsid w:val="00C2019F"/>
    <w:rsid w:val="00C2025D"/>
    <w:rsid w:val="00C20328"/>
    <w:rsid w:val="00C203B6"/>
    <w:rsid w:val="00C2040F"/>
    <w:rsid w:val="00C20449"/>
    <w:rsid w:val="00C20484"/>
    <w:rsid w:val="00C20513"/>
    <w:rsid w:val="00C2059C"/>
    <w:rsid w:val="00C205D6"/>
    <w:rsid w:val="00C205F9"/>
    <w:rsid w:val="00C2070E"/>
    <w:rsid w:val="00C2078C"/>
    <w:rsid w:val="00C207C5"/>
    <w:rsid w:val="00C2086F"/>
    <w:rsid w:val="00C208EA"/>
    <w:rsid w:val="00C20959"/>
    <w:rsid w:val="00C209C3"/>
    <w:rsid w:val="00C209FA"/>
    <w:rsid w:val="00C20A0D"/>
    <w:rsid w:val="00C20A27"/>
    <w:rsid w:val="00C20A5E"/>
    <w:rsid w:val="00C20A8E"/>
    <w:rsid w:val="00C20A90"/>
    <w:rsid w:val="00C20B26"/>
    <w:rsid w:val="00C20B29"/>
    <w:rsid w:val="00C20BE0"/>
    <w:rsid w:val="00C20C82"/>
    <w:rsid w:val="00C20C8B"/>
    <w:rsid w:val="00C20CC6"/>
    <w:rsid w:val="00C20D56"/>
    <w:rsid w:val="00C20D64"/>
    <w:rsid w:val="00C20D6E"/>
    <w:rsid w:val="00C20D77"/>
    <w:rsid w:val="00C20E3D"/>
    <w:rsid w:val="00C20E5C"/>
    <w:rsid w:val="00C20E64"/>
    <w:rsid w:val="00C20E68"/>
    <w:rsid w:val="00C20E8D"/>
    <w:rsid w:val="00C20EA6"/>
    <w:rsid w:val="00C20EDA"/>
    <w:rsid w:val="00C20EF2"/>
    <w:rsid w:val="00C20F21"/>
    <w:rsid w:val="00C20FD1"/>
    <w:rsid w:val="00C210D6"/>
    <w:rsid w:val="00C21143"/>
    <w:rsid w:val="00C2119E"/>
    <w:rsid w:val="00C211B8"/>
    <w:rsid w:val="00C2132E"/>
    <w:rsid w:val="00C21347"/>
    <w:rsid w:val="00C213AD"/>
    <w:rsid w:val="00C2140B"/>
    <w:rsid w:val="00C214AF"/>
    <w:rsid w:val="00C214C8"/>
    <w:rsid w:val="00C215D4"/>
    <w:rsid w:val="00C216FC"/>
    <w:rsid w:val="00C21751"/>
    <w:rsid w:val="00C2179F"/>
    <w:rsid w:val="00C217D0"/>
    <w:rsid w:val="00C217E9"/>
    <w:rsid w:val="00C217F6"/>
    <w:rsid w:val="00C21852"/>
    <w:rsid w:val="00C21880"/>
    <w:rsid w:val="00C218CA"/>
    <w:rsid w:val="00C2191E"/>
    <w:rsid w:val="00C21935"/>
    <w:rsid w:val="00C2193E"/>
    <w:rsid w:val="00C21942"/>
    <w:rsid w:val="00C21A90"/>
    <w:rsid w:val="00C21A9B"/>
    <w:rsid w:val="00C21AB5"/>
    <w:rsid w:val="00C21AE5"/>
    <w:rsid w:val="00C21B29"/>
    <w:rsid w:val="00C21B64"/>
    <w:rsid w:val="00C21B7B"/>
    <w:rsid w:val="00C21C19"/>
    <w:rsid w:val="00C21CC1"/>
    <w:rsid w:val="00C21CE0"/>
    <w:rsid w:val="00C21D16"/>
    <w:rsid w:val="00C21D89"/>
    <w:rsid w:val="00C21D93"/>
    <w:rsid w:val="00C21DB7"/>
    <w:rsid w:val="00C21DD6"/>
    <w:rsid w:val="00C21DE4"/>
    <w:rsid w:val="00C21E51"/>
    <w:rsid w:val="00C21E90"/>
    <w:rsid w:val="00C21EBA"/>
    <w:rsid w:val="00C21EC8"/>
    <w:rsid w:val="00C21ED8"/>
    <w:rsid w:val="00C21FC9"/>
    <w:rsid w:val="00C22001"/>
    <w:rsid w:val="00C22062"/>
    <w:rsid w:val="00C22091"/>
    <w:rsid w:val="00C220B5"/>
    <w:rsid w:val="00C220C0"/>
    <w:rsid w:val="00C22125"/>
    <w:rsid w:val="00C22126"/>
    <w:rsid w:val="00C2215E"/>
    <w:rsid w:val="00C22167"/>
    <w:rsid w:val="00C2216F"/>
    <w:rsid w:val="00C22180"/>
    <w:rsid w:val="00C221CB"/>
    <w:rsid w:val="00C22229"/>
    <w:rsid w:val="00C22290"/>
    <w:rsid w:val="00C22292"/>
    <w:rsid w:val="00C222DF"/>
    <w:rsid w:val="00C2232F"/>
    <w:rsid w:val="00C2235A"/>
    <w:rsid w:val="00C2236C"/>
    <w:rsid w:val="00C22542"/>
    <w:rsid w:val="00C225AD"/>
    <w:rsid w:val="00C225BC"/>
    <w:rsid w:val="00C2269A"/>
    <w:rsid w:val="00C22702"/>
    <w:rsid w:val="00C22724"/>
    <w:rsid w:val="00C22736"/>
    <w:rsid w:val="00C22746"/>
    <w:rsid w:val="00C227F1"/>
    <w:rsid w:val="00C2280A"/>
    <w:rsid w:val="00C22837"/>
    <w:rsid w:val="00C2283F"/>
    <w:rsid w:val="00C2285A"/>
    <w:rsid w:val="00C228BF"/>
    <w:rsid w:val="00C228DE"/>
    <w:rsid w:val="00C22943"/>
    <w:rsid w:val="00C2295E"/>
    <w:rsid w:val="00C22982"/>
    <w:rsid w:val="00C2298D"/>
    <w:rsid w:val="00C229FE"/>
    <w:rsid w:val="00C22A44"/>
    <w:rsid w:val="00C22B29"/>
    <w:rsid w:val="00C22B93"/>
    <w:rsid w:val="00C22C7F"/>
    <w:rsid w:val="00C22C92"/>
    <w:rsid w:val="00C22D92"/>
    <w:rsid w:val="00C22DB0"/>
    <w:rsid w:val="00C22DBB"/>
    <w:rsid w:val="00C22DC2"/>
    <w:rsid w:val="00C22DC3"/>
    <w:rsid w:val="00C22EA2"/>
    <w:rsid w:val="00C22EBE"/>
    <w:rsid w:val="00C22EE3"/>
    <w:rsid w:val="00C22F68"/>
    <w:rsid w:val="00C230EF"/>
    <w:rsid w:val="00C23104"/>
    <w:rsid w:val="00C23139"/>
    <w:rsid w:val="00C23263"/>
    <w:rsid w:val="00C232B0"/>
    <w:rsid w:val="00C2330C"/>
    <w:rsid w:val="00C23315"/>
    <w:rsid w:val="00C23323"/>
    <w:rsid w:val="00C23373"/>
    <w:rsid w:val="00C233DD"/>
    <w:rsid w:val="00C2341B"/>
    <w:rsid w:val="00C2345B"/>
    <w:rsid w:val="00C23500"/>
    <w:rsid w:val="00C2353B"/>
    <w:rsid w:val="00C23564"/>
    <w:rsid w:val="00C235D5"/>
    <w:rsid w:val="00C23615"/>
    <w:rsid w:val="00C2368B"/>
    <w:rsid w:val="00C2369A"/>
    <w:rsid w:val="00C236E2"/>
    <w:rsid w:val="00C236ED"/>
    <w:rsid w:val="00C236F2"/>
    <w:rsid w:val="00C23733"/>
    <w:rsid w:val="00C23741"/>
    <w:rsid w:val="00C2379A"/>
    <w:rsid w:val="00C237AF"/>
    <w:rsid w:val="00C237CF"/>
    <w:rsid w:val="00C238B3"/>
    <w:rsid w:val="00C238C7"/>
    <w:rsid w:val="00C238F2"/>
    <w:rsid w:val="00C23956"/>
    <w:rsid w:val="00C23A2E"/>
    <w:rsid w:val="00C23A98"/>
    <w:rsid w:val="00C23AE5"/>
    <w:rsid w:val="00C23B3B"/>
    <w:rsid w:val="00C23B5F"/>
    <w:rsid w:val="00C23B6B"/>
    <w:rsid w:val="00C23BE1"/>
    <w:rsid w:val="00C23BF9"/>
    <w:rsid w:val="00C23C0D"/>
    <w:rsid w:val="00C23CA7"/>
    <w:rsid w:val="00C23CB8"/>
    <w:rsid w:val="00C23CDF"/>
    <w:rsid w:val="00C23D4C"/>
    <w:rsid w:val="00C23D4E"/>
    <w:rsid w:val="00C23D62"/>
    <w:rsid w:val="00C23D64"/>
    <w:rsid w:val="00C23E70"/>
    <w:rsid w:val="00C23ED8"/>
    <w:rsid w:val="00C23F39"/>
    <w:rsid w:val="00C23F56"/>
    <w:rsid w:val="00C23FAB"/>
    <w:rsid w:val="00C23FE7"/>
    <w:rsid w:val="00C2401A"/>
    <w:rsid w:val="00C24142"/>
    <w:rsid w:val="00C24165"/>
    <w:rsid w:val="00C2425E"/>
    <w:rsid w:val="00C24386"/>
    <w:rsid w:val="00C24416"/>
    <w:rsid w:val="00C24499"/>
    <w:rsid w:val="00C24595"/>
    <w:rsid w:val="00C2462A"/>
    <w:rsid w:val="00C2467F"/>
    <w:rsid w:val="00C246A7"/>
    <w:rsid w:val="00C246D8"/>
    <w:rsid w:val="00C246E0"/>
    <w:rsid w:val="00C2471C"/>
    <w:rsid w:val="00C247E8"/>
    <w:rsid w:val="00C247F1"/>
    <w:rsid w:val="00C2480A"/>
    <w:rsid w:val="00C24814"/>
    <w:rsid w:val="00C248A3"/>
    <w:rsid w:val="00C248C4"/>
    <w:rsid w:val="00C248DF"/>
    <w:rsid w:val="00C248FD"/>
    <w:rsid w:val="00C2494F"/>
    <w:rsid w:val="00C24981"/>
    <w:rsid w:val="00C24A2A"/>
    <w:rsid w:val="00C24A92"/>
    <w:rsid w:val="00C24AAE"/>
    <w:rsid w:val="00C24BAB"/>
    <w:rsid w:val="00C24BDA"/>
    <w:rsid w:val="00C24BE2"/>
    <w:rsid w:val="00C24C48"/>
    <w:rsid w:val="00C24CBF"/>
    <w:rsid w:val="00C24CC9"/>
    <w:rsid w:val="00C24CE9"/>
    <w:rsid w:val="00C24CEC"/>
    <w:rsid w:val="00C24E3A"/>
    <w:rsid w:val="00C24E63"/>
    <w:rsid w:val="00C24F08"/>
    <w:rsid w:val="00C24F2D"/>
    <w:rsid w:val="00C24F32"/>
    <w:rsid w:val="00C24F77"/>
    <w:rsid w:val="00C24F8D"/>
    <w:rsid w:val="00C2501C"/>
    <w:rsid w:val="00C25045"/>
    <w:rsid w:val="00C2504F"/>
    <w:rsid w:val="00C250D3"/>
    <w:rsid w:val="00C25199"/>
    <w:rsid w:val="00C251B4"/>
    <w:rsid w:val="00C2527A"/>
    <w:rsid w:val="00C252B6"/>
    <w:rsid w:val="00C252F0"/>
    <w:rsid w:val="00C252F6"/>
    <w:rsid w:val="00C25396"/>
    <w:rsid w:val="00C2539F"/>
    <w:rsid w:val="00C253AC"/>
    <w:rsid w:val="00C253B6"/>
    <w:rsid w:val="00C2556A"/>
    <w:rsid w:val="00C2558E"/>
    <w:rsid w:val="00C25596"/>
    <w:rsid w:val="00C255AE"/>
    <w:rsid w:val="00C25609"/>
    <w:rsid w:val="00C25650"/>
    <w:rsid w:val="00C2567F"/>
    <w:rsid w:val="00C256BB"/>
    <w:rsid w:val="00C256EE"/>
    <w:rsid w:val="00C25717"/>
    <w:rsid w:val="00C25752"/>
    <w:rsid w:val="00C2591B"/>
    <w:rsid w:val="00C2592E"/>
    <w:rsid w:val="00C25972"/>
    <w:rsid w:val="00C259CC"/>
    <w:rsid w:val="00C25A0B"/>
    <w:rsid w:val="00C25A27"/>
    <w:rsid w:val="00C25A83"/>
    <w:rsid w:val="00C25AB0"/>
    <w:rsid w:val="00C25ACE"/>
    <w:rsid w:val="00C25ADB"/>
    <w:rsid w:val="00C25AEA"/>
    <w:rsid w:val="00C25AF0"/>
    <w:rsid w:val="00C25B34"/>
    <w:rsid w:val="00C25BFB"/>
    <w:rsid w:val="00C25C60"/>
    <w:rsid w:val="00C25CC6"/>
    <w:rsid w:val="00C25D79"/>
    <w:rsid w:val="00C25E08"/>
    <w:rsid w:val="00C25E55"/>
    <w:rsid w:val="00C25E65"/>
    <w:rsid w:val="00C25F72"/>
    <w:rsid w:val="00C25F78"/>
    <w:rsid w:val="00C25F7C"/>
    <w:rsid w:val="00C25F89"/>
    <w:rsid w:val="00C25F93"/>
    <w:rsid w:val="00C25FE4"/>
    <w:rsid w:val="00C26035"/>
    <w:rsid w:val="00C26050"/>
    <w:rsid w:val="00C26084"/>
    <w:rsid w:val="00C26161"/>
    <w:rsid w:val="00C261C4"/>
    <w:rsid w:val="00C26220"/>
    <w:rsid w:val="00C26324"/>
    <w:rsid w:val="00C26334"/>
    <w:rsid w:val="00C263A2"/>
    <w:rsid w:val="00C2652F"/>
    <w:rsid w:val="00C265A3"/>
    <w:rsid w:val="00C265A9"/>
    <w:rsid w:val="00C2666C"/>
    <w:rsid w:val="00C267A8"/>
    <w:rsid w:val="00C26891"/>
    <w:rsid w:val="00C268BF"/>
    <w:rsid w:val="00C268FE"/>
    <w:rsid w:val="00C2690B"/>
    <w:rsid w:val="00C26A92"/>
    <w:rsid w:val="00C26A94"/>
    <w:rsid w:val="00C26AC6"/>
    <w:rsid w:val="00C26B18"/>
    <w:rsid w:val="00C26B29"/>
    <w:rsid w:val="00C26C1A"/>
    <w:rsid w:val="00C26C1D"/>
    <w:rsid w:val="00C26CC6"/>
    <w:rsid w:val="00C26CF2"/>
    <w:rsid w:val="00C26D75"/>
    <w:rsid w:val="00C26E44"/>
    <w:rsid w:val="00C26E86"/>
    <w:rsid w:val="00C26ECE"/>
    <w:rsid w:val="00C26EFE"/>
    <w:rsid w:val="00C26F0A"/>
    <w:rsid w:val="00C26FC9"/>
    <w:rsid w:val="00C26FDA"/>
    <w:rsid w:val="00C26FF2"/>
    <w:rsid w:val="00C26FF7"/>
    <w:rsid w:val="00C27081"/>
    <w:rsid w:val="00C270EC"/>
    <w:rsid w:val="00C2710B"/>
    <w:rsid w:val="00C2716A"/>
    <w:rsid w:val="00C27222"/>
    <w:rsid w:val="00C27239"/>
    <w:rsid w:val="00C27263"/>
    <w:rsid w:val="00C2730D"/>
    <w:rsid w:val="00C273B0"/>
    <w:rsid w:val="00C27450"/>
    <w:rsid w:val="00C27476"/>
    <w:rsid w:val="00C27481"/>
    <w:rsid w:val="00C27489"/>
    <w:rsid w:val="00C274C8"/>
    <w:rsid w:val="00C2751D"/>
    <w:rsid w:val="00C2753D"/>
    <w:rsid w:val="00C2753E"/>
    <w:rsid w:val="00C2755C"/>
    <w:rsid w:val="00C2755E"/>
    <w:rsid w:val="00C275A3"/>
    <w:rsid w:val="00C275E8"/>
    <w:rsid w:val="00C275EC"/>
    <w:rsid w:val="00C275FE"/>
    <w:rsid w:val="00C276E4"/>
    <w:rsid w:val="00C2771C"/>
    <w:rsid w:val="00C27726"/>
    <w:rsid w:val="00C27771"/>
    <w:rsid w:val="00C277BA"/>
    <w:rsid w:val="00C2784B"/>
    <w:rsid w:val="00C2786A"/>
    <w:rsid w:val="00C27A01"/>
    <w:rsid w:val="00C27A56"/>
    <w:rsid w:val="00C27ABC"/>
    <w:rsid w:val="00C27AC0"/>
    <w:rsid w:val="00C27ADD"/>
    <w:rsid w:val="00C27BB4"/>
    <w:rsid w:val="00C27BEB"/>
    <w:rsid w:val="00C27C5A"/>
    <w:rsid w:val="00C27C70"/>
    <w:rsid w:val="00C27D03"/>
    <w:rsid w:val="00C27D95"/>
    <w:rsid w:val="00C27E7C"/>
    <w:rsid w:val="00C27ED6"/>
    <w:rsid w:val="00C27EE0"/>
    <w:rsid w:val="00C27EE5"/>
    <w:rsid w:val="00C27F31"/>
    <w:rsid w:val="00C27F60"/>
    <w:rsid w:val="00C27FAA"/>
    <w:rsid w:val="00C27FD1"/>
    <w:rsid w:val="00C30037"/>
    <w:rsid w:val="00C30063"/>
    <w:rsid w:val="00C30088"/>
    <w:rsid w:val="00C30091"/>
    <w:rsid w:val="00C300CA"/>
    <w:rsid w:val="00C3015A"/>
    <w:rsid w:val="00C30160"/>
    <w:rsid w:val="00C3019A"/>
    <w:rsid w:val="00C30259"/>
    <w:rsid w:val="00C3026A"/>
    <w:rsid w:val="00C3036D"/>
    <w:rsid w:val="00C303A0"/>
    <w:rsid w:val="00C303B3"/>
    <w:rsid w:val="00C3042C"/>
    <w:rsid w:val="00C3047B"/>
    <w:rsid w:val="00C304CB"/>
    <w:rsid w:val="00C30504"/>
    <w:rsid w:val="00C3057E"/>
    <w:rsid w:val="00C305DD"/>
    <w:rsid w:val="00C305FD"/>
    <w:rsid w:val="00C30619"/>
    <w:rsid w:val="00C30626"/>
    <w:rsid w:val="00C306AD"/>
    <w:rsid w:val="00C306F9"/>
    <w:rsid w:val="00C3070E"/>
    <w:rsid w:val="00C30768"/>
    <w:rsid w:val="00C30830"/>
    <w:rsid w:val="00C30833"/>
    <w:rsid w:val="00C30847"/>
    <w:rsid w:val="00C3085B"/>
    <w:rsid w:val="00C30872"/>
    <w:rsid w:val="00C30897"/>
    <w:rsid w:val="00C308A1"/>
    <w:rsid w:val="00C308A3"/>
    <w:rsid w:val="00C30979"/>
    <w:rsid w:val="00C30992"/>
    <w:rsid w:val="00C309E5"/>
    <w:rsid w:val="00C30AB0"/>
    <w:rsid w:val="00C30BD4"/>
    <w:rsid w:val="00C30BE3"/>
    <w:rsid w:val="00C30CED"/>
    <w:rsid w:val="00C30DC1"/>
    <w:rsid w:val="00C30E32"/>
    <w:rsid w:val="00C30E9F"/>
    <w:rsid w:val="00C30EEB"/>
    <w:rsid w:val="00C30F01"/>
    <w:rsid w:val="00C30F53"/>
    <w:rsid w:val="00C30F7A"/>
    <w:rsid w:val="00C30FC7"/>
    <w:rsid w:val="00C3105A"/>
    <w:rsid w:val="00C310BB"/>
    <w:rsid w:val="00C31147"/>
    <w:rsid w:val="00C31169"/>
    <w:rsid w:val="00C31184"/>
    <w:rsid w:val="00C311C9"/>
    <w:rsid w:val="00C311D7"/>
    <w:rsid w:val="00C311EC"/>
    <w:rsid w:val="00C31209"/>
    <w:rsid w:val="00C312CA"/>
    <w:rsid w:val="00C312E9"/>
    <w:rsid w:val="00C3135A"/>
    <w:rsid w:val="00C31397"/>
    <w:rsid w:val="00C3147C"/>
    <w:rsid w:val="00C314AD"/>
    <w:rsid w:val="00C314CA"/>
    <w:rsid w:val="00C31542"/>
    <w:rsid w:val="00C31567"/>
    <w:rsid w:val="00C3162D"/>
    <w:rsid w:val="00C31643"/>
    <w:rsid w:val="00C31662"/>
    <w:rsid w:val="00C31694"/>
    <w:rsid w:val="00C31705"/>
    <w:rsid w:val="00C317B6"/>
    <w:rsid w:val="00C317BB"/>
    <w:rsid w:val="00C31901"/>
    <w:rsid w:val="00C3190E"/>
    <w:rsid w:val="00C31944"/>
    <w:rsid w:val="00C31992"/>
    <w:rsid w:val="00C31AB2"/>
    <w:rsid w:val="00C31B50"/>
    <w:rsid w:val="00C31B71"/>
    <w:rsid w:val="00C31BE4"/>
    <w:rsid w:val="00C31C88"/>
    <w:rsid w:val="00C31D18"/>
    <w:rsid w:val="00C31D69"/>
    <w:rsid w:val="00C31DCC"/>
    <w:rsid w:val="00C31E18"/>
    <w:rsid w:val="00C31E88"/>
    <w:rsid w:val="00C31E93"/>
    <w:rsid w:val="00C31EBD"/>
    <w:rsid w:val="00C31EE9"/>
    <w:rsid w:val="00C31EEA"/>
    <w:rsid w:val="00C31F6D"/>
    <w:rsid w:val="00C31F84"/>
    <w:rsid w:val="00C31FCC"/>
    <w:rsid w:val="00C32014"/>
    <w:rsid w:val="00C32180"/>
    <w:rsid w:val="00C3218B"/>
    <w:rsid w:val="00C321B0"/>
    <w:rsid w:val="00C32254"/>
    <w:rsid w:val="00C32286"/>
    <w:rsid w:val="00C3228D"/>
    <w:rsid w:val="00C322DA"/>
    <w:rsid w:val="00C322F1"/>
    <w:rsid w:val="00C3232A"/>
    <w:rsid w:val="00C3235D"/>
    <w:rsid w:val="00C323E7"/>
    <w:rsid w:val="00C323EE"/>
    <w:rsid w:val="00C3250B"/>
    <w:rsid w:val="00C3251B"/>
    <w:rsid w:val="00C32538"/>
    <w:rsid w:val="00C32543"/>
    <w:rsid w:val="00C32549"/>
    <w:rsid w:val="00C32575"/>
    <w:rsid w:val="00C325B1"/>
    <w:rsid w:val="00C325F8"/>
    <w:rsid w:val="00C32617"/>
    <w:rsid w:val="00C32627"/>
    <w:rsid w:val="00C32653"/>
    <w:rsid w:val="00C326C8"/>
    <w:rsid w:val="00C326D1"/>
    <w:rsid w:val="00C326FE"/>
    <w:rsid w:val="00C326FF"/>
    <w:rsid w:val="00C327A9"/>
    <w:rsid w:val="00C327BB"/>
    <w:rsid w:val="00C32819"/>
    <w:rsid w:val="00C32821"/>
    <w:rsid w:val="00C328D3"/>
    <w:rsid w:val="00C329B0"/>
    <w:rsid w:val="00C32A9C"/>
    <w:rsid w:val="00C32B45"/>
    <w:rsid w:val="00C32B51"/>
    <w:rsid w:val="00C32C20"/>
    <w:rsid w:val="00C32CAE"/>
    <w:rsid w:val="00C32D05"/>
    <w:rsid w:val="00C32D28"/>
    <w:rsid w:val="00C32D34"/>
    <w:rsid w:val="00C32E3A"/>
    <w:rsid w:val="00C32EC2"/>
    <w:rsid w:val="00C32EC8"/>
    <w:rsid w:val="00C32FF1"/>
    <w:rsid w:val="00C33016"/>
    <w:rsid w:val="00C33020"/>
    <w:rsid w:val="00C33080"/>
    <w:rsid w:val="00C330AC"/>
    <w:rsid w:val="00C33119"/>
    <w:rsid w:val="00C331B1"/>
    <w:rsid w:val="00C331E2"/>
    <w:rsid w:val="00C3326F"/>
    <w:rsid w:val="00C33308"/>
    <w:rsid w:val="00C3332F"/>
    <w:rsid w:val="00C33385"/>
    <w:rsid w:val="00C3338E"/>
    <w:rsid w:val="00C333BD"/>
    <w:rsid w:val="00C333C5"/>
    <w:rsid w:val="00C333CD"/>
    <w:rsid w:val="00C333FA"/>
    <w:rsid w:val="00C3340A"/>
    <w:rsid w:val="00C33422"/>
    <w:rsid w:val="00C3342C"/>
    <w:rsid w:val="00C335C3"/>
    <w:rsid w:val="00C3360A"/>
    <w:rsid w:val="00C336CD"/>
    <w:rsid w:val="00C3375B"/>
    <w:rsid w:val="00C33763"/>
    <w:rsid w:val="00C337CC"/>
    <w:rsid w:val="00C3380A"/>
    <w:rsid w:val="00C3380B"/>
    <w:rsid w:val="00C3383A"/>
    <w:rsid w:val="00C33844"/>
    <w:rsid w:val="00C3384B"/>
    <w:rsid w:val="00C3389E"/>
    <w:rsid w:val="00C338E4"/>
    <w:rsid w:val="00C33900"/>
    <w:rsid w:val="00C33998"/>
    <w:rsid w:val="00C339CF"/>
    <w:rsid w:val="00C33A56"/>
    <w:rsid w:val="00C33A75"/>
    <w:rsid w:val="00C33B96"/>
    <w:rsid w:val="00C33C1C"/>
    <w:rsid w:val="00C33CFF"/>
    <w:rsid w:val="00C33D0D"/>
    <w:rsid w:val="00C33D13"/>
    <w:rsid w:val="00C33D4D"/>
    <w:rsid w:val="00C33E33"/>
    <w:rsid w:val="00C33E7F"/>
    <w:rsid w:val="00C33E90"/>
    <w:rsid w:val="00C33EA6"/>
    <w:rsid w:val="00C34003"/>
    <w:rsid w:val="00C34012"/>
    <w:rsid w:val="00C34082"/>
    <w:rsid w:val="00C34098"/>
    <w:rsid w:val="00C340D8"/>
    <w:rsid w:val="00C34129"/>
    <w:rsid w:val="00C3417E"/>
    <w:rsid w:val="00C34242"/>
    <w:rsid w:val="00C34320"/>
    <w:rsid w:val="00C3432B"/>
    <w:rsid w:val="00C34380"/>
    <w:rsid w:val="00C34392"/>
    <w:rsid w:val="00C34443"/>
    <w:rsid w:val="00C3444B"/>
    <w:rsid w:val="00C34466"/>
    <w:rsid w:val="00C344A7"/>
    <w:rsid w:val="00C344B0"/>
    <w:rsid w:val="00C344EC"/>
    <w:rsid w:val="00C34512"/>
    <w:rsid w:val="00C34558"/>
    <w:rsid w:val="00C345B6"/>
    <w:rsid w:val="00C34637"/>
    <w:rsid w:val="00C34651"/>
    <w:rsid w:val="00C34652"/>
    <w:rsid w:val="00C346DE"/>
    <w:rsid w:val="00C34761"/>
    <w:rsid w:val="00C34772"/>
    <w:rsid w:val="00C34797"/>
    <w:rsid w:val="00C34817"/>
    <w:rsid w:val="00C34832"/>
    <w:rsid w:val="00C3488D"/>
    <w:rsid w:val="00C34932"/>
    <w:rsid w:val="00C3496D"/>
    <w:rsid w:val="00C34978"/>
    <w:rsid w:val="00C34988"/>
    <w:rsid w:val="00C3498B"/>
    <w:rsid w:val="00C349CA"/>
    <w:rsid w:val="00C349EB"/>
    <w:rsid w:val="00C34A2F"/>
    <w:rsid w:val="00C34B05"/>
    <w:rsid w:val="00C34B0C"/>
    <w:rsid w:val="00C34B62"/>
    <w:rsid w:val="00C34B70"/>
    <w:rsid w:val="00C34BEA"/>
    <w:rsid w:val="00C34C6F"/>
    <w:rsid w:val="00C34C78"/>
    <w:rsid w:val="00C34C9B"/>
    <w:rsid w:val="00C34D84"/>
    <w:rsid w:val="00C34D89"/>
    <w:rsid w:val="00C34DCC"/>
    <w:rsid w:val="00C34DD9"/>
    <w:rsid w:val="00C34E0A"/>
    <w:rsid w:val="00C34E71"/>
    <w:rsid w:val="00C34EED"/>
    <w:rsid w:val="00C34FE4"/>
    <w:rsid w:val="00C34FF5"/>
    <w:rsid w:val="00C35093"/>
    <w:rsid w:val="00C350A4"/>
    <w:rsid w:val="00C35144"/>
    <w:rsid w:val="00C35153"/>
    <w:rsid w:val="00C3517F"/>
    <w:rsid w:val="00C351CD"/>
    <w:rsid w:val="00C351F8"/>
    <w:rsid w:val="00C351F9"/>
    <w:rsid w:val="00C3520E"/>
    <w:rsid w:val="00C35280"/>
    <w:rsid w:val="00C352C6"/>
    <w:rsid w:val="00C35324"/>
    <w:rsid w:val="00C35361"/>
    <w:rsid w:val="00C353AE"/>
    <w:rsid w:val="00C353F4"/>
    <w:rsid w:val="00C3544C"/>
    <w:rsid w:val="00C354B8"/>
    <w:rsid w:val="00C35522"/>
    <w:rsid w:val="00C3554C"/>
    <w:rsid w:val="00C3559C"/>
    <w:rsid w:val="00C355D7"/>
    <w:rsid w:val="00C355DA"/>
    <w:rsid w:val="00C356E6"/>
    <w:rsid w:val="00C356FB"/>
    <w:rsid w:val="00C35718"/>
    <w:rsid w:val="00C357FB"/>
    <w:rsid w:val="00C35842"/>
    <w:rsid w:val="00C35873"/>
    <w:rsid w:val="00C358CD"/>
    <w:rsid w:val="00C35995"/>
    <w:rsid w:val="00C359B3"/>
    <w:rsid w:val="00C35A48"/>
    <w:rsid w:val="00C35AC4"/>
    <w:rsid w:val="00C35B1B"/>
    <w:rsid w:val="00C35BA0"/>
    <w:rsid w:val="00C35C2F"/>
    <w:rsid w:val="00C35D28"/>
    <w:rsid w:val="00C35DD2"/>
    <w:rsid w:val="00C35DE8"/>
    <w:rsid w:val="00C35E26"/>
    <w:rsid w:val="00C35E35"/>
    <w:rsid w:val="00C35E70"/>
    <w:rsid w:val="00C35F34"/>
    <w:rsid w:val="00C35FFE"/>
    <w:rsid w:val="00C36051"/>
    <w:rsid w:val="00C360A8"/>
    <w:rsid w:val="00C360DF"/>
    <w:rsid w:val="00C360F1"/>
    <w:rsid w:val="00C360F2"/>
    <w:rsid w:val="00C3610F"/>
    <w:rsid w:val="00C3616B"/>
    <w:rsid w:val="00C36222"/>
    <w:rsid w:val="00C36231"/>
    <w:rsid w:val="00C362DF"/>
    <w:rsid w:val="00C36366"/>
    <w:rsid w:val="00C36391"/>
    <w:rsid w:val="00C36480"/>
    <w:rsid w:val="00C364D4"/>
    <w:rsid w:val="00C3655A"/>
    <w:rsid w:val="00C36560"/>
    <w:rsid w:val="00C366A5"/>
    <w:rsid w:val="00C366CC"/>
    <w:rsid w:val="00C3676D"/>
    <w:rsid w:val="00C367EB"/>
    <w:rsid w:val="00C36804"/>
    <w:rsid w:val="00C3686A"/>
    <w:rsid w:val="00C36871"/>
    <w:rsid w:val="00C36882"/>
    <w:rsid w:val="00C36883"/>
    <w:rsid w:val="00C3688C"/>
    <w:rsid w:val="00C368EA"/>
    <w:rsid w:val="00C368FD"/>
    <w:rsid w:val="00C369A6"/>
    <w:rsid w:val="00C369F4"/>
    <w:rsid w:val="00C36A0F"/>
    <w:rsid w:val="00C36A53"/>
    <w:rsid w:val="00C36B8B"/>
    <w:rsid w:val="00C36BA9"/>
    <w:rsid w:val="00C36C3D"/>
    <w:rsid w:val="00C36CDD"/>
    <w:rsid w:val="00C36D69"/>
    <w:rsid w:val="00C36D8B"/>
    <w:rsid w:val="00C36DE8"/>
    <w:rsid w:val="00C36E46"/>
    <w:rsid w:val="00C36E4A"/>
    <w:rsid w:val="00C36E67"/>
    <w:rsid w:val="00C36EBA"/>
    <w:rsid w:val="00C36F20"/>
    <w:rsid w:val="00C36F79"/>
    <w:rsid w:val="00C36FCC"/>
    <w:rsid w:val="00C3704B"/>
    <w:rsid w:val="00C3708C"/>
    <w:rsid w:val="00C3714F"/>
    <w:rsid w:val="00C371C5"/>
    <w:rsid w:val="00C371D9"/>
    <w:rsid w:val="00C3720B"/>
    <w:rsid w:val="00C3724F"/>
    <w:rsid w:val="00C37261"/>
    <w:rsid w:val="00C37365"/>
    <w:rsid w:val="00C37375"/>
    <w:rsid w:val="00C3737B"/>
    <w:rsid w:val="00C373F4"/>
    <w:rsid w:val="00C37414"/>
    <w:rsid w:val="00C37426"/>
    <w:rsid w:val="00C37478"/>
    <w:rsid w:val="00C374BC"/>
    <w:rsid w:val="00C3750E"/>
    <w:rsid w:val="00C3753D"/>
    <w:rsid w:val="00C3755A"/>
    <w:rsid w:val="00C37626"/>
    <w:rsid w:val="00C376D8"/>
    <w:rsid w:val="00C376E3"/>
    <w:rsid w:val="00C37732"/>
    <w:rsid w:val="00C37839"/>
    <w:rsid w:val="00C378AE"/>
    <w:rsid w:val="00C378E0"/>
    <w:rsid w:val="00C37916"/>
    <w:rsid w:val="00C37931"/>
    <w:rsid w:val="00C3798F"/>
    <w:rsid w:val="00C3799C"/>
    <w:rsid w:val="00C37A22"/>
    <w:rsid w:val="00C37AE0"/>
    <w:rsid w:val="00C37B6C"/>
    <w:rsid w:val="00C37CAE"/>
    <w:rsid w:val="00C37CCF"/>
    <w:rsid w:val="00C37D69"/>
    <w:rsid w:val="00C37D71"/>
    <w:rsid w:val="00C37DA4"/>
    <w:rsid w:val="00C37EFE"/>
    <w:rsid w:val="00C37F08"/>
    <w:rsid w:val="00C37F51"/>
    <w:rsid w:val="00C37F68"/>
    <w:rsid w:val="00C37FB0"/>
    <w:rsid w:val="00C37FD3"/>
    <w:rsid w:val="00C40017"/>
    <w:rsid w:val="00C4006A"/>
    <w:rsid w:val="00C4009A"/>
    <w:rsid w:val="00C400DA"/>
    <w:rsid w:val="00C4020E"/>
    <w:rsid w:val="00C4028E"/>
    <w:rsid w:val="00C40382"/>
    <w:rsid w:val="00C403A4"/>
    <w:rsid w:val="00C403D8"/>
    <w:rsid w:val="00C403E9"/>
    <w:rsid w:val="00C403F5"/>
    <w:rsid w:val="00C4047D"/>
    <w:rsid w:val="00C4048B"/>
    <w:rsid w:val="00C404F1"/>
    <w:rsid w:val="00C405CB"/>
    <w:rsid w:val="00C4062C"/>
    <w:rsid w:val="00C4065E"/>
    <w:rsid w:val="00C40681"/>
    <w:rsid w:val="00C406FB"/>
    <w:rsid w:val="00C407ED"/>
    <w:rsid w:val="00C407F3"/>
    <w:rsid w:val="00C40894"/>
    <w:rsid w:val="00C408B4"/>
    <w:rsid w:val="00C40914"/>
    <w:rsid w:val="00C40952"/>
    <w:rsid w:val="00C40959"/>
    <w:rsid w:val="00C40A9B"/>
    <w:rsid w:val="00C40AAB"/>
    <w:rsid w:val="00C40AAD"/>
    <w:rsid w:val="00C40B21"/>
    <w:rsid w:val="00C40B66"/>
    <w:rsid w:val="00C40BB1"/>
    <w:rsid w:val="00C40BCA"/>
    <w:rsid w:val="00C40BDC"/>
    <w:rsid w:val="00C40C08"/>
    <w:rsid w:val="00C40C74"/>
    <w:rsid w:val="00C40DA5"/>
    <w:rsid w:val="00C40DFA"/>
    <w:rsid w:val="00C40E36"/>
    <w:rsid w:val="00C40E42"/>
    <w:rsid w:val="00C40E52"/>
    <w:rsid w:val="00C40E85"/>
    <w:rsid w:val="00C41000"/>
    <w:rsid w:val="00C41046"/>
    <w:rsid w:val="00C41076"/>
    <w:rsid w:val="00C41077"/>
    <w:rsid w:val="00C410D9"/>
    <w:rsid w:val="00C41113"/>
    <w:rsid w:val="00C41158"/>
    <w:rsid w:val="00C41163"/>
    <w:rsid w:val="00C4118B"/>
    <w:rsid w:val="00C411FF"/>
    <w:rsid w:val="00C41211"/>
    <w:rsid w:val="00C41233"/>
    <w:rsid w:val="00C412A3"/>
    <w:rsid w:val="00C41335"/>
    <w:rsid w:val="00C41352"/>
    <w:rsid w:val="00C41370"/>
    <w:rsid w:val="00C413A3"/>
    <w:rsid w:val="00C413A8"/>
    <w:rsid w:val="00C41440"/>
    <w:rsid w:val="00C41454"/>
    <w:rsid w:val="00C4146E"/>
    <w:rsid w:val="00C414DF"/>
    <w:rsid w:val="00C414E7"/>
    <w:rsid w:val="00C4151B"/>
    <w:rsid w:val="00C41558"/>
    <w:rsid w:val="00C4160E"/>
    <w:rsid w:val="00C41637"/>
    <w:rsid w:val="00C41654"/>
    <w:rsid w:val="00C4165F"/>
    <w:rsid w:val="00C41845"/>
    <w:rsid w:val="00C4186A"/>
    <w:rsid w:val="00C418E3"/>
    <w:rsid w:val="00C418EE"/>
    <w:rsid w:val="00C41946"/>
    <w:rsid w:val="00C41A62"/>
    <w:rsid w:val="00C41AC5"/>
    <w:rsid w:val="00C41B19"/>
    <w:rsid w:val="00C41B2D"/>
    <w:rsid w:val="00C41B57"/>
    <w:rsid w:val="00C41B9B"/>
    <w:rsid w:val="00C41BC2"/>
    <w:rsid w:val="00C41C6D"/>
    <w:rsid w:val="00C41C74"/>
    <w:rsid w:val="00C41CD9"/>
    <w:rsid w:val="00C41DD9"/>
    <w:rsid w:val="00C41ED1"/>
    <w:rsid w:val="00C41F1E"/>
    <w:rsid w:val="00C4203B"/>
    <w:rsid w:val="00C4206F"/>
    <w:rsid w:val="00C420C8"/>
    <w:rsid w:val="00C421A6"/>
    <w:rsid w:val="00C422A4"/>
    <w:rsid w:val="00C42325"/>
    <w:rsid w:val="00C4232C"/>
    <w:rsid w:val="00C42385"/>
    <w:rsid w:val="00C423FF"/>
    <w:rsid w:val="00C4243B"/>
    <w:rsid w:val="00C42497"/>
    <w:rsid w:val="00C4251B"/>
    <w:rsid w:val="00C42543"/>
    <w:rsid w:val="00C4254A"/>
    <w:rsid w:val="00C42553"/>
    <w:rsid w:val="00C425E2"/>
    <w:rsid w:val="00C4260D"/>
    <w:rsid w:val="00C426B4"/>
    <w:rsid w:val="00C426D6"/>
    <w:rsid w:val="00C42721"/>
    <w:rsid w:val="00C42745"/>
    <w:rsid w:val="00C42768"/>
    <w:rsid w:val="00C429A6"/>
    <w:rsid w:val="00C429AA"/>
    <w:rsid w:val="00C42A19"/>
    <w:rsid w:val="00C42A26"/>
    <w:rsid w:val="00C42A3A"/>
    <w:rsid w:val="00C42A53"/>
    <w:rsid w:val="00C42A91"/>
    <w:rsid w:val="00C42AB8"/>
    <w:rsid w:val="00C42B36"/>
    <w:rsid w:val="00C42B61"/>
    <w:rsid w:val="00C42B7A"/>
    <w:rsid w:val="00C42B95"/>
    <w:rsid w:val="00C42BF2"/>
    <w:rsid w:val="00C42BF3"/>
    <w:rsid w:val="00C42C1D"/>
    <w:rsid w:val="00C42C25"/>
    <w:rsid w:val="00C42C3C"/>
    <w:rsid w:val="00C42C62"/>
    <w:rsid w:val="00C42CC0"/>
    <w:rsid w:val="00C42D38"/>
    <w:rsid w:val="00C42D70"/>
    <w:rsid w:val="00C42DA0"/>
    <w:rsid w:val="00C42E07"/>
    <w:rsid w:val="00C42E91"/>
    <w:rsid w:val="00C42E9B"/>
    <w:rsid w:val="00C42EC0"/>
    <w:rsid w:val="00C42EE6"/>
    <w:rsid w:val="00C42F3B"/>
    <w:rsid w:val="00C43131"/>
    <w:rsid w:val="00C431BC"/>
    <w:rsid w:val="00C431DF"/>
    <w:rsid w:val="00C431E3"/>
    <w:rsid w:val="00C431F5"/>
    <w:rsid w:val="00C4322C"/>
    <w:rsid w:val="00C43260"/>
    <w:rsid w:val="00C43340"/>
    <w:rsid w:val="00C4336F"/>
    <w:rsid w:val="00C4338D"/>
    <w:rsid w:val="00C434F1"/>
    <w:rsid w:val="00C4353B"/>
    <w:rsid w:val="00C43588"/>
    <w:rsid w:val="00C435AF"/>
    <w:rsid w:val="00C436EB"/>
    <w:rsid w:val="00C436F6"/>
    <w:rsid w:val="00C43779"/>
    <w:rsid w:val="00C437E7"/>
    <w:rsid w:val="00C437E9"/>
    <w:rsid w:val="00C4385E"/>
    <w:rsid w:val="00C43868"/>
    <w:rsid w:val="00C43A31"/>
    <w:rsid w:val="00C43AC4"/>
    <w:rsid w:val="00C43B48"/>
    <w:rsid w:val="00C43BC2"/>
    <w:rsid w:val="00C43CBA"/>
    <w:rsid w:val="00C43D21"/>
    <w:rsid w:val="00C43D46"/>
    <w:rsid w:val="00C43E0B"/>
    <w:rsid w:val="00C43E67"/>
    <w:rsid w:val="00C43E6D"/>
    <w:rsid w:val="00C43EB6"/>
    <w:rsid w:val="00C43EE4"/>
    <w:rsid w:val="00C43F31"/>
    <w:rsid w:val="00C43FB0"/>
    <w:rsid w:val="00C4401F"/>
    <w:rsid w:val="00C4404F"/>
    <w:rsid w:val="00C4405C"/>
    <w:rsid w:val="00C44083"/>
    <w:rsid w:val="00C44091"/>
    <w:rsid w:val="00C4409B"/>
    <w:rsid w:val="00C440F9"/>
    <w:rsid w:val="00C44109"/>
    <w:rsid w:val="00C44134"/>
    <w:rsid w:val="00C44161"/>
    <w:rsid w:val="00C4423A"/>
    <w:rsid w:val="00C4427C"/>
    <w:rsid w:val="00C442C7"/>
    <w:rsid w:val="00C4430F"/>
    <w:rsid w:val="00C44370"/>
    <w:rsid w:val="00C4437B"/>
    <w:rsid w:val="00C443BE"/>
    <w:rsid w:val="00C443C1"/>
    <w:rsid w:val="00C44483"/>
    <w:rsid w:val="00C44592"/>
    <w:rsid w:val="00C445F8"/>
    <w:rsid w:val="00C44628"/>
    <w:rsid w:val="00C446A8"/>
    <w:rsid w:val="00C446DA"/>
    <w:rsid w:val="00C44725"/>
    <w:rsid w:val="00C44832"/>
    <w:rsid w:val="00C44850"/>
    <w:rsid w:val="00C44895"/>
    <w:rsid w:val="00C448D5"/>
    <w:rsid w:val="00C44930"/>
    <w:rsid w:val="00C44952"/>
    <w:rsid w:val="00C44968"/>
    <w:rsid w:val="00C449EF"/>
    <w:rsid w:val="00C44A4F"/>
    <w:rsid w:val="00C44A83"/>
    <w:rsid w:val="00C44A9F"/>
    <w:rsid w:val="00C44AD7"/>
    <w:rsid w:val="00C44BD7"/>
    <w:rsid w:val="00C44BFA"/>
    <w:rsid w:val="00C44C08"/>
    <w:rsid w:val="00C44C0F"/>
    <w:rsid w:val="00C44CBE"/>
    <w:rsid w:val="00C44D16"/>
    <w:rsid w:val="00C44D24"/>
    <w:rsid w:val="00C44D3E"/>
    <w:rsid w:val="00C44D98"/>
    <w:rsid w:val="00C44E23"/>
    <w:rsid w:val="00C44E8D"/>
    <w:rsid w:val="00C44ECC"/>
    <w:rsid w:val="00C44EDB"/>
    <w:rsid w:val="00C44F62"/>
    <w:rsid w:val="00C44FEF"/>
    <w:rsid w:val="00C45003"/>
    <w:rsid w:val="00C45028"/>
    <w:rsid w:val="00C45058"/>
    <w:rsid w:val="00C45093"/>
    <w:rsid w:val="00C45147"/>
    <w:rsid w:val="00C45192"/>
    <w:rsid w:val="00C45295"/>
    <w:rsid w:val="00C452FF"/>
    <w:rsid w:val="00C45486"/>
    <w:rsid w:val="00C454D3"/>
    <w:rsid w:val="00C454E4"/>
    <w:rsid w:val="00C45590"/>
    <w:rsid w:val="00C45648"/>
    <w:rsid w:val="00C456B5"/>
    <w:rsid w:val="00C456B8"/>
    <w:rsid w:val="00C45741"/>
    <w:rsid w:val="00C45820"/>
    <w:rsid w:val="00C458E3"/>
    <w:rsid w:val="00C45935"/>
    <w:rsid w:val="00C4598E"/>
    <w:rsid w:val="00C459AC"/>
    <w:rsid w:val="00C45A33"/>
    <w:rsid w:val="00C45A6E"/>
    <w:rsid w:val="00C45AAB"/>
    <w:rsid w:val="00C45B82"/>
    <w:rsid w:val="00C45BD4"/>
    <w:rsid w:val="00C45C47"/>
    <w:rsid w:val="00C45C59"/>
    <w:rsid w:val="00C45C80"/>
    <w:rsid w:val="00C45C8D"/>
    <w:rsid w:val="00C45C92"/>
    <w:rsid w:val="00C45D5F"/>
    <w:rsid w:val="00C45D87"/>
    <w:rsid w:val="00C45DE3"/>
    <w:rsid w:val="00C45E18"/>
    <w:rsid w:val="00C45E74"/>
    <w:rsid w:val="00C45F9C"/>
    <w:rsid w:val="00C45FB9"/>
    <w:rsid w:val="00C45FF4"/>
    <w:rsid w:val="00C4605F"/>
    <w:rsid w:val="00C4607B"/>
    <w:rsid w:val="00C460B9"/>
    <w:rsid w:val="00C460BA"/>
    <w:rsid w:val="00C46159"/>
    <w:rsid w:val="00C461AF"/>
    <w:rsid w:val="00C46255"/>
    <w:rsid w:val="00C462AB"/>
    <w:rsid w:val="00C46331"/>
    <w:rsid w:val="00C46337"/>
    <w:rsid w:val="00C4633A"/>
    <w:rsid w:val="00C4636C"/>
    <w:rsid w:val="00C4637C"/>
    <w:rsid w:val="00C463AA"/>
    <w:rsid w:val="00C463FB"/>
    <w:rsid w:val="00C46402"/>
    <w:rsid w:val="00C4642F"/>
    <w:rsid w:val="00C464C7"/>
    <w:rsid w:val="00C4652E"/>
    <w:rsid w:val="00C46731"/>
    <w:rsid w:val="00C4676E"/>
    <w:rsid w:val="00C4678B"/>
    <w:rsid w:val="00C467C4"/>
    <w:rsid w:val="00C4689B"/>
    <w:rsid w:val="00C468F5"/>
    <w:rsid w:val="00C4696A"/>
    <w:rsid w:val="00C46A60"/>
    <w:rsid w:val="00C46ADC"/>
    <w:rsid w:val="00C46B5C"/>
    <w:rsid w:val="00C46B9E"/>
    <w:rsid w:val="00C46BBE"/>
    <w:rsid w:val="00C46BC9"/>
    <w:rsid w:val="00C46C93"/>
    <w:rsid w:val="00C46CE9"/>
    <w:rsid w:val="00C46D07"/>
    <w:rsid w:val="00C46D2B"/>
    <w:rsid w:val="00C46D94"/>
    <w:rsid w:val="00C46DC4"/>
    <w:rsid w:val="00C46DEB"/>
    <w:rsid w:val="00C46E9D"/>
    <w:rsid w:val="00C46EEE"/>
    <w:rsid w:val="00C46F6C"/>
    <w:rsid w:val="00C46F7C"/>
    <w:rsid w:val="00C46FB0"/>
    <w:rsid w:val="00C4702D"/>
    <w:rsid w:val="00C47058"/>
    <w:rsid w:val="00C470BA"/>
    <w:rsid w:val="00C47155"/>
    <w:rsid w:val="00C471BD"/>
    <w:rsid w:val="00C4725D"/>
    <w:rsid w:val="00C472AE"/>
    <w:rsid w:val="00C472FD"/>
    <w:rsid w:val="00C4730C"/>
    <w:rsid w:val="00C47426"/>
    <w:rsid w:val="00C4748B"/>
    <w:rsid w:val="00C47538"/>
    <w:rsid w:val="00C4755B"/>
    <w:rsid w:val="00C47589"/>
    <w:rsid w:val="00C4759F"/>
    <w:rsid w:val="00C4764D"/>
    <w:rsid w:val="00C4768F"/>
    <w:rsid w:val="00C476E3"/>
    <w:rsid w:val="00C476FC"/>
    <w:rsid w:val="00C4772E"/>
    <w:rsid w:val="00C47768"/>
    <w:rsid w:val="00C477C9"/>
    <w:rsid w:val="00C47827"/>
    <w:rsid w:val="00C478BE"/>
    <w:rsid w:val="00C4795E"/>
    <w:rsid w:val="00C479C7"/>
    <w:rsid w:val="00C479FA"/>
    <w:rsid w:val="00C47A20"/>
    <w:rsid w:val="00C47A31"/>
    <w:rsid w:val="00C47A9E"/>
    <w:rsid w:val="00C47C55"/>
    <w:rsid w:val="00C47C65"/>
    <w:rsid w:val="00C47CB2"/>
    <w:rsid w:val="00C47CFB"/>
    <w:rsid w:val="00C47D5D"/>
    <w:rsid w:val="00C47D61"/>
    <w:rsid w:val="00C47DE7"/>
    <w:rsid w:val="00C47E33"/>
    <w:rsid w:val="00C47E4A"/>
    <w:rsid w:val="00C47EE0"/>
    <w:rsid w:val="00C47F05"/>
    <w:rsid w:val="00C47F9D"/>
    <w:rsid w:val="00C50018"/>
    <w:rsid w:val="00C50019"/>
    <w:rsid w:val="00C50086"/>
    <w:rsid w:val="00C50089"/>
    <w:rsid w:val="00C5009E"/>
    <w:rsid w:val="00C50218"/>
    <w:rsid w:val="00C5022F"/>
    <w:rsid w:val="00C50247"/>
    <w:rsid w:val="00C50268"/>
    <w:rsid w:val="00C50313"/>
    <w:rsid w:val="00C50400"/>
    <w:rsid w:val="00C5042C"/>
    <w:rsid w:val="00C504BD"/>
    <w:rsid w:val="00C5053A"/>
    <w:rsid w:val="00C50561"/>
    <w:rsid w:val="00C5057E"/>
    <w:rsid w:val="00C505D5"/>
    <w:rsid w:val="00C5061B"/>
    <w:rsid w:val="00C50694"/>
    <w:rsid w:val="00C506AE"/>
    <w:rsid w:val="00C50703"/>
    <w:rsid w:val="00C50784"/>
    <w:rsid w:val="00C5078A"/>
    <w:rsid w:val="00C507B7"/>
    <w:rsid w:val="00C507CE"/>
    <w:rsid w:val="00C507D2"/>
    <w:rsid w:val="00C50818"/>
    <w:rsid w:val="00C5085A"/>
    <w:rsid w:val="00C50864"/>
    <w:rsid w:val="00C508E6"/>
    <w:rsid w:val="00C50946"/>
    <w:rsid w:val="00C509A5"/>
    <w:rsid w:val="00C509ED"/>
    <w:rsid w:val="00C50A0F"/>
    <w:rsid w:val="00C50A12"/>
    <w:rsid w:val="00C50A75"/>
    <w:rsid w:val="00C50B8B"/>
    <w:rsid w:val="00C50BAA"/>
    <w:rsid w:val="00C50C08"/>
    <w:rsid w:val="00C50C21"/>
    <w:rsid w:val="00C50C72"/>
    <w:rsid w:val="00C50CBF"/>
    <w:rsid w:val="00C50DA9"/>
    <w:rsid w:val="00C50DDC"/>
    <w:rsid w:val="00C50E10"/>
    <w:rsid w:val="00C50E3A"/>
    <w:rsid w:val="00C50E4A"/>
    <w:rsid w:val="00C50E69"/>
    <w:rsid w:val="00C50EF7"/>
    <w:rsid w:val="00C50F65"/>
    <w:rsid w:val="00C510C2"/>
    <w:rsid w:val="00C510D5"/>
    <w:rsid w:val="00C5119E"/>
    <w:rsid w:val="00C511A6"/>
    <w:rsid w:val="00C51235"/>
    <w:rsid w:val="00C512DF"/>
    <w:rsid w:val="00C5136E"/>
    <w:rsid w:val="00C5141F"/>
    <w:rsid w:val="00C5144C"/>
    <w:rsid w:val="00C5154F"/>
    <w:rsid w:val="00C51575"/>
    <w:rsid w:val="00C5157A"/>
    <w:rsid w:val="00C5159F"/>
    <w:rsid w:val="00C515E4"/>
    <w:rsid w:val="00C515E5"/>
    <w:rsid w:val="00C51629"/>
    <w:rsid w:val="00C51663"/>
    <w:rsid w:val="00C51677"/>
    <w:rsid w:val="00C5175C"/>
    <w:rsid w:val="00C51761"/>
    <w:rsid w:val="00C5177F"/>
    <w:rsid w:val="00C5178F"/>
    <w:rsid w:val="00C517A0"/>
    <w:rsid w:val="00C51877"/>
    <w:rsid w:val="00C51920"/>
    <w:rsid w:val="00C5195B"/>
    <w:rsid w:val="00C51974"/>
    <w:rsid w:val="00C519AE"/>
    <w:rsid w:val="00C51A24"/>
    <w:rsid w:val="00C51A4E"/>
    <w:rsid w:val="00C51A7C"/>
    <w:rsid w:val="00C51AAB"/>
    <w:rsid w:val="00C51B0C"/>
    <w:rsid w:val="00C51B3E"/>
    <w:rsid w:val="00C51B4D"/>
    <w:rsid w:val="00C51BC2"/>
    <w:rsid w:val="00C51BC3"/>
    <w:rsid w:val="00C51BD2"/>
    <w:rsid w:val="00C51BEA"/>
    <w:rsid w:val="00C51C47"/>
    <w:rsid w:val="00C51C9B"/>
    <w:rsid w:val="00C51CBB"/>
    <w:rsid w:val="00C51CFF"/>
    <w:rsid w:val="00C51D0D"/>
    <w:rsid w:val="00C51DEE"/>
    <w:rsid w:val="00C51E48"/>
    <w:rsid w:val="00C51E9E"/>
    <w:rsid w:val="00C51EB8"/>
    <w:rsid w:val="00C51EBF"/>
    <w:rsid w:val="00C51EE3"/>
    <w:rsid w:val="00C51F56"/>
    <w:rsid w:val="00C5206E"/>
    <w:rsid w:val="00C52095"/>
    <w:rsid w:val="00C520D7"/>
    <w:rsid w:val="00C52115"/>
    <w:rsid w:val="00C52161"/>
    <w:rsid w:val="00C5218D"/>
    <w:rsid w:val="00C5228C"/>
    <w:rsid w:val="00C522EA"/>
    <w:rsid w:val="00C52412"/>
    <w:rsid w:val="00C5246F"/>
    <w:rsid w:val="00C5253A"/>
    <w:rsid w:val="00C525ED"/>
    <w:rsid w:val="00C5260E"/>
    <w:rsid w:val="00C52614"/>
    <w:rsid w:val="00C526D6"/>
    <w:rsid w:val="00C526D8"/>
    <w:rsid w:val="00C52753"/>
    <w:rsid w:val="00C5276F"/>
    <w:rsid w:val="00C527A3"/>
    <w:rsid w:val="00C52805"/>
    <w:rsid w:val="00C528A2"/>
    <w:rsid w:val="00C5290B"/>
    <w:rsid w:val="00C52934"/>
    <w:rsid w:val="00C52968"/>
    <w:rsid w:val="00C52A02"/>
    <w:rsid w:val="00C52A1B"/>
    <w:rsid w:val="00C52A84"/>
    <w:rsid w:val="00C52AA0"/>
    <w:rsid w:val="00C52AE5"/>
    <w:rsid w:val="00C52B35"/>
    <w:rsid w:val="00C52C9A"/>
    <w:rsid w:val="00C52D55"/>
    <w:rsid w:val="00C52D5A"/>
    <w:rsid w:val="00C52DAF"/>
    <w:rsid w:val="00C52DD0"/>
    <w:rsid w:val="00C52E2D"/>
    <w:rsid w:val="00C52E5D"/>
    <w:rsid w:val="00C52E94"/>
    <w:rsid w:val="00C52F12"/>
    <w:rsid w:val="00C52F2E"/>
    <w:rsid w:val="00C52F5B"/>
    <w:rsid w:val="00C52FB9"/>
    <w:rsid w:val="00C52FCC"/>
    <w:rsid w:val="00C52FD4"/>
    <w:rsid w:val="00C53045"/>
    <w:rsid w:val="00C530BF"/>
    <w:rsid w:val="00C530D2"/>
    <w:rsid w:val="00C530F5"/>
    <w:rsid w:val="00C53120"/>
    <w:rsid w:val="00C53155"/>
    <w:rsid w:val="00C53170"/>
    <w:rsid w:val="00C53197"/>
    <w:rsid w:val="00C531CC"/>
    <w:rsid w:val="00C531CF"/>
    <w:rsid w:val="00C531F0"/>
    <w:rsid w:val="00C532FE"/>
    <w:rsid w:val="00C53356"/>
    <w:rsid w:val="00C533D0"/>
    <w:rsid w:val="00C53400"/>
    <w:rsid w:val="00C5341A"/>
    <w:rsid w:val="00C53453"/>
    <w:rsid w:val="00C534E5"/>
    <w:rsid w:val="00C53513"/>
    <w:rsid w:val="00C535DA"/>
    <w:rsid w:val="00C535E6"/>
    <w:rsid w:val="00C536B5"/>
    <w:rsid w:val="00C536F8"/>
    <w:rsid w:val="00C536FA"/>
    <w:rsid w:val="00C5372A"/>
    <w:rsid w:val="00C537F6"/>
    <w:rsid w:val="00C53884"/>
    <w:rsid w:val="00C53894"/>
    <w:rsid w:val="00C538FA"/>
    <w:rsid w:val="00C5392F"/>
    <w:rsid w:val="00C53979"/>
    <w:rsid w:val="00C5399A"/>
    <w:rsid w:val="00C539BA"/>
    <w:rsid w:val="00C539D0"/>
    <w:rsid w:val="00C539D8"/>
    <w:rsid w:val="00C53B99"/>
    <w:rsid w:val="00C53C3C"/>
    <w:rsid w:val="00C53C43"/>
    <w:rsid w:val="00C53C96"/>
    <w:rsid w:val="00C53CED"/>
    <w:rsid w:val="00C53D4B"/>
    <w:rsid w:val="00C53D6F"/>
    <w:rsid w:val="00C53DDC"/>
    <w:rsid w:val="00C53E3C"/>
    <w:rsid w:val="00C53F36"/>
    <w:rsid w:val="00C5406F"/>
    <w:rsid w:val="00C540BB"/>
    <w:rsid w:val="00C54178"/>
    <w:rsid w:val="00C54183"/>
    <w:rsid w:val="00C541AC"/>
    <w:rsid w:val="00C541B3"/>
    <w:rsid w:val="00C541FC"/>
    <w:rsid w:val="00C54247"/>
    <w:rsid w:val="00C5424B"/>
    <w:rsid w:val="00C542A9"/>
    <w:rsid w:val="00C54315"/>
    <w:rsid w:val="00C54318"/>
    <w:rsid w:val="00C5432F"/>
    <w:rsid w:val="00C54336"/>
    <w:rsid w:val="00C54344"/>
    <w:rsid w:val="00C5435B"/>
    <w:rsid w:val="00C54375"/>
    <w:rsid w:val="00C543FA"/>
    <w:rsid w:val="00C5449B"/>
    <w:rsid w:val="00C544A4"/>
    <w:rsid w:val="00C544E8"/>
    <w:rsid w:val="00C54547"/>
    <w:rsid w:val="00C5455D"/>
    <w:rsid w:val="00C5459F"/>
    <w:rsid w:val="00C54630"/>
    <w:rsid w:val="00C5466F"/>
    <w:rsid w:val="00C546E6"/>
    <w:rsid w:val="00C5476D"/>
    <w:rsid w:val="00C54847"/>
    <w:rsid w:val="00C54869"/>
    <w:rsid w:val="00C5486E"/>
    <w:rsid w:val="00C548A3"/>
    <w:rsid w:val="00C54932"/>
    <w:rsid w:val="00C5496A"/>
    <w:rsid w:val="00C549F1"/>
    <w:rsid w:val="00C54A1C"/>
    <w:rsid w:val="00C54B59"/>
    <w:rsid w:val="00C54B95"/>
    <w:rsid w:val="00C54D50"/>
    <w:rsid w:val="00C54D61"/>
    <w:rsid w:val="00C54D9E"/>
    <w:rsid w:val="00C54DB8"/>
    <w:rsid w:val="00C54EEF"/>
    <w:rsid w:val="00C54EFB"/>
    <w:rsid w:val="00C54EFF"/>
    <w:rsid w:val="00C54F45"/>
    <w:rsid w:val="00C54F5C"/>
    <w:rsid w:val="00C5506A"/>
    <w:rsid w:val="00C55097"/>
    <w:rsid w:val="00C5511A"/>
    <w:rsid w:val="00C55253"/>
    <w:rsid w:val="00C552FF"/>
    <w:rsid w:val="00C55302"/>
    <w:rsid w:val="00C5535F"/>
    <w:rsid w:val="00C55379"/>
    <w:rsid w:val="00C5539B"/>
    <w:rsid w:val="00C55478"/>
    <w:rsid w:val="00C554E7"/>
    <w:rsid w:val="00C555AC"/>
    <w:rsid w:val="00C5564F"/>
    <w:rsid w:val="00C55663"/>
    <w:rsid w:val="00C55680"/>
    <w:rsid w:val="00C556CF"/>
    <w:rsid w:val="00C55724"/>
    <w:rsid w:val="00C55794"/>
    <w:rsid w:val="00C557D8"/>
    <w:rsid w:val="00C5587E"/>
    <w:rsid w:val="00C558A6"/>
    <w:rsid w:val="00C55993"/>
    <w:rsid w:val="00C559A8"/>
    <w:rsid w:val="00C55A41"/>
    <w:rsid w:val="00C55B71"/>
    <w:rsid w:val="00C55B96"/>
    <w:rsid w:val="00C55C30"/>
    <w:rsid w:val="00C55C68"/>
    <w:rsid w:val="00C55CD1"/>
    <w:rsid w:val="00C55D30"/>
    <w:rsid w:val="00C55D68"/>
    <w:rsid w:val="00C55DA7"/>
    <w:rsid w:val="00C55DD7"/>
    <w:rsid w:val="00C55DFA"/>
    <w:rsid w:val="00C55E79"/>
    <w:rsid w:val="00C55E92"/>
    <w:rsid w:val="00C55F3A"/>
    <w:rsid w:val="00C55F51"/>
    <w:rsid w:val="00C55F68"/>
    <w:rsid w:val="00C55F72"/>
    <w:rsid w:val="00C56017"/>
    <w:rsid w:val="00C5602B"/>
    <w:rsid w:val="00C56073"/>
    <w:rsid w:val="00C560A2"/>
    <w:rsid w:val="00C560F2"/>
    <w:rsid w:val="00C56155"/>
    <w:rsid w:val="00C561B5"/>
    <w:rsid w:val="00C56364"/>
    <w:rsid w:val="00C563A9"/>
    <w:rsid w:val="00C563AD"/>
    <w:rsid w:val="00C56442"/>
    <w:rsid w:val="00C5644A"/>
    <w:rsid w:val="00C56496"/>
    <w:rsid w:val="00C564D0"/>
    <w:rsid w:val="00C564E9"/>
    <w:rsid w:val="00C5650C"/>
    <w:rsid w:val="00C56549"/>
    <w:rsid w:val="00C565AC"/>
    <w:rsid w:val="00C56617"/>
    <w:rsid w:val="00C5668B"/>
    <w:rsid w:val="00C5676E"/>
    <w:rsid w:val="00C567EF"/>
    <w:rsid w:val="00C56866"/>
    <w:rsid w:val="00C569FB"/>
    <w:rsid w:val="00C56A58"/>
    <w:rsid w:val="00C56B93"/>
    <w:rsid w:val="00C56BCC"/>
    <w:rsid w:val="00C56C77"/>
    <w:rsid w:val="00C56CC4"/>
    <w:rsid w:val="00C56DE5"/>
    <w:rsid w:val="00C56E37"/>
    <w:rsid w:val="00C56E3C"/>
    <w:rsid w:val="00C56E78"/>
    <w:rsid w:val="00C56E87"/>
    <w:rsid w:val="00C56EBB"/>
    <w:rsid w:val="00C56ECC"/>
    <w:rsid w:val="00C56EF0"/>
    <w:rsid w:val="00C56EF2"/>
    <w:rsid w:val="00C57039"/>
    <w:rsid w:val="00C57053"/>
    <w:rsid w:val="00C570D7"/>
    <w:rsid w:val="00C570E7"/>
    <w:rsid w:val="00C570F4"/>
    <w:rsid w:val="00C570FF"/>
    <w:rsid w:val="00C5718C"/>
    <w:rsid w:val="00C572BB"/>
    <w:rsid w:val="00C57375"/>
    <w:rsid w:val="00C5738C"/>
    <w:rsid w:val="00C57409"/>
    <w:rsid w:val="00C57421"/>
    <w:rsid w:val="00C57467"/>
    <w:rsid w:val="00C57478"/>
    <w:rsid w:val="00C574D8"/>
    <w:rsid w:val="00C57561"/>
    <w:rsid w:val="00C57587"/>
    <w:rsid w:val="00C575B0"/>
    <w:rsid w:val="00C575B4"/>
    <w:rsid w:val="00C5767E"/>
    <w:rsid w:val="00C576B8"/>
    <w:rsid w:val="00C576D7"/>
    <w:rsid w:val="00C576F3"/>
    <w:rsid w:val="00C577DB"/>
    <w:rsid w:val="00C577DE"/>
    <w:rsid w:val="00C578DD"/>
    <w:rsid w:val="00C578F2"/>
    <w:rsid w:val="00C57929"/>
    <w:rsid w:val="00C57A74"/>
    <w:rsid w:val="00C57AAC"/>
    <w:rsid w:val="00C57AB9"/>
    <w:rsid w:val="00C57B87"/>
    <w:rsid w:val="00C57C20"/>
    <w:rsid w:val="00C57C3A"/>
    <w:rsid w:val="00C57CB7"/>
    <w:rsid w:val="00C57CFD"/>
    <w:rsid w:val="00C57D25"/>
    <w:rsid w:val="00C57D49"/>
    <w:rsid w:val="00C57DC3"/>
    <w:rsid w:val="00C57E26"/>
    <w:rsid w:val="00C57E42"/>
    <w:rsid w:val="00C57E6D"/>
    <w:rsid w:val="00C57EFA"/>
    <w:rsid w:val="00C57F21"/>
    <w:rsid w:val="00C57FAE"/>
    <w:rsid w:val="00C57FE9"/>
    <w:rsid w:val="00C60077"/>
    <w:rsid w:val="00C60085"/>
    <w:rsid w:val="00C600B0"/>
    <w:rsid w:val="00C600DD"/>
    <w:rsid w:val="00C6011A"/>
    <w:rsid w:val="00C6011D"/>
    <w:rsid w:val="00C60120"/>
    <w:rsid w:val="00C60141"/>
    <w:rsid w:val="00C60314"/>
    <w:rsid w:val="00C6036A"/>
    <w:rsid w:val="00C6036B"/>
    <w:rsid w:val="00C60476"/>
    <w:rsid w:val="00C604FD"/>
    <w:rsid w:val="00C60508"/>
    <w:rsid w:val="00C6055B"/>
    <w:rsid w:val="00C60614"/>
    <w:rsid w:val="00C60629"/>
    <w:rsid w:val="00C6063E"/>
    <w:rsid w:val="00C607B5"/>
    <w:rsid w:val="00C607CA"/>
    <w:rsid w:val="00C6080F"/>
    <w:rsid w:val="00C60898"/>
    <w:rsid w:val="00C608D4"/>
    <w:rsid w:val="00C60A19"/>
    <w:rsid w:val="00C60A30"/>
    <w:rsid w:val="00C60ABF"/>
    <w:rsid w:val="00C60AD0"/>
    <w:rsid w:val="00C60B2B"/>
    <w:rsid w:val="00C60BA8"/>
    <w:rsid w:val="00C60BB2"/>
    <w:rsid w:val="00C60BED"/>
    <w:rsid w:val="00C60C1A"/>
    <w:rsid w:val="00C60D40"/>
    <w:rsid w:val="00C60D6D"/>
    <w:rsid w:val="00C60DBC"/>
    <w:rsid w:val="00C60E46"/>
    <w:rsid w:val="00C60E73"/>
    <w:rsid w:val="00C60F28"/>
    <w:rsid w:val="00C60F93"/>
    <w:rsid w:val="00C60FB0"/>
    <w:rsid w:val="00C61029"/>
    <w:rsid w:val="00C6108C"/>
    <w:rsid w:val="00C610B2"/>
    <w:rsid w:val="00C610B9"/>
    <w:rsid w:val="00C61166"/>
    <w:rsid w:val="00C611DF"/>
    <w:rsid w:val="00C61270"/>
    <w:rsid w:val="00C612BC"/>
    <w:rsid w:val="00C6130D"/>
    <w:rsid w:val="00C613D7"/>
    <w:rsid w:val="00C61447"/>
    <w:rsid w:val="00C61457"/>
    <w:rsid w:val="00C61494"/>
    <w:rsid w:val="00C614BA"/>
    <w:rsid w:val="00C61569"/>
    <w:rsid w:val="00C61576"/>
    <w:rsid w:val="00C61577"/>
    <w:rsid w:val="00C615F0"/>
    <w:rsid w:val="00C61660"/>
    <w:rsid w:val="00C616A2"/>
    <w:rsid w:val="00C61747"/>
    <w:rsid w:val="00C61792"/>
    <w:rsid w:val="00C61820"/>
    <w:rsid w:val="00C61882"/>
    <w:rsid w:val="00C61897"/>
    <w:rsid w:val="00C61989"/>
    <w:rsid w:val="00C61999"/>
    <w:rsid w:val="00C61A37"/>
    <w:rsid w:val="00C61A68"/>
    <w:rsid w:val="00C61A7F"/>
    <w:rsid w:val="00C61A8A"/>
    <w:rsid w:val="00C61B51"/>
    <w:rsid w:val="00C61B7E"/>
    <w:rsid w:val="00C61BD7"/>
    <w:rsid w:val="00C61C54"/>
    <w:rsid w:val="00C61C6C"/>
    <w:rsid w:val="00C61D0E"/>
    <w:rsid w:val="00C61D65"/>
    <w:rsid w:val="00C61D8F"/>
    <w:rsid w:val="00C61DA9"/>
    <w:rsid w:val="00C61DD1"/>
    <w:rsid w:val="00C61E18"/>
    <w:rsid w:val="00C61E36"/>
    <w:rsid w:val="00C61E43"/>
    <w:rsid w:val="00C61E99"/>
    <w:rsid w:val="00C61E9B"/>
    <w:rsid w:val="00C61EAB"/>
    <w:rsid w:val="00C61FA2"/>
    <w:rsid w:val="00C61FD4"/>
    <w:rsid w:val="00C6204B"/>
    <w:rsid w:val="00C62056"/>
    <w:rsid w:val="00C6209F"/>
    <w:rsid w:val="00C62109"/>
    <w:rsid w:val="00C62175"/>
    <w:rsid w:val="00C62285"/>
    <w:rsid w:val="00C6228D"/>
    <w:rsid w:val="00C62298"/>
    <w:rsid w:val="00C622C2"/>
    <w:rsid w:val="00C622F7"/>
    <w:rsid w:val="00C62318"/>
    <w:rsid w:val="00C6236F"/>
    <w:rsid w:val="00C62498"/>
    <w:rsid w:val="00C624BA"/>
    <w:rsid w:val="00C624CB"/>
    <w:rsid w:val="00C624DB"/>
    <w:rsid w:val="00C6250B"/>
    <w:rsid w:val="00C6254C"/>
    <w:rsid w:val="00C625CB"/>
    <w:rsid w:val="00C6260C"/>
    <w:rsid w:val="00C62636"/>
    <w:rsid w:val="00C62692"/>
    <w:rsid w:val="00C626F2"/>
    <w:rsid w:val="00C62830"/>
    <w:rsid w:val="00C6287D"/>
    <w:rsid w:val="00C629B4"/>
    <w:rsid w:val="00C629D6"/>
    <w:rsid w:val="00C62A2C"/>
    <w:rsid w:val="00C62A44"/>
    <w:rsid w:val="00C62A7D"/>
    <w:rsid w:val="00C62A80"/>
    <w:rsid w:val="00C62AAD"/>
    <w:rsid w:val="00C62B3C"/>
    <w:rsid w:val="00C62C0C"/>
    <w:rsid w:val="00C62C2E"/>
    <w:rsid w:val="00C62CBD"/>
    <w:rsid w:val="00C62CC3"/>
    <w:rsid w:val="00C62CEF"/>
    <w:rsid w:val="00C62DE5"/>
    <w:rsid w:val="00C62E0A"/>
    <w:rsid w:val="00C62E2F"/>
    <w:rsid w:val="00C62FB6"/>
    <w:rsid w:val="00C62FEC"/>
    <w:rsid w:val="00C630E5"/>
    <w:rsid w:val="00C63147"/>
    <w:rsid w:val="00C63168"/>
    <w:rsid w:val="00C6316B"/>
    <w:rsid w:val="00C63219"/>
    <w:rsid w:val="00C632A9"/>
    <w:rsid w:val="00C632AB"/>
    <w:rsid w:val="00C6334E"/>
    <w:rsid w:val="00C63363"/>
    <w:rsid w:val="00C63376"/>
    <w:rsid w:val="00C633A3"/>
    <w:rsid w:val="00C633F4"/>
    <w:rsid w:val="00C63429"/>
    <w:rsid w:val="00C63449"/>
    <w:rsid w:val="00C6344B"/>
    <w:rsid w:val="00C63476"/>
    <w:rsid w:val="00C63490"/>
    <w:rsid w:val="00C63496"/>
    <w:rsid w:val="00C634D0"/>
    <w:rsid w:val="00C63596"/>
    <w:rsid w:val="00C63675"/>
    <w:rsid w:val="00C636BC"/>
    <w:rsid w:val="00C63739"/>
    <w:rsid w:val="00C6378A"/>
    <w:rsid w:val="00C63795"/>
    <w:rsid w:val="00C63A12"/>
    <w:rsid w:val="00C63A5F"/>
    <w:rsid w:val="00C63DA8"/>
    <w:rsid w:val="00C63E26"/>
    <w:rsid w:val="00C63E58"/>
    <w:rsid w:val="00C63E7E"/>
    <w:rsid w:val="00C63F1D"/>
    <w:rsid w:val="00C63F1F"/>
    <w:rsid w:val="00C63F33"/>
    <w:rsid w:val="00C64061"/>
    <w:rsid w:val="00C64085"/>
    <w:rsid w:val="00C641AF"/>
    <w:rsid w:val="00C641D0"/>
    <w:rsid w:val="00C641E5"/>
    <w:rsid w:val="00C64201"/>
    <w:rsid w:val="00C6432C"/>
    <w:rsid w:val="00C64395"/>
    <w:rsid w:val="00C6442E"/>
    <w:rsid w:val="00C644F1"/>
    <w:rsid w:val="00C64536"/>
    <w:rsid w:val="00C64587"/>
    <w:rsid w:val="00C64590"/>
    <w:rsid w:val="00C645A0"/>
    <w:rsid w:val="00C64681"/>
    <w:rsid w:val="00C646AB"/>
    <w:rsid w:val="00C646B1"/>
    <w:rsid w:val="00C64778"/>
    <w:rsid w:val="00C6479C"/>
    <w:rsid w:val="00C64827"/>
    <w:rsid w:val="00C6484B"/>
    <w:rsid w:val="00C6484E"/>
    <w:rsid w:val="00C648EA"/>
    <w:rsid w:val="00C64909"/>
    <w:rsid w:val="00C64912"/>
    <w:rsid w:val="00C6492F"/>
    <w:rsid w:val="00C64985"/>
    <w:rsid w:val="00C649A8"/>
    <w:rsid w:val="00C649AE"/>
    <w:rsid w:val="00C649CA"/>
    <w:rsid w:val="00C64A23"/>
    <w:rsid w:val="00C64ACB"/>
    <w:rsid w:val="00C64B21"/>
    <w:rsid w:val="00C64B35"/>
    <w:rsid w:val="00C64BE4"/>
    <w:rsid w:val="00C64C3F"/>
    <w:rsid w:val="00C64CF2"/>
    <w:rsid w:val="00C64CFD"/>
    <w:rsid w:val="00C64D25"/>
    <w:rsid w:val="00C64D5C"/>
    <w:rsid w:val="00C64DA1"/>
    <w:rsid w:val="00C64DC6"/>
    <w:rsid w:val="00C64E24"/>
    <w:rsid w:val="00C64E3C"/>
    <w:rsid w:val="00C64EB7"/>
    <w:rsid w:val="00C64EBF"/>
    <w:rsid w:val="00C64EC0"/>
    <w:rsid w:val="00C64EC8"/>
    <w:rsid w:val="00C64F1F"/>
    <w:rsid w:val="00C64F3E"/>
    <w:rsid w:val="00C64F55"/>
    <w:rsid w:val="00C64FA6"/>
    <w:rsid w:val="00C64FD3"/>
    <w:rsid w:val="00C65081"/>
    <w:rsid w:val="00C65129"/>
    <w:rsid w:val="00C65146"/>
    <w:rsid w:val="00C65157"/>
    <w:rsid w:val="00C651C1"/>
    <w:rsid w:val="00C651C9"/>
    <w:rsid w:val="00C651F5"/>
    <w:rsid w:val="00C65231"/>
    <w:rsid w:val="00C6527B"/>
    <w:rsid w:val="00C65287"/>
    <w:rsid w:val="00C6529B"/>
    <w:rsid w:val="00C652CC"/>
    <w:rsid w:val="00C652FF"/>
    <w:rsid w:val="00C65361"/>
    <w:rsid w:val="00C6537F"/>
    <w:rsid w:val="00C653E2"/>
    <w:rsid w:val="00C653E6"/>
    <w:rsid w:val="00C65430"/>
    <w:rsid w:val="00C654E1"/>
    <w:rsid w:val="00C65517"/>
    <w:rsid w:val="00C6552C"/>
    <w:rsid w:val="00C65549"/>
    <w:rsid w:val="00C6555C"/>
    <w:rsid w:val="00C65587"/>
    <w:rsid w:val="00C65595"/>
    <w:rsid w:val="00C65658"/>
    <w:rsid w:val="00C65681"/>
    <w:rsid w:val="00C656E5"/>
    <w:rsid w:val="00C656F8"/>
    <w:rsid w:val="00C65756"/>
    <w:rsid w:val="00C6575E"/>
    <w:rsid w:val="00C6576D"/>
    <w:rsid w:val="00C657F2"/>
    <w:rsid w:val="00C6581E"/>
    <w:rsid w:val="00C658D1"/>
    <w:rsid w:val="00C6593F"/>
    <w:rsid w:val="00C65A15"/>
    <w:rsid w:val="00C65B0D"/>
    <w:rsid w:val="00C65B44"/>
    <w:rsid w:val="00C65BBA"/>
    <w:rsid w:val="00C65BCF"/>
    <w:rsid w:val="00C65BEF"/>
    <w:rsid w:val="00C65C17"/>
    <w:rsid w:val="00C65C4F"/>
    <w:rsid w:val="00C65C93"/>
    <w:rsid w:val="00C65D11"/>
    <w:rsid w:val="00C65DF2"/>
    <w:rsid w:val="00C65DFC"/>
    <w:rsid w:val="00C65E08"/>
    <w:rsid w:val="00C65E82"/>
    <w:rsid w:val="00C65EC4"/>
    <w:rsid w:val="00C65EED"/>
    <w:rsid w:val="00C65F04"/>
    <w:rsid w:val="00C65F38"/>
    <w:rsid w:val="00C65F7D"/>
    <w:rsid w:val="00C6601F"/>
    <w:rsid w:val="00C6605A"/>
    <w:rsid w:val="00C66148"/>
    <w:rsid w:val="00C661B1"/>
    <w:rsid w:val="00C66212"/>
    <w:rsid w:val="00C66225"/>
    <w:rsid w:val="00C66251"/>
    <w:rsid w:val="00C6628F"/>
    <w:rsid w:val="00C662F1"/>
    <w:rsid w:val="00C66324"/>
    <w:rsid w:val="00C6646A"/>
    <w:rsid w:val="00C664AF"/>
    <w:rsid w:val="00C66511"/>
    <w:rsid w:val="00C66556"/>
    <w:rsid w:val="00C665B2"/>
    <w:rsid w:val="00C6662F"/>
    <w:rsid w:val="00C667A4"/>
    <w:rsid w:val="00C66812"/>
    <w:rsid w:val="00C66886"/>
    <w:rsid w:val="00C6698D"/>
    <w:rsid w:val="00C66A1F"/>
    <w:rsid w:val="00C66A6E"/>
    <w:rsid w:val="00C66AD3"/>
    <w:rsid w:val="00C66B28"/>
    <w:rsid w:val="00C66B4B"/>
    <w:rsid w:val="00C66C71"/>
    <w:rsid w:val="00C66C8C"/>
    <w:rsid w:val="00C66CEC"/>
    <w:rsid w:val="00C66D59"/>
    <w:rsid w:val="00C66D84"/>
    <w:rsid w:val="00C66D96"/>
    <w:rsid w:val="00C66DB2"/>
    <w:rsid w:val="00C66DCC"/>
    <w:rsid w:val="00C66F10"/>
    <w:rsid w:val="00C66F59"/>
    <w:rsid w:val="00C66F82"/>
    <w:rsid w:val="00C66F9E"/>
    <w:rsid w:val="00C6712C"/>
    <w:rsid w:val="00C67132"/>
    <w:rsid w:val="00C67168"/>
    <w:rsid w:val="00C6718E"/>
    <w:rsid w:val="00C671C1"/>
    <w:rsid w:val="00C671FE"/>
    <w:rsid w:val="00C6731D"/>
    <w:rsid w:val="00C67334"/>
    <w:rsid w:val="00C67361"/>
    <w:rsid w:val="00C6737A"/>
    <w:rsid w:val="00C673A6"/>
    <w:rsid w:val="00C67501"/>
    <w:rsid w:val="00C6759F"/>
    <w:rsid w:val="00C675A5"/>
    <w:rsid w:val="00C6762D"/>
    <w:rsid w:val="00C67644"/>
    <w:rsid w:val="00C676AA"/>
    <w:rsid w:val="00C676AD"/>
    <w:rsid w:val="00C6779F"/>
    <w:rsid w:val="00C677ED"/>
    <w:rsid w:val="00C67806"/>
    <w:rsid w:val="00C6784C"/>
    <w:rsid w:val="00C67858"/>
    <w:rsid w:val="00C678BC"/>
    <w:rsid w:val="00C67900"/>
    <w:rsid w:val="00C67929"/>
    <w:rsid w:val="00C67948"/>
    <w:rsid w:val="00C67953"/>
    <w:rsid w:val="00C6795F"/>
    <w:rsid w:val="00C67961"/>
    <w:rsid w:val="00C67A43"/>
    <w:rsid w:val="00C67A5B"/>
    <w:rsid w:val="00C67AC9"/>
    <w:rsid w:val="00C67AE3"/>
    <w:rsid w:val="00C67BBB"/>
    <w:rsid w:val="00C67BC7"/>
    <w:rsid w:val="00C67C32"/>
    <w:rsid w:val="00C67C9C"/>
    <w:rsid w:val="00C67D45"/>
    <w:rsid w:val="00C67D8C"/>
    <w:rsid w:val="00C67F0F"/>
    <w:rsid w:val="00C67F22"/>
    <w:rsid w:val="00C67F6B"/>
    <w:rsid w:val="00C70006"/>
    <w:rsid w:val="00C700D7"/>
    <w:rsid w:val="00C700E6"/>
    <w:rsid w:val="00C70159"/>
    <w:rsid w:val="00C701EB"/>
    <w:rsid w:val="00C70248"/>
    <w:rsid w:val="00C702A9"/>
    <w:rsid w:val="00C702DE"/>
    <w:rsid w:val="00C7035B"/>
    <w:rsid w:val="00C7039D"/>
    <w:rsid w:val="00C70411"/>
    <w:rsid w:val="00C7043C"/>
    <w:rsid w:val="00C70449"/>
    <w:rsid w:val="00C7044C"/>
    <w:rsid w:val="00C7052A"/>
    <w:rsid w:val="00C70581"/>
    <w:rsid w:val="00C7064C"/>
    <w:rsid w:val="00C7066C"/>
    <w:rsid w:val="00C70675"/>
    <w:rsid w:val="00C706BB"/>
    <w:rsid w:val="00C70759"/>
    <w:rsid w:val="00C70763"/>
    <w:rsid w:val="00C7076D"/>
    <w:rsid w:val="00C707D2"/>
    <w:rsid w:val="00C7086B"/>
    <w:rsid w:val="00C708AB"/>
    <w:rsid w:val="00C708F6"/>
    <w:rsid w:val="00C70952"/>
    <w:rsid w:val="00C70990"/>
    <w:rsid w:val="00C709EF"/>
    <w:rsid w:val="00C70A4C"/>
    <w:rsid w:val="00C70B16"/>
    <w:rsid w:val="00C70B59"/>
    <w:rsid w:val="00C70B95"/>
    <w:rsid w:val="00C70BE5"/>
    <w:rsid w:val="00C70C0A"/>
    <w:rsid w:val="00C70D4C"/>
    <w:rsid w:val="00C70D56"/>
    <w:rsid w:val="00C70D7A"/>
    <w:rsid w:val="00C70D96"/>
    <w:rsid w:val="00C70E02"/>
    <w:rsid w:val="00C70E28"/>
    <w:rsid w:val="00C70E29"/>
    <w:rsid w:val="00C70E32"/>
    <w:rsid w:val="00C70E36"/>
    <w:rsid w:val="00C70E98"/>
    <w:rsid w:val="00C70ED2"/>
    <w:rsid w:val="00C70F48"/>
    <w:rsid w:val="00C7113C"/>
    <w:rsid w:val="00C7118D"/>
    <w:rsid w:val="00C7124A"/>
    <w:rsid w:val="00C71394"/>
    <w:rsid w:val="00C713A4"/>
    <w:rsid w:val="00C714A0"/>
    <w:rsid w:val="00C714D7"/>
    <w:rsid w:val="00C7156C"/>
    <w:rsid w:val="00C715CA"/>
    <w:rsid w:val="00C715DC"/>
    <w:rsid w:val="00C715FC"/>
    <w:rsid w:val="00C716AC"/>
    <w:rsid w:val="00C71709"/>
    <w:rsid w:val="00C71762"/>
    <w:rsid w:val="00C717B1"/>
    <w:rsid w:val="00C717DA"/>
    <w:rsid w:val="00C7188C"/>
    <w:rsid w:val="00C718A4"/>
    <w:rsid w:val="00C718E2"/>
    <w:rsid w:val="00C71949"/>
    <w:rsid w:val="00C71962"/>
    <w:rsid w:val="00C719FC"/>
    <w:rsid w:val="00C71ACC"/>
    <w:rsid w:val="00C71B12"/>
    <w:rsid w:val="00C71B25"/>
    <w:rsid w:val="00C71BC8"/>
    <w:rsid w:val="00C71C0C"/>
    <w:rsid w:val="00C71C22"/>
    <w:rsid w:val="00C71D1C"/>
    <w:rsid w:val="00C71D1D"/>
    <w:rsid w:val="00C71DF5"/>
    <w:rsid w:val="00C71E13"/>
    <w:rsid w:val="00C71E2E"/>
    <w:rsid w:val="00C71E8D"/>
    <w:rsid w:val="00C71EA4"/>
    <w:rsid w:val="00C71EA7"/>
    <w:rsid w:val="00C71EE9"/>
    <w:rsid w:val="00C71EFA"/>
    <w:rsid w:val="00C71FA6"/>
    <w:rsid w:val="00C71FBD"/>
    <w:rsid w:val="00C71FD3"/>
    <w:rsid w:val="00C71FF2"/>
    <w:rsid w:val="00C7204E"/>
    <w:rsid w:val="00C72104"/>
    <w:rsid w:val="00C7211D"/>
    <w:rsid w:val="00C721CB"/>
    <w:rsid w:val="00C72216"/>
    <w:rsid w:val="00C7222F"/>
    <w:rsid w:val="00C72277"/>
    <w:rsid w:val="00C7229D"/>
    <w:rsid w:val="00C722D9"/>
    <w:rsid w:val="00C72363"/>
    <w:rsid w:val="00C7237C"/>
    <w:rsid w:val="00C723AB"/>
    <w:rsid w:val="00C72418"/>
    <w:rsid w:val="00C7257C"/>
    <w:rsid w:val="00C725CB"/>
    <w:rsid w:val="00C7262B"/>
    <w:rsid w:val="00C72631"/>
    <w:rsid w:val="00C72634"/>
    <w:rsid w:val="00C72652"/>
    <w:rsid w:val="00C726DC"/>
    <w:rsid w:val="00C7273B"/>
    <w:rsid w:val="00C7278E"/>
    <w:rsid w:val="00C7283E"/>
    <w:rsid w:val="00C72880"/>
    <w:rsid w:val="00C728E2"/>
    <w:rsid w:val="00C728EC"/>
    <w:rsid w:val="00C72940"/>
    <w:rsid w:val="00C729CC"/>
    <w:rsid w:val="00C72A58"/>
    <w:rsid w:val="00C72AAD"/>
    <w:rsid w:val="00C72ADE"/>
    <w:rsid w:val="00C72B08"/>
    <w:rsid w:val="00C72BCB"/>
    <w:rsid w:val="00C72BD9"/>
    <w:rsid w:val="00C72C7A"/>
    <w:rsid w:val="00C72CEB"/>
    <w:rsid w:val="00C72DAA"/>
    <w:rsid w:val="00C72E0F"/>
    <w:rsid w:val="00C72E59"/>
    <w:rsid w:val="00C72F41"/>
    <w:rsid w:val="00C72F52"/>
    <w:rsid w:val="00C72F76"/>
    <w:rsid w:val="00C72F85"/>
    <w:rsid w:val="00C72FA9"/>
    <w:rsid w:val="00C72FBC"/>
    <w:rsid w:val="00C72FF7"/>
    <w:rsid w:val="00C730DF"/>
    <w:rsid w:val="00C731FD"/>
    <w:rsid w:val="00C7320C"/>
    <w:rsid w:val="00C7322C"/>
    <w:rsid w:val="00C7322E"/>
    <w:rsid w:val="00C73287"/>
    <w:rsid w:val="00C7329B"/>
    <w:rsid w:val="00C732AB"/>
    <w:rsid w:val="00C732C2"/>
    <w:rsid w:val="00C73349"/>
    <w:rsid w:val="00C73370"/>
    <w:rsid w:val="00C733BA"/>
    <w:rsid w:val="00C73433"/>
    <w:rsid w:val="00C73521"/>
    <w:rsid w:val="00C735FC"/>
    <w:rsid w:val="00C735FE"/>
    <w:rsid w:val="00C73622"/>
    <w:rsid w:val="00C7366D"/>
    <w:rsid w:val="00C736C6"/>
    <w:rsid w:val="00C73784"/>
    <w:rsid w:val="00C737B6"/>
    <w:rsid w:val="00C737BD"/>
    <w:rsid w:val="00C73979"/>
    <w:rsid w:val="00C73A22"/>
    <w:rsid w:val="00C73A46"/>
    <w:rsid w:val="00C73AFC"/>
    <w:rsid w:val="00C73B57"/>
    <w:rsid w:val="00C73B62"/>
    <w:rsid w:val="00C73BB7"/>
    <w:rsid w:val="00C73C51"/>
    <w:rsid w:val="00C73CCB"/>
    <w:rsid w:val="00C73D36"/>
    <w:rsid w:val="00C73D6D"/>
    <w:rsid w:val="00C73DC5"/>
    <w:rsid w:val="00C73DFD"/>
    <w:rsid w:val="00C73E3B"/>
    <w:rsid w:val="00C73E47"/>
    <w:rsid w:val="00C73E7A"/>
    <w:rsid w:val="00C73E9F"/>
    <w:rsid w:val="00C73EEC"/>
    <w:rsid w:val="00C73F19"/>
    <w:rsid w:val="00C73F1E"/>
    <w:rsid w:val="00C73F82"/>
    <w:rsid w:val="00C7400B"/>
    <w:rsid w:val="00C74043"/>
    <w:rsid w:val="00C74077"/>
    <w:rsid w:val="00C740D2"/>
    <w:rsid w:val="00C741A4"/>
    <w:rsid w:val="00C74214"/>
    <w:rsid w:val="00C74251"/>
    <w:rsid w:val="00C742AA"/>
    <w:rsid w:val="00C742B1"/>
    <w:rsid w:val="00C7431E"/>
    <w:rsid w:val="00C74337"/>
    <w:rsid w:val="00C74398"/>
    <w:rsid w:val="00C74426"/>
    <w:rsid w:val="00C74440"/>
    <w:rsid w:val="00C744F9"/>
    <w:rsid w:val="00C7453C"/>
    <w:rsid w:val="00C7454D"/>
    <w:rsid w:val="00C745D7"/>
    <w:rsid w:val="00C745EC"/>
    <w:rsid w:val="00C7463E"/>
    <w:rsid w:val="00C7464C"/>
    <w:rsid w:val="00C74653"/>
    <w:rsid w:val="00C74669"/>
    <w:rsid w:val="00C7467D"/>
    <w:rsid w:val="00C746D6"/>
    <w:rsid w:val="00C7474B"/>
    <w:rsid w:val="00C74790"/>
    <w:rsid w:val="00C747AB"/>
    <w:rsid w:val="00C747FB"/>
    <w:rsid w:val="00C7483B"/>
    <w:rsid w:val="00C7490D"/>
    <w:rsid w:val="00C74951"/>
    <w:rsid w:val="00C74981"/>
    <w:rsid w:val="00C74B18"/>
    <w:rsid w:val="00C74B87"/>
    <w:rsid w:val="00C74BB8"/>
    <w:rsid w:val="00C74BFD"/>
    <w:rsid w:val="00C74C00"/>
    <w:rsid w:val="00C74C15"/>
    <w:rsid w:val="00C74D1B"/>
    <w:rsid w:val="00C74D29"/>
    <w:rsid w:val="00C74D3F"/>
    <w:rsid w:val="00C74DDB"/>
    <w:rsid w:val="00C74DF7"/>
    <w:rsid w:val="00C74E43"/>
    <w:rsid w:val="00C74E60"/>
    <w:rsid w:val="00C74E94"/>
    <w:rsid w:val="00C74EA7"/>
    <w:rsid w:val="00C74EAF"/>
    <w:rsid w:val="00C74F36"/>
    <w:rsid w:val="00C74F64"/>
    <w:rsid w:val="00C74FCA"/>
    <w:rsid w:val="00C75010"/>
    <w:rsid w:val="00C7502E"/>
    <w:rsid w:val="00C7504C"/>
    <w:rsid w:val="00C75071"/>
    <w:rsid w:val="00C750CC"/>
    <w:rsid w:val="00C750DC"/>
    <w:rsid w:val="00C75133"/>
    <w:rsid w:val="00C751BB"/>
    <w:rsid w:val="00C751C0"/>
    <w:rsid w:val="00C751F8"/>
    <w:rsid w:val="00C7527B"/>
    <w:rsid w:val="00C75296"/>
    <w:rsid w:val="00C752C7"/>
    <w:rsid w:val="00C75361"/>
    <w:rsid w:val="00C753CF"/>
    <w:rsid w:val="00C753F3"/>
    <w:rsid w:val="00C75463"/>
    <w:rsid w:val="00C75479"/>
    <w:rsid w:val="00C75486"/>
    <w:rsid w:val="00C75716"/>
    <w:rsid w:val="00C75722"/>
    <w:rsid w:val="00C75737"/>
    <w:rsid w:val="00C7574B"/>
    <w:rsid w:val="00C75765"/>
    <w:rsid w:val="00C75833"/>
    <w:rsid w:val="00C758D0"/>
    <w:rsid w:val="00C759CA"/>
    <w:rsid w:val="00C75A41"/>
    <w:rsid w:val="00C75A6B"/>
    <w:rsid w:val="00C75AEF"/>
    <w:rsid w:val="00C75B3A"/>
    <w:rsid w:val="00C75B44"/>
    <w:rsid w:val="00C75B91"/>
    <w:rsid w:val="00C75C13"/>
    <w:rsid w:val="00C75CCE"/>
    <w:rsid w:val="00C75D1B"/>
    <w:rsid w:val="00C75D42"/>
    <w:rsid w:val="00C75D96"/>
    <w:rsid w:val="00C75DCF"/>
    <w:rsid w:val="00C75DD5"/>
    <w:rsid w:val="00C75EA6"/>
    <w:rsid w:val="00C75ED0"/>
    <w:rsid w:val="00C75EF6"/>
    <w:rsid w:val="00C75F4C"/>
    <w:rsid w:val="00C75F6C"/>
    <w:rsid w:val="00C75FA3"/>
    <w:rsid w:val="00C75FB6"/>
    <w:rsid w:val="00C75FE1"/>
    <w:rsid w:val="00C76035"/>
    <w:rsid w:val="00C7603E"/>
    <w:rsid w:val="00C76069"/>
    <w:rsid w:val="00C760F8"/>
    <w:rsid w:val="00C7617B"/>
    <w:rsid w:val="00C76190"/>
    <w:rsid w:val="00C76191"/>
    <w:rsid w:val="00C761A8"/>
    <w:rsid w:val="00C761BC"/>
    <w:rsid w:val="00C7620D"/>
    <w:rsid w:val="00C76214"/>
    <w:rsid w:val="00C7638E"/>
    <w:rsid w:val="00C764C1"/>
    <w:rsid w:val="00C76555"/>
    <w:rsid w:val="00C765C8"/>
    <w:rsid w:val="00C76681"/>
    <w:rsid w:val="00C7668D"/>
    <w:rsid w:val="00C766B0"/>
    <w:rsid w:val="00C766EC"/>
    <w:rsid w:val="00C767F7"/>
    <w:rsid w:val="00C7689D"/>
    <w:rsid w:val="00C768AC"/>
    <w:rsid w:val="00C768CC"/>
    <w:rsid w:val="00C7691C"/>
    <w:rsid w:val="00C76952"/>
    <w:rsid w:val="00C769F1"/>
    <w:rsid w:val="00C76AA3"/>
    <w:rsid w:val="00C76AB3"/>
    <w:rsid w:val="00C76AD3"/>
    <w:rsid w:val="00C76B5D"/>
    <w:rsid w:val="00C76B6F"/>
    <w:rsid w:val="00C76B87"/>
    <w:rsid w:val="00C76B8C"/>
    <w:rsid w:val="00C76BB8"/>
    <w:rsid w:val="00C76BC2"/>
    <w:rsid w:val="00C76BFB"/>
    <w:rsid w:val="00C76C18"/>
    <w:rsid w:val="00C76C8B"/>
    <w:rsid w:val="00C76C9B"/>
    <w:rsid w:val="00C76CB3"/>
    <w:rsid w:val="00C76CBC"/>
    <w:rsid w:val="00C76CC7"/>
    <w:rsid w:val="00C76CDE"/>
    <w:rsid w:val="00C76CFD"/>
    <w:rsid w:val="00C76DA1"/>
    <w:rsid w:val="00C76E9A"/>
    <w:rsid w:val="00C76EA8"/>
    <w:rsid w:val="00C76EEE"/>
    <w:rsid w:val="00C76F19"/>
    <w:rsid w:val="00C76F38"/>
    <w:rsid w:val="00C76F5F"/>
    <w:rsid w:val="00C76F93"/>
    <w:rsid w:val="00C76F9F"/>
    <w:rsid w:val="00C76FA7"/>
    <w:rsid w:val="00C76FE8"/>
    <w:rsid w:val="00C77003"/>
    <w:rsid w:val="00C7705D"/>
    <w:rsid w:val="00C77082"/>
    <w:rsid w:val="00C770BA"/>
    <w:rsid w:val="00C770F0"/>
    <w:rsid w:val="00C770F2"/>
    <w:rsid w:val="00C77129"/>
    <w:rsid w:val="00C7719A"/>
    <w:rsid w:val="00C771C3"/>
    <w:rsid w:val="00C771C8"/>
    <w:rsid w:val="00C77260"/>
    <w:rsid w:val="00C772AA"/>
    <w:rsid w:val="00C77325"/>
    <w:rsid w:val="00C7738C"/>
    <w:rsid w:val="00C773A3"/>
    <w:rsid w:val="00C773AB"/>
    <w:rsid w:val="00C77539"/>
    <w:rsid w:val="00C776EC"/>
    <w:rsid w:val="00C777CB"/>
    <w:rsid w:val="00C77808"/>
    <w:rsid w:val="00C7782A"/>
    <w:rsid w:val="00C77990"/>
    <w:rsid w:val="00C779FB"/>
    <w:rsid w:val="00C77A47"/>
    <w:rsid w:val="00C77A4D"/>
    <w:rsid w:val="00C77ABB"/>
    <w:rsid w:val="00C77B09"/>
    <w:rsid w:val="00C77B78"/>
    <w:rsid w:val="00C77B82"/>
    <w:rsid w:val="00C77C04"/>
    <w:rsid w:val="00C77C22"/>
    <w:rsid w:val="00C77CFF"/>
    <w:rsid w:val="00C77D00"/>
    <w:rsid w:val="00C77D48"/>
    <w:rsid w:val="00C77D94"/>
    <w:rsid w:val="00C77E0E"/>
    <w:rsid w:val="00C77E18"/>
    <w:rsid w:val="00C77E24"/>
    <w:rsid w:val="00C77E42"/>
    <w:rsid w:val="00C77E87"/>
    <w:rsid w:val="00C77EAD"/>
    <w:rsid w:val="00C77F12"/>
    <w:rsid w:val="00C77F4A"/>
    <w:rsid w:val="00C77F5E"/>
    <w:rsid w:val="00C77FA2"/>
    <w:rsid w:val="00C77FCC"/>
    <w:rsid w:val="00C80012"/>
    <w:rsid w:val="00C80057"/>
    <w:rsid w:val="00C8015D"/>
    <w:rsid w:val="00C8019A"/>
    <w:rsid w:val="00C801C3"/>
    <w:rsid w:val="00C80202"/>
    <w:rsid w:val="00C80207"/>
    <w:rsid w:val="00C80255"/>
    <w:rsid w:val="00C802C6"/>
    <w:rsid w:val="00C8030D"/>
    <w:rsid w:val="00C803CA"/>
    <w:rsid w:val="00C803E1"/>
    <w:rsid w:val="00C803F8"/>
    <w:rsid w:val="00C80481"/>
    <w:rsid w:val="00C804A4"/>
    <w:rsid w:val="00C804C5"/>
    <w:rsid w:val="00C804E7"/>
    <w:rsid w:val="00C8058A"/>
    <w:rsid w:val="00C8059D"/>
    <w:rsid w:val="00C805D8"/>
    <w:rsid w:val="00C80785"/>
    <w:rsid w:val="00C80806"/>
    <w:rsid w:val="00C8080C"/>
    <w:rsid w:val="00C80828"/>
    <w:rsid w:val="00C808C1"/>
    <w:rsid w:val="00C808CB"/>
    <w:rsid w:val="00C80909"/>
    <w:rsid w:val="00C8094F"/>
    <w:rsid w:val="00C80992"/>
    <w:rsid w:val="00C809A9"/>
    <w:rsid w:val="00C809F1"/>
    <w:rsid w:val="00C80A6F"/>
    <w:rsid w:val="00C80AE4"/>
    <w:rsid w:val="00C80B27"/>
    <w:rsid w:val="00C80B9E"/>
    <w:rsid w:val="00C80D48"/>
    <w:rsid w:val="00C80DBF"/>
    <w:rsid w:val="00C80E58"/>
    <w:rsid w:val="00C80E82"/>
    <w:rsid w:val="00C80F35"/>
    <w:rsid w:val="00C80FAF"/>
    <w:rsid w:val="00C810D0"/>
    <w:rsid w:val="00C810E1"/>
    <w:rsid w:val="00C810F1"/>
    <w:rsid w:val="00C8114A"/>
    <w:rsid w:val="00C8114B"/>
    <w:rsid w:val="00C812AE"/>
    <w:rsid w:val="00C81376"/>
    <w:rsid w:val="00C8138A"/>
    <w:rsid w:val="00C813B5"/>
    <w:rsid w:val="00C81405"/>
    <w:rsid w:val="00C8140F"/>
    <w:rsid w:val="00C81424"/>
    <w:rsid w:val="00C814CB"/>
    <w:rsid w:val="00C8151B"/>
    <w:rsid w:val="00C8161E"/>
    <w:rsid w:val="00C81680"/>
    <w:rsid w:val="00C816A3"/>
    <w:rsid w:val="00C8170E"/>
    <w:rsid w:val="00C8176A"/>
    <w:rsid w:val="00C817CF"/>
    <w:rsid w:val="00C817D4"/>
    <w:rsid w:val="00C8186C"/>
    <w:rsid w:val="00C8188D"/>
    <w:rsid w:val="00C81944"/>
    <w:rsid w:val="00C819A6"/>
    <w:rsid w:val="00C819B8"/>
    <w:rsid w:val="00C81A02"/>
    <w:rsid w:val="00C81A16"/>
    <w:rsid w:val="00C81A2F"/>
    <w:rsid w:val="00C81A3D"/>
    <w:rsid w:val="00C81AA2"/>
    <w:rsid w:val="00C81ACA"/>
    <w:rsid w:val="00C81B55"/>
    <w:rsid w:val="00C81B70"/>
    <w:rsid w:val="00C81B84"/>
    <w:rsid w:val="00C81BC6"/>
    <w:rsid w:val="00C81BDE"/>
    <w:rsid w:val="00C81BF8"/>
    <w:rsid w:val="00C81C79"/>
    <w:rsid w:val="00C81CEC"/>
    <w:rsid w:val="00C81D1D"/>
    <w:rsid w:val="00C81D20"/>
    <w:rsid w:val="00C81D30"/>
    <w:rsid w:val="00C81E14"/>
    <w:rsid w:val="00C81E24"/>
    <w:rsid w:val="00C81E64"/>
    <w:rsid w:val="00C81E75"/>
    <w:rsid w:val="00C81E98"/>
    <w:rsid w:val="00C81F46"/>
    <w:rsid w:val="00C81F84"/>
    <w:rsid w:val="00C8200F"/>
    <w:rsid w:val="00C820C8"/>
    <w:rsid w:val="00C820DD"/>
    <w:rsid w:val="00C820E5"/>
    <w:rsid w:val="00C8212B"/>
    <w:rsid w:val="00C8212E"/>
    <w:rsid w:val="00C821C8"/>
    <w:rsid w:val="00C821DD"/>
    <w:rsid w:val="00C821EC"/>
    <w:rsid w:val="00C8220F"/>
    <w:rsid w:val="00C82235"/>
    <w:rsid w:val="00C8225A"/>
    <w:rsid w:val="00C822B7"/>
    <w:rsid w:val="00C82311"/>
    <w:rsid w:val="00C823B9"/>
    <w:rsid w:val="00C823D9"/>
    <w:rsid w:val="00C824D0"/>
    <w:rsid w:val="00C824E8"/>
    <w:rsid w:val="00C8252F"/>
    <w:rsid w:val="00C825AB"/>
    <w:rsid w:val="00C825E1"/>
    <w:rsid w:val="00C82655"/>
    <w:rsid w:val="00C8267B"/>
    <w:rsid w:val="00C82773"/>
    <w:rsid w:val="00C82790"/>
    <w:rsid w:val="00C827EE"/>
    <w:rsid w:val="00C8289F"/>
    <w:rsid w:val="00C828AA"/>
    <w:rsid w:val="00C828E2"/>
    <w:rsid w:val="00C82945"/>
    <w:rsid w:val="00C82958"/>
    <w:rsid w:val="00C829CF"/>
    <w:rsid w:val="00C82A52"/>
    <w:rsid w:val="00C82ABB"/>
    <w:rsid w:val="00C82B2A"/>
    <w:rsid w:val="00C82C9E"/>
    <w:rsid w:val="00C82D75"/>
    <w:rsid w:val="00C82E04"/>
    <w:rsid w:val="00C82F33"/>
    <w:rsid w:val="00C82F45"/>
    <w:rsid w:val="00C82F4D"/>
    <w:rsid w:val="00C82FF7"/>
    <w:rsid w:val="00C83013"/>
    <w:rsid w:val="00C830E9"/>
    <w:rsid w:val="00C8311B"/>
    <w:rsid w:val="00C83178"/>
    <w:rsid w:val="00C83214"/>
    <w:rsid w:val="00C83276"/>
    <w:rsid w:val="00C8327F"/>
    <w:rsid w:val="00C832A9"/>
    <w:rsid w:val="00C832C4"/>
    <w:rsid w:val="00C832E6"/>
    <w:rsid w:val="00C83305"/>
    <w:rsid w:val="00C83317"/>
    <w:rsid w:val="00C8332C"/>
    <w:rsid w:val="00C833CA"/>
    <w:rsid w:val="00C833EF"/>
    <w:rsid w:val="00C83430"/>
    <w:rsid w:val="00C83443"/>
    <w:rsid w:val="00C834BB"/>
    <w:rsid w:val="00C83513"/>
    <w:rsid w:val="00C83569"/>
    <w:rsid w:val="00C83582"/>
    <w:rsid w:val="00C83587"/>
    <w:rsid w:val="00C835B9"/>
    <w:rsid w:val="00C8367A"/>
    <w:rsid w:val="00C8371D"/>
    <w:rsid w:val="00C83732"/>
    <w:rsid w:val="00C8375D"/>
    <w:rsid w:val="00C837AB"/>
    <w:rsid w:val="00C837C8"/>
    <w:rsid w:val="00C837F2"/>
    <w:rsid w:val="00C83808"/>
    <w:rsid w:val="00C8380D"/>
    <w:rsid w:val="00C8384E"/>
    <w:rsid w:val="00C83972"/>
    <w:rsid w:val="00C839EC"/>
    <w:rsid w:val="00C83A12"/>
    <w:rsid w:val="00C83A29"/>
    <w:rsid w:val="00C83A78"/>
    <w:rsid w:val="00C83ABB"/>
    <w:rsid w:val="00C83B0F"/>
    <w:rsid w:val="00C83BA2"/>
    <w:rsid w:val="00C83BA9"/>
    <w:rsid w:val="00C83BCA"/>
    <w:rsid w:val="00C83CCA"/>
    <w:rsid w:val="00C83DEE"/>
    <w:rsid w:val="00C83EFA"/>
    <w:rsid w:val="00C83F6C"/>
    <w:rsid w:val="00C83F9B"/>
    <w:rsid w:val="00C84009"/>
    <w:rsid w:val="00C8407E"/>
    <w:rsid w:val="00C840E7"/>
    <w:rsid w:val="00C84188"/>
    <w:rsid w:val="00C841B5"/>
    <w:rsid w:val="00C841E6"/>
    <w:rsid w:val="00C8422E"/>
    <w:rsid w:val="00C8423F"/>
    <w:rsid w:val="00C842A1"/>
    <w:rsid w:val="00C84338"/>
    <w:rsid w:val="00C843CC"/>
    <w:rsid w:val="00C84409"/>
    <w:rsid w:val="00C844A1"/>
    <w:rsid w:val="00C844AC"/>
    <w:rsid w:val="00C84501"/>
    <w:rsid w:val="00C8452D"/>
    <w:rsid w:val="00C8455B"/>
    <w:rsid w:val="00C84565"/>
    <w:rsid w:val="00C84588"/>
    <w:rsid w:val="00C845B8"/>
    <w:rsid w:val="00C845BE"/>
    <w:rsid w:val="00C845BF"/>
    <w:rsid w:val="00C845C0"/>
    <w:rsid w:val="00C845F3"/>
    <w:rsid w:val="00C845F8"/>
    <w:rsid w:val="00C84626"/>
    <w:rsid w:val="00C84667"/>
    <w:rsid w:val="00C8468C"/>
    <w:rsid w:val="00C84705"/>
    <w:rsid w:val="00C8475B"/>
    <w:rsid w:val="00C847BF"/>
    <w:rsid w:val="00C84894"/>
    <w:rsid w:val="00C848CF"/>
    <w:rsid w:val="00C84989"/>
    <w:rsid w:val="00C849AA"/>
    <w:rsid w:val="00C84A1A"/>
    <w:rsid w:val="00C84AA0"/>
    <w:rsid w:val="00C84AD5"/>
    <w:rsid w:val="00C84B86"/>
    <w:rsid w:val="00C84BA3"/>
    <w:rsid w:val="00C84BE1"/>
    <w:rsid w:val="00C84C3A"/>
    <w:rsid w:val="00C84CCC"/>
    <w:rsid w:val="00C84CDD"/>
    <w:rsid w:val="00C84D33"/>
    <w:rsid w:val="00C84D79"/>
    <w:rsid w:val="00C84D96"/>
    <w:rsid w:val="00C84DB1"/>
    <w:rsid w:val="00C84E41"/>
    <w:rsid w:val="00C84E49"/>
    <w:rsid w:val="00C84EE6"/>
    <w:rsid w:val="00C84F20"/>
    <w:rsid w:val="00C84FC8"/>
    <w:rsid w:val="00C84FFE"/>
    <w:rsid w:val="00C85011"/>
    <w:rsid w:val="00C8503C"/>
    <w:rsid w:val="00C85043"/>
    <w:rsid w:val="00C850B2"/>
    <w:rsid w:val="00C850C4"/>
    <w:rsid w:val="00C850F4"/>
    <w:rsid w:val="00C8512E"/>
    <w:rsid w:val="00C85176"/>
    <w:rsid w:val="00C851B2"/>
    <w:rsid w:val="00C852F1"/>
    <w:rsid w:val="00C8532E"/>
    <w:rsid w:val="00C85359"/>
    <w:rsid w:val="00C85367"/>
    <w:rsid w:val="00C8536D"/>
    <w:rsid w:val="00C853A3"/>
    <w:rsid w:val="00C853D7"/>
    <w:rsid w:val="00C8540B"/>
    <w:rsid w:val="00C85456"/>
    <w:rsid w:val="00C854C3"/>
    <w:rsid w:val="00C854F3"/>
    <w:rsid w:val="00C85513"/>
    <w:rsid w:val="00C8556D"/>
    <w:rsid w:val="00C8558C"/>
    <w:rsid w:val="00C8559D"/>
    <w:rsid w:val="00C855CF"/>
    <w:rsid w:val="00C8564C"/>
    <w:rsid w:val="00C8566C"/>
    <w:rsid w:val="00C85696"/>
    <w:rsid w:val="00C856C6"/>
    <w:rsid w:val="00C856C7"/>
    <w:rsid w:val="00C856EE"/>
    <w:rsid w:val="00C85724"/>
    <w:rsid w:val="00C85739"/>
    <w:rsid w:val="00C8575A"/>
    <w:rsid w:val="00C8582E"/>
    <w:rsid w:val="00C8583A"/>
    <w:rsid w:val="00C8593F"/>
    <w:rsid w:val="00C85968"/>
    <w:rsid w:val="00C859AF"/>
    <w:rsid w:val="00C85A4B"/>
    <w:rsid w:val="00C85BC1"/>
    <w:rsid w:val="00C85C1B"/>
    <w:rsid w:val="00C85C3B"/>
    <w:rsid w:val="00C85D27"/>
    <w:rsid w:val="00C85D64"/>
    <w:rsid w:val="00C85E0D"/>
    <w:rsid w:val="00C85E44"/>
    <w:rsid w:val="00C85E5E"/>
    <w:rsid w:val="00C85E6E"/>
    <w:rsid w:val="00C85EBD"/>
    <w:rsid w:val="00C85ED6"/>
    <w:rsid w:val="00C85EFC"/>
    <w:rsid w:val="00C85F3C"/>
    <w:rsid w:val="00C85FB1"/>
    <w:rsid w:val="00C85FB4"/>
    <w:rsid w:val="00C86090"/>
    <w:rsid w:val="00C860EB"/>
    <w:rsid w:val="00C860EE"/>
    <w:rsid w:val="00C8611B"/>
    <w:rsid w:val="00C8614B"/>
    <w:rsid w:val="00C861E0"/>
    <w:rsid w:val="00C861ED"/>
    <w:rsid w:val="00C8624E"/>
    <w:rsid w:val="00C86282"/>
    <w:rsid w:val="00C86348"/>
    <w:rsid w:val="00C863C4"/>
    <w:rsid w:val="00C86431"/>
    <w:rsid w:val="00C8646B"/>
    <w:rsid w:val="00C864F2"/>
    <w:rsid w:val="00C865B8"/>
    <w:rsid w:val="00C865F3"/>
    <w:rsid w:val="00C8668B"/>
    <w:rsid w:val="00C866E2"/>
    <w:rsid w:val="00C866FF"/>
    <w:rsid w:val="00C86723"/>
    <w:rsid w:val="00C86793"/>
    <w:rsid w:val="00C868C3"/>
    <w:rsid w:val="00C868D4"/>
    <w:rsid w:val="00C868E1"/>
    <w:rsid w:val="00C868F5"/>
    <w:rsid w:val="00C8697A"/>
    <w:rsid w:val="00C8697F"/>
    <w:rsid w:val="00C86998"/>
    <w:rsid w:val="00C869A1"/>
    <w:rsid w:val="00C86A09"/>
    <w:rsid w:val="00C86A0A"/>
    <w:rsid w:val="00C86AAE"/>
    <w:rsid w:val="00C86AC2"/>
    <w:rsid w:val="00C86B9B"/>
    <w:rsid w:val="00C86BD3"/>
    <w:rsid w:val="00C86C11"/>
    <w:rsid w:val="00C86C58"/>
    <w:rsid w:val="00C86CB6"/>
    <w:rsid w:val="00C86D32"/>
    <w:rsid w:val="00C86DE0"/>
    <w:rsid w:val="00C86E1E"/>
    <w:rsid w:val="00C86F03"/>
    <w:rsid w:val="00C86FA4"/>
    <w:rsid w:val="00C86FF1"/>
    <w:rsid w:val="00C86FFE"/>
    <w:rsid w:val="00C87026"/>
    <w:rsid w:val="00C87055"/>
    <w:rsid w:val="00C87193"/>
    <w:rsid w:val="00C871AB"/>
    <w:rsid w:val="00C871C2"/>
    <w:rsid w:val="00C872A4"/>
    <w:rsid w:val="00C87363"/>
    <w:rsid w:val="00C8738A"/>
    <w:rsid w:val="00C873AC"/>
    <w:rsid w:val="00C873DC"/>
    <w:rsid w:val="00C874C1"/>
    <w:rsid w:val="00C874DA"/>
    <w:rsid w:val="00C874FD"/>
    <w:rsid w:val="00C87512"/>
    <w:rsid w:val="00C8752E"/>
    <w:rsid w:val="00C8754B"/>
    <w:rsid w:val="00C8755A"/>
    <w:rsid w:val="00C87563"/>
    <w:rsid w:val="00C875F6"/>
    <w:rsid w:val="00C8762D"/>
    <w:rsid w:val="00C87665"/>
    <w:rsid w:val="00C87813"/>
    <w:rsid w:val="00C878B3"/>
    <w:rsid w:val="00C878D3"/>
    <w:rsid w:val="00C8791D"/>
    <w:rsid w:val="00C8793A"/>
    <w:rsid w:val="00C87954"/>
    <w:rsid w:val="00C87969"/>
    <w:rsid w:val="00C87AC2"/>
    <w:rsid w:val="00C87AC9"/>
    <w:rsid w:val="00C87AF1"/>
    <w:rsid w:val="00C87C70"/>
    <w:rsid w:val="00C87C88"/>
    <w:rsid w:val="00C87CA6"/>
    <w:rsid w:val="00C87CD8"/>
    <w:rsid w:val="00C87D6A"/>
    <w:rsid w:val="00C87DE9"/>
    <w:rsid w:val="00C87E10"/>
    <w:rsid w:val="00C87E76"/>
    <w:rsid w:val="00C87E97"/>
    <w:rsid w:val="00C87EB1"/>
    <w:rsid w:val="00C87EDA"/>
    <w:rsid w:val="00C87EE3"/>
    <w:rsid w:val="00C87F05"/>
    <w:rsid w:val="00C87F56"/>
    <w:rsid w:val="00C87FA7"/>
    <w:rsid w:val="00C90064"/>
    <w:rsid w:val="00C900E0"/>
    <w:rsid w:val="00C900ED"/>
    <w:rsid w:val="00C90135"/>
    <w:rsid w:val="00C90175"/>
    <w:rsid w:val="00C901B9"/>
    <w:rsid w:val="00C901E3"/>
    <w:rsid w:val="00C901F1"/>
    <w:rsid w:val="00C90207"/>
    <w:rsid w:val="00C9023E"/>
    <w:rsid w:val="00C90252"/>
    <w:rsid w:val="00C9025D"/>
    <w:rsid w:val="00C902A2"/>
    <w:rsid w:val="00C9030B"/>
    <w:rsid w:val="00C90320"/>
    <w:rsid w:val="00C9033F"/>
    <w:rsid w:val="00C903E0"/>
    <w:rsid w:val="00C90406"/>
    <w:rsid w:val="00C90457"/>
    <w:rsid w:val="00C90469"/>
    <w:rsid w:val="00C9046D"/>
    <w:rsid w:val="00C9046E"/>
    <w:rsid w:val="00C904F7"/>
    <w:rsid w:val="00C90555"/>
    <w:rsid w:val="00C90564"/>
    <w:rsid w:val="00C90606"/>
    <w:rsid w:val="00C90665"/>
    <w:rsid w:val="00C9066C"/>
    <w:rsid w:val="00C906B2"/>
    <w:rsid w:val="00C907AB"/>
    <w:rsid w:val="00C907EA"/>
    <w:rsid w:val="00C90809"/>
    <w:rsid w:val="00C9080F"/>
    <w:rsid w:val="00C90866"/>
    <w:rsid w:val="00C908B7"/>
    <w:rsid w:val="00C908EC"/>
    <w:rsid w:val="00C90935"/>
    <w:rsid w:val="00C90994"/>
    <w:rsid w:val="00C909C8"/>
    <w:rsid w:val="00C90A37"/>
    <w:rsid w:val="00C90A48"/>
    <w:rsid w:val="00C90A51"/>
    <w:rsid w:val="00C90AB0"/>
    <w:rsid w:val="00C90AE3"/>
    <w:rsid w:val="00C90B4D"/>
    <w:rsid w:val="00C90C10"/>
    <w:rsid w:val="00C90C34"/>
    <w:rsid w:val="00C90CB5"/>
    <w:rsid w:val="00C90D18"/>
    <w:rsid w:val="00C90D84"/>
    <w:rsid w:val="00C90E73"/>
    <w:rsid w:val="00C90FA1"/>
    <w:rsid w:val="00C91046"/>
    <w:rsid w:val="00C91055"/>
    <w:rsid w:val="00C91069"/>
    <w:rsid w:val="00C9106E"/>
    <w:rsid w:val="00C91083"/>
    <w:rsid w:val="00C912D2"/>
    <w:rsid w:val="00C912DE"/>
    <w:rsid w:val="00C9130B"/>
    <w:rsid w:val="00C9134F"/>
    <w:rsid w:val="00C91368"/>
    <w:rsid w:val="00C91372"/>
    <w:rsid w:val="00C913C9"/>
    <w:rsid w:val="00C913D1"/>
    <w:rsid w:val="00C91425"/>
    <w:rsid w:val="00C9143E"/>
    <w:rsid w:val="00C91450"/>
    <w:rsid w:val="00C91522"/>
    <w:rsid w:val="00C915E4"/>
    <w:rsid w:val="00C91628"/>
    <w:rsid w:val="00C91633"/>
    <w:rsid w:val="00C9163C"/>
    <w:rsid w:val="00C91713"/>
    <w:rsid w:val="00C91729"/>
    <w:rsid w:val="00C91779"/>
    <w:rsid w:val="00C91781"/>
    <w:rsid w:val="00C917A5"/>
    <w:rsid w:val="00C917B9"/>
    <w:rsid w:val="00C917DA"/>
    <w:rsid w:val="00C91826"/>
    <w:rsid w:val="00C91839"/>
    <w:rsid w:val="00C91845"/>
    <w:rsid w:val="00C91880"/>
    <w:rsid w:val="00C918FE"/>
    <w:rsid w:val="00C91938"/>
    <w:rsid w:val="00C91994"/>
    <w:rsid w:val="00C91AD2"/>
    <w:rsid w:val="00C91AF5"/>
    <w:rsid w:val="00C91B31"/>
    <w:rsid w:val="00C91B35"/>
    <w:rsid w:val="00C91C08"/>
    <w:rsid w:val="00C91C0B"/>
    <w:rsid w:val="00C91C4C"/>
    <w:rsid w:val="00C91C6D"/>
    <w:rsid w:val="00C91C77"/>
    <w:rsid w:val="00C91C8E"/>
    <w:rsid w:val="00C91C99"/>
    <w:rsid w:val="00C91D07"/>
    <w:rsid w:val="00C91D2C"/>
    <w:rsid w:val="00C91D5D"/>
    <w:rsid w:val="00C91D5F"/>
    <w:rsid w:val="00C91DEB"/>
    <w:rsid w:val="00C91E1D"/>
    <w:rsid w:val="00C91ED1"/>
    <w:rsid w:val="00C91EFD"/>
    <w:rsid w:val="00C91F6A"/>
    <w:rsid w:val="00C91F7D"/>
    <w:rsid w:val="00C91F92"/>
    <w:rsid w:val="00C92066"/>
    <w:rsid w:val="00C920A5"/>
    <w:rsid w:val="00C920A7"/>
    <w:rsid w:val="00C9217F"/>
    <w:rsid w:val="00C92187"/>
    <w:rsid w:val="00C921B5"/>
    <w:rsid w:val="00C92246"/>
    <w:rsid w:val="00C922CA"/>
    <w:rsid w:val="00C922DC"/>
    <w:rsid w:val="00C9230D"/>
    <w:rsid w:val="00C92335"/>
    <w:rsid w:val="00C9237C"/>
    <w:rsid w:val="00C92382"/>
    <w:rsid w:val="00C923D9"/>
    <w:rsid w:val="00C92409"/>
    <w:rsid w:val="00C9243F"/>
    <w:rsid w:val="00C924A7"/>
    <w:rsid w:val="00C92502"/>
    <w:rsid w:val="00C92563"/>
    <w:rsid w:val="00C9258E"/>
    <w:rsid w:val="00C92697"/>
    <w:rsid w:val="00C9277E"/>
    <w:rsid w:val="00C927AC"/>
    <w:rsid w:val="00C92845"/>
    <w:rsid w:val="00C928AC"/>
    <w:rsid w:val="00C928EC"/>
    <w:rsid w:val="00C928FE"/>
    <w:rsid w:val="00C92920"/>
    <w:rsid w:val="00C9294D"/>
    <w:rsid w:val="00C929E7"/>
    <w:rsid w:val="00C92A98"/>
    <w:rsid w:val="00C92B71"/>
    <w:rsid w:val="00C92C56"/>
    <w:rsid w:val="00C92CCC"/>
    <w:rsid w:val="00C92CDA"/>
    <w:rsid w:val="00C92CFC"/>
    <w:rsid w:val="00C92D61"/>
    <w:rsid w:val="00C92DE6"/>
    <w:rsid w:val="00C92E2B"/>
    <w:rsid w:val="00C92E42"/>
    <w:rsid w:val="00C92E6E"/>
    <w:rsid w:val="00C92F1B"/>
    <w:rsid w:val="00C92F2F"/>
    <w:rsid w:val="00C92F88"/>
    <w:rsid w:val="00C92FB6"/>
    <w:rsid w:val="00C9309E"/>
    <w:rsid w:val="00C9314B"/>
    <w:rsid w:val="00C9314D"/>
    <w:rsid w:val="00C9327D"/>
    <w:rsid w:val="00C9328E"/>
    <w:rsid w:val="00C9329D"/>
    <w:rsid w:val="00C93360"/>
    <w:rsid w:val="00C933FF"/>
    <w:rsid w:val="00C934AC"/>
    <w:rsid w:val="00C9358F"/>
    <w:rsid w:val="00C935EA"/>
    <w:rsid w:val="00C93634"/>
    <w:rsid w:val="00C93635"/>
    <w:rsid w:val="00C93646"/>
    <w:rsid w:val="00C9365C"/>
    <w:rsid w:val="00C9367D"/>
    <w:rsid w:val="00C936C6"/>
    <w:rsid w:val="00C9374B"/>
    <w:rsid w:val="00C937F9"/>
    <w:rsid w:val="00C93805"/>
    <w:rsid w:val="00C9380D"/>
    <w:rsid w:val="00C93843"/>
    <w:rsid w:val="00C93859"/>
    <w:rsid w:val="00C938D9"/>
    <w:rsid w:val="00C938FA"/>
    <w:rsid w:val="00C93925"/>
    <w:rsid w:val="00C9392E"/>
    <w:rsid w:val="00C93943"/>
    <w:rsid w:val="00C9399D"/>
    <w:rsid w:val="00C93A98"/>
    <w:rsid w:val="00C93A9D"/>
    <w:rsid w:val="00C93AD0"/>
    <w:rsid w:val="00C93B18"/>
    <w:rsid w:val="00C93B1A"/>
    <w:rsid w:val="00C93B28"/>
    <w:rsid w:val="00C93B2E"/>
    <w:rsid w:val="00C93BB7"/>
    <w:rsid w:val="00C93BDA"/>
    <w:rsid w:val="00C93BE0"/>
    <w:rsid w:val="00C93C28"/>
    <w:rsid w:val="00C93C6D"/>
    <w:rsid w:val="00C93CAF"/>
    <w:rsid w:val="00C93CC4"/>
    <w:rsid w:val="00C93DA1"/>
    <w:rsid w:val="00C93E1F"/>
    <w:rsid w:val="00C93EA1"/>
    <w:rsid w:val="00C93F1D"/>
    <w:rsid w:val="00C93F7F"/>
    <w:rsid w:val="00C9407B"/>
    <w:rsid w:val="00C94166"/>
    <w:rsid w:val="00C94177"/>
    <w:rsid w:val="00C94241"/>
    <w:rsid w:val="00C94252"/>
    <w:rsid w:val="00C942B5"/>
    <w:rsid w:val="00C942DA"/>
    <w:rsid w:val="00C9434E"/>
    <w:rsid w:val="00C94357"/>
    <w:rsid w:val="00C94361"/>
    <w:rsid w:val="00C9436D"/>
    <w:rsid w:val="00C944AF"/>
    <w:rsid w:val="00C944DD"/>
    <w:rsid w:val="00C944EE"/>
    <w:rsid w:val="00C9452D"/>
    <w:rsid w:val="00C9454B"/>
    <w:rsid w:val="00C94598"/>
    <w:rsid w:val="00C945A3"/>
    <w:rsid w:val="00C945AD"/>
    <w:rsid w:val="00C94611"/>
    <w:rsid w:val="00C9461B"/>
    <w:rsid w:val="00C94646"/>
    <w:rsid w:val="00C9468F"/>
    <w:rsid w:val="00C9471E"/>
    <w:rsid w:val="00C94723"/>
    <w:rsid w:val="00C94739"/>
    <w:rsid w:val="00C9476E"/>
    <w:rsid w:val="00C94781"/>
    <w:rsid w:val="00C94795"/>
    <w:rsid w:val="00C94797"/>
    <w:rsid w:val="00C947A3"/>
    <w:rsid w:val="00C947D8"/>
    <w:rsid w:val="00C94803"/>
    <w:rsid w:val="00C948AF"/>
    <w:rsid w:val="00C948D9"/>
    <w:rsid w:val="00C94934"/>
    <w:rsid w:val="00C94939"/>
    <w:rsid w:val="00C94A15"/>
    <w:rsid w:val="00C94A4C"/>
    <w:rsid w:val="00C94B57"/>
    <w:rsid w:val="00C94C9C"/>
    <w:rsid w:val="00C94CB1"/>
    <w:rsid w:val="00C94CBF"/>
    <w:rsid w:val="00C94E35"/>
    <w:rsid w:val="00C94E3F"/>
    <w:rsid w:val="00C94E4A"/>
    <w:rsid w:val="00C94E7F"/>
    <w:rsid w:val="00C94EE3"/>
    <w:rsid w:val="00C94EFE"/>
    <w:rsid w:val="00C94F6E"/>
    <w:rsid w:val="00C94FE9"/>
    <w:rsid w:val="00C950C5"/>
    <w:rsid w:val="00C9517A"/>
    <w:rsid w:val="00C9525A"/>
    <w:rsid w:val="00C952B0"/>
    <w:rsid w:val="00C9530B"/>
    <w:rsid w:val="00C95424"/>
    <w:rsid w:val="00C9543C"/>
    <w:rsid w:val="00C95447"/>
    <w:rsid w:val="00C954FA"/>
    <w:rsid w:val="00C955DC"/>
    <w:rsid w:val="00C95629"/>
    <w:rsid w:val="00C95654"/>
    <w:rsid w:val="00C95775"/>
    <w:rsid w:val="00C95804"/>
    <w:rsid w:val="00C9587B"/>
    <w:rsid w:val="00C95896"/>
    <w:rsid w:val="00C9589F"/>
    <w:rsid w:val="00C95A70"/>
    <w:rsid w:val="00C95A72"/>
    <w:rsid w:val="00C95A87"/>
    <w:rsid w:val="00C95AC4"/>
    <w:rsid w:val="00C95AFC"/>
    <w:rsid w:val="00C95B02"/>
    <w:rsid w:val="00C95B34"/>
    <w:rsid w:val="00C95C93"/>
    <w:rsid w:val="00C95CC8"/>
    <w:rsid w:val="00C95CD1"/>
    <w:rsid w:val="00C95CE2"/>
    <w:rsid w:val="00C95D23"/>
    <w:rsid w:val="00C95D30"/>
    <w:rsid w:val="00C95D6F"/>
    <w:rsid w:val="00C95D9A"/>
    <w:rsid w:val="00C95DD6"/>
    <w:rsid w:val="00C95E05"/>
    <w:rsid w:val="00C95E78"/>
    <w:rsid w:val="00C95EB3"/>
    <w:rsid w:val="00C95F25"/>
    <w:rsid w:val="00C95F6C"/>
    <w:rsid w:val="00C95F91"/>
    <w:rsid w:val="00C95FBA"/>
    <w:rsid w:val="00C95FBC"/>
    <w:rsid w:val="00C96059"/>
    <w:rsid w:val="00C96062"/>
    <w:rsid w:val="00C960F1"/>
    <w:rsid w:val="00C9623F"/>
    <w:rsid w:val="00C9624C"/>
    <w:rsid w:val="00C96344"/>
    <w:rsid w:val="00C9642A"/>
    <w:rsid w:val="00C964A3"/>
    <w:rsid w:val="00C96541"/>
    <w:rsid w:val="00C96547"/>
    <w:rsid w:val="00C965DC"/>
    <w:rsid w:val="00C9664E"/>
    <w:rsid w:val="00C96732"/>
    <w:rsid w:val="00C96754"/>
    <w:rsid w:val="00C967EC"/>
    <w:rsid w:val="00C967F1"/>
    <w:rsid w:val="00C96804"/>
    <w:rsid w:val="00C968A8"/>
    <w:rsid w:val="00C96906"/>
    <w:rsid w:val="00C96970"/>
    <w:rsid w:val="00C96AC9"/>
    <w:rsid w:val="00C96AF3"/>
    <w:rsid w:val="00C96B10"/>
    <w:rsid w:val="00C96BA7"/>
    <w:rsid w:val="00C96BBA"/>
    <w:rsid w:val="00C96C19"/>
    <w:rsid w:val="00C96C2D"/>
    <w:rsid w:val="00C96C43"/>
    <w:rsid w:val="00C96C44"/>
    <w:rsid w:val="00C96C54"/>
    <w:rsid w:val="00C96CB8"/>
    <w:rsid w:val="00C96CBC"/>
    <w:rsid w:val="00C96D45"/>
    <w:rsid w:val="00C96E6C"/>
    <w:rsid w:val="00C96EC6"/>
    <w:rsid w:val="00C96F75"/>
    <w:rsid w:val="00C96F96"/>
    <w:rsid w:val="00C97085"/>
    <w:rsid w:val="00C97111"/>
    <w:rsid w:val="00C97114"/>
    <w:rsid w:val="00C9718C"/>
    <w:rsid w:val="00C971A2"/>
    <w:rsid w:val="00C97296"/>
    <w:rsid w:val="00C972A6"/>
    <w:rsid w:val="00C972CE"/>
    <w:rsid w:val="00C97385"/>
    <w:rsid w:val="00C9743B"/>
    <w:rsid w:val="00C97441"/>
    <w:rsid w:val="00C9744B"/>
    <w:rsid w:val="00C97463"/>
    <w:rsid w:val="00C974B2"/>
    <w:rsid w:val="00C97539"/>
    <w:rsid w:val="00C97588"/>
    <w:rsid w:val="00C975AD"/>
    <w:rsid w:val="00C97607"/>
    <w:rsid w:val="00C976B9"/>
    <w:rsid w:val="00C978C1"/>
    <w:rsid w:val="00C97949"/>
    <w:rsid w:val="00C9798E"/>
    <w:rsid w:val="00C9798F"/>
    <w:rsid w:val="00C979A5"/>
    <w:rsid w:val="00C97A51"/>
    <w:rsid w:val="00C97A9A"/>
    <w:rsid w:val="00C97AD6"/>
    <w:rsid w:val="00C97B18"/>
    <w:rsid w:val="00C97B5E"/>
    <w:rsid w:val="00C97BEB"/>
    <w:rsid w:val="00C97C26"/>
    <w:rsid w:val="00C97C2D"/>
    <w:rsid w:val="00C97C83"/>
    <w:rsid w:val="00C97CC5"/>
    <w:rsid w:val="00C97D03"/>
    <w:rsid w:val="00C97D64"/>
    <w:rsid w:val="00C97D76"/>
    <w:rsid w:val="00C97D77"/>
    <w:rsid w:val="00C97D84"/>
    <w:rsid w:val="00C97D93"/>
    <w:rsid w:val="00C97DF6"/>
    <w:rsid w:val="00C97E21"/>
    <w:rsid w:val="00C97E3B"/>
    <w:rsid w:val="00C97E60"/>
    <w:rsid w:val="00C97F26"/>
    <w:rsid w:val="00C97F59"/>
    <w:rsid w:val="00CA0014"/>
    <w:rsid w:val="00CA00D8"/>
    <w:rsid w:val="00CA00F8"/>
    <w:rsid w:val="00CA0204"/>
    <w:rsid w:val="00CA0217"/>
    <w:rsid w:val="00CA026A"/>
    <w:rsid w:val="00CA033D"/>
    <w:rsid w:val="00CA0428"/>
    <w:rsid w:val="00CA04A6"/>
    <w:rsid w:val="00CA04CD"/>
    <w:rsid w:val="00CA04CF"/>
    <w:rsid w:val="00CA0528"/>
    <w:rsid w:val="00CA0545"/>
    <w:rsid w:val="00CA0586"/>
    <w:rsid w:val="00CA05B5"/>
    <w:rsid w:val="00CA05EF"/>
    <w:rsid w:val="00CA0639"/>
    <w:rsid w:val="00CA070A"/>
    <w:rsid w:val="00CA0798"/>
    <w:rsid w:val="00CA0896"/>
    <w:rsid w:val="00CA08FD"/>
    <w:rsid w:val="00CA0AB3"/>
    <w:rsid w:val="00CA0AE2"/>
    <w:rsid w:val="00CA0B37"/>
    <w:rsid w:val="00CA0B5C"/>
    <w:rsid w:val="00CA0B78"/>
    <w:rsid w:val="00CA0B8B"/>
    <w:rsid w:val="00CA0C57"/>
    <w:rsid w:val="00CA0CFC"/>
    <w:rsid w:val="00CA0DD6"/>
    <w:rsid w:val="00CA0E04"/>
    <w:rsid w:val="00CA0E9F"/>
    <w:rsid w:val="00CA0ED7"/>
    <w:rsid w:val="00CA0F1A"/>
    <w:rsid w:val="00CA0F3B"/>
    <w:rsid w:val="00CA0F49"/>
    <w:rsid w:val="00CA0FFD"/>
    <w:rsid w:val="00CA1043"/>
    <w:rsid w:val="00CA108A"/>
    <w:rsid w:val="00CA1091"/>
    <w:rsid w:val="00CA10A1"/>
    <w:rsid w:val="00CA10C9"/>
    <w:rsid w:val="00CA1103"/>
    <w:rsid w:val="00CA1211"/>
    <w:rsid w:val="00CA126F"/>
    <w:rsid w:val="00CA129D"/>
    <w:rsid w:val="00CA12F7"/>
    <w:rsid w:val="00CA131E"/>
    <w:rsid w:val="00CA13CD"/>
    <w:rsid w:val="00CA13E0"/>
    <w:rsid w:val="00CA141E"/>
    <w:rsid w:val="00CA1426"/>
    <w:rsid w:val="00CA14B6"/>
    <w:rsid w:val="00CA14F0"/>
    <w:rsid w:val="00CA1501"/>
    <w:rsid w:val="00CA1603"/>
    <w:rsid w:val="00CA160F"/>
    <w:rsid w:val="00CA1667"/>
    <w:rsid w:val="00CA1676"/>
    <w:rsid w:val="00CA1716"/>
    <w:rsid w:val="00CA172F"/>
    <w:rsid w:val="00CA17F9"/>
    <w:rsid w:val="00CA18A2"/>
    <w:rsid w:val="00CA18D7"/>
    <w:rsid w:val="00CA1936"/>
    <w:rsid w:val="00CA1972"/>
    <w:rsid w:val="00CA19ED"/>
    <w:rsid w:val="00CA1A18"/>
    <w:rsid w:val="00CA1AEE"/>
    <w:rsid w:val="00CA1BA1"/>
    <w:rsid w:val="00CA1D6E"/>
    <w:rsid w:val="00CA1E00"/>
    <w:rsid w:val="00CA1E44"/>
    <w:rsid w:val="00CA1E8C"/>
    <w:rsid w:val="00CA1F63"/>
    <w:rsid w:val="00CA1F88"/>
    <w:rsid w:val="00CA1F8E"/>
    <w:rsid w:val="00CA2125"/>
    <w:rsid w:val="00CA21C0"/>
    <w:rsid w:val="00CA21D0"/>
    <w:rsid w:val="00CA21EB"/>
    <w:rsid w:val="00CA2230"/>
    <w:rsid w:val="00CA2256"/>
    <w:rsid w:val="00CA2263"/>
    <w:rsid w:val="00CA227F"/>
    <w:rsid w:val="00CA22CC"/>
    <w:rsid w:val="00CA235A"/>
    <w:rsid w:val="00CA236B"/>
    <w:rsid w:val="00CA2378"/>
    <w:rsid w:val="00CA237A"/>
    <w:rsid w:val="00CA237E"/>
    <w:rsid w:val="00CA238D"/>
    <w:rsid w:val="00CA2396"/>
    <w:rsid w:val="00CA23D0"/>
    <w:rsid w:val="00CA2453"/>
    <w:rsid w:val="00CA2481"/>
    <w:rsid w:val="00CA24C0"/>
    <w:rsid w:val="00CA24FA"/>
    <w:rsid w:val="00CA2552"/>
    <w:rsid w:val="00CA2556"/>
    <w:rsid w:val="00CA25CA"/>
    <w:rsid w:val="00CA2606"/>
    <w:rsid w:val="00CA2621"/>
    <w:rsid w:val="00CA262A"/>
    <w:rsid w:val="00CA2647"/>
    <w:rsid w:val="00CA272A"/>
    <w:rsid w:val="00CA2752"/>
    <w:rsid w:val="00CA2788"/>
    <w:rsid w:val="00CA282E"/>
    <w:rsid w:val="00CA283E"/>
    <w:rsid w:val="00CA283F"/>
    <w:rsid w:val="00CA284B"/>
    <w:rsid w:val="00CA28E6"/>
    <w:rsid w:val="00CA292E"/>
    <w:rsid w:val="00CA29BC"/>
    <w:rsid w:val="00CA29DA"/>
    <w:rsid w:val="00CA29F0"/>
    <w:rsid w:val="00CA2A69"/>
    <w:rsid w:val="00CA2AB6"/>
    <w:rsid w:val="00CA2AEC"/>
    <w:rsid w:val="00CA2B03"/>
    <w:rsid w:val="00CA2B49"/>
    <w:rsid w:val="00CA2B9D"/>
    <w:rsid w:val="00CA2BED"/>
    <w:rsid w:val="00CA2C1F"/>
    <w:rsid w:val="00CA2C21"/>
    <w:rsid w:val="00CA2C28"/>
    <w:rsid w:val="00CA2C2B"/>
    <w:rsid w:val="00CA2C66"/>
    <w:rsid w:val="00CA2D33"/>
    <w:rsid w:val="00CA2D4D"/>
    <w:rsid w:val="00CA2E69"/>
    <w:rsid w:val="00CA2FBF"/>
    <w:rsid w:val="00CA3013"/>
    <w:rsid w:val="00CA3029"/>
    <w:rsid w:val="00CA3054"/>
    <w:rsid w:val="00CA3061"/>
    <w:rsid w:val="00CA3083"/>
    <w:rsid w:val="00CA3102"/>
    <w:rsid w:val="00CA3170"/>
    <w:rsid w:val="00CA3192"/>
    <w:rsid w:val="00CA3251"/>
    <w:rsid w:val="00CA3378"/>
    <w:rsid w:val="00CA3416"/>
    <w:rsid w:val="00CA3496"/>
    <w:rsid w:val="00CA351F"/>
    <w:rsid w:val="00CA3564"/>
    <w:rsid w:val="00CA3618"/>
    <w:rsid w:val="00CA368B"/>
    <w:rsid w:val="00CA3690"/>
    <w:rsid w:val="00CA3699"/>
    <w:rsid w:val="00CA370C"/>
    <w:rsid w:val="00CA3769"/>
    <w:rsid w:val="00CA37EB"/>
    <w:rsid w:val="00CA3837"/>
    <w:rsid w:val="00CA38E0"/>
    <w:rsid w:val="00CA3948"/>
    <w:rsid w:val="00CA39B9"/>
    <w:rsid w:val="00CA3A03"/>
    <w:rsid w:val="00CA3A06"/>
    <w:rsid w:val="00CA3A69"/>
    <w:rsid w:val="00CA3AED"/>
    <w:rsid w:val="00CA3AF6"/>
    <w:rsid w:val="00CA3B19"/>
    <w:rsid w:val="00CA3B32"/>
    <w:rsid w:val="00CA3B40"/>
    <w:rsid w:val="00CA3BC3"/>
    <w:rsid w:val="00CA3BDB"/>
    <w:rsid w:val="00CA3BF3"/>
    <w:rsid w:val="00CA3C10"/>
    <w:rsid w:val="00CA3CD2"/>
    <w:rsid w:val="00CA3D67"/>
    <w:rsid w:val="00CA3D91"/>
    <w:rsid w:val="00CA3E1E"/>
    <w:rsid w:val="00CA3E6C"/>
    <w:rsid w:val="00CA3EA3"/>
    <w:rsid w:val="00CA3EB8"/>
    <w:rsid w:val="00CA3EDF"/>
    <w:rsid w:val="00CA3F35"/>
    <w:rsid w:val="00CA3FC9"/>
    <w:rsid w:val="00CA403E"/>
    <w:rsid w:val="00CA4138"/>
    <w:rsid w:val="00CA4147"/>
    <w:rsid w:val="00CA423F"/>
    <w:rsid w:val="00CA4290"/>
    <w:rsid w:val="00CA4297"/>
    <w:rsid w:val="00CA42A8"/>
    <w:rsid w:val="00CA439D"/>
    <w:rsid w:val="00CA43B7"/>
    <w:rsid w:val="00CA43E4"/>
    <w:rsid w:val="00CA4420"/>
    <w:rsid w:val="00CA4435"/>
    <w:rsid w:val="00CA444D"/>
    <w:rsid w:val="00CA4451"/>
    <w:rsid w:val="00CA450B"/>
    <w:rsid w:val="00CA450C"/>
    <w:rsid w:val="00CA4535"/>
    <w:rsid w:val="00CA4580"/>
    <w:rsid w:val="00CA45F3"/>
    <w:rsid w:val="00CA4607"/>
    <w:rsid w:val="00CA46AE"/>
    <w:rsid w:val="00CA4735"/>
    <w:rsid w:val="00CA4784"/>
    <w:rsid w:val="00CA4795"/>
    <w:rsid w:val="00CA47D5"/>
    <w:rsid w:val="00CA484B"/>
    <w:rsid w:val="00CA484D"/>
    <w:rsid w:val="00CA487E"/>
    <w:rsid w:val="00CA4896"/>
    <w:rsid w:val="00CA48D8"/>
    <w:rsid w:val="00CA4A25"/>
    <w:rsid w:val="00CA4A78"/>
    <w:rsid w:val="00CA4A98"/>
    <w:rsid w:val="00CA4ABB"/>
    <w:rsid w:val="00CA4C10"/>
    <w:rsid w:val="00CA4C39"/>
    <w:rsid w:val="00CA4C8A"/>
    <w:rsid w:val="00CA4CDD"/>
    <w:rsid w:val="00CA4D30"/>
    <w:rsid w:val="00CA4D6D"/>
    <w:rsid w:val="00CA4DC4"/>
    <w:rsid w:val="00CA4DE5"/>
    <w:rsid w:val="00CA4E79"/>
    <w:rsid w:val="00CA4EC9"/>
    <w:rsid w:val="00CA4F03"/>
    <w:rsid w:val="00CA4FB7"/>
    <w:rsid w:val="00CA5061"/>
    <w:rsid w:val="00CA51B0"/>
    <w:rsid w:val="00CA52B0"/>
    <w:rsid w:val="00CA52ED"/>
    <w:rsid w:val="00CA5322"/>
    <w:rsid w:val="00CA533D"/>
    <w:rsid w:val="00CA5340"/>
    <w:rsid w:val="00CA53FF"/>
    <w:rsid w:val="00CA5419"/>
    <w:rsid w:val="00CA5433"/>
    <w:rsid w:val="00CA54E3"/>
    <w:rsid w:val="00CA558F"/>
    <w:rsid w:val="00CA55AE"/>
    <w:rsid w:val="00CA55BC"/>
    <w:rsid w:val="00CA55E4"/>
    <w:rsid w:val="00CA55E7"/>
    <w:rsid w:val="00CA5679"/>
    <w:rsid w:val="00CA5740"/>
    <w:rsid w:val="00CA5754"/>
    <w:rsid w:val="00CA57A8"/>
    <w:rsid w:val="00CA5889"/>
    <w:rsid w:val="00CA58CB"/>
    <w:rsid w:val="00CA5A40"/>
    <w:rsid w:val="00CA5A68"/>
    <w:rsid w:val="00CA5A6C"/>
    <w:rsid w:val="00CA5A74"/>
    <w:rsid w:val="00CA5B18"/>
    <w:rsid w:val="00CA5B41"/>
    <w:rsid w:val="00CA5B92"/>
    <w:rsid w:val="00CA5BAD"/>
    <w:rsid w:val="00CA5BFD"/>
    <w:rsid w:val="00CA5C84"/>
    <w:rsid w:val="00CA5D0A"/>
    <w:rsid w:val="00CA5D3B"/>
    <w:rsid w:val="00CA5DA2"/>
    <w:rsid w:val="00CA5DB5"/>
    <w:rsid w:val="00CA5E0C"/>
    <w:rsid w:val="00CA5E7F"/>
    <w:rsid w:val="00CA5F68"/>
    <w:rsid w:val="00CA5F89"/>
    <w:rsid w:val="00CA5F9C"/>
    <w:rsid w:val="00CA5FAE"/>
    <w:rsid w:val="00CA6061"/>
    <w:rsid w:val="00CA6083"/>
    <w:rsid w:val="00CA609D"/>
    <w:rsid w:val="00CA6104"/>
    <w:rsid w:val="00CA624B"/>
    <w:rsid w:val="00CA629F"/>
    <w:rsid w:val="00CA62F6"/>
    <w:rsid w:val="00CA6324"/>
    <w:rsid w:val="00CA63CF"/>
    <w:rsid w:val="00CA6498"/>
    <w:rsid w:val="00CA64D9"/>
    <w:rsid w:val="00CA6506"/>
    <w:rsid w:val="00CA6509"/>
    <w:rsid w:val="00CA664D"/>
    <w:rsid w:val="00CA6698"/>
    <w:rsid w:val="00CA66BF"/>
    <w:rsid w:val="00CA66D5"/>
    <w:rsid w:val="00CA66E4"/>
    <w:rsid w:val="00CA66ED"/>
    <w:rsid w:val="00CA67E0"/>
    <w:rsid w:val="00CA67E4"/>
    <w:rsid w:val="00CA67EF"/>
    <w:rsid w:val="00CA67FD"/>
    <w:rsid w:val="00CA6868"/>
    <w:rsid w:val="00CA691E"/>
    <w:rsid w:val="00CA698F"/>
    <w:rsid w:val="00CA6A18"/>
    <w:rsid w:val="00CA6A55"/>
    <w:rsid w:val="00CA6B16"/>
    <w:rsid w:val="00CA6B55"/>
    <w:rsid w:val="00CA6BF4"/>
    <w:rsid w:val="00CA6C27"/>
    <w:rsid w:val="00CA6C9F"/>
    <w:rsid w:val="00CA6CA5"/>
    <w:rsid w:val="00CA6DE6"/>
    <w:rsid w:val="00CA6E4C"/>
    <w:rsid w:val="00CA6E56"/>
    <w:rsid w:val="00CA6E60"/>
    <w:rsid w:val="00CA6EAD"/>
    <w:rsid w:val="00CA6F02"/>
    <w:rsid w:val="00CA6F3A"/>
    <w:rsid w:val="00CA6F92"/>
    <w:rsid w:val="00CA6FA6"/>
    <w:rsid w:val="00CA6FAF"/>
    <w:rsid w:val="00CA7004"/>
    <w:rsid w:val="00CA701D"/>
    <w:rsid w:val="00CA702E"/>
    <w:rsid w:val="00CA7052"/>
    <w:rsid w:val="00CA707D"/>
    <w:rsid w:val="00CA709F"/>
    <w:rsid w:val="00CA70B3"/>
    <w:rsid w:val="00CA70BE"/>
    <w:rsid w:val="00CA7155"/>
    <w:rsid w:val="00CA71C8"/>
    <w:rsid w:val="00CA728D"/>
    <w:rsid w:val="00CA72A9"/>
    <w:rsid w:val="00CA72AF"/>
    <w:rsid w:val="00CA7311"/>
    <w:rsid w:val="00CA742D"/>
    <w:rsid w:val="00CA7433"/>
    <w:rsid w:val="00CA750D"/>
    <w:rsid w:val="00CA7564"/>
    <w:rsid w:val="00CA77DF"/>
    <w:rsid w:val="00CA7812"/>
    <w:rsid w:val="00CA7858"/>
    <w:rsid w:val="00CA7926"/>
    <w:rsid w:val="00CA7946"/>
    <w:rsid w:val="00CA7955"/>
    <w:rsid w:val="00CA79F3"/>
    <w:rsid w:val="00CA79FD"/>
    <w:rsid w:val="00CA7B55"/>
    <w:rsid w:val="00CA7BFF"/>
    <w:rsid w:val="00CA7C32"/>
    <w:rsid w:val="00CA7CFB"/>
    <w:rsid w:val="00CA7D78"/>
    <w:rsid w:val="00CA7DDE"/>
    <w:rsid w:val="00CA7E86"/>
    <w:rsid w:val="00CA7EEC"/>
    <w:rsid w:val="00CA7F2D"/>
    <w:rsid w:val="00CA7F5D"/>
    <w:rsid w:val="00CA7FA8"/>
    <w:rsid w:val="00CA7FEB"/>
    <w:rsid w:val="00CB0012"/>
    <w:rsid w:val="00CB0021"/>
    <w:rsid w:val="00CB005D"/>
    <w:rsid w:val="00CB005E"/>
    <w:rsid w:val="00CB0097"/>
    <w:rsid w:val="00CB00A7"/>
    <w:rsid w:val="00CB00B3"/>
    <w:rsid w:val="00CB0137"/>
    <w:rsid w:val="00CB013C"/>
    <w:rsid w:val="00CB01AB"/>
    <w:rsid w:val="00CB01EA"/>
    <w:rsid w:val="00CB020B"/>
    <w:rsid w:val="00CB0247"/>
    <w:rsid w:val="00CB0256"/>
    <w:rsid w:val="00CB0263"/>
    <w:rsid w:val="00CB02E0"/>
    <w:rsid w:val="00CB0328"/>
    <w:rsid w:val="00CB032B"/>
    <w:rsid w:val="00CB0381"/>
    <w:rsid w:val="00CB039E"/>
    <w:rsid w:val="00CB03D5"/>
    <w:rsid w:val="00CB03E5"/>
    <w:rsid w:val="00CB03FE"/>
    <w:rsid w:val="00CB04E9"/>
    <w:rsid w:val="00CB0501"/>
    <w:rsid w:val="00CB0527"/>
    <w:rsid w:val="00CB053B"/>
    <w:rsid w:val="00CB05C0"/>
    <w:rsid w:val="00CB05C5"/>
    <w:rsid w:val="00CB064A"/>
    <w:rsid w:val="00CB0655"/>
    <w:rsid w:val="00CB06AE"/>
    <w:rsid w:val="00CB07F2"/>
    <w:rsid w:val="00CB08BB"/>
    <w:rsid w:val="00CB08C7"/>
    <w:rsid w:val="00CB094C"/>
    <w:rsid w:val="00CB09E9"/>
    <w:rsid w:val="00CB0A11"/>
    <w:rsid w:val="00CB0A18"/>
    <w:rsid w:val="00CB0A3D"/>
    <w:rsid w:val="00CB0A4F"/>
    <w:rsid w:val="00CB0A82"/>
    <w:rsid w:val="00CB0A9B"/>
    <w:rsid w:val="00CB0AA2"/>
    <w:rsid w:val="00CB0AB7"/>
    <w:rsid w:val="00CB0BB7"/>
    <w:rsid w:val="00CB0BBC"/>
    <w:rsid w:val="00CB0E4E"/>
    <w:rsid w:val="00CB0E7B"/>
    <w:rsid w:val="00CB0E86"/>
    <w:rsid w:val="00CB0F38"/>
    <w:rsid w:val="00CB0FFC"/>
    <w:rsid w:val="00CB100B"/>
    <w:rsid w:val="00CB10E5"/>
    <w:rsid w:val="00CB116B"/>
    <w:rsid w:val="00CB1191"/>
    <w:rsid w:val="00CB11C9"/>
    <w:rsid w:val="00CB11D4"/>
    <w:rsid w:val="00CB11E6"/>
    <w:rsid w:val="00CB1203"/>
    <w:rsid w:val="00CB1275"/>
    <w:rsid w:val="00CB131B"/>
    <w:rsid w:val="00CB1378"/>
    <w:rsid w:val="00CB13A1"/>
    <w:rsid w:val="00CB13E7"/>
    <w:rsid w:val="00CB1546"/>
    <w:rsid w:val="00CB15BB"/>
    <w:rsid w:val="00CB1618"/>
    <w:rsid w:val="00CB1662"/>
    <w:rsid w:val="00CB1710"/>
    <w:rsid w:val="00CB174D"/>
    <w:rsid w:val="00CB17BB"/>
    <w:rsid w:val="00CB17DE"/>
    <w:rsid w:val="00CB17E3"/>
    <w:rsid w:val="00CB17F7"/>
    <w:rsid w:val="00CB182A"/>
    <w:rsid w:val="00CB183F"/>
    <w:rsid w:val="00CB1904"/>
    <w:rsid w:val="00CB1946"/>
    <w:rsid w:val="00CB199E"/>
    <w:rsid w:val="00CB19A9"/>
    <w:rsid w:val="00CB19CE"/>
    <w:rsid w:val="00CB1A5E"/>
    <w:rsid w:val="00CB1ACA"/>
    <w:rsid w:val="00CB1B29"/>
    <w:rsid w:val="00CB1C8C"/>
    <w:rsid w:val="00CB1CBC"/>
    <w:rsid w:val="00CB1CF3"/>
    <w:rsid w:val="00CB1CF9"/>
    <w:rsid w:val="00CB1D09"/>
    <w:rsid w:val="00CB1D18"/>
    <w:rsid w:val="00CB1D6C"/>
    <w:rsid w:val="00CB1DFE"/>
    <w:rsid w:val="00CB1EB7"/>
    <w:rsid w:val="00CB1F2C"/>
    <w:rsid w:val="00CB1F48"/>
    <w:rsid w:val="00CB1F7B"/>
    <w:rsid w:val="00CB1F8E"/>
    <w:rsid w:val="00CB1FBD"/>
    <w:rsid w:val="00CB1FC1"/>
    <w:rsid w:val="00CB1FD9"/>
    <w:rsid w:val="00CB1FE5"/>
    <w:rsid w:val="00CB20A2"/>
    <w:rsid w:val="00CB212C"/>
    <w:rsid w:val="00CB21AA"/>
    <w:rsid w:val="00CB21CC"/>
    <w:rsid w:val="00CB22C2"/>
    <w:rsid w:val="00CB2327"/>
    <w:rsid w:val="00CB2365"/>
    <w:rsid w:val="00CB23C1"/>
    <w:rsid w:val="00CB2414"/>
    <w:rsid w:val="00CB24CA"/>
    <w:rsid w:val="00CB24F6"/>
    <w:rsid w:val="00CB2559"/>
    <w:rsid w:val="00CB25E5"/>
    <w:rsid w:val="00CB267E"/>
    <w:rsid w:val="00CB26C9"/>
    <w:rsid w:val="00CB26EC"/>
    <w:rsid w:val="00CB2802"/>
    <w:rsid w:val="00CB2810"/>
    <w:rsid w:val="00CB284A"/>
    <w:rsid w:val="00CB2935"/>
    <w:rsid w:val="00CB294C"/>
    <w:rsid w:val="00CB2971"/>
    <w:rsid w:val="00CB2A70"/>
    <w:rsid w:val="00CB2B8A"/>
    <w:rsid w:val="00CB2BBD"/>
    <w:rsid w:val="00CB2BDC"/>
    <w:rsid w:val="00CB2C82"/>
    <w:rsid w:val="00CB2C98"/>
    <w:rsid w:val="00CB2CAB"/>
    <w:rsid w:val="00CB2CFE"/>
    <w:rsid w:val="00CB2D00"/>
    <w:rsid w:val="00CB2D02"/>
    <w:rsid w:val="00CB2D45"/>
    <w:rsid w:val="00CB2D68"/>
    <w:rsid w:val="00CB2DB9"/>
    <w:rsid w:val="00CB2DE3"/>
    <w:rsid w:val="00CB2E32"/>
    <w:rsid w:val="00CB2E44"/>
    <w:rsid w:val="00CB2E93"/>
    <w:rsid w:val="00CB2EAF"/>
    <w:rsid w:val="00CB2F44"/>
    <w:rsid w:val="00CB2F4A"/>
    <w:rsid w:val="00CB2F4F"/>
    <w:rsid w:val="00CB2FB0"/>
    <w:rsid w:val="00CB2FF4"/>
    <w:rsid w:val="00CB30EA"/>
    <w:rsid w:val="00CB3108"/>
    <w:rsid w:val="00CB315C"/>
    <w:rsid w:val="00CB319C"/>
    <w:rsid w:val="00CB3261"/>
    <w:rsid w:val="00CB3287"/>
    <w:rsid w:val="00CB3292"/>
    <w:rsid w:val="00CB330D"/>
    <w:rsid w:val="00CB33BB"/>
    <w:rsid w:val="00CB344D"/>
    <w:rsid w:val="00CB3476"/>
    <w:rsid w:val="00CB34E2"/>
    <w:rsid w:val="00CB34F0"/>
    <w:rsid w:val="00CB3528"/>
    <w:rsid w:val="00CB3539"/>
    <w:rsid w:val="00CB35DA"/>
    <w:rsid w:val="00CB35EC"/>
    <w:rsid w:val="00CB369B"/>
    <w:rsid w:val="00CB36C4"/>
    <w:rsid w:val="00CB36CE"/>
    <w:rsid w:val="00CB3767"/>
    <w:rsid w:val="00CB37AC"/>
    <w:rsid w:val="00CB37D7"/>
    <w:rsid w:val="00CB37E3"/>
    <w:rsid w:val="00CB37FD"/>
    <w:rsid w:val="00CB38B5"/>
    <w:rsid w:val="00CB38BA"/>
    <w:rsid w:val="00CB3950"/>
    <w:rsid w:val="00CB395B"/>
    <w:rsid w:val="00CB398F"/>
    <w:rsid w:val="00CB3A2D"/>
    <w:rsid w:val="00CB3AD4"/>
    <w:rsid w:val="00CB3AEF"/>
    <w:rsid w:val="00CB3B13"/>
    <w:rsid w:val="00CB3B3A"/>
    <w:rsid w:val="00CB3BC7"/>
    <w:rsid w:val="00CB3BF0"/>
    <w:rsid w:val="00CB3D0C"/>
    <w:rsid w:val="00CB3D65"/>
    <w:rsid w:val="00CB3E34"/>
    <w:rsid w:val="00CB3E87"/>
    <w:rsid w:val="00CB3EC4"/>
    <w:rsid w:val="00CB3EC5"/>
    <w:rsid w:val="00CB3ED9"/>
    <w:rsid w:val="00CB3F25"/>
    <w:rsid w:val="00CB3F3B"/>
    <w:rsid w:val="00CB3F94"/>
    <w:rsid w:val="00CB3FE9"/>
    <w:rsid w:val="00CB4018"/>
    <w:rsid w:val="00CB403E"/>
    <w:rsid w:val="00CB4054"/>
    <w:rsid w:val="00CB418F"/>
    <w:rsid w:val="00CB4202"/>
    <w:rsid w:val="00CB4314"/>
    <w:rsid w:val="00CB4320"/>
    <w:rsid w:val="00CB445A"/>
    <w:rsid w:val="00CB4461"/>
    <w:rsid w:val="00CB4555"/>
    <w:rsid w:val="00CB458F"/>
    <w:rsid w:val="00CB45D3"/>
    <w:rsid w:val="00CB45EB"/>
    <w:rsid w:val="00CB4637"/>
    <w:rsid w:val="00CB464B"/>
    <w:rsid w:val="00CB468A"/>
    <w:rsid w:val="00CB469B"/>
    <w:rsid w:val="00CB46CD"/>
    <w:rsid w:val="00CB46D1"/>
    <w:rsid w:val="00CB46D3"/>
    <w:rsid w:val="00CB4709"/>
    <w:rsid w:val="00CB4731"/>
    <w:rsid w:val="00CB4781"/>
    <w:rsid w:val="00CB480F"/>
    <w:rsid w:val="00CB4850"/>
    <w:rsid w:val="00CB4898"/>
    <w:rsid w:val="00CB48DE"/>
    <w:rsid w:val="00CB4929"/>
    <w:rsid w:val="00CB492E"/>
    <w:rsid w:val="00CB4935"/>
    <w:rsid w:val="00CB496E"/>
    <w:rsid w:val="00CB4984"/>
    <w:rsid w:val="00CB49FA"/>
    <w:rsid w:val="00CB4A92"/>
    <w:rsid w:val="00CB4AD0"/>
    <w:rsid w:val="00CB4B18"/>
    <w:rsid w:val="00CB4BD2"/>
    <w:rsid w:val="00CB4C1C"/>
    <w:rsid w:val="00CB4CA0"/>
    <w:rsid w:val="00CB4D6C"/>
    <w:rsid w:val="00CB4D78"/>
    <w:rsid w:val="00CB4D9A"/>
    <w:rsid w:val="00CB4E3D"/>
    <w:rsid w:val="00CB4E72"/>
    <w:rsid w:val="00CB4EBB"/>
    <w:rsid w:val="00CB4F36"/>
    <w:rsid w:val="00CB4F57"/>
    <w:rsid w:val="00CB4F78"/>
    <w:rsid w:val="00CB4FCF"/>
    <w:rsid w:val="00CB4FD5"/>
    <w:rsid w:val="00CB4FF0"/>
    <w:rsid w:val="00CB504F"/>
    <w:rsid w:val="00CB5099"/>
    <w:rsid w:val="00CB5152"/>
    <w:rsid w:val="00CB51B4"/>
    <w:rsid w:val="00CB51F1"/>
    <w:rsid w:val="00CB52C1"/>
    <w:rsid w:val="00CB5321"/>
    <w:rsid w:val="00CB535B"/>
    <w:rsid w:val="00CB5363"/>
    <w:rsid w:val="00CB5424"/>
    <w:rsid w:val="00CB5427"/>
    <w:rsid w:val="00CB545E"/>
    <w:rsid w:val="00CB54C7"/>
    <w:rsid w:val="00CB557A"/>
    <w:rsid w:val="00CB55C8"/>
    <w:rsid w:val="00CB5639"/>
    <w:rsid w:val="00CB5663"/>
    <w:rsid w:val="00CB56D1"/>
    <w:rsid w:val="00CB5745"/>
    <w:rsid w:val="00CB5774"/>
    <w:rsid w:val="00CB57CA"/>
    <w:rsid w:val="00CB57F3"/>
    <w:rsid w:val="00CB5812"/>
    <w:rsid w:val="00CB5872"/>
    <w:rsid w:val="00CB587D"/>
    <w:rsid w:val="00CB589B"/>
    <w:rsid w:val="00CB5900"/>
    <w:rsid w:val="00CB595C"/>
    <w:rsid w:val="00CB59F5"/>
    <w:rsid w:val="00CB5A21"/>
    <w:rsid w:val="00CB5A98"/>
    <w:rsid w:val="00CB5AB8"/>
    <w:rsid w:val="00CB5B23"/>
    <w:rsid w:val="00CB5B2B"/>
    <w:rsid w:val="00CB5B7E"/>
    <w:rsid w:val="00CB5C34"/>
    <w:rsid w:val="00CB5C46"/>
    <w:rsid w:val="00CB5C62"/>
    <w:rsid w:val="00CB5D9E"/>
    <w:rsid w:val="00CB5DD5"/>
    <w:rsid w:val="00CB5DFD"/>
    <w:rsid w:val="00CB5E88"/>
    <w:rsid w:val="00CB5F03"/>
    <w:rsid w:val="00CB5F2B"/>
    <w:rsid w:val="00CB5F86"/>
    <w:rsid w:val="00CB5F89"/>
    <w:rsid w:val="00CB5F91"/>
    <w:rsid w:val="00CB5FE5"/>
    <w:rsid w:val="00CB601A"/>
    <w:rsid w:val="00CB602C"/>
    <w:rsid w:val="00CB60F7"/>
    <w:rsid w:val="00CB6189"/>
    <w:rsid w:val="00CB618F"/>
    <w:rsid w:val="00CB61D5"/>
    <w:rsid w:val="00CB6223"/>
    <w:rsid w:val="00CB6283"/>
    <w:rsid w:val="00CB6289"/>
    <w:rsid w:val="00CB63B8"/>
    <w:rsid w:val="00CB649F"/>
    <w:rsid w:val="00CB64C5"/>
    <w:rsid w:val="00CB6535"/>
    <w:rsid w:val="00CB65BD"/>
    <w:rsid w:val="00CB6636"/>
    <w:rsid w:val="00CB66C4"/>
    <w:rsid w:val="00CB6725"/>
    <w:rsid w:val="00CB6881"/>
    <w:rsid w:val="00CB6908"/>
    <w:rsid w:val="00CB690F"/>
    <w:rsid w:val="00CB69FB"/>
    <w:rsid w:val="00CB6AB4"/>
    <w:rsid w:val="00CB6AFF"/>
    <w:rsid w:val="00CB6B87"/>
    <w:rsid w:val="00CB6B96"/>
    <w:rsid w:val="00CB6BAB"/>
    <w:rsid w:val="00CB6C29"/>
    <w:rsid w:val="00CB6C91"/>
    <w:rsid w:val="00CB6CE8"/>
    <w:rsid w:val="00CB6CFF"/>
    <w:rsid w:val="00CB6D29"/>
    <w:rsid w:val="00CB6E71"/>
    <w:rsid w:val="00CB6E83"/>
    <w:rsid w:val="00CB6EA7"/>
    <w:rsid w:val="00CB6F2E"/>
    <w:rsid w:val="00CB6F48"/>
    <w:rsid w:val="00CB6F70"/>
    <w:rsid w:val="00CB6F81"/>
    <w:rsid w:val="00CB7020"/>
    <w:rsid w:val="00CB7059"/>
    <w:rsid w:val="00CB7090"/>
    <w:rsid w:val="00CB70A2"/>
    <w:rsid w:val="00CB717C"/>
    <w:rsid w:val="00CB71C8"/>
    <w:rsid w:val="00CB71D4"/>
    <w:rsid w:val="00CB725E"/>
    <w:rsid w:val="00CB72A4"/>
    <w:rsid w:val="00CB7316"/>
    <w:rsid w:val="00CB7353"/>
    <w:rsid w:val="00CB7377"/>
    <w:rsid w:val="00CB73E5"/>
    <w:rsid w:val="00CB744A"/>
    <w:rsid w:val="00CB744D"/>
    <w:rsid w:val="00CB74EC"/>
    <w:rsid w:val="00CB74F4"/>
    <w:rsid w:val="00CB7574"/>
    <w:rsid w:val="00CB75D5"/>
    <w:rsid w:val="00CB75DD"/>
    <w:rsid w:val="00CB75E1"/>
    <w:rsid w:val="00CB7604"/>
    <w:rsid w:val="00CB778C"/>
    <w:rsid w:val="00CB785A"/>
    <w:rsid w:val="00CB790A"/>
    <w:rsid w:val="00CB7926"/>
    <w:rsid w:val="00CB7960"/>
    <w:rsid w:val="00CB7A3C"/>
    <w:rsid w:val="00CB7A8E"/>
    <w:rsid w:val="00CB7AF1"/>
    <w:rsid w:val="00CB7B32"/>
    <w:rsid w:val="00CB7B3A"/>
    <w:rsid w:val="00CB7BCD"/>
    <w:rsid w:val="00CB7BDC"/>
    <w:rsid w:val="00CB7C6E"/>
    <w:rsid w:val="00CB7C81"/>
    <w:rsid w:val="00CB7D8D"/>
    <w:rsid w:val="00CB7E19"/>
    <w:rsid w:val="00CB7E52"/>
    <w:rsid w:val="00CB7E7A"/>
    <w:rsid w:val="00CB7F33"/>
    <w:rsid w:val="00CB7F3B"/>
    <w:rsid w:val="00CB7F4C"/>
    <w:rsid w:val="00CB7F60"/>
    <w:rsid w:val="00CB7F6F"/>
    <w:rsid w:val="00CB7F72"/>
    <w:rsid w:val="00CB7F87"/>
    <w:rsid w:val="00CB7F94"/>
    <w:rsid w:val="00CC0037"/>
    <w:rsid w:val="00CC0039"/>
    <w:rsid w:val="00CC0093"/>
    <w:rsid w:val="00CC0129"/>
    <w:rsid w:val="00CC0164"/>
    <w:rsid w:val="00CC01F4"/>
    <w:rsid w:val="00CC0334"/>
    <w:rsid w:val="00CC034A"/>
    <w:rsid w:val="00CC0386"/>
    <w:rsid w:val="00CC03A8"/>
    <w:rsid w:val="00CC03C1"/>
    <w:rsid w:val="00CC03EA"/>
    <w:rsid w:val="00CC043B"/>
    <w:rsid w:val="00CC0490"/>
    <w:rsid w:val="00CC04F1"/>
    <w:rsid w:val="00CC0566"/>
    <w:rsid w:val="00CC057F"/>
    <w:rsid w:val="00CC059A"/>
    <w:rsid w:val="00CC0664"/>
    <w:rsid w:val="00CC0689"/>
    <w:rsid w:val="00CC0696"/>
    <w:rsid w:val="00CC06F1"/>
    <w:rsid w:val="00CC071F"/>
    <w:rsid w:val="00CC077F"/>
    <w:rsid w:val="00CC07F2"/>
    <w:rsid w:val="00CC0963"/>
    <w:rsid w:val="00CC09F4"/>
    <w:rsid w:val="00CC0AD8"/>
    <w:rsid w:val="00CC0BE5"/>
    <w:rsid w:val="00CC0CBB"/>
    <w:rsid w:val="00CC0CE3"/>
    <w:rsid w:val="00CC0D23"/>
    <w:rsid w:val="00CC0DB4"/>
    <w:rsid w:val="00CC0DD1"/>
    <w:rsid w:val="00CC0E49"/>
    <w:rsid w:val="00CC0EFE"/>
    <w:rsid w:val="00CC0F8B"/>
    <w:rsid w:val="00CC1055"/>
    <w:rsid w:val="00CC1080"/>
    <w:rsid w:val="00CC109D"/>
    <w:rsid w:val="00CC10B9"/>
    <w:rsid w:val="00CC10BA"/>
    <w:rsid w:val="00CC111B"/>
    <w:rsid w:val="00CC1145"/>
    <w:rsid w:val="00CC117C"/>
    <w:rsid w:val="00CC11ED"/>
    <w:rsid w:val="00CC129F"/>
    <w:rsid w:val="00CC12AB"/>
    <w:rsid w:val="00CC12CA"/>
    <w:rsid w:val="00CC1330"/>
    <w:rsid w:val="00CC1390"/>
    <w:rsid w:val="00CC13BD"/>
    <w:rsid w:val="00CC13FB"/>
    <w:rsid w:val="00CC1400"/>
    <w:rsid w:val="00CC1465"/>
    <w:rsid w:val="00CC14DC"/>
    <w:rsid w:val="00CC158A"/>
    <w:rsid w:val="00CC1590"/>
    <w:rsid w:val="00CC1651"/>
    <w:rsid w:val="00CC166A"/>
    <w:rsid w:val="00CC1675"/>
    <w:rsid w:val="00CC16BE"/>
    <w:rsid w:val="00CC16E1"/>
    <w:rsid w:val="00CC1783"/>
    <w:rsid w:val="00CC179B"/>
    <w:rsid w:val="00CC17E5"/>
    <w:rsid w:val="00CC17FE"/>
    <w:rsid w:val="00CC182C"/>
    <w:rsid w:val="00CC1875"/>
    <w:rsid w:val="00CC18AD"/>
    <w:rsid w:val="00CC18E9"/>
    <w:rsid w:val="00CC1901"/>
    <w:rsid w:val="00CC190B"/>
    <w:rsid w:val="00CC19F1"/>
    <w:rsid w:val="00CC1A64"/>
    <w:rsid w:val="00CC1B00"/>
    <w:rsid w:val="00CC1B21"/>
    <w:rsid w:val="00CC1B35"/>
    <w:rsid w:val="00CC1B5D"/>
    <w:rsid w:val="00CC1BAD"/>
    <w:rsid w:val="00CC1BB1"/>
    <w:rsid w:val="00CC1C7A"/>
    <w:rsid w:val="00CC1C90"/>
    <w:rsid w:val="00CC1D28"/>
    <w:rsid w:val="00CC1D5F"/>
    <w:rsid w:val="00CC1E61"/>
    <w:rsid w:val="00CC1F98"/>
    <w:rsid w:val="00CC205B"/>
    <w:rsid w:val="00CC206F"/>
    <w:rsid w:val="00CC2075"/>
    <w:rsid w:val="00CC20D5"/>
    <w:rsid w:val="00CC20EC"/>
    <w:rsid w:val="00CC21C0"/>
    <w:rsid w:val="00CC21D8"/>
    <w:rsid w:val="00CC21ED"/>
    <w:rsid w:val="00CC221D"/>
    <w:rsid w:val="00CC2290"/>
    <w:rsid w:val="00CC22B5"/>
    <w:rsid w:val="00CC236B"/>
    <w:rsid w:val="00CC23EE"/>
    <w:rsid w:val="00CC2415"/>
    <w:rsid w:val="00CC2428"/>
    <w:rsid w:val="00CC24F1"/>
    <w:rsid w:val="00CC2561"/>
    <w:rsid w:val="00CC262C"/>
    <w:rsid w:val="00CC26C3"/>
    <w:rsid w:val="00CC2733"/>
    <w:rsid w:val="00CC277F"/>
    <w:rsid w:val="00CC27A1"/>
    <w:rsid w:val="00CC27B0"/>
    <w:rsid w:val="00CC27DF"/>
    <w:rsid w:val="00CC27F0"/>
    <w:rsid w:val="00CC2822"/>
    <w:rsid w:val="00CC2873"/>
    <w:rsid w:val="00CC28AF"/>
    <w:rsid w:val="00CC28CF"/>
    <w:rsid w:val="00CC29A0"/>
    <w:rsid w:val="00CC29AA"/>
    <w:rsid w:val="00CC2A28"/>
    <w:rsid w:val="00CC2A71"/>
    <w:rsid w:val="00CC2A85"/>
    <w:rsid w:val="00CC2B23"/>
    <w:rsid w:val="00CC2B31"/>
    <w:rsid w:val="00CC2B5A"/>
    <w:rsid w:val="00CC2B5F"/>
    <w:rsid w:val="00CC2BCB"/>
    <w:rsid w:val="00CC2BEE"/>
    <w:rsid w:val="00CC2C52"/>
    <w:rsid w:val="00CC2CA1"/>
    <w:rsid w:val="00CC2D58"/>
    <w:rsid w:val="00CC2D8C"/>
    <w:rsid w:val="00CC2DAA"/>
    <w:rsid w:val="00CC2DE9"/>
    <w:rsid w:val="00CC2E0B"/>
    <w:rsid w:val="00CC2E6C"/>
    <w:rsid w:val="00CC2E92"/>
    <w:rsid w:val="00CC2EDF"/>
    <w:rsid w:val="00CC2EE3"/>
    <w:rsid w:val="00CC302A"/>
    <w:rsid w:val="00CC306D"/>
    <w:rsid w:val="00CC30D3"/>
    <w:rsid w:val="00CC3150"/>
    <w:rsid w:val="00CC317F"/>
    <w:rsid w:val="00CC327B"/>
    <w:rsid w:val="00CC327E"/>
    <w:rsid w:val="00CC33FF"/>
    <w:rsid w:val="00CC3443"/>
    <w:rsid w:val="00CC3498"/>
    <w:rsid w:val="00CC3571"/>
    <w:rsid w:val="00CC3581"/>
    <w:rsid w:val="00CC3589"/>
    <w:rsid w:val="00CC3631"/>
    <w:rsid w:val="00CC369C"/>
    <w:rsid w:val="00CC3704"/>
    <w:rsid w:val="00CC3798"/>
    <w:rsid w:val="00CC380F"/>
    <w:rsid w:val="00CC3830"/>
    <w:rsid w:val="00CC3883"/>
    <w:rsid w:val="00CC3888"/>
    <w:rsid w:val="00CC38B7"/>
    <w:rsid w:val="00CC3903"/>
    <w:rsid w:val="00CC3A6B"/>
    <w:rsid w:val="00CC3AA2"/>
    <w:rsid w:val="00CC3AAB"/>
    <w:rsid w:val="00CC3AC7"/>
    <w:rsid w:val="00CC3ADB"/>
    <w:rsid w:val="00CC3AF4"/>
    <w:rsid w:val="00CC3BE7"/>
    <w:rsid w:val="00CC3C17"/>
    <w:rsid w:val="00CC3CF7"/>
    <w:rsid w:val="00CC3D6A"/>
    <w:rsid w:val="00CC3D8E"/>
    <w:rsid w:val="00CC3DF7"/>
    <w:rsid w:val="00CC3E1A"/>
    <w:rsid w:val="00CC3F61"/>
    <w:rsid w:val="00CC3F65"/>
    <w:rsid w:val="00CC4030"/>
    <w:rsid w:val="00CC406D"/>
    <w:rsid w:val="00CC4071"/>
    <w:rsid w:val="00CC4083"/>
    <w:rsid w:val="00CC4147"/>
    <w:rsid w:val="00CC41AA"/>
    <w:rsid w:val="00CC41BD"/>
    <w:rsid w:val="00CC42B6"/>
    <w:rsid w:val="00CC42CB"/>
    <w:rsid w:val="00CC4400"/>
    <w:rsid w:val="00CC447B"/>
    <w:rsid w:val="00CC4504"/>
    <w:rsid w:val="00CC458C"/>
    <w:rsid w:val="00CC4595"/>
    <w:rsid w:val="00CC45A1"/>
    <w:rsid w:val="00CC45A4"/>
    <w:rsid w:val="00CC45AF"/>
    <w:rsid w:val="00CC4640"/>
    <w:rsid w:val="00CC4683"/>
    <w:rsid w:val="00CC46D6"/>
    <w:rsid w:val="00CC4797"/>
    <w:rsid w:val="00CC4836"/>
    <w:rsid w:val="00CC4872"/>
    <w:rsid w:val="00CC48F4"/>
    <w:rsid w:val="00CC4A0E"/>
    <w:rsid w:val="00CC4A79"/>
    <w:rsid w:val="00CC4A8A"/>
    <w:rsid w:val="00CC4ABB"/>
    <w:rsid w:val="00CC4B13"/>
    <w:rsid w:val="00CC4B53"/>
    <w:rsid w:val="00CC4B57"/>
    <w:rsid w:val="00CC4B80"/>
    <w:rsid w:val="00CC4B94"/>
    <w:rsid w:val="00CC4BC1"/>
    <w:rsid w:val="00CC4BC2"/>
    <w:rsid w:val="00CC4C15"/>
    <w:rsid w:val="00CC4CF4"/>
    <w:rsid w:val="00CC4D31"/>
    <w:rsid w:val="00CC4D41"/>
    <w:rsid w:val="00CC4DA7"/>
    <w:rsid w:val="00CC4E91"/>
    <w:rsid w:val="00CC4EAE"/>
    <w:rsid w:val="00CC4F49"/>
    <w:rsid w:val="00CC4F55"/>
    <w:rsid w:val="00CC4F5A"/>
    <w:rsid w:val="00CC4FA0"/>
    <w:rsid w:val="00CC4FA1"/>
    <w:rsid w:val="00CC5013"/>
    <w:rsid w:val="00CC5053"/>
    <w:rsid w:val="00CC5088"/>
    <w:rsid w:val="00CC50A8"/>
    <w:rsid w:val="00CC50B4"/>
    <w:rsid w:val="00CC516D"/>
    <w:rsid w:val="00CC5178"/>
    <w:rsid w:val="00CC51BE"/>
    <w:rsid w:val="00CC53C1"/>
    <w:rsid w:val="00CC53CB"/>
    <w:rsid w:val="00CC5415"/>
    <w:rsid w:val="00CC5462"/>
    <w:rsid w:val="00CC5484"/>
    <w:rsid w:val="00CC54A8"/>
    <w:rsid w:val="00CC54ED"/>
    <w:rsid w:val="00CC551E"/>
    <w:rsid w:val="00CC55BA"/>
    <w:rsid w:val="00CC565D"/>
    <w:rsid w:val="00CC5713"/>
    <w:rsid w:val="00CC575B"/>
    <w:rsid w:val="00CC576C"/>
    <w:rsid w:val="00CC57BF"/>
    <w:rsid w:val="00CC5842"/>
    <w:rsid w:val="00CC5850"/>
    <w:rsid w:val="00CC5860"/>
    <w:rsid w:val="00CC586E"/>
    <w:rsid w:val="00CC5875"/>
    <w:rsid w:val="00CC58BF"/>
    <w:rsid w:val="00CC58C7"/>
    <w:rsid w:val="00CC58EB"/>
    <w:rsid w:val="00CC595B"/>
    <w:rsid w:val="00CC5A4E"/>
    <w:rsid w:val="00CC5AE3"/>
    <w:rsid w:val="00CC5B3A"/>
    <w:rsid w:val="00CC5B5E"/>
    <w:rsid w:val="00CC5BF9"/>
    <w:rsid w:val="00CC5C2E"/>
    <w:rsid w:val="00CC5E90"/>
    <w:rsid w:val="00CC5F74"/>
    <w:rsid w:val="00CC5FCE"/>
    <w:rsid w:val="00CC6019"/>
    <w:rsid w:val="00CC6032"/>
    <w:rsid w:val="00CC6055"/>
    <w:rsid w:val="00CC60B3"/>
    <w:rsid w:val="00CC613D"/>
    <w:rsid w:val="00CC614D"/>
    <w:rsid w:val="00CC619E"/>
    <w:rsid w:val="00CC61BC"/>
    <w:rsid w:val="00CC6237"/>
    <w:rsid w:val="00CC6260"/>
    <w:rsid w:val="00CC6269"/>
    <w:rsid w:val="00CC6324"/>
    <w:rsid w:val="00CC637C"/>
    <w:rsid w:val="00CC6385"/>
    <w:rsid w:val="00CC6399"/>
    <w:rsid w:val="00CC6413"/>
    <w:rsid w:val="00CC6463"/>
    <w:rsid w:val="00CC6488"/>
    <w:rsid w:val="00CC64D4"/>
    <w:rsid w:val="00CC64DF"/>
    <w:rsid w:val="00CC65C5"/>
    <w:rsid w:val="00CC668B"/>
    <w:rsid w:val="00CC6696"/>
    <w:rsid w:val="00CC66C1"/>
    <w:rsid w:val="00CC6742"/>
    <w:rsid w:val="00CC68D1"/>
    <w:rsid w:val="00CC697B"/>
    <w:rsid w:val="00CC69DB"/>
    <w:rsid w:val="00CC6A86"/>
    <w:rsid w:val="00CC6A92"/>
    <w:rsid w:val="00CC6A9C"/>
    <w:rsid w:val="00CC6AE9"/>
    <w:rsid w:val="00CC6B27"/>
    <w:rsid w:val="00CC6B32"/>
    <w:rsid w:val="00CC6B45"/>
    <w:rsid w:val="00CC6B8A"/>
    <w:rsid w:val="00CC6BA5"/>
    <w:rsid w:val="00CC6BF3"/>
    <w:rsid w:val="00CC6C0B"/>
    <w:rsid w:val="00CC6C28"/>
    <w:rsid w:val="00CC6C44"/>
    <w:rsid w:val="00CC6C5C"/>
    <w:rsid w:val="00CC6C83"/>
    <w:rsid w:val="00CC6CAB"/>
    <w:rsid w:val="00CC6CB2"/>
    <w:rsid w:val="00CC6D2C"/>
    <w:rsid w:val="00CC6D56"/>
    <w:rsid w:val="00CC6DC3"/>
    <w:rsid w:val="00CC6DC8"/>
    <w:rsid w:val="00CC6E20"/>
    <w:rsid w:val="00CC6E69"/>
    <w:rsid w:val="00CC6E7D"/>
    <w:rsid w:val="00CC6EAF"/>
    <w:rsid w:val="00CC6F36"/>
    <w:rsid w:val="00CC7070"/>
    <w:rsid w:val="00CC70B1"/>
    <w:rsid w:val="00CC7148"/>
    <w:rsid w:val="00CC718A"/>
    <w:rsid w:val="00CC71B2"/>
    <w:rsid w:val="00CC727F"/>
    <w:rsid w:val="00CC7280"/>
    <w:rsid w:val="00CC72E7"/>
    <w:rsid w:val="00CC73CE"/>
    <w:rsid w:val="00CC743D"/>
    <w:rsid w:val="00CC74E1"/>
    <w:rsid w:val="00CC74F5"/>
    <w:rsid w:val="00CC7539"/>
    <w:rsid w:val="00CC7563"/>
    <w:rsid w:val="00CC75A7"/>
    <w:rsid w:val="00CC75B5"/>
    <w:rsid w:val="00CC76ED"/>
    <w:rsid w:val="00CC76F3"/>
    <w:rsid w:val="00CC770B"/>
    <w:rsid w:val="00CC7724"/>
    <w:rsid w:val="00CC7774"/>
    <w:rsid w:val="00CC7777"/>
    <w:rsid w:val="00CC7807"/>
    <w:rsid w:val="00CC78CB"/>
    <w:rsid w:val="00CC78CF"/>
    <w:rsid w:val="00CC78D6"/>
    <w:rsid w:val="00CC796F"/>
    <w:rsid w:val="00CC7A16"/>
    <w:rsid w:val="00CC7A1C"/>
    <w:rsid w:val="00CC7A4E"/>
    <w:rsid w:val="00CC7A6B"/>
    <w:rsid w:val="00CC7AC2"/>
    <w:rsid w:val="00CC7B3B"/>
    <w:rsid w:val="00CC7B59"/>
    <w:rsid w:val="00CC7B9D"/>
    <w:rsid w:val="00CC7BBE"/>
    <w:rsid w:val="00CC7C2F"/>
    <w:rsid w:val="00CC7D2F"/>
    <w:rsid w:val="00CC7D34"/>
    <w:rsid w:val="00CC7D79"/>
    <w:rsid w:val="00CC7D8F"/>
    <w:rsid w:val="00CC7DED"/>
    <w:rsid w:val="00CC7DFA"/>
    <w:rsid w:val="00CC7ED6"/>
    <w:rsid w:val="00CC7EF2"/>
    <w:rsid w:val="00CC7F28"/>
    <w:rsid w:val="00CD00AD"/>
    <w:rsid w:val="00CD0152"/>
    <w:rsid w:val="00CD016F"/>
    <w:rsid w:val="00CD02F3"/>
    <w:rsid w:val="00CD04AB"/>
    <w:rsid w:val="00CD04E6"/>
    <w:rsid w:val="00CD04F4"/>
    <w:rsid w:val="00CD0592"/>
    <w:rsid w:val="00CD05C1"/>
    <w:rsid w:val="00CD0600"/>
    <w:rsid w:val="00CD0670"/>
    <w:rsid w:val="00CD06DE"/>
    <w:rsid w:val="00CD0724"/>
    <w:rsid w:val="00CD07C9"/>
    <w:rsid w:val="00CD07FB"/>
    <w:rsid w:val="00CD0815"/>
    <w:rsid w:val="00CD0847"/>
    <w:rsid w:val="00CD0871"/>
    <w:rsid w:val="00CD088C"/>
    <w:rsid w:val="00CD096C"/>
    <w:rsid w:val="00CD0A46"/>
    <w:rsid w:val="00CD0AC1"/>
    <w:rsid w:val="00CD0B91"/>
    <w:rsid w:val="00CD0BE8"/>
    <w:rsid w:val="00CD0BEB"/>
    <w:rsid w:val="00CD0BF4"/>
    <w:rsid w:val="00CD0C29"/>
    <w:rsid w:val="00CD0CDD"/>
    <w:rsid w:val="00CD0CF3"/>
    <w:rsid w:val="00CD0DDF"/>
    <w:rsid w:val="00CD0E88"/>
    <w:rsid w:val="00CD1002"/>
    <w:rsid w:val="00CD105C"/>
    <w:rsid w:val="00CD105E"/>
    <w:rsid w:val="00CD10F2"/>
    <w:rsid w:val="00CD1106"/>
    <w:rsid w:val="00CD116A"/>
    <w:rsid w:val="00CD119F"/>
    <w:rsid w:val="00CD11A5"/>
    <w:rsid w:val="00CD11B2"/>
    <w:rsid w:val="00CD11B5"/>
    <w:rsid w:val="00CD1254"/>
    <w:rsid w:val="00CD1275"/>
    <w:rsid w:val="00CD128D"/>
    <w:rsid w:val="00CD128E"/>
    <w:rsid w:val="00CD12B3"/>
    <w:rsid w:val="00CD1371"/>
    <w:rsid w:val="00CD13C0"/>
    <w:rsid w:val="00CD1556"/>
    <w:rsid w:val="00CD155A"/>
    <w:rsid w:val="00CD158E"/>
    <w:rsid w:val="00CD16B4"/>
    <w:rsid w:val="00CD17A4"/>
    <w:rsid w:val="00CD1893"/>
    <w:rsid w:val="00CD18D4"/>
    <w:rsid w:val="00CD18E8"/>
    <w:rsid w:val="00CD18FD"/>
    <w:rsid w:val="00CD1904"/>
    <w:rsid w:val="00CD1920"/>
    <w:rsid w:val="00CD1954"/>
    <w:rsid w:val="00CD1A35"/>
    <w:rsid w:val="00CD1A91"/>
    <w:rsid w:val="00CD1A92"/>
    <w:rsid w:val="00CD1B6D"/>
    <w:rsid w:val="00CD1C43"/>
    <w:rsid w:val="00CD1CA0"/>
    <w:rsid w:val="00CD1D3C"/>
    <w:rsid w:val="00CD1D56"/>
    <w:rsid w:val="00CD1D5B"/>
    <w:rsid w:val="00CD1DB0"/>
    <w:rsid w:val="00CD1ED1"/>
    <w:rsid w:val="00CD1F20"/>
    <w:rsid w:val="00CD1FF1"/>
    <w:rsid w:val="00CD1FFD"/>
    <w:rsid w:val="00CD208A"/>
    <w:rsid w:val="00CD20A3"/>
    <w:rsid w:val="00CD2105"/>
    <w:rsid w:val="00CD222A"/>
    <w:rsid w:val="00CD230D"/>
    <w:rsid w:val="00CD239C"/>
    <w:rsid w:val="00CD23A2"/>
    <w:rsid w:val="00CD24E8"/>
    <w:rsid w:val="00CD2527"/>
    <w:rsid w:val="00CD254B"/>
    <w:rsid w:val="00CD2556"/>
    <w:rsid w:val="00CD2589"/>
    <w:rsid w:val="00CD259F"/>
    <w:rsid w:val="00CD2668"/>
    <w:rsid w:val="00CD27AB"/>
    <w:rsid w:val="00CD286E"/>
    <w:rsid w:val="00CD28E1"/>
    <w:rsid w:val="00CD2933"/>
    <w:rsid w:val="00CD293B"/>
    <w:rsid w:val="00CD298C"/>
    <w:rsid w:val="00CD29C5"/>
    <w:rsid w:val="00CD2A0F"/>
    <w:rsid w:val="00CD2A96"/>
    <w:rsid w:val="00CD2AC3"/>
    <w:rsid w:val="00CD2B78"/>
    <w:rsid w:val="00CD2BB2"/>
    <w:rsid w:val="00CD2BC9"/>
    <w:rsid w:val="00CD2CCF"/>
    <w:rsid w:val="00CD2DAC"/>
    <w:rsid w:val="00CD2DD7"/>
    <w:rsid w:val="00CD2DFE"/>
    <w:rsid w:val="00CD2EB1"/>
    <w:rsid w:val="00CD2EE1"/>
    <w:rsid w:val="00CD2FD1"/>
    <w:rsid w:val="00CD3033"/>
    <w:rsid w:val="00CD3059"/>
    <w:rsid w:val="00CD30CD"/>
    <w:rsid w:val="00CD31CD"/>
    <w:rsid w:val="00CD328F"/>
    <w:rsid w:val="00CD329D"/>
    <w:rsid w:val="00CD32C5"/>
    <w:rsid w:val="00CD3328"/>
    <w:rsid w:val="00CD33ED"/>
    <w:rsid w:val="00CD3420"/>
    <w:rsid w:val="00CD3429"/>
    <w:rsid w:val="00CD3442"/>
    <w:rsid w:val="00CD3475"/>
    <w:rsid w:val="00CD3518"/>
    <w:rsid w:val="00CD354C"/>
    <w:rsid w:val="00CD3618"/>
    <w:rsid w:val="00CD371C"/>
    <w:rsid w:val="00CD3742"/>
    <w:rsid w:val="00CD377C"/>
    <w:rsid w:val="00CD37EA"/>
    <w:rsid w:val="00CD382E"/>
    <w:rsid w:val="00CD38D8"/>
    <w:rsid w:val="00CD3958"/>
    <w:rsid w:val="00CD3980"/>
    <w:rsid w:val="00CD39A6"/>
    <w:rsid w:val="00CD3A61"/>
    <w:rsid w:val="00CD3AB8"/>
    <w:rsid w:val="00CD3B02"/>
    <w:rsid w:val="00CD3B92"/>
    <w:rsid w:val="00CD3B9B"/>
    <w:rsid w:val="00CD3CA3"/>
    <w:rsid w:val="00CD3CBD"/>
    <w:rsid w:val="00CD3DE8"/>
    <w:rsid w:val="00CD3E38"/>
    <w:rsid w:val="00CD3E40"/>
    <w:rsid w:val="00CD3E41"/>
    <w:rsid w:val="00CD3E58"/>
    <w:rsid w:val="00CD3EDF"/>
    <w:rsid w:val="00CD3F43"/>
    <w:rsid w:val="00CD3F62"/>
    <w:rsid w:val="00CD3F73"/>
    <w:rsid w:val="00CD40F4"/>
    <w:rsid w:val="00CD4120"/>
    <w:rsid w:val="00CD415B"/>
    <w:rsid w:val="00CD4183"/>
    <w:rsid w:val="00CD41DF"/>
    <w:rsid w:val="00CD421F"/>
    <w:rsid w:val="00CD4228"/>
    <w:rsid w:val="00CD4269"/>
    <w:rsid w:val="00CD4270"/>
    <w:rsid w:val="00CD427A"/>
    <w:rsid w:val="00CD42BC"/>
    <w:rsid w:val="00CD42F5"/>
    <w:rsid w:val="00CD4302"/>
    <w:rsid w:val="00CD43C9"/>
    <w:rsid w:val="00CD4477"/>
    <w:rsid w:val="00CD44C2"/>
    <w:rsid w:val="00CD451F"/>
    <w:rsid w:val="00CD4532"/>
    <w:rsid w:val="00CD455B"/>
    <w:rsid w:val="00CD458B"/>
    <w:rsid w:val="00CD45F3"/>
    <w:rsid w:val="00CD46EB"/>
    <w:rsid w:val="00CD470D"/>
    <w:rsid w:val="00CD4728"/>
    <w:rsid w:val="00CD4779"/>
    <w:rsid w:val="00CD47FB"/>
    <w:rsid w:val="00CD484A"/>
    <w:rsid w:val="00CD4852"/>
    <w:rsid w:val="00CD486B"/>
    <w:rsid w:val="00CD48F2"/>
    <w:rsid w:val="00CD4949"/>
    <w:rsid w:val="00CD49E7"/>
    <w:rsid w:val="00CD4A0A"/>
    <w:rsid w:val="00CD4A12"/>
    <w:rsid w:val="00CD4A62"/>
    <w:rsid w:val="00CD4AC2"/>
    <w:rsid w:val="00CD4B58"/>
    <w:rsid w:val="00CD4B72"/>
    <w:rsid w:val="00CD4BC3"/>
    <w:rsid w:val="00CD4CD9"/>
    <w:rsid w:val="00CD4D16"/>
    <w:rsid w:val="00CD4DA3"/>
    <w:rsid w:val="00CD4E38"/>
    <w:rsid w:val="00CD4E8F"/>
    <w:rsid w:val="00CD4EA1"/>
    <w:rsid w:val="00CD4EB2"/>
    <w:rsid w:val="00CD4FA1"/>
    <w:rsid w:val="00CD4FF1"/>
    <w:rsid w:val="00CD502D"/>
    <w:rsid w:val="00CD50C8"/>
    <w:rsid w:val="00CD513F"/>
    <w:rsid w:val="00CD516C"/>
    <w:rsid w:val="00CD51BB"/>
    <w:rsid w:val="00CD5470"/>
    <w:rsid w:val="00CD550A"/>
    <w:rsid w:val="00CD550D"/>
    <w:rsid w:val="00CD55C9"/>
    <w:rsid w:val="00CD561E"/>
    <w:rsid w:val="00CD5664"/>
    <w:rsid w:val="00CD568D"/>
    <w:rsid w:val="00CD56DA"/>
    <w:rsid w:val="00CD5704"/>
    <w:rsid w:val="00CD5773"/>
    <w:rsid w:val="00CD57EC"/>
    <w:rsid w:val="00CD5852"/>
    <w:rsid w:val="00CD5895"/>
    <w:rsid w:val="00CD591D"/>
    <w:rsid w:val="00CD5963"/>
    <w:rsid w:val="00CD59D6"/>
    <w:rsid w:val="00CD59FC"/>
    <w:rsid w:val="00CD59FF"/>
    <w:rsid w:val="00CD5A6D"/>
    <w:rsid w:val="00CD5B30"/>
    <w:rsid w:val="00CD5B4E"/>
    <w:rsid w:val="00CD5BC6"/>
    <w:rsid w:val="00CD5BEC"/>
    <w:rsid w:val="00CD5BFB"/>
    <w:rsid w:val="00CD5C33"/>
    <w:rsid w:val="00CD5C5F"/>
    <w:rsid w:val="00CD5C71"/>
    <w:rsid w:val="00CD5CD4"/>
    <w:rsid w:val="00CD5D86"/>
    <w:rsid w:val="00CD5E2A"/>
    <w:rsid w:val="00CD5EAD"/>
    <w:rsid w:val="00CD5F07"/>
    <w:rsid w:val="00CD5F1F"/>
    <w:rsid w:val="00CD5F26"/>
    <w:rsid w:val="00CD5F30"/>
    <w:rsid w:val="00CD5F48"/>
    <w:rsid w:val="00CD6006"/>
    <w:rsid w:val="00CD6058"/>
    <w:rsid w:val="00CD6091"/>
    <w:rsid w:val="00CD6144"/>
    <w:rsid w:val="00CD6145"/>
    <w:rsid w:val="00CD6169"/>
    <w:rsid w:val="00CD6175"/>
    <w:rsid w:val="00CD61BC"/>
    <w:rsid w:val="00CD61C3"/>
    <w:rsid w:val="00CD61C5"/>
    <w:rsid w:val="00CD6236"/>
    <w:rsid w:val="00CD629C"/>
    <w:rsid w:val="00CD62BB"/>
    <w:rsid w:val="00CD630D"/>
    <w:rsid w:val="00CD6310"/>
    <w:rsid w:val="00CD63C7"/>
    <w:rsid w:val="00CD6415"/>
    <w:rsid w:val="00CD6486"/>
    <w:rsid w:val="00CD64FA"/>
    <w:rsid w:val="00CD6533"/>
    <w:rsid w:val="00CD6652"/>
    <w:rsid w:val="00CD6680"/>
    <w:rsid w:val="00CD66B9"/>
    <w:rsid w:val="00CD66C8"/>
    <w:rsid w:val="00CD6700"/>
    <w:rsid w:val="00CD670E"/>
    <w:rsid w:val="00CD6715"/>
    <w:rsid w:val="00CD6739"/>
    <w:rsid w:val="00CD6865"/>
    <w:rsid w:val="00CD6896"/>
    <w:rsid w:val="00CD68F1"/>
    <w:rsid w:val="00CD698A"/>
    <w:rsid w:val="00CD6A90"/>
    <w:rsid w:val="00CD6B15"/>
    <w:rsid w:val="00CD6B48"/>
    <w:rsid w:val="00CD6B56"/>
    <w:rsid w:val="00CD6B7A"/>
    <w:rsid w:val="00CD6BF2"/>
    <w:rsid w:val="00CD6C8C"/>
    <w:rsid w:val="00CD6DA6"/>
    <w:rsid w:val="00CD6DC2"/>
    <w:rsid w:val="00CD6F0F"/>
    <w:rsid w:val="00CD6F33"/>
    <w:rsid w:val="00CD6F7A"/>
    <w:rsid w:val="00CD6F90"/>
    <w:rsid w:val="00CD6FC4"/>
    <w:rsid w:val="00CD702A"/>
    <w:rsid w:val="00CD704B"/>
    <w:rsid w:val="00CD705A"/>
    <w:rsid w:val="00CD7060"/>
    <w:rsid w:val="00CD7066"/>
    <w:rsid w:val="00CD7086"/>
    <w:rsid w:val="00CD70B0"/>
    <w:rsid w:val="00CD7106"/>
    <w:rsid w:val="00CD712E"/>
    <w:rsid w:val="00CD7131"/>
    <w:rsid w:val="00CD725A"/>
    <w:rsid w:val="00CD72A9"/>
    <w:rsid w:val="00CD72C8"/>
    <w:rsid w:val="00CD72FC"/>
    <w:rsid w:val="00CD749A"/>
    <w:rsid w:val="00CD74F7"/>
    <w:rsid w:val="00CD7545"/>
    <w:rsid w:val="00CD7555"/>
    <w:rsid w:val="00CD7570"/>
    <w:rsid w:val="00CD76D5"/>
    <w:rsid w:val="00CD7753"/>
    <w:rsid w:val="00CD7793"/>
    <w:rsid w:val="00CD77CE"/>
    <w:rsid w:val="00CD77E1"/>
    <w:rsid w:val="00CD77FD"/>
    <w:rsid w:val="00CD78BB"/>
    <w:rsid w:val="00CD78CF"/>
    <w:rsid w:val="00CD7A23"/>
    <w:rsid w:val="00CD7A37"/>
    <w:rsid w:val="00CD7A86"/>
    <w:rsid w:val="00CD7AA5"/>
    <w:rsid w:val="00CD7AAD"/>
    <w:rsid w:val="00CD7AB6"/>
    <w:rsid w:val="00CD7AE5"/>
    <w:rsid w:val="00CD7B12"/>
    <w:rsid w:val="00CD7B76"/>
    <w:rsid w:val="00CD7C2B"/>
    <w:rsid w:val="00CD7C73"/>
    <w:rsid w:val="00CD7CDC"/>
    <w:rsid w:val="00CD7CEE"/>
    <w:rsid w:val="00CD7D86"/>
    <w:rsid w:val="00CD7DDD"/>
    <w:rsid w:val="00CD7E7A"/>
    <w:rsid w:val="00CD7EA5"/>
    <w:rsid w:val="00CD7F24"/>
    <w:rsid w:val="00CE00B7"/>
    <w:rsid w:val="00CE011D"/>
    <w:rsid w:val="00CE0122"/>
    <w:rsid w:val="00CE01B5"/>
    <w:rsid w:val="00CE01C2"/>
    <w:rsid w:val="00CE01E2"/>
    <w:rsid w:val="00CE023B"/>
    <w:rsid w:val="00CE0251"/>
    <w:rsid w:val="00CE02FD"/>
    <w:rsid w:val="00CE031E"/>
    <w:rsid w:val="00CE0327"/>
    <w:rsid w:val="00CE034B"/>
    <w:rsid w:val="00CE0397"/>
    <w:rsid w:val="00CE03B6"/>
    <w:rsid w:val="00CE03BD"/>
    <w:rsid w:val="00CE040A"/>
    <w:rsid w:val="00CE0446"/>
    <w:rsid w:val="00CE046F"/>
    <w:rsid w:val="00CE0589"/>
    <w:rsid w:val="00CE05AA"/>
    <w:rsid w:val="00CE05B5"/>
    <w:rsid w:val="00CE060B"/>
    <w:rsid w:val="00CE0627"/>
    <w:rsid w:val="00CE0629"/>
    <w:rsid w:val="00CE0688"/>
    <w:rsid w:val="00CE069D"/>
    <w:rsid w:val="00CE06AA"/>
    <w:rsid w:val="00CE06C0"/>
    <w:rsid w:val="00CE06EF"/>
    <w:rsid w:val="00CE0942"/>
    <w:rsid w:val="00CE0952"/>
    <w:rsid w:val="00CE09F8"/>
    <w:rsid w:val="00CE0A7B"/>
    <w:rsid w:val="00CE0A95"/>
    <w:rsid w:val="00CE0ADD"/>
    <w:rsid w:val="00CE0AE0"/>
    <w:rsid w:val="00CE0BC9"/>
    <w:rsid w:val="00CE0C1E"/>
    <w:rsid w:val="00CE0C8A"/>
    <w:rsid w:val="00CE0D1C"/>
    <w:rsid w:val="00CE0D44"/>
    <w:rsid w:val="00CE0DB1"/>
    <w:rsid w:val="00CE0E02"/>
    <w:rsid w:val="00CE0E6C"/>
    <w:rsid w:val="00CE0E7D"/>
    <w:rsid w:val="00CE0EAA"/>
    <w:rsid w:val="00CE0EB0"/>
    <w:rsid w:val="00CE0F5C"/>
    <w:rsid w:val="00CE0F78"/>
    <w:rsid w:val="00CE0FC1"/>
    <w:rsid w:val="00CE102E"/>
    <w:rsid w:val="00CE1034"/>
    <w:rsid w:val="00CE103B"/>
    <w:rsid w:val="00CE1061"/>
    <w:rsid w:val="00CE1075"/>
    <w:rsid w:val="00CE10C4"/>
    <w:rsid w:val="00CE10EF"/>
    <w:rsid w:val="00CE1184"/>
    <w:rsid w:val="00CE11E8"/>
    <w:rsid w:val="00CE1259"/>
    <w:rsid w:val="00CE1285"/>
    <w:rsid w:val="00CE12A3"/>
    <w:rsid w:val="00CE12E7"/>
    <w:rsid w:val="00CE1346"/>
    <w:rsid w:val="00CE13A2"/>
    <w:rsid w:val="00CE13C4"/>
    <w:rsid w:val="00CE13CA"/>
    <w:rsid w:val="00CE1440"/>
    <w:rsid w:val="00CE1469"/>
    <w:rsid w:val="00CE1472"/>
    <w:rsid w:val="00CE1479"/>
    <w:rsid w:val="00CE148F"/>
    <w:rsid w:val="00CE14E5"/>
    <w:rsid w:val="00CE14FD"/>
    <w:rsid w:val="00CE152C"/>
    <w:rsid w:val="00CE1596"/>
    <w:rsid w:val="00CE1674"/>
    <w:rsid w:val="00CE1694"/>
    <w:rsid w:val="00CE169A"/>
    <w:rsid w:val="00CE16F9"/>
    <w:rsid w:val="00CE179E"/>
    <w:rsid w:val="00CE17AD"/>
    <w:rsid w:val="00CE17DB"/>
    <w:rsid w:val="00CE17F2"/>
    <w:rsid w:val="00CE17F6"/>
    <w:rsid w:val="00CE18C0"/>
    <w:rsid w:val="00CE18E0"/>
    <w:rsid w:val="00CE1908"/>
    <w:rsid w:val="00CE1961"/>
    <w:rsid w:val="00CE198E"/>
    <w:rsid w:val="00CE1A31"/>
    <w:rsid w:val="00CE1B1E"/>
    <w:rsid w:val="00CE1B34"/>
    <w:rsid w:val="00CE1B95"/>
    <w:rsid w:val="00CE1C56"/>
    <w:rsid w:val="00CE1C67"/>
    <w:rsid w:val="00CE1C87"/>
    <w:rsid w:val="00CE1CBD"/>
    <w:rsid w:val="00CE1CF3"/>
    <w:rsid w:val="00CE1CFA"/>
    <w:rsid w:val="00CE1CFC"/>
    <w:rsid w:val="00CE1D24"/>
    <w:rsid w:val="00CE1D2F"/>
    <w:rsid w:val="00CE1D90"/>
    <w:rsid w:val="00CE1DD5"/>
    <w:rsid w:val="00CE1DF7"/>
    <w:rsid w:val="00CE1E5A"/>
    <w:rsid w:val="00CE1E6A"/>
    <w:rsid w:val="00CE1EBF"/>
    <w:rsid w:val="00CE1EC6"/>
    <w:rsid w:val="00CE1F0C"/>
    <w:rsid w:val="00CE1F50"/>
    <w:rsid w:val="00CE2054"/>
    <w:rsid w:val="00CE2082"/>
    <w:rsid w:val="00CE2285"/>
    <w:rsid w:val="00CE228F"/>
    <w:rsid w:val="00CE229A"/>
    <w:rsid w:val="00CE22A3"/>
    <w:rsid w:val="00CE22D4"/>
    <w:rsid w:val="00CE2334"/>
    <w:rsid w:val="00CE240B"/>
    <w:rsid w:val="00CE2452"/>
    <w:rsid w:val="00CE2510"/>
    <w:rsid w:val="00CE251B"/>
    <w:rsid w:val="00CE252C"/>
    <w:rsid w:val="00CE254B"/>
    <w:rsid w:val="00CE25B6"/>
    <w:rsid w:val="00CE262E"/>
    <w:rsid w:val="00CE2638"/>
    <w:rsid w:val="00CE265B"/>
    <w:rsid w:val="00CE2671"/>
    <w:rsid w:val="00CE2699"/>
    <w:rsid w:val="00CE26BC"/>
    <w:rsid w:val="00CE26CB"/>
    <w:rsid w:val="00CE2879"/>
    <w:rsid w:val="00CE28A7"/>
    <w:rsid w:val="00CE28C7"/>
    <w:rsid w:val="00CE2901"/>
    <w:rsid w:val="00CE293D"/>
    <w:rsid w:val="00CE2977"/>
    <w:rsid w:val="00CE2978"/>
    <w:rsid w:val="00CE2B5D"/>
    <w:rsid w:val="00CE2B72"/>
    <w:rsid w:val="00CE2B74"/>
    <w:rsid w:val="00CE2BA5"/>
    <w:rsid w:val="00CE2C9F"/>
    <w:rsid w:val="00CE2D94"/>
    <w:rsid w:val="00CE2DB3"/>
    <w:rsid w:val="00CE2DC2"/>
    <w:rsid w:val="00CE2E80"/>
    <w:rsid w:val="00CE3056"/>
    <w:rsid w:val="00CE306C"/>
    <w:rsid w:val="00CE308B"/>
    <w:rsid w:val="00CE3094"/>
    <w:rsid w:val="00CE30EF"/>
    <w:rsid w:val="00CE313F"/>
    <w:rsid w:val="00CE31CD"/>
    <w:rsid w:val="00CE31D8"/>
    <w:rsid w:val="00CE323A"/>
    <w:rsid w:val="00CE3270"/>
    <w:rsid w:val="00CE3284"/>
    <w:rsid w:val="00CE32CB"/>
    <w:rsid w:val="00CE3367"/>
    <w:rsid w:val="00CE337D"/>
    <w:rsid w:val="00CE3383"/>
    <w:rsid w:val="00CE343D"/>
    <w:rsid w:val="00CE3488"/>
    <w:rsid w:val="00CE354D"/>
    <w:rsid w:val="00CE36B3"/>
    <w:rsid w:val="00CE36F6"/>
    <w:rsid w:val="00CE370E"/>
    <w:rsid w:val="00CE3713"/>
    <w:rsid w:val="00CE376E"/>
    <w:rsid w:val="00CE37BF"/>
    <w:rsid w:val="00CE37E8"/>
    <w:rsid w:val="00CE3893"/>
    <w:rsid w:val="00CE38A7"/>
    <w:rsid w:val="00CE398F"/>
    <w:rsid w:val="00CE3A42"/>
    <w:rsid w:val="00CE3A4B"/>
    <w:rsid w:val="00CE3AE2"/>
    <w:rsid w:val="00CE3B25"/>
    <w:rsid w:val="00CE3C29"/>
    <w:rsid w:val="00CE3C39"/>
    <w:rsid w:val="00CE3CA4"/>
    <w:rsid w:val="00CE3D17"/>
    <w:rsid w:val="00CE3D2A"/>
    <w:rsid w:val="00CE3E07"/>
    <w:rsid w:val="00CE3E46"/>
    <w:rsid w:val="00CE3F29"/>
    <w:rsid w:val="00CE411E"/>
    <w:rsid w:val="00CE41D1"/>
    <w:rsid w:val="00CE42F3"/>
    <w:rsid w:val="00CE4325"/>
    <w:rsid w:val="00CE4334"/>
    <w:rsid w:val="00CE436D"/>
    <w:rsid w:val="00CE43A2"/>
    <w:rsid w:val="00CE4426"/>
    <w:rsid w:val="00CE447C"/>
    <w:rsid w:val="00CE449A"/>
    <w:rsid w:val="00CE4510"/>
    <w:rsid w:val="00CE4520"/>
    <w:rsid w:val="00CE4531"/>
    <w:rsid w:val="00CE4565"/>
    <w:rsid w:val="00CE457E"/>
    <w:rsid w:val="00CE4592"/>
    <w:rsid w:val="00CE4633"/>
    <w:rsid w:val="00CE471B"/>
    <w:rsid w:val="00CE4733"/>
    <w:rsid w:val="00CE475E"/>
    <w:rsid w:val="00CE47D9"/>
    <w:rsid w:val="00CE489F"/>
    <w:rsid w:val="00CE48AE"/>
    <w:rsid w:val="00CE48EB"/>
    <w:rsid w:val="00CE4956"/>
    <w:rsid w:val="00CE49C2"/>
    <w:rsid w:val="00CE4A1F"/>
    <w:rsid w:val="00CE4A78"/>
    <w:rsid w:val="00CE4A81"/>
    <w:rsid w:val="00CE4AC0"/>
    <w:rsid w:val="00CE4AFC"/>
    <w:rsid w:val="00CE4B5C"/>
    <w:rsid w:val="00CE4C7C"/>
    <w:rsid w:val="00CE4CE6"/>
    <w:rsid w:val="00CE4D06"/>
    <w:rsid w:val="00CE4E17"/>
    <w:rsid w:val="00CE4EAC"/>
    <w:rsid w:val="00CE4EF4"/>
    <w:rsid w:val="00CE4F36"/>
    <w:rsid w:val="00CE4F6E"/>
    <w:rsid w:val="00CE4FAD"/>
    <w:rsid w:val="00CE50B5"/>
    <w:rsid w:val="00CE50ED"/>
    <w:rsid w:val="00CE5132"/>
    <w:rsid w:val="00CE5175"/>
    <w:rsid w:val="00CE519E"/>
    <w:rsid w:val="00CE51C9"/>
    <w:rsid w:val="00CE51F9"/>
    <w:rsid w:val="00CE520D"/>
    <w:rsid w:val="00CE529D"/>
    <w:rsid w:val="00CE53E6"/>
    <w:rsid w:val="00CE544B"/>
    <w:rsid w:val="00CE548B"/>
    <w:rsid w:val="00CE549E"/>
    <w:rsid w:val="00CE54AF"/>
    <w:rsid w:val="00CE54C4"/>
    <w:rsid w:val="00CE54F9"/>
    <w:rsid w:val="00CE55AE"/>
    <w:rsid w:val="00CE5729"/>
    <w:rsid w:val="00CE5795"/>
    <w:rsid w:val="00CE5824"/>
    <w:rsid w:val="00CE5856"/>
    <w:rsid w:val="00CE588F"/>
    <w:rsid w:val="00CE596C"/>
    <w:rsid w:val="00CE599A"/>
    <w:rsid w:val="00CE5A36"/>
    <w:rsid w:val="00CE5A93"/>
    <w:rsid w:val="00CE5A9C"/>
    <w:rsid w:val="00CE5AE1"/>
    <w:rsid w:val="00CE5B5A"/>
    <w:rsid w:val="00CE5B68"/>
    <w:rsid w:val="00CE5BFC"/>
    <w:rsid w:val="00CE5D4E"/>
    <w:rsid w:val="00CE5D5E"/>
    <w:rsid w:val="00CE5DAF"/>
    <w:rsid w:val="00CE5DF3"/>
    <w:rsid w:val="00CE5E0B"/>
    <w:rsid w:val="00CE5E37"/>
    <w:rsid w:val="00CE5EA3"/>
    <w:rsid w:val="00CE5F6F"/>
    <w:rsid w:val="00CE5F76"/>
    <w:rsid w:val="00CE5FD2"/>
    <w:rsid w:val="00CE5FFC"/>
    <w:rsid w:val="00CE6085"/>
    <w:rsid w:val="00CE610D"/>
    <w:rsid w:val="00CE6113"/>
    <w:rsid w:val="00CE61A5"/>
    <w:rsid w:val="00CE61CE"/>
    <w:rsid w:val="00CE61F4"/>
    <w:rsid w:val="00CE620E"/>
    <w:rsid w:val="00CE6244"/>
    <w:rsid w:val="00CE637B"/>
    <w:rsid w:val="00CE639B"/>
    <w:rsid w:val="00CE6411"/>
    <w:rsid w:val="00CE6465"/>
    <w:rsid w:val="00CE646E"/>
    <w:rsid w:val="00CE6502"/>
    <w:rsid w:val="00CE652D"/>
    <w:rsid w:val="00CE6549"/>
    <w:rsid w:val="00CE655D"/>
    <w:rsid w:val="00CE65A0"/>
    <w:rsid w:val="00CE666A"/>
    <w:rsid w:val="00CE6686"/>
    <w:rsid w:val="00CE669C"/>
    <w:rsid w:val="00CE66D1"/>
    <w:rsid w:val="00CE66DB"/>
    <w:rsid w:val="00CE678A"/>
    <w:rsid w:val="00CE678E"/>
    <w:rsid w:val="00CE679C"/>
    <w:rsid w:val="00CE67FF"/>
    <w:rsid w:val="00CE6882"/>
    <w:rsid w:val="00CE68AF"/>
    <w:rsid w:val="00CE694A"/>
    <w:rsid w:val="00CE6955"/>
    <w:rsid w:val="00CE6972"/>
    <w:rsid w:val="00CE69E2"/>
    <w:rsid w:val="00CE6A31"/>
    <w:rsid w:val="00CE6AB1"/>
    <w:rsid w:val="00CE6AC2"/>
    <w:rsid w:val="00CE6B30"/>
    <w:rsid w:val="00CE6B5E"/>
    <w:rsid w:val="00CE6B8B"/>
    <w:rsid w:val="00CE6BE8"/>
    <w:rsid w:val="00CE6C23"/>
    <w:rsid w:val="00CE6C2A"/>
    <w:rsid w:val="00CE6C56"/>
    <w:rsid w:val="00CE6CA0"/>
    <w:rsid w:val="00CE6CA7"/>
    <w:rsid w:val="00CE6CD7"/>
    <w:rsid w:val="00CE6CE2"/>
    <w:rsid w:val="00CE6CEA"/>
    <w:rsid w:val="00CE6D13"/>
    <w:rsid w:val="00CE6E68"/>
    <w:rsid w:val="00CE6EEC"/>
    <w:rsid w:val="00CE6FA4"/>
    <w:rsid w:val="00CE6FDA"/>
    <w:rsid w:val="00CE6FE3"/>
    <w:rsid w:val="00CE7010"/>
    <w:rsid w:val="00CE7020"/>
    <w:rsid w:val="00CE7033"/>
    <w:rsid w:val="00CE7056"/>
    <w:rsid w:val="00CE7097"/>
    <w:rsid w:val="00CE70D3"/>
    <w:rsid w:val="00CE70F2"/>
    <w:rsid w:val="00CE7108"/>
    <w:rsid w:val="00CE7112"/>
    <w:rsid w:val="00CE716B"/>
    <w:rsid w:val="00CE7189"/>
    <w:rsid w:val="00CE718B"/>
    <w:rsid w:val="00CE71A5"/>
    <w:rsid w:val="00CE726E"/>
    <w:rsid w:val="00CE7293"/>
    <w:rsid w:val="00CE72AA"/>
    <w:rsid w:val="00CE7300"/>
    <w:rsid w:val="00CE73A4"/>
    <w:rsid w:val="00CE7404"/>
    <w:rsid w:val="00CE740A"/>
    <w:rsid w:val="00CE749C"/>
    <w:rsid w:val="00CE750A"/>
    <w:rsid w:val="00CE7554"/>
    <w:rsid w:val="00CE7556"/>
    <w:rsid w:val="00CE758D"/>
    <w:rsid w:val="00CE7635"/>
    <w:rsid w:val="00CE764D"/>
    <w:rsid w:val="00CE76C8"/>
    <w:rsid w:val="00CE7706"/>
    <w:rsid w:val="00CE772B"/>
    <w:rsid w:val="00CE7738"/>
    <w:rsid w:val="00CE7757"/>
    <w:rsid w:val="00CE7766"/>
    <w:rsid w:val="00CE77E2"/>
    <w:rsid w:val="00CE78C7"/>
    <w:rsid w:val="00CE78D4"/>
    <w:rsid w:val="00CE7906"/>
    <w:rsid w:val="00CE7924"/>
    <w:rsid w:val="00CE79D8"/>
    <w:rsid w:val="00CE79ED"/>
    <w:rsid w:val="00CE7A09"/>
    <w:rsid w:val="00CE7A4A"/>
    <w:rsid w:val="00CE7A90"/>
    <w:rsid w:val="00CE7BF7"/>
    <w:rsid w:val="00CE7C3E"/>
    <w:rsid w:val="00CE7C89"/>
    <w:rsid w:val="00CE7C99"/>
    <w:rsid w:val="00CE7CC2"/>
    <w:rsid w:val="00CE7CDF"/>
    <w:rsid w:val="00CE7D29"/>
    <w:rsid w:val="00CE7D6C"/>
    <w:rsid w:val="00CE7D93"/>
    <w:rsid w:val="00CE7DAB"/>
    <w:rsid w:val="00CE7DE0"/>
    <w:rsid w:val="00CE7DF5"/>
    <w:rsid w:val="00CE7E6D"/>
    <w:rsid w:val="00CE7E86"/>
    <w:rsid w:val="00CE7ED1"/>
    <w:rsid w:val="00CE7F88"/>
    <w:rsid w:val="00CF002A"/>
    <w:rsid w:val="00CF003C"/>
    <w:rsid w:val="00CF008C"/>
    <w:rsid w:val="00CF015A"/>
    <w:rsid w:val="00CF0180"/>
    <w:rsid w:val="00CF0192"/>
    <w:rsid w:val="00CF02D8"/>
    <w:rsid w:val="00CF03CA"/>
    <w:rsid w:val="00CF03FC"/>
    <w:rsid w:val="00CF0520"/>
    <w:rsid w:val="00CF0546"/>
    <w:rsid w:val="00CF0567"/>
    <w:rsid w:val="00CF05F3"/>
    <w:rsid w:val="00CF05FF"/>
    <w:rsid w:val="00CF0630"/>
    <w:rsid w:val="00CF0730"/>
    <w:rsid w:val="00CF0759"/>
    <w:rsid w:val="00CF0765"/>
    <w:rsid w:val="00CF07E3"/>
    <w:rsid w:val="00CF0899"/>
    <w:rsid w:val="00CF08A5"/>
    <w:rsid w:val="00CF08D4"/>
    <w:rsid w:val="00CF0930"/>
    <w:rsid w:val="00CF095B"/>
    <w:rsid w:val="00CF0964"/>
    <w:rsid w:val="00CF09BD"/>
    <w:rsid w:val="00CF09F9"/>
    <w:rsid w:val="00CF0A58"/>
    <w:rsid w:val="00CF0B94"/>
    <w:rsid w:val="00CF0BB1"/>
    <w:rsid w:val="00CF0C16"/>
    <w:rsid w:val="00CF0C9B"/>
    <w:rsid w:val="00CF0CBE"/>
    <w:rsid w:val="00CF0DA6"/>
    <w:rsid w:val="00CF0DB5"/>
    <w:rsid w:val="00CF0E69"/>
    <w:rsid w:val="00CF0EAA"/>
    <w:rsid w:val="00CF0F64"/>
    <w:rsid w:val="00CF0FC4"/>
    <w:rsid w:val="00CF1017"/>
    <w:rsid w:val="00CF1083"/>
    <w:rsid w:val="00CF11C1"/>
    <w:rsid w:val="00CF11F1"/>
    <w:rsid w:val="00CF1229"/>
    <w:rsid w:val="00CF12AB"/>
    <w:rsid w:val="00CF12C5"/>
    <w:rsid w:val="00CF12CF"/>
    <w:rsid w:val="00CF133D"/>
    <w:rsid w:val="00CF1427"/>
    <w:rsid w:val="00CF1487"/>
    <w:rsid w:val="00CF14C0"/>
    <w:rsid w:val="00CF15B1"/>
    <w:rsid w:val="00CF166E"/>
    <w:rsid w:val="00CF16BA"/>
    <w:rsid w:val="00CF16DE"/>
    <w:rsid w:val="00CF16E2"/>
    <w:rsid w:val="00CF171A"/>
    <w:rsid w:val="00CF1765"/>
    <w:rsid w:val="00CF1788"/>
    <w:rsid w:val="00CF179F"/>
    <w:rsid w:val="00CF17B3"/>
    <w:rsid w:val="00CF1832"/>
    <w:rsid w:val="00CF18E3"/>
    <w:rsid w:val="00CF18F7"/>
    <w:rsid w:val="00CF1974"/>
    <w:rsid w:val="00CF1981"/>
    <w:rsid w:val="00CF19EF"/>
    <w:rsid w:val="00CF19F9"/>
    <w:rsid w:val="00CF1BE3"/>
    <w:rsid w:val="00CF1C22"/>
    <w:rsid w:val="00CF1C77"/>
    <w:rsid w:val="00CF1CBD"/>
    <w:rsid w:val="00CF1CD7"/>
    <w:rsid w:val="00CF1CFA"/>
    <w:rsid w:val="00CF1CFF"/>
    <w:rsid w:val="00CF1D2F"/>
    <w:rsid w:val="00CF1DC3"/>
    <w:rsid w:val="00CF1E97"/>
    <w:rsid w:val="00CF1EE6"/>
    <w:rsid w:val="00CF1F31"/>
    <w:rsid w:val="00CF1FD1"/>
    <w:rsid w:val="00CF2095"/>
    <w:rsid w:val="00CF20AC"/>
    <w:rsid w:val="00CF20F7"/>
    <w:rsid w:val="00CF21AD"/>
    <w:rsid w:val="00CF21D5"/>
    <w:rsid w:val="00CF2309"/>
    <w:rsid w:val="00CF234D"/>
    <w:rsid w:val="00CF2359"/>
    <w:rsid w:val="00CF2419"/>
    <w:rsid w:val="00CF247B"/>
    <w:rsid w:val="00CF24AA"/>
    <w:rsid w:val="00CF253B"/>
    <w:rsid w:val="00CF254E"/>
    <w:rsid w:val="00CF256D"/>
    <w:rsid w:val="00CF2587"/>
    <w:rsid w:val="00CF25ED"/>
    <w:rsid w:val="00CF25FC"/>
    <w:rsid w:val="00CF260F"/>
    <w:rsid w:val="00CF2617"/>
    <w:rsid w:val="00CF27BE"/>
    <w:rsid w:val="00CF27D2"/>
    <w:rsid w:val="00CF2815"/>
    <w:rsid w:val="00CF2856"/>
    <w:rsid w:val="00CF2880"/>
    <w:rsid w:val="00CF28A8"/>
    <w:rsid w:val="00CF28C4"/>
    <w:rsid w:val="00CF2922"/>
    <w:rsid w:val="00CF2948"/>
    <w:rsid w:val="00CF2A0A"/>
    <w:rsid w:val="00CF2A3A"/>
    <w:rsid w:val="00CF2AC2"/>
    <w:rsid w:val="00CF2BA0"/>
    <w:rsid w:val="00CF2BD8"/>
    <w:rsid w:val="00CF2BEB"/>
    <w:rsid w:val="00CF2C00"/>
    <w:rsid w:val="00CF2C45"/>
    <w:rsid w:val="00CF2C6E"/>
    <w:rsid w:val="00CF2C6F"/>
    <w:rsid w:val="00CF2CA8"/>
    <w:rsid w:val="00CF2CD8"/>
    <w:rsid w:val="00CF2D12"/>
    <w:rsid w:val="00CF2D1C"/>
    <w:rsid w:val="00CF2FB6"/>
    <w:rsid w:val="00CF3080"/>
    <w:rsid w:val="00CF30B3"/>
    <w:rsid w:val="00CF3182"/>
    <w:rsid w:val="00CF3189"/>
    <w:rsid w:val="00CF31B2"/>
    <w:rsid w:val="00CF320D"/>
    <w:rsid w:val="00CF321C"/>
    <w:rsid w:val="00CF3268"/>
    <w:rsid w:val="00CF329D"/>
    <w:rsid w:val="00CF32E6"/>
    <w:rsid w:val="00CF3318"/>
    <w:rsid w:val="00CF3335"/>
    <w:rsid w:val="00CF3383"/>
    <w:rsid w:val="00CF33D9"/>
    <w:rsid w:val="00CF343E"/>
    <w:rsid w:val="00CF34E9"/>
    <w:rsid w:val="00CF35C4"/>
    <w:rsid w:val="00CF35CF"/>
    <w:rsid w:val="00CF361D"/>
    <w:rsid w:val="00CF371D"/>
    <w:rsid w:val="00CF3759"/>
    <w:rsid w:val="00CF378F"/>
    <w:rsid w:val="00CF3809"/>
    <w:rsid w:val="00CF3829"/>
    <w:rsid w:val="00CF391A"/>
    <w:rsid w:val="00CF3A61"/>
    <w:rsid w:val="00CF3AD3"/>
    <w:rsid w:val="00CF3B08"/>
    <w:rsid w:val="00CF3B09"/>
    <w:rsid w:val="00CF3B84"/>
    <w:rsid w:val="00CF3C07"/>
    <w:rsid w:val="00CF3D81"/>
    <w:rsid w:val="00CF3E17"/>
    <w:rsid w:val="00CF3E70"/>
    <w:rsid w:val="00CF3E77"/>
    <w:rsid w:val="00CF3E9E"/>
    <w:rsid w:val="00CF3F6A"/>
    <w:rsid w:val="00CF3F81"/>
    <w:rsid w:val="00CF3FA3"/>
    <w:rsid w:val="00CF3FF4"/>
    <w:rsid w:val="00CF4001"/>
    <w:rsid w:val="00CF4052"/>
    <w:rsid w:val="00CF4081"/>
    <w:rsid w:val="00CF417D"/>
    <w:rsid w:val="00CF4195"/>
    <w:rsid w:val="00CF427B"/>
    <w:rsid w:val="00CF42EC"/>
    <w:rsid w:val="00CF4373"/>
    <w:rsid w:val="00CF438B"/>
    <w:rsid w:val="00CF43CB"/>
    <w:rsid w:val="00CF43F4"/>
    <w:rsid w:val="00CF457F"/>
    <w:rsid w:val="00CF4597"/>
    <w:rsid w:val="00CF45B7"/>
    <w:rsid w:val="00CF45C9"/>
    <w:rsid w:val="00CF4620"/>
    <w:rsid w:val="00CF467D"/>
    <w:rsid w:val="00CF468C"/>
    <w:rsid w:val="00CF46E0"/>
    <w:rsid w:val="00CF470A"/>
    <w:rsid w:val="00CF472B"/>
    <w:rsid w:val="00CF47C5"/>
    <w:rsid w:val="00CF4802"/>
    <w:rsid w:val="00CF4853"/>
    <w:rsid w:val="00CF48A0"/>
    <w:rsid w:val="00CF48B2"/>
    <w:rsid w:val="00CF48F3"/>
    <w:rsid w:val="00CF49FD"/>
    <w:rsid w:val="00CF4AAC"/>
    <w:rsid w:val="00CF4AE0"/>
    <w:rsid w:val="00CF4AE6"/>
    <w:rsid w:val="00CF4B58"/>
    <w:rsid w:val="00CF4C94"/>
    <w:rsid w:val="00CF4D14"/>
    <w:rsid w:val="00CF4D9A"/>
    <w:rsid w:val="00CF4D9B"/>
    <w:rsid w:val="00CF4DBF"/>
    <w:rsid w:val="00CF4DEB"/>
    <w:rsid w:val="00CF4E9A"/>
    <w:rsid w:val="00CF4EC9"/>
    <w:rsid w:val="00CF4F0C"/>
    <w:rsid w:val="00CF4F2B"/>
    <w:rsid w:val="00CF4F62"/>
    <w:rsid w:val="00CF4FB8"/>
    <w:rsid w:val="00CF5016"/>
    <w:rsid w:val="00CF5108"/>
    <w:rsid w:val="00CF510E"/>
    <w:rsid w:val="00CF5110"/>
    <w:rsid w:val="00CF512D"/>
    <w:rsid w:val="00CF519A"/>
    <w:rsid w:val="00CF51A5"/>
    <w:rsid w:val="00CF51C6"/>
    <w:rsid w:val="00CF522A"/>
    <w:rsid w:val="00CF5260"/>
    <w:rsid w:val="00CF5266"/>
    <w:rsid w:val="00CF52FA"/>
    <w:rsid w:val="00CF53C6"/>
    <w:rsid w:val="00CF5462"/>
    <w:rsid w:val="00CF5578"/>
    <w:rsid w:val="00CF55B0"/>
    <w:rsid w:val="00CF5618"/>
    <w:rsid w:val="00CF5632"/>
    <w:rsid w:val="00CF5694"/>
    <w:rsid w:val="00CF5699"/>
    <w:rsid w:val="00CF56BC"/>
    <w:rsid w:val="00CF56D5"/>
    <w:rsid w:val="00CF56DF"/>
    <w:rsid w:val="00CF5791"/>
    <w:rsid w:val="00CF57BB"/>
    <w:rsid w:val="00CF588B"/>
    <w:rsid w:val="00CF589F"/>
    <w:rsid w:val="00CF58AD"/>
    <w:rsid w:val="00CF58BA"/>
    <w:rsid w:val="00CF58CF"/>
    <w:rsid w:val="00CF58D0"/>
    <w:rsid w:val="00CF58F3"/>
    <w:rsid w:val="00CF5912"/>
    <w:rsid w:val="00CF594E"/>
    <w:rsid w:val="00CF5962"/>
    <w:rsid w:val="00CF599C"/>
    <w:rsid w:val="00CF59EF"/>
    <w:rsid w:val="00CF5B37"/>
    <w:rsid w:val="00CF5B9F"/>
    <w:rsid w:val="00CF5CAA"/>
    <w:rsid w:val="00CF5CAB"/>
    <w:rsid w:val="00CF5D50"/>
    <w:rsid w:val="00CF5D5F"/>
    <w:rsid w:val="00CF5D65"/>
    <w:rsid w:val="00CF5D69"/>
    <w:rsid w:val="00CF5D85"/>
    <w:rsid w:val="00CF5D86"/>
    <w:rsid w:val="00CF5F4C"/>
    <w:rsid w:val="00CF5FDA"/>
    <w:rsid w:val="00CF60A9"/>
    <w:rsid w:val="00CF60ED"/>
    <w:rsid w:val="00CF6122"/>
    <w:rsid w:val="00CF614F"/>
    <w:rsid w:val="00CF6217"/>
    <w:rsid w:val="00CF632D"/>
    <w:rsid w:val="00CF6360"/>
    <w:rsid w:val="00CF6364"/>
    <w:rsid w:val="00CF63BF"/>
    <w:rsid w:val="00CF63C6"/>
    <w:rsid w:val="00CF641C"/>
    <w:rsid w:val="00CF6458"/>
    <w:rsid w:val="00CF64BA"/>
    <w:rsid w:val="00CF6516"/>
    <w:rsid w:val="00CF656C"/>
    <w:rsid w:val="00CF6576"/>
    <w:rsid w:val="00CF6580"/>
    <w:rsid w:val="00CF658F"/>
    <w:rsid w:val="00CF65BF"/>
    <w:rsid w:val="00CF65F1"/>
    <w:rsid w:val="00CF6608"/>
    <w:rsid w:val="00CF6685"/>
    <w:rsid w:val="00CF66F0"/>
    <w:rsid w:val="00CF6748"/>
    <w:rsid w:val="00CF67D0"/>
    <w:rsid w:val="00CF684A"/>
    <w:rsid w:val="00CF6858"/>
    <w:rsid w:val="00CF685C"/>
    <w:rsid w:val="00CF6939"/>
    <w:rsid w:val="00CF695F"/>
    <w:rsid w:val="00CF699E"/>
    <w:rsid w:val="00CF69C1"/>
    <w:rsid w:val="00CF6A17"/>
    <w:rsid w:val="00CF6A42"/>
    <w:rsid w:val="00CF6AAE"/>
    <w:rsid w:val="00CF6B46"/>
    <w:rsid w:val="00CF6BE0"/>
    <w:rsid w:val="00CF6C4D"/>
    <w:rsid w:val="00CF6CDC"/>
    <w:rsid w:val="00CF6CE9"/>
    <w:rsid w:val="00CF6D02"/>
    <w:rsid w:val="00CF6D59"/>
    <w:rsid w:val="00CF6DC1"/>
    <w:rsid w:val="00CF6DDA"/>
    <w:rsid w:val="00CF6E6A"/>
    <w:rsid w:val="00CF6EFB"/>
    <w:rsid w:val="00CF6EFE"/>
    <w:rsid w:val="00CF6FA9"/>
    <w:rsid w:val="00CF7015"/>
    <w:rsid w:val="00CF7032"/>
    <w:rsid w:val="00CF7131"/>
    <w:rsid w:val="00CF71F2"/>
    <w:rsid w:val="00CF7284"/>
    <w:rsid w:val="00CF7507"/>
    <w:rsid w:val="00CF7558"/>
    <w:rsid w:val="00CF755E"/>
    <w:rsid w:val="00CF7593"/>
    <w:rsid w:val="00CF75B4"/>
    <w:rsid w:val="00CF7646"/>
    <w:rsid w:val="00CF771F"/>
    <w:rsid w:val="00CF7755"/>
    <w:rsid w:val="00CF789C"/>
    <w:rsid w:val="00CF789F"/>
    <w:rsid w:val="00CF797B"/>
    <w:rsid w:val="00CF79A4"/>
    <w:rsid w:val="00CF7A1E"/>
    <w:rsid w:val="00CF7AE3"/>
    <w:rsid w:val="00CF7AEA"/>
    <w:rsid w:val="00CF7B4C"/>
    <w:rsid w:val="00CF7B7A"/>
    <w:rsid w:val="00CF7C88"/>
    <w:rsid w:val="00CF7C8C"/>
    <w:rsid w:val="00CF7CE5"/>
    <w:rsid w:val="00CF7D6B"/>
    <w:rsid w:val="00CF7DC9"/>
    <w:rsid w:val="00CF7DFD"/>
    <w:rsid w:val="00CF7E2B"/>
    <w:rsid w:val="00CF7E80"/>
    <w:rsid w:val="00CF7EBC"/>
    <w:rsid w:val="00CF7F1F"/>
    <w:rsid w:val="00CF7F61"/>
    <w:rsid w:val="00CF7F8E"/>
    <w:rsid w:val="00D0005C"/>
    <w:rsid w:val="00D0006E"/>
    <w:rsid w:val="00D0007D"/>
    <w:rsid w:val="00D000A7"/>
    <w:rsid w:val="00D000E9"/>
    <w:rsid w:val="00D00124"/>
    <w:rsid w:val="00D001C7"/>
    <w:rsid w:val="00D002D8"/>
    <w:rsid w:val="00D002E4"/>
    <w:rsid w:val="00D0031E"/>
    <w:rsid w:val="00D00324"/>
    <w:rsid w:val="00D00411"/>
    <w:rsid w:val="00D00437"/>
    <w:rsid w:val="00D00455"/>
    <w:rsid w:val="00D00460"/>
    <w:rsid w:val="00D0047E"/>
    <w:rsid w:val="00D0048B"/>
    <w:rsid w:val="00D004B7"/>
    <w:rsid w:val="00D004FA"/>
    <w:rsid w:val="00D0054A"/>
    <w:rsid w:val="00D0063F"/>
    <w:rsid w:val="00D00641"/>
    <w:rsid w:val="00D00688"/>
    <w:rsid w:val="00D006A5"/>
    <w:rsid w:val="00D006FA"/>
    <w:rsid w:val="00D0073B"/>
    <w:rsid w:val="00D00770"/>
    <w:rsid w:val="00D0098C"/>
    <w:rsid w:val="00D009D0"/>
    <w:rsid w:val="00D009D4"/>
    <w:rsid w:val="00D00A10"/>
    <w:rsid w:val="00D00A3C"/>
    <w:rsid w:val="00D00A93"/>
    <w:rsid w:val="00D00A9F"/>
    <w:rsid w:val="00D00B13"/>
    <w:rsid w:val="00D00B1A"/>
    <w:rsid w:val="00D00C91"/>
    <w:rsid w:val="00D00D50"/>
    <w:rsid w:val="00D00D7E"/>
    <w:rsid w:val="00D00DA2"/>
    <w:rsid w:val="00D00DBC"/>
    <w:rsid w:val="00D00E27"/>
    <w:rsid w:val="00D00E3F"/>
    <w:rsid w:val="00D00E91"/>
    <w:rsid w:val="00D00F24"/>
    <w:rsid w:val="00D00F3D"/>
    <w:rsid w:val="00D00F4D"/>
    <w:rsid w:val="00D00F50"/>
    <w:rsid w:val="00D00F6C"/>
    <w:rsid w:val="00D00F76"/>
    <w:rsid w:val="00D00FD1"/>
    <w:rsid w:val="00D0106E"/>
    <w:rsid w:val="00D01088"/>
    <w:rsid w:val="00D01098"/>
    <w:rsid w:val="00D010A1"/>
    <w:rsid w:val="00D011B0"/>
    <w:rsid w:val="00D0123C"/>
    <w:rsid w:val="00D01305"/>
    <w:rsid w:val="00D01315"/>
    <w:rsid w:val="00D0131A"/>
    <w:rsid w:val="00D01396"/>
    <w:rsid w:val="00D01410"/>
    <w:rsid w:val="00D014C9"/>
    <w:rsid w:val="00D01562"/>
    <w:rsid w:val="00D015FC"/>
    <w:rsid w:val="00D01621"/>
    <w:rsid w:val="00D01791"/>
    <w:rsid w:val="00D017B9"/>
    <w:rsid w:val="00D01835"/>
    <w:rsid w:val="00D018DC"/>
    <w:rsid w:val="00D018E3"/>
    <w:rsid w:val="00D01927"/>
    <w:rsid w:val="00D01938"/>
    <w:rsid w:val="00D01995"/>
    <w:rsid w:val="00D019C0"/>
    <w:rsid w:val="00D019C1"/>
    <w:rsid w:val="00D019E0"/>
    <w:rsid w:val="00D01A0D"/>
    <w:rsid w:val="00D01ACC"/>
    <w:rsid w:val="00D01B2E"/>
    <w:rsid w:val="00D01B4A"/>
    <w:rsid w:val="00D01B56"/>
    <w:rsid w:val="00D01B61"/>
    <w:rsid w:val="00D01BD4"/>
    <w:rsid w:val="00D01BEB"/>
    <w:rsid w:val="00D01C8F"/>
    <w:rsid w:val="00D01C9D"/>
    <w:rsid w:val="00D01CC7"/>
    <w:rsid w:val="00D01CDB"/>
    <w:rsid w:val="00D01D03"/>
    <w:rsid w:val="00D01D3B"/>
    <w:rsid w:val="00D01D41"/>
    <w:rsid w:val="00D01D80"/>
    <w:rsid w:val="00D01D8F"/>
    <w:rsid w:val="00D01E12"/>
    <w:rsid w:val="00D01E51"/>
    <w:rsid w:val="00D01E6C"/>
    <w:rsid w:val="00D01F54"/>
    <w:rsid w:val="00D01FA4"/>
    <w:rsid w:val="00D01FAF"/>
    <w:rsid w:val="00D01FD9"/>
    <w:rsid w:val="00D01FE5"/>
    <w:rsid w:val="00D01FF2"/>
    <w:rsid w:val="00D02000"/>
    <w:rsid w:val="00D02004"/>
    <w:rsid w:val="00D020A4"/>
    <w:rsid w:val="00D020C6"/>
    <w:rsid w:val="00D020EF"/>
    <w:rsid w:val="00D021F4"/>
    <w:rsid w:val="00D0222F"/>
    <w:rsid w:val="00D0227E"/>
    <w:rsid w:val="00D022E1"/>
    <w:rsid w:val="00D022FB"/>
    <w:rsid w:val="00D02330"/>
    <w:rsid w:val="00D02397"/>
    <w:rsid w:val="00D02457"/>
    <w:rsid w:val="00D0249F"/>
    <w:rsid w:val="00D024DA"/>
    <w:rsid w:val="00D0253C"/>
    <w:rsid w:val="00D025C8"/>
    <w:rsid w:val="00D025E0"/>
    <w:rsid w:val="00D0263C"/>
    <w:rsid w:val="00D02738"/>
    <w:rsid w:val="00D0275D"/>
    <w:rsid w:val="00D0276E"/>
    <w:rsid w:val="00D027E8"/>
    <w:rsid w:val="00D028D7"/>
    <w:rsid w:val="00D02907"/>
    <w:rsid w:val="00D0292C"/>
    <w:rsid w:val="00D0295B"/>
    <w:rsid w:val="00D029EE"/>
    <w:rsid w:val="00D02A7D"/>
    <w:rsid w:val="00D02A8F"/>
    <w:rsid w:val="00D02AAE"/>
    <w:rsid w:val="00D02AF0"/>
    <w:rsid w:val="00D02B00"/>
    <w:rsid w:val="00D02B53"/>
    <w:rsid w:val="00D02B61"/>
    <w:rsid w:val="00D02B90"/>
    <w:rsid w:val="00D02BB2"/>
    <w:rsid w:val="00D02BCE"/>
    <w:rsid w:val="00D02BD8"/>
    <w:rsid w:val="00D02CBC"/>
    <w:rsid w:val="00D02CEE"/>
    <w:rsid w:val="00D02CF8"/>
    <w:rsid w:val="00D02D38"/>
    <w:rsid w:val="00D02D4A"/>
    <w:rsid w:val="00D02D58"/>
    <w:rsid w:val="00D02D90"/>
    <w:rsid w:val="00D02DA6"/>
    <w:rsid w:val="00D02DCC"/>
    <w:rsid w:val="00D02E2F"/>
    <w:rsid w:val="00D02E68"/>
    <w:rsid w:val="00D02E97"/>
    <w:rsid w:val="00D02E9B"/>
    <w:rsid w:val="00D02EA5"/>
    <w:rsid w:val="00D02EB3"/>
    <w:rsid w:val="00D03019"/>
    <w:rsid w:val="00D03034"/>
    <w:rsid w:val="00D030DE"/>
    <w:rsid w:val="00D0310D"/>
    <w:rsid w:val="00D03170"/>
    <w:rsid w:val="00D031BF"/>
    <w:rsid w:val="00D031F7"/>
    <w:rsid w:val="00D032E8"/>
    <w:rsid w:val="00D03371"/>
    <w:rsid w:val="00D033CF"/>
    <w:rsid w:val="00D033DA"/>
    <w:rsid w:val="00D0344A"/>
    <w:rsid w:val="00D03462"/>
    <w:rsid w:val="00D0354C"/>
    <w:rsid w:val="00D03577"/>
    <w:rsid w:val="00D035BE"/>
    <w:rsid w:val="00D03648"/>
    <w:rsid w:val="00D03674"/>
    <w:rsid w:val="00D03715"/>
    <w:rsid w:val="00D0378F"/>
    <w:rsid w:val="00D037A7"/>
    <w:rsid w:val="00D037C8"/>
    <w:rsid w:val="00D03843"/>
    <w:rsid w:val="00D03866"/>
    <w:rsid w:val="00D038B7"/>
    <w:rsid w:val="00D03983"/>
    <w:rsid w:val="00D039B6"/>
    <w:rsid w:val="00D039C3"/>
    <w:rsid w:val="00D03A13"/>
    <w:rsid w:val="00D03A15"/>
    <w:rsid w:val="00D03A73"/>
    <w:rsid w:val="00D03A80"/>
    <w:rsid w:val="00D03AD8"/>
    <w:rsid w:val="00D03B03"/>
    <w:rsid w:val="00D03B52"/>
    <w:rsid w:val="00D03B5B"/>
    <w:rsid w:val="00D03B81"/>
    <w:rsid w:val="00D03C39"/>
    <w:rsid w:val="00D03C3C"/>
    <w:rsid w:val="00D03C3F"/>
    <w:rsid w:val="00D03C79"/>
    <w:rsid w:val="00D03D3C"/>
    <w:rsid w:val="00D03E29"/>
    <w:rsid w:val="00D03E56"/>
    <w:rsid w:val="00D03EC7"/>
    <w:rsid w:val="00D03F59"/>
    <w:rsid w:val="00D03F9F"/>
    <w:rsid w:val="00D03FBD"/>
    <w:rsid w:val="00D03FC9"/>
    <w:rsid w:val="00D03FE6"/>
    <w:rsid w:val="00D04013"/>
    <w:rsid w:val="00D0407E"/>
    <w:rsid w:val="00D0408E"/>
    <w:rsid w:val="00D0416C"/>
    <w:rsid w:val="00D0419C"/>
    <w:rsid w:val="00D041A9"/>
    <w:rsid w:val="00D041B9"/>
    <w:rsid w:val="00D0426C"/>
    <w:rsid w:val="00D04293"/>
    <w:rsid w:val="00D042A6"/>
    <w:rsid w:val="00D0430B"/>
    <w:rsid w:val="00D04313"/>
    <w:rsid w:val="00D04353"/>
    <w:rsid w:val="00D043F6"/>
    <w:rsid w:val="00D04404"/>
    <w:rsid w:val="00D0449C"/>
    <w:rsid w:val="00D0449D"/>
    <w:rsid w:val="00D044CD"/>
    <w:rsid w:val="00D044DC"/>
    <w:rsid w:val="00D04515"/>
    <w:rsid w:val="00D04567"/>
    <w:rsid w:val="00D04629"/>
    <w:rsid w:val="00D04649"/>
    <w:rsid w:val="00D04675"/>
    <w:rsid w:val="00D046CB"/>
    <w:rsid w:val="00D04700"/>
    <w:rsid w:val="00D047C2"/>
    <w:rsid w:val="00D047DC"/>
    <w:rsid w:val="00D0480C"/>
    <w:rsid w:val="00D048F2"/>
    <w:rsid w:val="00D0493F"/>
    <w:rsid w:val="00D04946"/>
    <w:rsid w:val="00D04958"/>
    <w:rsid w:val="00D049BC"/>
    <w:rsid w:val="00D04AA7"/>
    <w:rsid w:val="00D04AF8"/>
    <w:rsid w:val="00D04B23"/>
    <w:rsid w:val="00D04B84"/>
    <w:rsid w:val="00D04BB8"/>
    <w:rsid w:val="00D04BC6"/>
    <w:rsid w:val="00D04D51"/>
    <w:rsid w:val="00D04DA2"/>
    <w:rsid w:val="00D04DDF"/>
    <w:rsid w:val="00D04DF9"/>
    <w:rsid w:val="00D04E90"/>
    <w:rsid w:val="00D04EA9"/>
    <w:rsid w:val="00D04F10"/>
    <w:rsid w:val="00D04F2C"/>
    <w:rsid w:val="00D04F44"/>
    <w:rsid w:val="00D04F79"/>
    <w:rsid w:val="00D04F7A"/>
    <w:rsid w:val="00D04F7D"/>
    <w:rsid w:val="00D04FF4"/>
    <w:rsid w:val="00D05075"/>
    <w:rsid w:val="00D0508A"/>
    <w:rsid w:val="00D050A8"/>
    <w:rsid w:val="00D050DE"/>
    <w:rsid w:val="00D0510E"/>
    <w:rsid w:val="00D0512B"/>
    <w:rsid w:val="00D0512D"/>
    <w:rsid w:val="00D05182"/>
    <w:rsid w:val="00D051F2"/>
    <w:rsid w:val="00D052C5"/>
    <w:rsid w:val="00D052EC"/>
    <w:rsid w:val="00D05459"/>
    <w:rsid w:val="00D05481"/>
    <w:rsid w:val="00D05491"/>
    <w:rsid w:val="00D054BB"/>
    <w:rsid w:val="00D054C7"/>
    <w:rsid w:val="00D054CA"/>
    <w:rsid w:val="00D05560"/>
    <w:rsid w:val="00D0556C"/>
    <w:rsid w:val="00D0557F"/>
    <w:rsid w:val="00D055AA"/>
    <w:rsid w:val="00D055B7"/>
    <w:rsid w:val="00D0563D"/>
    <w:rsid w:val="00D0568C"/>
    <w:rsid w:val="00D0572B"/>
    <w:rsid w:val="00D057D4"/>
    <w:rsid w:val="00D05881"/>
    <w:rsid w:val="00D058D1"/>
    <w:rsid w:val="00D0594F"/>
    <w:rsid w:val="00D05977"/>
    <w:rsid w:val="00D059B5"/>
    <w:rsid w:val="00D059E2"/>
    <w:rsid w:val="00D05A08"/>
    <w:rsid w:val="00D05AA1"/>
    <w:rsid w:val="00D05AD7"/>
    <w:rsid w:val="00D05B29"/>
    <w:rsid w:val="00D05B8F"/>
    <w:rsid w:val="00D05BA2"/>
    <w:rsid w:val="00D05BD5"/>
    <w:rsid w:val="00D05D08"/>
    <w:rsid w:val="00D05D81"/>
    <w:rsid w:val="00D05D8B"/>
    <w:rsid w:val="00D05DDC"/>
    <w:rsid w:val="00D05DF8"/>
    <w:rsid w:val="00D05E1D"/>
    <w:rsid w:val="00D05E45"/>
    <w:rsid w:val="00D05E71"/>
    <w:rsid w:val="00D05E9B"/>
    <w:rsid w:val="00D05EC4"/>
    <w:rsid w:val="00D05F12"/>
    <w:rsid w:val="00D05FE5"/>
    <w:rsid w:val="00D05FF2"/>
    <w:rsid w:val="00D06018"/>
    <w:rsid w:val="00D0601E"/>
    <w:rsid w:val="00D06061"/>
    <w:rsid w:val="00D0606E"/>
    <w:rsid w:val="00D06083"/>
    <w:rsid w:val="00D0608D"/>
    <w:rsid w:val="00D0619E"/>
    <w:rsid w:val="00D061A5"/>
    <w:rsid w:val="00D061B5"/>
    <w:rsid w:val="00D061B9"/>
    <w:rsid w:val="00D061CF"/>
    <w:rsid w:val="00D0630B"/>
    <w:rsid w:val="00D06325"/>
    <w:rsid w:val="00D0637E"/>
    <w:rsid w:val="00D063DE"/>
    <w:rsid w:val="00D064F7"/>
    <w:rsid w:val="00D06516"/>
    <w:rsid w:val="00D0653D"/>
    <w:rsid w:val="00D065FC"/>
    <w:rsid w:val="00D066F6"/>
    <w:rsid w:val="00D06720"/>
    <w:rsid w:val="00D06743"/>
    <w:rsid w:val="00D06807"/>
    <w:rsid w:val="00D0683A"/>
    <w:rsid w:val="00D0688F"/>
    <w:rsid w:val="00D068A5"/>
    <w:rsid w:val="00D068BD"/>
    <w:rsid w:val="00D068D1"/>
    <w:rsid w:val="00D06A58"/>
    <w:rsid w:val="00D06A6D"/>
    <w:rsid w:val="00D06B78"/>
    <w:rsid w:val="00D06B8C"/>
    <w:rsid w:val="00D06BFD"/>
    <w:rsid w:val="00D06C13"/>
    <w:rsid w:val="00D06CA5"/>
    <w:rsid w:val="00D06D43"/>
    <w:rsid w:val="00D06D9E"/>
    <w:rsid w:val="00D06E70"/>
    <w:rsid w:val="00D06F47"/>
    <w:rsid w:val="00D06F4A"/>
    <w:rsid w:val="00D06F6C"/>
    <w:rsid w:val="00D06FC8"/>
    <w:rsid w:val="00D06FE6"/>
    <w:rsid w:val="00D06FE9"/>
    <w:rsid w:val="00D07053"/>
    <w:rsid w:val="00D07068"/>
    <w:rsid w:val="00D070CA"/>
    <w:rsid w:val="00D070F4"/>
    <w:rsid w:val="00D07165"/>
    <w:rsid w:val="00D071C3"/>
    <w:rsid w:val="00D072FE"/>
    <w:rsid w:val="00D07326"/>
    <w:rsid w:val="00D0732F"/>
    <w:rsid w:val="00D073E0"/>
    <w:rsid w:val="00D074CF"/>
    <w:rsid w:val="00D074FC"/>
    <w:rsid w:val="00D075BC"/>
    <w:rsid w:val="00D075D3"/>
    <w:rsid w:val="00D0761E"/>
    <w:rsid w:val="00D0765A"/>
    <w:rsid w:val="00D07667"/>
    <w:rsid w:val="00D07677"/>
    <w:rsid w:val="00D076B6"/>
    <w:rsid w:val="00D076DB"/>
    <w:rsid w:val="00D077B3"/>
    <w:rsid w:val="00D077C9"/>
    <w:rsid w:val="00D07827"/>
    <w:rsid w:val="00D07876"/>
    <w:rsid w:val="00D078BA"/>
    <w:rsid w:val="00D0790E"/>
    <w:rsid w:val="00D0791B"/>
    <w:rsid w:val="00D079E5"/>
    <w:rsid w:val="00D07A08"/>
    <w:rsid w:val="00D07A4E"/>
    <w:rsid w:val="00D07A77"/>
    <w:rsid w:val="00D07ACB"/>
    <w:rsid w:val="00D07B70"/>
    <w:rsid w:val="00D07B82"/>
    <w:rsid w:val="00D07C70"/>
    <w:rsid w:val="00D07E34"/>
    <w:rsid w:val="00D07E8D"/>
    <w:rsid w:val="00D07E9E"/>
    <w:rsid w:val="00D07F02"/>
    <w:rsid w:val="00D07F47"/>
    <w:rsid w:val="00D07FDC"/>
    <w:rsid w:val="00D1004E"/>
    <w:rsid w:val="00D1005D"/>
    <w:rsid w:val="00D10088"/>
    <w:rsid w:val="00D1011B"/>
    <w:rsid w:val="00D10236"/>
    <w:rsid w:val="00D102C5"/>
    <w:rsid w:val="00D1033A"/>
    <w:rsid w:val="00D10388"/>
    <w:rsid w:val="00D103AE"/>
    <w:rsid w:val="00D1041E"/>
    <w:rsid w:val="00D10468"/>
    <w:rsid w:val="00D104EE"/>
    <w:rsid w:val="00D1050E"/>
    <w:rsid w:val="00D105D6"/>
    <w:rsid w:val="00D10604"/>
    <w:rsid w:val="00D106D1"/>
    <w:rsid w:val="00D10754"/>
    <w:rsid w:val="00D10763"/>
    <w:rsid w:val="00D1079E"/>
    <w:rsid w:val="00D10893"/>
    <w:rsid w:val="00D108A4"/>
    <w:rsid w:val="00D108FA"/>
    <w:rsid w:val="00D10929"/>
    <w:rsid w:val="00D1092E"/>
    <w:rsid w:val="00D1096F"/>
    <w:rsid w:val="00D10992"/>
    <w:rsid w:val="00D109F0"/>
    <w:rsid w:val="00D10A29"/>
    <w:rsid w:val="00D10A7B"/>
    <w:rsid w:val="00D10AE6"/>
    <w:rsid w:val="00D10C0E"/>
    <w:rsid w:val="00D10C4F"/>
    <w:rsid w:val="00D10C9B"/>
    <w:rsid w:val="00D10CA1"/>
    <w:rsid w:val="00D10CBC"/>
    <w:rsid w:val="00D10D8C"/>
    <w:rsid w:val="00D10DAE"/>
    <w:rsid w:val="00D10E5F"/>
    <w:rsid w:val="00D10EE8"/>
    <w:rsid w:val="00D10FA3"/>
    <w:rsid w:val="00D11076"/>
    <w:rsid w:val="00D11089"/>
    <w:rsid w:val="00D110A2"/>
    <w:rsid w:val="00D110D3"/>
    <w:rsid w:val="00D111F4"/>
    <w:rsid w:val="00D112A1"/>
    <w:rsid w:val="00D112C9"/>
    <w:rsid w:val="00D113B3"/>
    <w:rsid w:val="00D113E4"/>
    <w:rsid w:val="00D11573"/>
    <w:rsid w:val="00D1158C"/>
    <w:rsid w:val="00D11661"/>
    <w:rsid w:val="00D11688"/>
    <w:rsid w:val="00D116D2"/>
    <w:rsid w:val="00D1171A"/>
    <w:rsid w:val="00D1178A"/>
    <w:rsid w:val="00D117F6"/>
    <w:rsid w:val="00D1189E"/>
    <w:rsid w:val="00D11A09"/>
    <w:rsid w:val="00D11AD5"/>
    <w:rsid w:val="00D11B3F"/>
    <w:rsid w:val="00D11BF9"/>
    <w:rsid w:val="00D11C03"/>
    <w:rsid w:val="00D11C51"/>
    <w:rsid w:val="00D11CA4"/>
    <w:rsid w:val="00D11CFB"/>
    <w:rsid w:val="00D11D84"/>
    <w:rsid w:val="00D11E07"/>
    <w:rsid w:val="00D11E3E"/>
    <w:rsid w:val="00D11E5B"/>
    <w:rsid w:val="00D11EB6"/>
    <w:rsid w:val="00D11ECB"/>
    <w:rsid w:val="00D11F35"/>
    <w:rsid w:val="00D12102"/>
    <w:rsid w:val="00D1213D"/>
    <w:rsid w:val="00D121A8"/>
    <w:rsid w:val="00D121B4"/>
    <w:rsid w:val="00D12264"/>
    <w:rsid w:val="00D1226C"/>
    <w:rsid w:val="00D12272"/>
    <w:rsid w:val="00D12287"/>
    <w:rsid w:val="00D123B9"/>
    <w:rsid w:val="00D12415"/>
    <w:rsid w:val="00D1241D"/>
    <w:rsid w:val="00D12424"/>
    <w:rsid w:val="00D1242D"/>
    <w:rsid w:val="00D1246D"/>
    <w:rsid w:val="00D1247A"/>
    <w:rsid w:val="00D12492"/>
    <w:rsid w:val="00D124D8"/>
    <w:rsid w:val="00D12584"/>
    <w:rsid w:val="00D125F6"/>
    <w:rsid w:val="00D125FB"/>
    <w:rsid w:val="00D12643"/>
    <w:rsid w:val="00D12677"/>
    <w:rsid w:val="00D1277F"/>
    <w:rsid w:val="00D127EA"/>
    <w:rsid w:val="00D127EF"/>
    <w:rsid w:val="00D12813"/>
    <w:rsid w:val="00D1287B"/>
    <w:rsid w:val="00D128BB"/>
    <w:rsid w:val="00D128BE"/>
    <w:rsid w:val="00D128C3"/>
    <w:rsid w:val="00D1291B"/>
    <w:rsid w:val="00D12945"/>
    <w:rsid w:val="00D12949"/>
    <w:rsid w:val="00D12973"/>
    <w:rsid w:val="00D1297C"/>
    <w:rsid w:val="00D129BE"/>
    <w:rsid w:val="00D12ABC"/>
    <w:rsid w:val="00D12AE6"/>
    <w:rsid w:val="00D12B28"/>
    <w:rsid w:val="00D12B5A"/>
    <w:rsid w:val="00D12B5F"/>
    <w:rsid w:val="00D12B84"/>
    <w:rsid w:val="00D12C5C"/>
    <w:rsid w:val="00D12CFB"/>
    <w:rsid w:val="00D12D01"/>
    <w:rsid w:val="00D12DDC"/>
    <w:rsid w:val="00D12E51"/>
    <w:rsid w:val="00D12EE0"/>
    <w:rsid w:val="00D12F42"/>
    <w:rsid w:val="00D13011"/>
    <w:rsid w:val="00D13207"/>
    <w:rsid w:val="00D13209"/>
    <w:rsid w:val="00D132A6"/>
    <w:rsid w:val="00D132D3"/>
    <w:rsid w:val="00D13340"/>
    <w:rsid w:val="00D13342"/>
    <w:rsid w:val="00D13352"/>
    <w:rsid w:val="00D13417"/>
    <w:rsid w:val="00D134C1"/>
    <w:rsid w:val="00D134F2"/>
    <w:rsid w:val="00D13623"/>
    <w:rsid w:val="00D13687"/>
    <w:rsid w:val="00D13692"/>
    <w:rsid w:val="00D136AF"/>
    <w:rsid w:val="00D13772"/>
    <w:rsid w:val="00D13814"/>
    <w:rsid w:val="00D13829"/>
    <w:rsid w:val="00D1382F"/>
    <w:rsid w:val="00D13855"/>
    <w:rsid w:val="00D138F4"/>
    <w:rsid w:val="00D139B9"/>
    <w:rsid w:val="00D139BA"/>
    <w:rsid w:val="00D13A5E"/>
    <w:rsid w:val="00D13A9A"/>
    <w:rsid w:val="00D13AC6"/>
    <w:rsid w:val="00D13AC9"/>
    <w:rsid w:val="00D13AEC"/>
    <w:rsid w:val="00D13BF7"/>
    <w:rsid w:val="00D13C6E"/>
    <w:rsid w:val="00D13CA5"/>
    <w:rsid w:val="00D13CC2"/>
    <w:rsid w:val="00D13D0D"/>
    <w:rsid w:val="00D13D73"/>
    <w:rsid w:val="00D13DC0"/>
    <w:rsid w:val="00D13DF1"/>
    <w:rsid w:val="00D13E9B"/>
    <w:rsid w:val="00D13ECE"/>
    <w:rsid w:val="00D13F3C"/>
    <w:rsid w:val="00D1407B"/>
    <w:rsid w:val="00D1410F"/>
    <w:rsid w:val="00D1411A"/>
    <w:rsid w:val="00D14138"/>
    <w:rsid w:val="00D14192"/>
    <w:rsid w:val="00D14227"/>
    <w:rsid w:val="00D14235"/>
    <w:rsid w:val="00D14293"/>
    <w:rsid w:val="00D142DC"/>
    <w:rsid w:val="00D142DF"/>
    <w:rsid w:val="00D14308"/>
    <w:rsid w:val="00D14396"/>
    <w:rsid w:val="00D14416"/>
    <w:rsid w:val="00D14449"/>
    <w:rsid w:val="00D1447E"/>
    <w:rsid w:val="00D1456C"/>
    <w:rsid w:val="00D14581"/>
    <w:rsid w:val="00D14599"/>
    <w:rsid w:val="00D14658"/>
    <w:rsid w:val="00D1466F"/>
    <w:rsid w:val="00D146C2"/>
    <w:rsid w:val="00D147A3"/>
    <w:rsid w:val="00D14850"/>
    <w:rsid w:val="00D148E5"/>
    <w:rsid w:val="00D149DB"/>
    <w:rsid w:val="00D149E3"/>
    <w:rsid w:val="00D149EE"/>
    <w:rsid w:val="00D14A01"/>
    <w:rsid w:val="00D14A0E"/>
    <w:rsid w:val="00D14AB2"/>
    <w:rsid w:val="00D14ABD"/>
    <w:rsid w:val="00D14ACD"/>
    <w:rsid w:val="00D14B1D"/>
    <w:rsid w:val="00D14B6F"/>
    <w:rsid w:val="00D14B9C"/>
    <w:rsid w:val="00D14BD7"/>
    <w:rsid w:val="00D14BE7"/>
    <w:rsid w:val="00D14BEB"/>
    <w:rsid w:val="00D14C08"/>
    <w:rsid w:val="00D14C56"/>
    <w:rsid w:val="00D14CB1"/>
    <w:rsid w:val="00D14CE2"/>
    <w:rsid w:val="00D14D6C"/>
    <w:rsid w:val="00D14E21"/>
    <w:rsid w:val="00D14E6F"/>
    <w:rsid w:val="00D14F0E"/>
    <w:rsid w:val="00D14F67"/>
    <w:rsid w:val="00D14F7E"/>
    <w:rsid w:val="00D14F9D"/>
    <w:rsid w:val="00D1504B"/>
    <w:rsid w:val="00D15155"/>
    <w:rsid w:val="00D15228"/>
    <w:rsid w:val="00D15405"/>
    <w:rsid w:val="00D15480"/>
    <w:rsid w:val="00D154BB"/>
    <w:rsid w:val="00D154D6"/>
    <w:rsid w:val="00D155A3"/>
    <w:rsid w:val="00D155A5"/>
    <w:rsid w:val="00D15625"/>
    <w:rsid w:val="00D156C1"/>
    <w:rsid w:val="00D157AA"/>
    <w:rsid w:val="00D15804"/>
    <w:rsid w:val="00D1580C"/>
    <w:rsid w:val="00D1586B"/>
    <w:rsid w:val="00D15888"/>
    <w:rsid w:val="00D15889"/>
    <w:rsid w:val="00D15898"/>
    <w:rsid w:val="00D158CE"/>
    <w:rsid w:val="00D15918"/>
    <w:rsid w:val="00D1591A"/>
    <w:rsid w:val="00D15979"/>
    <w:rsid w:val="00D159AF"/>
    <w:rsid w:val="00D159B3"/>
    <w:rsid w:val="00D159C3"/>
    <w:rsid w:val="00D159C6"/>
    <w:rsid w:val="00D15ACF"/>
    <w:rsid w:val="00D15AF7"/>
    <w:rsid w:val="00D15B00"/>
    <w:rsid w:val="00D15B61"/>
    <w:rsid w:val="00D15B78"/>
    <w:rsid w:val="00D15C53"/>
    <w:rsid w:val="00D15C7D"/>
    <w:rsid w:val="00D15C80"/>
    <w:rsid w:val="00D15C8E"/>
    <w:rsid w:val="00D15D33"/>
    <w:rsid w:val="00D15D64"/>
    <w:rsid w:val="00D15E4A"/>
    <w:rsid w:val="00D15E9A"/>
    <w:rsid w:val="00D15F93"/>
    <w:rsid w:val="00D15FB4"/>
    <w:rsid w:val="00D15FC9"/>
    <w:rsid w:val="00D15FD7"/>
    <w:rsid w:val="00D160EC"/>
    <w:rsid w:val="00D16115"/>
    <w:rsid w:val="00D16167"/>
    <w:rsid w:val="00D1618B"/>
    <w:rsid w:val="00D16196"/>
    <w:rsid w:val="00D161A8"/>
    <w:rsid w:val="00D161AE"/>
    <w:rsid w:val="00D161D2"/>
    <w:rsid w:val="00D1620B"/>
    <w:rsid w:val="00D16297"/>
    <w:rsid w:val="00D162B5"/>
    <w:rsid w:val="00D162BB"/>
    <w:rsid w:val="00D164AB"/>
    <w:rsid w:val="00D16501"/>
    <w:rsid w:val="00D166D1"/>
    <w:rsid w:val="00D1679E"/>
    <w:rsid w:val="00D16811"/>
    <w:rsid w:val="00D16816"/>
    <w:rsid w:val="00D16925"/>
    <w:rsid w:val="00D16933"/>
    <w:rsid w:val="00D16935"/>
    <w:rsid w:val="00D1693E"/>
    <w:rsid w:val="00D1697F"/>
    <w:rsid w:val="00D16984"/>
    <w:rsid w:val="00D16AA2"/>
    <w:rsid w:val="00D16AF2"/>
    <w:rsid w:val="00D16B05"/>
    <w:rsid w:val="00D16B0E"/>
    <w:rsid w:val="00D16BC6"/>
    <w:rsid w:val="00D16C60"/>
    <w:rsid w:val="00D16CDE"/>
    <w:rsid w:val="00D16CEC"/>
    <w:rsid w:val="00D16D01"/>
    <w:rsid w:val="00D16D16"/>
    <w:rsid w:val="00D16D36"/>
    <w:rsid w:val="00D16D98"/>
    <w:rsid w:val="00D16DC4"/>
    <w:rsid w:val="00D16E1C"/>
    <w:rsid w:val="00D16E38"/>
    <w:rsid w:val="00D1706E"/>
    <w:rsid w:val="00D1709C"/>
    <w:rsid w:val="00D170A0"/>
    <w:rsid w:val="00D170CA"/>
    <w:rsid w:val="00D170FB"/>
    <w:rsid w:val="00D17114"/>
    <w:rsid w:val="00D17189"/>
    <w:rsid w:val="00D171CB"/>
    <w:rsid w:val="00D17204"/>
    <w:rsid w:val="00D17219"/>
    <w:rsid w:val="00D17386"/>
    <w:rsid w:val="00D173D9"/>
    <w:rsid w:val="00D173FD"/>
    <w:rsid w:val="00D17406"/>
    <w:rsid w:val="00D1745E"/>
    <w:rsid w:val="00D17481"/>
    <w:rsid w:val="00D17592"/>
    <w:rsid w:val="00D175E7"/>
    <w:rsid w:val="00D1765F"/>
    <w:rsid w:val="00D17670"/>
    <w:rsid w:val="00D17683"/>
    <w:rsid w:val="00D1769A"/>
    <w:rsid w:val="00D1771B"/>
    <w:rsid w:val="00D17862"/>
    <w:rsid w:val="00D17898"/>
    <w:rsid w:val="00D178AA"/>
    <w:rsid w:val="00D17925"/>
    <w:rsid w:val="00D17926"/>
    <w:rsid w:val="00D17971"/>
    <w:rsid w:val="00D1798B"/>
    <w:rsid w:val="00D179A7"/>
    <w:rsid w:val="00D179B0"/>
    <w:rsid w:val="00D179F9"/>
    <w:rsid w:val="00D17AB6"/>
    <w:rsid w:val="00D17B4C"/>
    <w:rsid w:val="00D17BBC"/>
    <w:rsid w:val="00D17C2A"/>
    <w:rsid w:val="00D17C2B"/>
    <w:rsid w:val="00D17D9F"/>
    <w:rsid w:val="00D17E14"/>
    <w:rsid w:val="00D17ED4"/>
    <w:rsid w:val="00D2005E"/>
    <w:rsid w:val="00D2016D"/>
    <w:rsid w:val="00D20204"/>
    <w:rsid w:val="00D2022D"/>
    <w:rsid w:val="00D2029A"/>
    <w:rsid w:val="00D202B2"/>
    <w:rsid w:val="00D202F8"/>
    <w:rsid w:val="00D20302"/>
    <w:rsid w:val="00D2033C"/>
    <w:rsid w:val="00D203DD"/>
    <w:rsid w:val="00D2040D"/>
    <w:rsid w:val="00D2044A"/>
    <w:rsid w:val="00D2048D"/>
    <w:rsid w:val="00D2051C"/>
    <w:rsid w:val="00D2054F"/>
    <w:rsid w:val="00D20591"/>
    <w:rsid w:val="00D206DD"/>
    <w:rsid w:val="00D207CC"/>
    <w:rsid w:val="00D2084A"/>
    <w:rsid w:val="00D209F3"/>
    <w:rsid w:val="00D20A07"/>
    <w:rsid w:val="00D20AA6"/>
    <w:rsid w:val="00D20ACD"/>
    <w:rsid w:val="00D20B1F"/>
    <w:rsid w:val="00D20B7D"/>
    <w:rsid w:val="00D20B83"/>
    <w:rsid w:val="00D20BF8"/>
    <w:rsid w:val="00D20C2A"/>
    <w:rsid w:val="00D20C58"/>
    <w:rsid w:val="00D20CB2"/>
    <w:rsid w:val="00D20CF1"/>
    <w:rsid w:val="00D20D5C"/>
    <w:rsid w:val="00D20DED"/>
    <w:rsid w:val="00D20E56"/>
    <w:rsid w:val="00D20E87"/>
    <w:rsid w:val="00D20F11"/>
    <w:rsid w:val="00D20F42"/>
    <w:rsid w:val="00D20F49"/>
    <w:rsid w:val="00D20F6F"/>
    <w:rsid w:val="00D20FC8"/>
    <w:rsid w:val="00D2100C"/>
    <w:rsid w:val="00D21088"/>
    <w:rsid w:val="00D210B2"/>
    <w:rsid w:val="00D210C0"/>
    <w:rsid w:val="00D210E9"/>
    <w:rsid w:val="00D2119F"/>
    <w:rsid w:val="00D211B2"/>
    <w:rsid w:val="00D211DA"/>
    <w:rsid w:val="00D21229"/>
    <w:rsid w:val="00D2129D"/>
    <w:rsid w:val="00D21331"/>
    <w:rsid w:val="00D21337"/>
    <w:rsid w:val="00D2147D"/>
    <w:rsid w:val="00D21483"/>
    <w:rsid w:val="00D2148F"/>
    <w:rsid w:val="00D214CC"/>
    <w:rsid w:val="00D2155C"/>
    <w:rsid w:val="00D2160E"/>
    <w:rsid w:val="00D21630"/>
    <w:rsid w:val="00D2167D"/>
    <w:rsid w:val="00D216B8"/>
    <w:rsid w:val="00D216CF"/>
    <w:rsid w:val="00D216FD"/>
    <w:rsid w:val="00D21719"/>
    <w:rsid w:val="00D21735"/>
    <w:rsid w:val="00D21743"/>
    <w:rsid w:val="00D2176A"/>
    <w:rsid w:val="00D217C5"/>
    <w:rsid w:val="00D217D0"/>
    <w:rsid w:val="00D21846"/>
    <w:rsid w:val="00D21887"/>
    <w:rsid w:val="00D218AC"/>
    <w:rsid w:val="00D218B9"/>
    <w:rsid w:val="00D218DD"/>
    <w:rsid w:val="00D21913"/>
    <w:rsid w:val="00D21953"/>
    <w:rsid w:val="00D21992"/>
    <w:rsid w:val="00D219AE"/>
    <w:rsid w:val="00D219ED"/>
    <w:rsid w:val="00D219F7"/>
    <w:rsid w:val="00D21AC2"/>
    <w:rsid w:val="00D21B4E"/>
    <w:rsid w:val="00D21B55"/>
    <w:rsid w:val="00D21B81"/>
    <w:rsid w:val="00D21C15"/>
    <w:rsid w:val="00D21C31"/>
    <w:rsid w:val="00D21C6C"/>
    <w:rsid w:val="00D21C7E"/>
    <w:rsid w:val="00D21C92"/>
    <w:rsid w:val="00D21D33"/>
    <w:rsid w:val="00D21DA4"/>
    <w:rsid w:val="00D21F6D"/>
    <w:rsid w:val="00D21FAB"/>
    <w:rsid w:val="00D21FAE"/>
    <w:rsid w:val="00D21FB8"/>
    <w:rsid w:val="00D2207C"/>
    <w:rsid w:val="00D2207F"/>
    <w:rsid w:val="00D220A5"/>
    <w:rsid w:val="00D220CF"/>
    <w:rsid w:val="00D220D6"/>
    <w:rsid w:val="00D22182"/>
    <w:rsid w:val="00D22327"/>
    <w:rsid w:val="00D22354"/>
    <w:rsid w:val="00D2246C"/>
    <w:rsid w:val="00D22489"/>
    <w:rsid w:val="00D225A4"/>
    <w:rsid w:val="00D225B8"/>
    <w:rsid w:val="00D2268A"/>
    <w:rsid w:val="00D226A8"/>
    <w:rsid w:val="00D22772"/>
    <w:rsid w:val="00D227F9"/>
    <w:rsid w:val="00D22802"/>
    <w:rsid w:val="00D2285F"/>
    <w:rsid w:val="00D22911"/>
    <w:rsid w:val="00D229FA"/>
    <w:rsid w:val="00D22A0A"/>
    <w:rsid w:val="00D22AB5"/>
    <w:rsid w:val="00D22ADB"/>
    <w:rsid w:val="00D22B17"/>
    <w:rsid w:val="00D22B63"/>
    <w:rsid w:val="00D22C07"/>
    <w:rsid w:val="00D22D77"/>
    <w:rsid w:val="00D22DAA"/>
    <w:rsid w:val="00D22DC8"/>
    <w:rsid w:val="00D22F27"/>
    <w:rsid w:val="00D22F55"/>
    <w:rsid w:val="00D22F81"/>
    <w:rsid w:val="00D22FA0"/>
    <w:rsid w:val="00D22FD2"/>
    <w:rsid w:val="00D23023"/>
    <w:rsid w:val="00D230FB"/>
    <w:rsid w:val="00D2316B"/>
    <w:rsid w:val="00D23184"/>
    <w:rsid w:val="00D23199"/>
    <w:rsid w:val="00D23264"/>
    <w:rsid w:val="00D232C9"/>
    <w:rsid w:val="00D23351"/>
    <w:rsid w:val="00D233C9"/>
    <w:rsid w:val="00D234B4"/>
    <w:rsid w:val="00D2353D"/>
    <w:rsid w:val="00D23568"/>
    <w:rsid w:val="00D236F4"/>
    <w:rsid w:val="00D23739"/>
    <w:rsid w:val="00D23753"/>
    <w:rsid w:val="00D23755"/>
    <w:rsid w:val="00D237BE"/>
    <w:rsid w:val="00D23828"/>
    <w:rsid w:val="00D23851"/>
    <w:rsid w:val="00D2387E"/>
    <w:rsid w:val="00D23899"/>
    <w:rsid w:val="00D238AD"/>
    <w:rsid w:val="00D23934"/>
    <w:rsid w:val="00D2396C"/>
    <w:rsid w:val="00D23978"/>
    <w:rsid w:val="00D239DC"/>
    <w:rsid w:val="00D23A01"/>
    <w:rsid w:val="00D23A80"/>
    <w:rsid w:val="00D23A9B"/>
    <w:rsid w:val="00D23AC8"/>
    <w:rsid w:val="00D23B44"/>
    <w:rsid w:val="00D23BA9"/>
    <w:rsid w:val="00D23BC0"/>
    <w:rsid w:val="00D23BDE"/>
    <w:rsid w:val="00D23BE8"/>
    <w:rsid w:val="00D23C08"/>
    <w:rsid w:val="00D23C26"/>
    <w:rsid w:val="00D23C44"/>
    <w:rsid w:val="00D23C93"/>
    <w:rsid w:val="00D23D2A"/>
    <w:rsid w:val="00D23D69"/>
    <w:rsid w:val="00D23ED1"/>
    <w:rsid w:val="00D23F58"/>
    <w:rsid w:val="00D23FAB"/>
    <w:rsid w:val="00D23FC6"/>
    <w:rsid w:val="00D2402B"/>
    <w:rsid w:val="00D240A9"/>
    <w:rsid w:val="00D24138"/>
    <w:rsid w:val="00D2413B"/>
    <w:rsid w:val="00D2414D"/>
    <w:rsid w:val="00D24177"/>
    <w:rsid w:val="00D24195"/>
    <w:rsid w:val="00D241A8"/>
    <w:rsid w:val="00D241C0"/>
    <w:rsid w:val="00D24246"/>
    <w:rsid w:val="00D24253"/>
    <w:rsid w:val="00D24271"/>
    <w:rsid w:val="00D242EA"/>
    <w:rsid w:val="00D24377"/>
    <w:rsid w:val="00D2437E"/>
    <w:rsid w:val="00D24387"/>
    <w:rsid w:val="00D2446A"/>
    <w:rsid w:val="00D2453C"/>
    <w:rsid w:val="00D2459F"/>
    <w:rsid w:val="00D24602"/>
    <w:rsid w:val="00D24677"/>
    <w:rsid w:val="00D24693"/>
    <w:rsid w:val="00D246B8"/>
    <w:rsid w:val="00D24714"/>
    <w:rsid w:val="00D2472C"/>
    <w:rsid w:val="00D24739"/>
    <w:rsid w:val="00D247D8"/>
    <w:rsid w:val="00D24881"/>
    <w:rsid w:val="00D249A0"/>
    <w:rsid w:val="00D24A0D"/>
    <w:rsid w:val="00D24A94"/>
    <w:rsid w:val="00D24BAD"/>
    <w:rsid w:val="00D24BAF"/>
    <w:rsid w:val="00D24C11"/>
    <w:rsid w:val="00D24C23"/>
    <w:rsid w:val="00D24CCB"/>
    <w:rsid w:val="00D24CF7"/>
    <w:rsid w:val="00D24D1F"/>
    <w:rsid w:val="00D24D6F"/>
    <w:rsid w:val="00D24D7D"/>
    <w:rsid w:val="00D24D8D"/>
    <w:rsid w:val="00D24D97"/>
    <w:rsid w:val="00D24E04"/>
    <w:rsid w:val="00D24F0B"/>
    <w:rsid w:val="00D24F49"/>
    <w:rsid w:val="00D2500D"/>
    <w:rsid w:val="00D25015"/>
    <w:rsid w:val="00D2504F"/>
    <w:rsid w:val="00D25061"/>
    <w:rsid w:val="00D250B8"/>
    <w:rsid w:val="00D25178"/>
    <w:rsid w:val="00D251C8"/>
    <w:rsid w:val="00D251D8"/>
    <w:rsid w:val="00D251DA"/>
    <w:rsid w:val="00D25218"/>
    <w:rsid w:val="00D2529C"/>
    <w:rsid w:val="00D252A8"/>
    <w:rsid w:val="00D252EE"/>
    <w:rsid w:val="00D2536C"/>
    <w:rsid w:val="00D2537B"/>
    <w:rsid w:val="00D253A4"/>
    <w:rsid w:val="00D25439"/>
    <w:rsid w:val="00D254D4"/>
    <w:rsid w:val="00D25558"/>
    <w:rsid w:val="00D255F3"/>
    <w:rsid w:val="00D2565E"/>
    <w:rsid w:val="00D2567B"/>
    <w:rsid w:val="00D256F7"/>
    <w:rsid w:val="00D25709"/>
    <w:rsid w:val="00D25719"/>
    <w:rsid w:val="00D25734"/>
    <w:rsid w:val="00D257FD"/>
    <w:rsid w:val="00D25859"/>
    <w:rsid w:val="00D2589C"/>
    <w:rsid w:val="00D2593A"/>
    <w:rsid w:val="00D259EC"/>
    <w:rsid w:val="00D25AC4"/>
    <w:rsid w:val="00D25B01"/>
    <w:rsid w:val="00D25B5E"/>
    <w:rsid w:val="00D25BDF"/>
    <w:rsid w:val="00D25C0A"/>
    <w:rsid w:val="00D25C4D"/>
    <w:rsid w:val="00D25CBB"/>
    <w:rsid w:val="00D25CD9"/>
    <w:rsid w:val="00D25D1D"/>
    <w:rsid w:val="00D25D55"/>
    <w:rsid w:val="00D25D9A"/>
    <w:rsid w:val="00D25DBC"/>
    <w:rsid w:val="00D25E4A"/>
    <w:rsid w:val="00D25E54"/>
    <w:rsid w:val="00D25E80"/>
    <w:rsid w:val="00D25ED6"/>
    <w:rsid w:val="00D25FBC"/>
    <w:rsid w:val="00D25FE3"/>
    <w:rsid w:val="00D26021"/>
    <w:rsid w:val="00D26067"/>
    <w:rsid w:val="00D260AF"/>
    <w:rsid w:val="00D2617D"/>
    <w:rsid w:val="00D261A3"/>
    <w:rsid w:val="00D261C8"/>
    <w:rsid w:val="00D261FE"/>
    <w:rsid w:val="00D26211"/>
    <w:rsid w:val="00D26259"/>
    <w:rsid w:val="00D2628B"/>
    <w:rsid w:val="00D2629A"/>
    <w:rsid w:val="00D262A5"/>
    <w:rsid w:val="00D262C5"/>
    <w:rsid w:val="00D263AF"/>
    <w:rsid w:val="00D264C8"/>
    <w:rsid w:val="00D264E4"/>
    <w:rsid w:val="00D26650"/>
    <w:rsid w:val="00D26657"/>
    <w:rsid w:val="00D2666E"/>
    <w:rsid w:val="00D266AA"/>
    <w:rsid w:val="00D26708"/>
    <w:rsid w:val="00D267AD"/>
    <w:rsid w:val="00D26801"/>
    <w:rsid w:val="00D2680A"/>
    <w:rsid w:val="00D26821"/>
    <w:rsid w:val="00D26846"/>
    <w:rsid w:val="00D26856"/>
    <w:rsid w:val="00D2688C"/>
    <w:rsid w:val="00D26893"/>
    <w:rsid w:val="00D268E6"/>
    <w:rsid w:val="00D26903"/>
    <w:rsid w:val="00D26945"/>
    <w:rsid w:val="00D2695F"/>
    <w:rsid w:val="00D269B0"/>
    <w:rsid w:val="00D269C4"/>
    <w:rsid w:val="00D26A25"/>
    <w:rsid w:val="00D26BEF"/>
    <w:rsid w:val="00D26BF4"/>
    <w:rsid w:val="00D26C1A"/>
    <w:rsid w:val="00D26D0E"/>
    <w:rsid w:val="00D26D3A"/>
    <w:rsid w:val="00D26DA6"/>
    <w:rsid w:val="00D26E85"/>
    <w:rsid w:val="00D26EB0"/>
    <w:rsid w:val="00D26F19"/>
    <w:rsid w:val="00D26F6B"/>
    <w:rsid w:val="00D2713D"/>
    <w:rsid w:val="00D2714A"/>
    <w:rsid w:val="00D2719F"/>
    <w:rsid w:val="00D27218"/>
    <w:rsid w:val="00D27279"/>
    <w:rsid w:val="00D272E3"/>
    <w:rsid w:val="00D2733E"/>
    <w:rsid w:val="00D273A0"/>
    <w:rsid w:val="00D273BB"/>
    <w:rsid w:val="00D2748C"/>
    <w:rsid w:val="00D274A3"/>
    <w:rsid w:val="00D2755A"/>
    <w:rsid w:val="00D275E2"/>
    <w:rsid w:val="00D27615"/>
    <w:rsid w:val="00D27685"/>
    <w:rsid w:val="00D2770F"/>
    <w:rsid w:val="00D27788"/>
    <w:rsid w:val="00D2778F"/>
    <w:rsid w:val="00D277A9"/>
    <w:rsid w:val="00D277D0"/>
    <w:rsid w:val="00D277E0"/>
    <w:rsid w:val="00D277E8"/>
    <w:rsid w:val="00D277F3"/>
    <w:rsid w:val="00D2787E"/>
    <w:rsid w:val="00D27886"/>
    <w:rsid w:val="00D278C3"/>
    <w:rsid w:val="00D27919"/>
    <w:rsid w:val="00D27928"/>
    <w:rsid w:val="00D279B7"/>
    <w:rsid w:val="00D279ED"/>
    <w:rsid w:val="00D27A64"/>
    <w:rsid w:val="00D27B51"/>
    <w:rsid w:val="00D27BC8"/>
    <w:rsid w:val="00D27C36"/>
    <w:rsid w:val="00D27C3A"/>
    <w:rsid w:val="00D27CA7"/>
    <w:rsid w:val="00D27CBF"/>
    <w:rsid w:val="00D27CEE"/>
    <w:rsid w:val="00D27D55"/>
    <w:rsid w:val="00D27FCD"/>
    <w:rsid w:val="00D27FDA"/>
    <w:rsid w:val="00D27FF0"/>
    <w:rsid w:val="00D300CE"/>
    <w:rsid w:val="00D30153"/>
    <w:rsid w:val="00D30181"/>
    <w:rsid w:val="00D30183"/>
    <w:rsid w:val="00D3029E"/>
    <w:rsid w:val="00D3031B"/>
    <w:rsid w:val="00D30356"/>
    <w:rsid w:val="00D30390"/>
    <w:rsid w:val="00D30397"/>
    <w:rsid w:val="00D303DE"/>
    <w:rsid w:val="00D30433"/>
    <w:rsid w:val="00D30511"/>
    <w:rsid w:val="00D30567"/>
    <w:rsid w:val="00D305AD"/>
    <w:rsid w:val="00D305CF"/>
    <w:rsid w:val="00D3068E"/>
    <w:rsid w:val="00D306D9"/>
    <w:rsid w:val="00D306FB"/>
    <w:rsid w:val="00D3073E"/>
    <w:rsid w:val="00D3080A"/>
    <w:rsid w:val="00D30819"/>
    <w:rsid w:val="00D30824"/>
    <w:rsid w:val="00D30847"/>
    <w:rsid w:val="00D308CB"/>
    <w:rsid w:val="00D3095F"/>
    <w:rsid w:val="00D30975"/>
    <w:rsid w:val="00D30986"/>
    <w:rsid w:val="00D30A01"/>
    <w:rsid w:val="00D30A36"/>
    <w:rsid w:val="00D30A96"/>
    <w:rsid w:val="00D30AA2"/>
    <w:rsid w:val="00D30C26"/>
    <w:rsid w:val="00D30C3D"/>
    <w:rsid w:val="00D30C63"/>
    <w:rsid w:val="00D30C7C"/>
    <w:rsid w:val="00D30CB0"/>
    <w:rsid w:val="00D30CC0"/>
    <w:rsid w:val="00D30D0D"/>
    <w:rsid w:val="00D30DAD"/>
    <w:rsid w:val="00D30E95"/>
    <w:rsid w:val="00D30EA5"/>
    <w:rsid w:val="00D30EC2"/>
    <w:rsid w:val="00D30F14"/>
    <w:rsid w:val="00D30FA3"/>
    <w:rsid w:val="00D30FCC"/>
    <w:rsid w:val="00D31034"/>
    <w:rsid w:val="00D3104E"/>
    <w:rsid w:val="00D310F4"/>
    <w:rsid w:val="00D31145"/>
    <w:rsid w:val="00D311D8"/>
    <w:rsid w:val="00D3125E"/>
    <w:rsid w:val="00D31287"/>
    <w:rsid w:val="00D31293"/>
    <w:rsid w:val="00D31370"/>
    <w:rsid w:val="00D3138B"/>
    <w:rsid w:val="00D313A3"/>
    <w:rsid w:val="00D315A1"/>
    <w:rsid w:val="00D315B2"/>
    <w:rsid w:val="00D3161F"/>
    <w:rsid w:val="00D316A0"/>
    <w:rsid w:val="00D316CF"/>
    <w:rsid w:val="00D316EC"/>
    <w:rsid w:val="00D31735"/>
    <w:rsid w:val="00D31784"/>
    <w:rsid w:val="00D3184E"/>
    <w:rsid w:val="00D318DA"/>
    <w:rsid w:val="00D31922"/>
    <w:rsid w:val="00D31953"/>
    <w:rsid w:val="00D3199B"/>
    <w:rsid w:val="00D319A7"/>
    <w:rsid w:val="00D31B8A"/>
    <w:rsid w:val="00D31BA5"/>
    <w:rsid w:val="00D31BDE"/>
    <w:rsid w:val="00D31BE7"/>
    <w:rsid w:val="00D31C26"/>
    <w:rsid w:val="00D31C7A"/>
    <w:rsid w:val="00D31CE7"/>
    <w:rsid w:val="00D31D02"/>
    <w:rsid w:val="00D31D0A"/>
    <w:rsid w:val="00D31D71"/>
    <w:rsid w:val="00D31DE3"/>
    <w:rsid w:val="00D31E37"/>
    <w:rsid w:val="00D31E4F"/>
    <w:rsid w:val="00D31E77"/>
    <w:rsid w:val="00D31EBE"/>
    <w:rsid w:val="00D31F42"/>
    <w:rsid w:val="00D31F46"/>
    <w:rsid w:val="00D31F78"/>
    <w:rsid w:val="00D3205D"/>
    <w:rsid w:val="00D3208A"/>
    <w:rsid w:val="00D32095"/>
    <w:rsid w:val="00D3214D"/>
    <w:rsid w:val="00D32188"/>
    <w:rsid w:val="00D3220D"/>
    <w:rsid w:val="00D3228D"/>
    <w:rsid w:val="00D322A7"/>
    <w:rsid w:val="00D32302"/>
    <w:rsid w:val="00D323F3"/>
    <w:rsid w:val="00D32486"/>
    <w:rsid w:val="00D324DE"/>
    <w:rsid w:val="00D324FE"/>
    <w:rsid w:val="00D32515"/>
    <w:rsid w:val="00D32520"/>
    <w:rsid w:val="00D32563"/>
    <w:rsid w:val="00D32590"/>
    <w:rsid w:val="00D32622"/>
    <w:rsid w:val="00D326E9"/>
    <w:rsid w:val="00D326F2"/>
    <w:rsid w:val="00D3271E"/>
    <w:rsid w:val="00D32723"/>
    <w:rsid w:val="00D3274A"/>
    <w:rsid w:val="00D32750"/>
    <w:rsid w:val="00D32775"/>
    <w:rsid w:val="00D3278C"/>
    <w:rsid w:val="00D3280B"/>
    <w:rsid w:val="00D32859"/>
    <w:rsid w:val="00D32873"/>
    <w:rsid w:val="00D328A4"/>
    <w:rsid w:val="00D328BC"/>
    <w:rsid w:val="00D3298D"/>
    <w:rsid w:val="00D32997"/>
    <w:rsid w:val="00D329E4"/>
    <w:rsid w:val="00D32AE9"/>
    <w:rsid w:val="00D32B2C"/>
    <w:rsid w:val="00D32B57"/>
    <w:rsid w:val="00D32B9D"/>
    <w:rsid w:val="00D32C1D"/>
    <w:rsid w:val="00D32CBB"/>
    <w:rsid w:val="00D32CC1"/>
    <w:rsid w:val="00D32D53"/>
    <w:rsid w:val="00D32D7A"/>
    <w:rsid w:val="00D32D9F"/>
    <w:rsid w:val="00D32E57"/>
    <w:rsid w:val="00D32ED3"/>
    <w:rsid w:val="00D32F16"/>
    <w:rsid w:val="00D32F1B"/>
    <w:rsid w:val="00D32F7A"/>
    <w:rsid w:val="00D33127"/>
    <w:rsid w:val="00D331A9"/>
    <w:rsid w:val="00D331AC"/>
    <w:rsid w:val="00D3324B"/>
    <w:rsid w:val="00D33265"/>
    <w:rsid w:val="00D3327C"/>
    <w:rsid w:val="00D33314"/>
    <w:rsid w:val="00D3336F"/>
    <w:rsid w:val="00D33394"/>
    <w:rsid w:val="00D33444"/>
    <w:rsid w:val="00D334CC"/>
    <w:rsid w:val="00D334F2"/>
    <w:rsid w:val="00D33510"/>
    <w:rsid w:val="00D3356D"/>
    <w:rsid w:val="00D3357C"/>
    <w:rsid w:val="00D335AC"/>
    <w:rsid w:val="00D335B3"/>
    <w:rsid w:val="00D335C1"/>
    <w:rsid w:val="00D33640"/>
    <w:rsid w:val="00D33708"/>
    <w:rsid w:val="00D33713"/>
    <w:rsid w:val="00D33727"/>
    <w:rsid w:val="00D33753"/>
    <w:rsid w:val="00D3378F"/>
    <w:rsid w:val="00D33816"/>
    <w:rsid w:val="00D33832"/>
    <w:rsid w:val="00D33876"/>
    <w:rsid w:val="00D3393A"/>
    <w:rsid w:val="00D3397B"/>
    <w:rsid w:val="00D33998"/>
    <w:rsid w:val="00D33A10"/>
    <w:rsid w:val="00D33ABB"/>
    <w:rsid w:val="00D33ABF"/>
    <w:rsid w:val="00D33B01"/>
    <w:rsid w:val="00D33B22"/>
    <w:rsid w:val="00D33B2D"/>
    <w:rsid w:val="00D33BCE"/>
    <w:rsid w:val="00D33C39"/>
    <w:rsid w:val="00D33C7A"/>
    <w:rsid w:val="00D33D2C"/>
    <w:rsid w:val="00D33D30"/>
    <w:rsid w:val="00D33D96"/>
    <w:rsid w:val="00D33DB6"/>
    <w:rsid w:val="00D33E01"/>
    <w:rsid w:val="00D33E08"/>
    <w:rsid w:val="00D33E61"/>
    <w:rsid w:val="00D33E9D"/>
    <w:rsid w:val="00D33F4B"/>
    <w:rsid w:val="00D33F6F"/>
    <w:rsid w:val="00D33FA0"/>
    <w:rsid w:val="00D33FC8"/>
    <w:rsid w:val="00D33FD4"/>
    <w:rsid w:val="00D33FF6"/>
    <w:rsid w:val="00D341B0"/>
    <w:rsid w:val="00D341CE"/>
    <w:rsid w:val="00D341CF"/>
    <w:rsid w:val="00D341D7"/>
    <w:rsid w:val="00D3422A"/>
    <w:rsid w:val="00D3424B"/>
    <w:rsid w:val="00D34254"/>
    <w:rsid w:val="00D34282"/>
    <w:rsid w:val="00D3431F"/>
    <w:rsid w:val="00D343FE"/>
    <w:rsid w:val="00D34438"/>
    <w:rsid w:val="00D344E2"/>
    <w:rsid w:val="00D344FB"/>
    <w:rsid w:val="00D34625"/>
    <w:rsid w:val="00D3462A"/>
    <w:rsid w:val="00D34632"/>
    <w:rsid w:val="00D34645"/>
    <w:rsid w:val="00D347A7"/>
    <w:rsid w:val="00D34930"/>
    <w:rsid w:val="00D34ABE"/>
    <w:rsid w:val="00D34B69"/>
    <w:rsid w:val="00D34BAE"/>
    <w:rsid w:val="00D34BD7"/>
    <w:rsid w:val="00D34C1C"/>
    <w:rsid w:val="00D34C65"/>
    <w:rsid w:val="00D34C9C"/>
    <w:rsid w:val="00D34E48"/>
    <w:rsid w:val="00D34EB8"/>
    <w:rsid w:val="00D34F3B"/>
    <w:rsid w:val="00D34F55"/>
    <w:rsid w:val="00D34FD0"/>
    <w:rsid w:val="00D34FE3"/>
    <w:rsid w:val="00D3501E"/>
    <w:rsid w:val="00D35022"/>
    <w:rsid w:val="00D35026"/>
    <w:rsid w:val="00D350D8"/>
    <w:rsid w:val="00D35113"/>
    <w:rsid w:val="00D35216"/>
    <w:rsid w:val="00D35258"/>
    <w:rsid w:val="00D35263"/>
    <w:rsid w:val="00D35280"/>
    <w:rsid w:val="00D352AA"/>
    <w:rsid w:val="00D352C2"/>
    <w:rsid w:val="00D352CE"/>
    <w:rsid w:val="00D353A0"/>
    <w:rsid w:val="00D353C5"/>
    <w:rsid w:val="00D353CD"/>
    <w:rsid w:val="00D353FB"/>
    <w:rsid w:val="00D35502"/>
    <w:rsid w:val="00D3558E"/>
    <w:rsid w:val="00D355CC"/>
    <w:rsid w:val="00D35600"/>
    <w:rsid w:val="00D35693"/>
    <w:rsid w:val="00D3571A"/>
    <w:rsid w:val="00D35845"/>
    <w:rsid w:val="00D358D7"/>
    <w:rsid w:val="00D358F8"/>
    <w:rsid w:val="00D3598D"/>
    <w:rsid w:val="00D359E4"/>
    <w:rsid w:val="00D35A96"/>
    <w:rsid w:val="00D35B2F"/>
    <w:rsid w:val="00D35B6E"/>
    <w:rsid w:val="00D35C43"/>
    <w:rsid w:val="00D35C4B"/>
    <w:rsid w:val="00D35CEB"/>
    <w:rsid w:val="00D35D12"/>
    <w:rsid w:val="00D35DD9"/>
    <w:rsid w:val="00D35E4B"/>
    <w:rsid w:val="00D35EA5"/>
    <w:rsid w:val="00D35F00"/>
    <w:rsid w:val="00D36018"/>
    <w:rsid w:val="00D360A4"/>
    <w:rsid w:val="00D361B5"/>
    <w:rsid w:val="00D361BB"/>
    <w:rsid w:val="00D361BE"/>
    <w:rsid w:val="00D36252"/>
    <w:rsid w:val="00D36289"/>
    <w:rsid w:val="00D362C6"/>
    <w:rsid w:val="00D36385"/>
    <w:rsid w:val="00D363AD"/>
    <w:rsid w:val="00D363FE"/>
    <w:rsid w:val="00D364C0"/>
    <w:rsid w:val="00D364C7"/>
    <w:rsid w:val="00D36544"/>
    <w:rsid w:val="00D36578"/>
    <w:rsid w:val="00D36580"/>
    <w:rsid w:val="00D36589"/>
    <w:rsid w:val="00D365B8"/>
    <w:rsid w:val="00D3666A"/>
    <w:rsid w:val="00D3667E"/>
    <w:rsid w:val="00D3669D"/>
    <w:rsid w:val="00D3669F"/>
    <w:rsid w:val="00D36719"/>
    <w:rsid w:val="00D3672E"/>
    <w:rsid w:val="00D36788"/>
    <w:rsid w:val="00D367FA"/>
    <w:rsid w:val="00D3683F"/>
    <w:rsid w:val="00D36848"/>
    <w:rsid w:val="00D3685A"/>
    <w:rsid w:val="00D36882"/>
    <w:rsid w:val="00D3688E"/>
    <w:rsid w:val="00D36903"/>
    <w:rsid w:val="00D369C3"/>
    <w:rsid w:val="00D36A0E"/>
    <w:rsid w:val="00D36A25"/>
    <w:rsid w:val="00D36A79"/>
    <w:rsid w:val="00D36A88"/>
    <w:rsid w:val="00D36A96"/>
    <w:rsid w:val="00D36AC8"/>
    <w:rsid w:val="00D36AED"/>
    <w:rsid w:val="00D36B20"/>
    <w:rsid w:val="00D36B67"/>
    <w:rsid w:val="00D36B70"/>
    <w:rsid w:val="00D36B8C"/>
    <w:rsid w:val="00D36CAC"/>
    <w:rsid w:val="00D36D5D"/>
    <w:rsid w:val="00D36DC1"/>
    <w:rsid w:val="00D36DC4"/>
    <w:rsid w:val="00D36E1D"/>
    <w:rsid w:val="00D36E2F"/>
    <w:rsid w:val="00D36EBD"/>
    <w:rsid w:val="00D36F04"/>
    <w:rsid w:val="00D36F35"/>
    <w:rsid w:val="00D36FCE"/>
    <w:rsid w:val="00D36FDD"/>
    <w:rsid w:val="00D37033"/>
    <w:rsid w:val="00D37089"/>
    <w:rsid w:val="00D37166"/>
    <w:rsid w:val="00D37180"/>
    <w:rsid w:val="00D371B6"/>
    <w:rsid w:val="00D371C8"/>
    <w:rsid w:val="00D371C9"/>
    <w:rsid w:val="00D37204"/>
    <w:rsid w:val="00D3726C"/>
    <w:rsid w:val="00D37279"/>
    <w:rsid w:val="00D3728C"/>
    <w:rsid w:val="00D372ED"/>
    <w:rsid w:val="00D372F4"/>
    <w:rsid w:val="00D37335"/>
    <w:rsid w:val="00D3733F"/>
    <w:rsid w:val="00D3736C"/>
    <w:rsid w:val="00D37378"/>
    <w:rsid w:val="00D3739A"/>
    <w:rsid w:val="00D37419"/>
    <w:rsid w:val="00D374B6"/>
    <w:rsid w:val="00D374D8"/>
    <w:rsid w:val="00D37529"/>
    <w:rsid w:val="00D37563"/>
    <w:rsid w:val="00D375AB"/>
    <w:rsid w:val="00D375CB"/>
    <w:rsid w:val="00D375E7"/>
    <w:rsid w:val="00D3764D"/>
    <w:rsid w:val="00D376C4"/>
    <w:rsid w:val="00D37760"/>
    <w:rsid w:val="00D37975"/>
    <w:rsid w:val="00D379DE"/>
    <w:rsid w:val="00D37A8A"/>
    <w:rsid w:val="00D37A96"/>
    <w:rsid w:val="00D37ADB"/>
    <w:rsid w:val="00D37B7A"/>
    <w:rsid w:val="00D37B90"/>
    <w:rsid w:val="00D37BAE"/>
    <w:rsid w:val="00D37C5E"/>
    <w:rsid w:val="00D37CBB"/>
    <w:rsid w:val="00D37CD3"/>
    <w:rsid w:val="00D37CEE"/>
    <w:rsid w:val="00D37D26"/>
    <w:rsid w:val="00D37E12"/>
    <w:rsid w:val="00D37E56"/>
    <w:rsid w:val="00D37E64"/>
    <w:rsid w:val="00D37EE2"/>
    <w:rsid w:val="00D37FEF"/>
    <w:rsid w:val="00D4007B"/>
    <w:rsid w:val="00D4007D"/>
    <w:rsid w:val="00D400AD"/>
    <w:rsid w:val="00D400C9"/>
    <w:rsid w:val="00D400F9"/>
    <w:rsid w:val="00D40114"/>
    <w:rsid w:val="00D40181"/>
    <w:rsid w:val="00D40336"/>
    <w:rsid w:val="00D403C6"/>
    <w:rsid w:val="00D40407"/>
    <w:rsid w:val="00D40435"/>
    <w:rsid w:val="00D4044E"/>
    <w:rsid w:val="00D40474"/>
    <w:rsid w:val="00D404C0"/>
    <w:rsid w:val="00D405B8"/>
    <w:rsid w:val="00D407DD"/>
    <w:rsid w:val="00D4081A"/>
    <w:rsid w:val="00D4083F"/>
    <w:rsid w:val="00D4084E"/>
    <w:rsid w:val="00D4088A"/>
    <w:rsid w:val="00D408BD"/>
    <w:rsid w:val="00D4094B"/>
    <w:rsid w:val="00D409C7"/>
    <w:rsid w:val="00D409CC"/>
    <w:rsid w:val="00D40A3F"/>
    <w:rsid w:val="00D40A67"/>
    <w:rsid w:val="00D40A85"/>
    <w:rsid w:val="00D40B01"/>
    <w:rsid w:val="00D40B15"/>
    <w:rsid w:val="00D40B94"/>
    <w:rsid w:val="00D40BD0"/>
    <w:rsid w:val="00D40C1C"/>
    <w:rsid w:val="00D40C84"/>
    <w:rsid w:val="00D40CB3"/>
    <w:rsid w:val="00D40D1E"/>
    <w:rsid w:val="00D40D4F"/>
    <w:rsid w:val="00D40D93"/>
    <w:rsid w:val="00D40D9A"/>
    <w:rsid w:val="00D40D9C"/>
    <w:rsid w:val="00D40DB7"/>
    <w:rsid w:val="00D40DCD"/>
    <w:rsid w:val="00D40E2A"/>
    <w:rsid w:val="00D40F09"/>
    <w:rsid w:val="00D40F70"/>
    <w:rsid w:val="00D40FD5"/>
    <w:rsid w:val="00D41020"/>
    <w:rsid w:val="00D41028"/>
    <w:rsid w:val="00D410C3"/>
    <w:rsid w:val="00D410CC"/>
    <w:rsid w:val="00D4125D"/>
    <w:rsid w:val="00D4126F"/>
    <w:rsid w:val="00D41276"/>
    <w:rsid w:val="00D41293"/>
    <w:rsid w:val="00D412E5"/>
    <w:rsid w:val="00D41329"/>
    <w:rsid w:val="00D41380"/>
    <w:rsid w:val="00D4140F"/>
    <w:rsid w:val="00D41455"/>
    <w:rsid w:val="00D414E6"/>
    <w:rsid w:val="00D4155A"/>
    <w:rsid w:val="00D4155E"/>
    <w:rsid w:val="00D41594"/>
    <w:rsid w:val="00D415C9"/>
    <w:rsid w:val="00D415D2"/>
    <w:rsid w:val="00D415F2"/>
    <w:rsid w:val="00D41687"/>
    <w:rsid w:val="00D4172F"/>
    <w:rsid w:val="00D41737"/>
    <w:rsid w:val="00D41830"/>
    <w:rsid w:val="00D41842"/>
    <w:rsid w:val="00D418D2"/>
    <w:rsid w:val="00D418E1"/>
    <w:rsid w:val="00D418F4"/>
    <w:rsid w:val="00D4194D"/>
    <w:rsid w:val="00D4196D"/>
    <w:rsid w:val="00D4199B"/>
    <w:rsid w:val="00D419DA"/>
    <w:rsid w:val="00D41A26"/>
    <w:rsid w:val="00D41A2F"/>
    <w:rsid w:val="00D41A6A"/>
    <w:rsid w:val="00D41AD3"/>
    <w:rsid w:val="00D41AED"/>
    <w:rsid w:val="00D41BE4"/>
    <w:rsid w:val="00D41BFC"/>
    <w:rsid w:val="00D41F43"/>
    <w:rsid w:val="00D41F77"/>
    <w:rsid w:val="00D420C1"/>
    <w:rsid w:val="00D4212A"/>
    <w:rsid w:val="00D4214C"/>
    <w:rsid w:val="00D42184"/>
    <w:rsid w:val="00D421CC"/>
    <w:rsid w:val="00D42225"/>
    <w:rsid w:val="00D42267"/>
    <w:rsid w:val="00D4233A"/>
    <w:rsid w:val="00D42355"/>
    <w:rsid w:val="00D4238F"/>
    <w:rsid w:val="00D42462"/>
    <w:rsid w:val="00D42506"/>
    <w:rsid w:val="00D42582"/>
    <w:rsid w:val="00D42675"/>
    <w:rsid w:val="00D426AC"/>
    <w:rsid w:val="00D4271C"/>
    <w:rsid w:val="00D42749"/>
    <w:rsid w:val="00D4286A"/>
    <w:rsid w:val="00D4287C"/>
    <w:rsid w:val="00D428F3"/>
    <w:rsid w:val="00D429BC"/>
    <w:rsid w:val="00D42A0B"/>
    <w:rsid w:val="00D42A0C"/>
    <w:rsid w:val="00D42A10"/>
    <w:rsid w:val="00D42A13"/>
    <w:rsid w:val="00D42A52"/>
    <w:rsid w:val="00D42A78"/>
    <w:rsid w:val="00D42A82"/>
    <w:rsid w:val="00D42AF2"/>
    <w:rsid w:val="00D42B64"/>
    <w:rsid w:val="00D42C1E"/>
    <w:rsid w:val="00D42C47"/>
    <w:rsid w:val="00D42CE6"/>
    <w:rsid w:val="00D42D00"/>
    <w:rsid w:val="00D42D80"/>
    <w:rsid w:val="00D42DC2"/>
    <w:rsid w:val="00D42E4C"/>
    <w:rsid w:val="00D42ECB"/>
    <w:rsid w:val="00D42F08"/>
    <w:rsid w:val="00D42F2D"/>
    <w:rsid w:val="00D42F52"/>
    <w:rsid w:val="00D42FF9"/>
    <w:rsid w:val="00D42FFC"/>
    <w:rsid w:val="00D43054"/>
    <w:rsid w:val="00D430C6"/>
    <w:rsid w:val="00D430F1"/>
    <w:rsid w:val="00D4310E"/>
    <w:rsid w:val="00D4318C"/>
    <w:rsid w:val="00D431A0"/>
    <w:rsid w:val="00D431DB"/>
    <w:rsid w:val="00D43215"/>
    <w:rsid w:val="00D43404"/>
    <w:rsid w:val="00D43461"/>
    <w:rsid w:val="00D43482"/>
    <w:rsid w:val="00D43573"/>
    <w:rsid w:val="00D4366A"/>
    <w:rsid w:val="00D43697"/>
    <w:rsid w:val="00D4369E"/>
    <w:rsid w:val="00D436AC"/>
    <w:rsid w:val="00D43735"/>
    <w:rsid w:val="00D4382D"/>
    <w:rsid w:val="00D43831"/>
    <w:rsid w:val="00D43878"/>
    <w:rsid w:val="00D43909"/>
    <w:rsid w:val="00D4391F"/>
    <w:rsid w:val="00D4395D"/>
    <w:rsid w:val="00D43AC9"/>
    <w:rsid w:val="00D43AF2"/>
    <w:rsid w:val="00D43C3A"/>
    <w:rsid w:val="00D43C3E"/>
    <w:rsid w:val="00D43C6A"/>
    <w:rsid w:val="00D43CAD"/>
    <w:rsid w:val="00D43CE1"/>
    <w:rsid w:val="00D43CFF"/>
    <w:rsid w:val="00D43D32"/>
    <w:rsid w:val="00D43D62"/>
    <w:rsid w:val="00D43DF6"/>
    <w:rsid w:val="00D43E34"/>
    <w:rsid w:val="00D43E6A"/>
    <w:rsid w:val="00D43F15"/>
    <w:rsid w:val="00D43F4D"/>
    <w:rsid w:val="00D43FDD"/>
    <w:rsid w:val="00D44017"/>
    <w:rsid w:val="00D44134"/>
    <w:rsid w:val="00D44197"/>
    <w:rsid w:val="00D441B2"/>
    <w:rsid w:val="00D44224"/>
    <w:rsid w:val="00D44231"/>
    <w:rsid w:val="00D4423E"/>
    <w:rsid w:val="00D4425C"/>
    <w:rsid w:val="00D442EE"/>
    <w:rsid w:val="00D442F3"/>
    <w:rsid w:val="00D442F5"/>
    <w:rsid w:val="00D443B3"/>
    <w:rsid w:val="00D443CC"/>
    <w:rsid w:val="00D443FD"/>
    <w:rsid w:val="00D44402"/>
    <w:rsid w:val="00D444A7"/>
    <w:rsid w:val="00D444CD"/>
    <w:rsid w:val="00D4457A"/>
    <w:rsid w:val="00D445DD"/>
    <w:rsid w:val="00D4468F"/>
    <w:rsid w:val="00D446AD"/>
    <w:rsid w:val="00D44729"/>
    <w:rsid w:val="00D447CA"/>
    <w:rsid w:val="00D448B6"/>
    <w:rsid w:val="00D44948"/>
    <w:rsid w:val="00D449C3"/>
    <w:rsid w:val="00D449F2"/>
    <w:rsid w:val="00D44A79"/>
    <w:rsid w:val="00D44BBC"/>
    <w:rsid w:val="00D44BDB"/>
    <w:rsid w:val="00D44BEB"/>
    <w:rsid w:val="00D44C1D"/>
    <w:rsid w:val="00D44C9B"/>
    <w:rsid w:val="00D44C9D"/>
    <w:rsid w:val="00D44CE4"/>
    <w:rsid w:val="00D44D67"/>
    <w:rsid w:val="00D44D96"/>
    <w:rsid w:val="00D44E17"/>
    <w:rsid w:val="00D44E23"/>
    <w:rsid w:val="00D44E68"/>
    <w:rsid w:val="00D44E6B"/>
    <w:rsid w:val="00D44F0E"/>
    <w:rsid w:val="00D44F42"/>
    <w:rsid w:val="00D44FE3"/>
    <w:rsid w:val="00D44FE5"/>
    <w:rsid w:val="00D44FE8"/>
    <w:rsid w:val="00D44FFA"/>
    <w:rsid w:val="00D44FFC"/>
    <w:rsid w:val="00D45015"/>
    <w:rsid w:val="00D45047"/>
    <w:rsid w:val="00D4507D"/>
    <w:rsid w:val="00D45097"/>
    <w:rsid w:val="00D451A1"/>
    <w:rsid w:val="00D451D3"/>
    <w:rsid w:val="00D4523F"/>
    <w:rsid w:val="00D4528F"/>
    <w:rsid w:val="00D452AD"/>
    <w:rsid w:val="00D4530C"/>
    <w:rsid w:val="00D45311"/>
    <w:rsid w:val="00D45333"/>
    <w:rsid w:val="00D45358"/>
    <w:rsid w:val="00D453AE"/>
    <w:rsid w:val="00D45420"/>
    <w:rsid w:val="00D45446"/>
    <w:rsid w:val="00D4547F"/>
    <w:rsid w:val="00D4567F"/>
    <w:rsid w:val="00D4569C"/>
    <w:rsid w:val="00D456B1"/>
    <w:rsid w:val="00D456BA"/>
    <w:rsid w:val="00D456CB"/>
    <w:rsid w:val="00D456F2"/>
    <w:rsid w:val="00D45727"/>
    <w:rsid w:val="00D45751"/>
    <w:rsid w:val="00D4575A"/>
    <w:rsid w:val="00D457EC"/>
    <w:rsid w:val="00D457EE"/>
    <w:rsid w:val="00D45806"/>
    <w:rsid w:val="00D45807"/>
    <w:rsid w:val="00D45827"/>
    <w:rsid w:val="00D45844"/>
    <w:rsid w:val="00D45908"/>
    <w:rsid w:val="00D4593E"/>
    <w:rsid w:val="00D45B3C"/>
    <w:rsid w:val="00D45BF1"/>
    <w:rsid w:val="00D45C0D"/>
    <w:rsid w:val="00D45C3C"/>
    <w:rsid w:val="00D45C7E"/>
    <w:rsid w:val="00D45D27"/>
    <w:rsid w:val="00D45D60"/>
    <w:rsid w:val="00D45E1F"/>
    <w:rsid w:val="00D45F8A"/>
    <w:rsid w:val="00D45FB1"/>
    <w:rsid w:val="00D45FC2"/>
    <w:rsid w:val="00D4602B"/>
    <w:rsid w:val="00D46044"/>
    <w:rsid w:val="00D461A8"/>
    <w:rsid w:val="00D461D1"/>
    <w:rsid w:val="00D461E8"/>
    <w:rsid w:val="00D461F9"/>
    <w:rsid w:val="00D462B5"/>
    <w:rsid w:val="00D4634D"/>
    <w:rsid w:val="00D4636E"/>
    <w:rsid w:val="00D46384"/>
    <w:rsid w:val="00D463F4"/>
    <w:rsid w:val="00D46476"/>
    <w:rsid w:val="00D46480"/>
    <w:rsid w:val="00D465DA"/>
    <w:rsid w:val="00D465E5"/>
    <w:rsid w:val="00D465F6"/>
    <w:rsid w:val="00D465FD"/>
    <w:rsid w:val="00D4665B"/>
    <w:rsid w:val="00D466F8"/>
    <w:rsid w:val="00D46773"/>
    <w:rsid w:val="00D467F8"/>
    <w:rsid w:val="00D467FE"/>
    <w:rsid w:val="00D46857"/>
    <w:rsid w:val="00D46872"/>
    <w:rsid w:val="00D468AE"/>
    <w:rsid w:val="00D468B9"/>
    <w:rsid w:val="00D468C4"/>
    <w:rsid w:val="00D4690C"/>
    <w:rsid w:val="00D46911"/>
    <w:rsid w:val="00D46921"/>
    <w:rsid w:val="00D46996"/>
    <w:rsid w:val="00D469A1"/>
    <w:rsid w:val="00D46A0D"/>
    <w:rsid w:val="00D46A5F"/>
    <w:rsid w:val="00D46AC7"/>
    <w:rsid w:val="00D46AC9"/>
    <w:rsid w:val="00D46ACA"/>
    <w:rsid w:val="00D46B1E"/>
    <w:rsid w:val="00D46CBB"/>
    <w:rsid w:val="00D46DC6"/>
    <w:rsid w:val="00D46DDE"/>
    <w:rsid w:val="00D46E84"/>
    <w:rsid w:val="00D46EED"/>
    <w:rsid w:val="00D46F3B"/>
    <w:rsid w:val="00D46F63"/>
    <w:rsid w:val="00D46F8E"/>
    <w:rsid w:val="00D46FE7"/>
    <w:rsid w:val="00D47064"/>
    <w:rsid w:val="00D47090"/>
    <w:rsid w:val="00D4712E"/>
    <w:rsid w:val="00D47153"/>
    <w:rsid w:val="00D4719C"/>
    <w:rsid w:val="00D47390"/>
    <w:rsid w:val="00D4739F"/>
    <w:rsid w:val="00D47401"/>
    <w:rsid w:val="00D474B2"/>
    <w:rsid w:val="00D47582"/>
    <w:rsid w:val="00D475D4"/>
    <w:rsid w:val="00D47676"/>
    <w:rsid w:val="00D4767F"/>
    <w:rsid w:val="00D47695"/>
    <w:rsid w:val="00D476EB"/>
    <w:rsid w:val="00D477C0"/>
    <w:rsid w:val="00D4782E"/>
    <w:rsid w:val="00D4786C"/>
    <w:rsid w:val="00D47871"/>
    <w:rsid w:val="00D478AA"/>
    <w:rsid w:val="00D47943"/>
    <w:rsid w:val="00D47968"/>
    <w:rsid w:val="00D47AB6"/>
    <w:rsid w:val="00D47B86"/>
    <w:rsid w:val="00D47C9B"/>
    <w:rsid w:val="00D47CF8"/>
    <w:rsid w:val="00D47DD2"/>
    <w:rsid w:val="00D47E93"/>
    <w:rsid w:val="00D47F6F"/>
    <w:rsid w:val="00D47FBE"/>
    <w:rsid w:val="00D47FEF"/>
    <w:rsid w:val="00D47FFA"/>
    <w:rsid w:val="00D50014"/>
    <w:rsid w:val="00D500A3"/>
    <w:rsid w:val="00D50132"/>
    <w:rsid w:val="00D50178"/>
    <w:rsid w:val="00D501CF"/>
    <w:rsid w:val="00D501DD"/>
    <w:rsid w:val="00D5024F"/>
    <w:rsid w:val="00D5026B"/>
    <w:rsid w:val="00D5031F"/>
    <w:rsid w:val="00D50476"/>
    <w:rsid w:val="00D50488"/>
    <w:rsid w:val="00D505D6"/>
    <w:rsid w:val="00D50699"/>
    <w:rsid w:val="00D5075B"/>
    <w:rsid w:val="00D50783"/>
    <w:rsid w:val="00D5078B"/>
    <w:rsid w:val="00D5080B"/>
    <w:rsid w:val="00D50826"/>
    <w:rsid w:val="00D5085D"/>
    <w:rsid w:val="00D50899"/>
    <w:rsid w:val="00D508A9"/>
    <w:rsid w:val="00D508BC"/>
    <w:rsid w:val="00D508E8"/>
    <w:rsid w:val="00D50954"/>
    <w:rsid w:val="00D509D8"/>
    <w:rsid w:val="00D509E4"/>
    <w:rsid w:val="00D50A02"/>
    <w:rsid w:val="00D50A5B"/>
    <w:rsid w:val="00D50A62"/>
    <w:rsid w:val="00D50B1E"/>
    <w:rsid w:val="00D50B5A"/>
    <w:rsid w:val="00D50B5D"/>
    <w:rsid w:val="00D50BB4"/>
    <w:rsid w:val="00D50C0F"/>
    <w:rsid w:val="00D50C4B"/>
    <w:rsid w:val="00D50CB5"/>
    <w:rsid w:val="00D50CDE"/>
    <w:rsid w:val="00D50D47"/>
    <w:rsid w:val="00D50DDE"/>
    <w:rsid w:val="00D50DE0"/>
    <w:rsid w:val="00D50FA0"/>
    <w:rsid w:val="00D50FB4"/>
    <w:rsid w:val="00D51008"/>
    <w:rsid w:val="00D5101F"/>
    <w:rsid w:val="00D5104F"/>
    <w:rsid w:val="00D5109C"/>
    <w:rsid w:val="00D5111D"/>
    <w:rsid w:val="00D51134"/>
    <w:rsid w:val="00D5116F"/>
    <w:rsid w:val="00D5127E"/>
    <w:rsid w:val="00D51287"/>
    <w:rsid w:val="00D5131F"/>
    <w:rsid w:val="00D51336"/>
    <w:rsid w:val="00D51357"/>
    <w:rsid w:val="00D513F9"/>
    <w:rsid w:val="00D5140D"/>
    <w:rsid w:val="00D51428"/>
    <w:rsid w:val="00D5148F"/>
    <w:rsid w:val="00D514BD"/>
    <w:rsid w:val="00D5152C"/>
    <w:rsid w:val="00D51549"/>
    <w:rsid w:val="00D515C4"/>
    <w:rsid w:val="00D51604"/>
    <w:rsid w:val="00D51615"/>
    <w:rsid w:val="00D51624"/>
    <w:rsid w:val="00D51694"/>
    <w:rsid w:val="00D516DA"/>
    <w:rsid w:val="00D517C6"/>
    <w:rsid w:val="00D517CF"/>
    <w:rsid w:val="00D518D2"/>
    <w:rsid w:val="00D518D9"/>
    <w:rsid w:val="00D5194C"/>
    <w:rsid w:val="00D51A17"/>
    <w:rsid w:val="00D51A33"/>
    <w:rsid w:val="00D51A7C"/>
    <w:rsid w:val="00D51A8C"/>
    <w:rsid w:val="00D51AED"/>
    <w:rsid w:val="00D51B28"/>
    <w:rsid w:val="00D51B2E"/>
    <w:rsid w:val="00D51CA6"/>
    <w:rsid w:val="00D51CF0"/>
    <w:rsid w:val="00D51CFD"/>
    <w:rsid w:val="00D51DF5"/>
    <w:rsid w:val="00D51EBB"/>
    <w:rsid w:val="00D51F0A"/>
    <w:rsid w:val="00D51F11"/>
    <w:rsid w:val="00D51F28"/>
    <w:rsid w:val="00D51F4F"/>
    <w:rsid w:val="00D51F5A"/>
    <w:rsid w:val="00D51F7D"/>
    <w:rsid w:val="00D51FE2"/>
    <w:rsid w:val="00D52040"/>
    <w:rsid w:val="00D52052"/>
    <w:rsid w:val="00D52082"/>
    <w:rsid w:val="00D520BE"/>
    <w:rsid w:val="00D520D0"/>
    <w:rsid w:val="00D520E8"/>
    <w:rsid w:val="00D52213"/>
    <w:rsid w:val="00D52260"/>
    <w:rsid w:val="00D5226A"/>
    <w:rsid w:val="00D5226C"/>
    <w:rsid w:val="00D5226D"/>
    <w:rsid w:val="00D5227C"/>
    <w:rsid w:val="00D52365"/>
    <w:rsid w:val="00D523B9"/>
    <w:rsid w:val="00D52417"/>
    <w:rsid w:val="00D5246D"/>
    <w:rsid w:val="00D524B9"/>
    <w:rsid w:val="00D52517"/>
    <w:rsid w:val="00D5252A"/>
    <w:rsid w:val="00D5252C"/>
    <w:rsid w:val="00D52541"/>
    <w:rsid w:val="00D52641"/>
    <w:rsid w:val="00D526B3"/>
    <w:rsid w:val="00D526D6"/>
    <w:rsid w:val="00D5271A"/>
    <w:rsid w:val="00D52740"/>
    <w:rsid w:val="00D528E5"/>
    <w:rsid w:val="00D528FF"/>
    <w:rsid w:val="00D52920"/>
    <w:rsid w:val="00D52939"/>
    <w:rsid w:val="00D52A5F"/>
    <w:rsid w:val="00D52AA2"/>
    <w:rsid w:val="00D52ABF"/>
    <w:rsid w:val="00D52AD6"/>
    <w:rsid w:val="00D52AEB"/>
    <w:rsid w:val="00D52B83"/>
    <w:rsid w:val="00D52BAA"/>
    <w:rsid w:val="00D52BE0"/>
    <w:rsid w:val="00D52BEB"/>
    <w:rsid w:val="00D52C30"/>
    <w:rsid w:val="00D52C61"/>
    <w:rsid w:val="00D52CCE"/>
    <w:rsid w:val="00D52D04"/>
    <w:rsid w:val="00D52D13"/>
    <w:rsid w:val="00D52D57"/>
    <w:rsid w:val="00D52D61"/>
    <w:rsid w:val="00D52E1E"/>
    <w:rsid w:val="00D52EFB"/>
    <w:rsid w:val="00D52F0F"/>
    <w:rsid w:val="00D52F87"/>
    <w:rsid w:val="00D52FCF"/>
    <w:rsid w:val="00D5305A"/>
    <w:rsid w:val="00D5309C"/>
    <w:rsid w:val="00D5310D"/>
    <w:rsid w:val="00D53168"/>
    <w:rsid w:val="00D5316A"/>
    <w:rsid w:val="00D53171"/>
    <w:rsid w:val="00D5317C"/>
    <w:rsid w:val="00D53198"/>
    <w:rsid w:val="00D531FE"/>
    <w:rsid w:val="00D53213"/>
    <w:rsid w:val="00D5323C"/>
    <w:rsid w:val="00D5323D"/>
    <w:rsid w:val="00D533BD"/>
    <w:rsid w:val="00D533FE"/>
    <w:rsid w:val="00D53503"/>
    <w:rsid w:val="00D53522"/>
    <w:rsid w:val="00D5353E"/>
    <w:rsid w:val="00D53541"/>
    <w:rsid w:val="00D53567"/>
    <w:rsid w:val="00D53594"/>
    <w:rsid w:val="00D535EC"/>
    <w:rsid w:val="00D53630"/>
    <w:rsid w:val="00D53666"/>
    <w:rsid w:val="00D5374C"/>
    <w:rsid w:val="00D537C0"/>
    <w:rsid w:val="00D537D2"/>
    <w:rsid w:val="00D5383B"/>
    <w:rsid w:val="00D5384C"/>
    <w:rsid w:val="00D53869"/>
    <w:rsid w:val="00D53992"/>
    <w:rsid w:val="00D53A3A"/>
    <w:rsid w:val="00D53A95"/>
    <w:rsid w:val="00D53AE0"/>
    <w:rsid w:val="00D53B55"/>
    <w:rsid w:val="00D53BD3"/>
    <w:rsid w:val="00D53C14"/>
    <w:rsid w:val="00D53C60"/>
    <w:rsid w:val="00D53C71"/>
    <w:rsid w:val="00D53C8E"/>
    <w:rsid w:val="00D53CB6"/>
    <w:rsid w:val="00D53D21"/>
    <w:rsid w:val="00D53D45"/>
    <w:rsid w:val="00D53D4C"/>
    <w:rsid w:val="00D53DB3"/>
    <w:rsid w:val="00D53E16"/>
    <w:rsid w:val="00D53E9C"/>
    <w:rsid w:val="00D53ED2"/>
    <w:rsid w:val="00D53F39"/>
    <w:rsid w:val="00D53F5E"/>
    <w:rsid w:val="00D54000"/>
    <w:rsid w:val="00D540EE"/>
    <w:rsid w:val="00D54128"/>
    <w:rsid w:val="00D54275"/>
    <w:rsid w:val="00D54276"/>
    <w:rsid w:val="00D542E3"/>
    <w:rsid w:val="00D5431B"/>
    <w:rsid w:val="00D54344"/>
    <w:rsid w:val="00D54349"/>
    <w:rsid w:val="00D5435C"/>
    <w:rsid w:val="00D543F9"/>
    <w:rsid w:val="00D5440F"/>
    <w:rsid w:val="00D54646"/>
    <w:rsid w:val="00D54656"/>
    <w:rsid w:val="00D546A7"/>
    <w:rsid w:val="00D54710"/>
    <w:rsid w:val="00D54721"/>
    <w:rsid w:val="00D5476B"/>
    <w:rsid w:val="00D54783"/>
    <w:rsid w:val="00D54789"/>
    <w:rsid w:val="00D547F8"/>
    <w:rsid w:val="00D5488B"/>
    <w:rsid w:val="00D5488F"/>
    <w:rsid w:val="00D548C0"/>
    <w:rsid w:val="00D548D6"/>
    <w:rsid w:val="00D5498B"/>
    <w:rsid w:val="00D54991"/>
    <w:rsid w:val="00D549AB"/>
    <w:rsid w:val="00D549F4"/>
    <w:rsid w:val="00D54ABF"/>
    <w:rsid w:val="00D54AD1"/>
    <w:rsid w:val="00D54C31"/>
    <w:rsid w:val="00D54C88"/>
    <w:rsid w:val="00D54CF0"/>
    <w:rsid w:val="00D54D0C"/>
    <w:rsid w:val="00D54D6D"/>
    <w:rsid w:val="00D54D88"/>
    <w:rsid w:val="00D54E67"/>
    <w:rsid w:val="00D54E84"/>
    <w:rsid w:val="00D54E95"/>
    <w:rsid w:val="00D54E9D"/>
    <w:rsid w:val="00D54F24"/>
    <w:rsid w:val="00D54F38"/>
    <w:rsid w:val="00D54F61"/>
    <w:rsid w:val="00D54FD4"/>
    <w:rsid w:val="00D55016"/>
    <w:rsid w:val="00D5501F"/>
    <w:rsid w:val="00D550B2"/>
    <w:rsid w:val="00D5511E"/>
    <w:rsid w:val="00D55133"/>
    <w:rsid w:val="00D55151"/>
    <w:rsid w:val="00D5515C"/>
    <w:rsid w:val="00D5518D"/>
    <w:rsid w:val="00D5519D"/>
    <w:rsid w:val="00D551E5"/>
    <w:rsid w:val="00D55220"/>
    <w:rsid w:val="00D55227"/>
    <w:rsid w:val="00D5524B"/>
    <w:rsid w:val="00D55270"/>
    <w:rsid w:val="00D5527D"/>
    <w:rsid w:val="00D5528F"/>
    <w:rsid w:val="00D5529A"/>
    <w:rsid w:val="00D55352"/>
    <w:rsid w:val="00D55372"/>
    <w:rsid w:val="00D553B5"/>
    <w:rsid w:val="00D5542B"/>
    <w:rsid w:val="00D55589"/>
    <w:rsid w:val="00D5559E"/>
    <w:rsid w:val="00D555DA"/>
    <w:rsid w:val="00D555DB"/>
    <w:rsid w:val="00D55602"/>
    <w:rsid w:val="00D55609"/>
    <w:rsid w:val="00D5566D"/>
    <w:rsid w:val="00D55690"/>
    <w:rsid w:val="00D556EC"/>
    <w:rsid w:val="00D55719"/>
    <w:rsid w:val="00D5573C"/>
    <w:rsid w:val="00D55740"/>
    <w:rsid w:val="00D5576A"/>
    <w:rsid w:val="00D557B0"/>
    <w:rsid w:val="00D557EE"/>
    <w:rsid w:val="00D5584C"/>
    <w:rsid w:val="00D558A8"/>
    <w:rsid w:val="00D558BA"/>
    <w:rsid w:val="00D558CB"/>
    <w:rsid w:val="00D558D9"/>
    <w:rsid w:val="00D558E6"/>
    <w:rsid w:val="00D55908"/>
    <w:rsid w:val="00D55929"/>
    <w:rsid w:val="00D5593C"/>
    <w:rsid w:val="00D55943"/>
    <w:rsid w:val="00D55968"/>
    <w:rsid w:val="00D559A4"/>
    <w:rsid w:val="00D559C8"/>
    <w:rsid w:val="00D55A0B"/>
    <w:rsid w:val="00D55B0F"/>
    <w:rsid w:val="00D55BC3"/>
    <w:rsid w:val="00D55C26"/>
    <w:rsid w:val="00D55C44"/>
    <w:rsid w:val="00D55C52"/>
    <w:rsid w:val="00D55C9B"/>
    <w:rsid w:val="00D55CD6"/>
    <w:rsid w:val="00D55D1D"/>
    <w:rsid w:val="00D55D87"/>
    <w:rsid w:val="00D55DC6"/>
    <w:rsid w:val="00D55E27"/>
    <w:rsid w:val="00D55EF5"/>
    <w:rsid w:val="00D55FAD"/>
    <w:rsid w:val="00D56017"/>
    <w:rsid w:val="00D5602C"/>
    <w:rsid w:val="00D5603C"/>
    <w:rsid w:val="00D560D5"/>
    <w:rsid w:val="00D56139"/>
    <w:rsid w:val="00D561A2"/>
    <w:rsid w:val="00D561AC"/>
    <w:rsid w:val="00D561E5"/>
    <w:rsid w:val="00D56248"/>
    <w:rsid w:val="00D56270"/>
    <w:rsid w:val="00D56275"/>
    <w:rsid w:val="00D5629F"/>
    <w:rsid w:val="00D562BD"/>
    <w:rsid w:val="00D562F9"/>
    <w:rsid w:val="00D5635E"/>
    <w:rsid w:val="00D5639C"/>
    <w:rsid w:val="00D563C1"/>
    <w:rsid w:val="00D5646D"/>
    <w:rsid w:val="00D5649E"/>
    <w:rsid w:val="00D564F1"/>
    <w:rsid w:val="00D564F8"/>
    <w:rsid w:val="00D56515"/>
    <w:rsid w:val="00D5653A"/>
    <w:rsid w:val="00D56565"/>
    <w:rsid w:val="00D565F7"/>
    <w:rsid w:val="00D56602"/>
    <w:rsid w:val="00D5665B"/>
    <w:rsid w:val="00D566A7"/>
    <w:rsid w:val="00D566CB"/>
    <w:rsid w:val="00D56769"/>
    <w:rsid w:val="00D5679A"/>
    <w:rsid w:val="00D567BD"/>
    <w:rsid w:val="00D567C9"/>
    <w:rsid w:val="00D567FC"/>
    <w:rsid w:val="00D568DB"/>
    <w:rsid w:val="00D568F3"/>
    <w:rsid w:val="00D569B7"/>
    <w:rsid w:val="00D569CF"/>
    <w:rsid w:val="00D56A63"/>
    <w:rsid w:val="00D56ABF"/>
    <w:rsid w:val="00D56ACB"/>
    <w:rsid w:val="00D56AE3"/>
    <w:rsid w:val="00D56B12"/>
    <w:rsid w:val="00D56B19"/>
    <w:rsid w:val="00D56B80"/>
    <w:rsid w:val="00D56B99"/>
    <w:rsid w:val="00D56CCF"/>
    <w:rsid w:val="00D56CD9"/>
    <w:rsid w:val="00D56D28"/>
    <w:rsid w:val="00D56D6D"/>
    <w:rsid w:val="00D56D7E"/>
    <w:rsid w:val="00D56EE6"/>
    <w:rsid w:val="00D56EE9"/>
    <w:rsid w:val="00D56F49"/>
    <w:rsid w:val="00D56F7D"/>
    <w:rsid w:val="00D56F80"/>
    <w:rsid w:val="00D56F9B"/>
    <w:rsid w:val="00D56FE7"/>
    <w:rsid w:val="00D57034"/>
    <w:rsid w:val="00D57077"/>
    <w:rsid w:val="00D570E2"/>
    <w:rsid w:val="00D57100"/>
    <w:rsid w:val="00D57139"/>
    <w:rsid w:val="00D57155"/>
    <w:rsid w:val="00D571BA"/>
    <w:rsid w:val="00D571BF"/>
    <w:rsid w:val="00D571CC"/>
    <w:rsid w:val="00D571E3"/>
    <w:rsid w:val="00D57207"/>
    <w:rsid w:val="00D57238"/>
    <w:rsid w:val="00D5728B"/>
    <w:rsid w:val="00D572A2"/>
    <w:rsid w:val="00D572D4"/>
    <w:rsid w:val="00D57306"/>
    <w:rsid w:val="00D5733D"/>
    <w:rsid w:val="00D5737C"/>
    <w:rsid w:val="00D5739F"/>
    <w:rsid w:val="00D573CE"/>
    <w:rsid w:val="00D573D7"/>
    <w:rsid w:val="00D573F5"/>
    <w:rsid w:val="00D57434"/>
    <w:rsid w:val="00D574E4"/>
    <w:rsid w:val="00D5753C"/>
    <w:rsid w:val="00D57598"/>
    <w:rsid w:val="00D5759F"/>
    <w:rsid w:val="00D575A7"/>
    <w:rsid w:val="00D575B1"/>
    <w:rsid w:val="00D575D4"/>
    <w:rsid w:val="00D575F2"/>
    <w:rsid w:val="00D575F9"/>
    <w:rsid w:val="00D5764F"/>
    <w:rsid w:val="00D576B9"/>
    <w:rsid w:val="00D576C6"/>
    <w:rsid w:val="00D576CB"/>
    <w:rsid w:val="00D576D7"/>
    <w:rsid w:val="00D57782"/>
    <w:rsid w:val="00D577E8"/>
    <w:rsid w:val="00D57808"/>
    <w:rsid w:val="00D5786B"/>
    <w:rsid w:val="00D5792F"/>
    <w:rsid w:val="00D579C8"/>
    <w:rsid w:val="00D579DB"/>
    <w:rsid w:val="00D57A45"/>
    <w:rsid w:val="00D57A6D"/>
    <w:rsid w:val="00D57A71"/>
    <w:rsid w:val="00D57A76"/>
    <w:rsid w:val="00D57B0E"/>
    <w:rsid w:val="00D57B37"/>
    <w:rsid w:val="00D57B8B"/>
    <w:rsid w:val="00D57BCE"/>
    <w:rsid w:val="00D57C8F"/>
    <w:rsid w:val="00D57CA0"/>
    <w:rsid w:val="00D57D9B"/>
    <w:rsid w:val="00D57DBE"/>
    <w:rsid w:val="00D57DE1"/>
    <w:rsid w:val="00D57DF2"/>
    <w:rsid w:val="00D57DFD"/>
    <w:rsid w:val="00D57E60"/>
    <w:rsid w:val="00D57EEB"/>
    <w:rsid w:val="00D57EED"/>
    <w:rsid w:val="00D57F0E"/>
    <w:rsid w:val="00D57F18"/>
    <w:rsid w:val="00D60094"/>
    <w:rsid w:val="00D6010A"/>
    <w:rsid w:val="00D60118"/>
    <w:rsid w:val="00D6011E"/>
    <w:rsid w:val="00D6019E"/>
    <w:rsid w:val="00D601B1"/>
    <w:rsid w:val="00D601B3"/>
    <w:rsid w:val="00D60219"/>
    <w:rsid w:val="00D60288"/>
    <w:rsid w:val="00D6028A"/>
    <w:rsid w:val="00D60323"/>
    <w:rsid w:val="00D6038D"/>
    <w:rsid w:val="00D604E6"/>
    <w:rsid w:val="00D60507"/>
    <w:rsid w:val="00D60537"/>
    <w:rsid w:val="00D60554"/>
    <w:rsid w:val="00D6055B"/>
    <w:rsid w:val="00D6055C"/>
    <w:rsid w:val="00D605DC"/>
    <w:rsid w:val="00D605FB"/>
    <w:rsid w:val="00D6062A"/>
    <w:rsid w:val="00D60660"/>
    <w:rsid w:val="00D60675"/>
    <w:rsid w:val="00D60679"/>
    <w:rsid w:val="00D6067E"/>
    <w:rsid w:val="00D60698"/>
    <w:rsid w:val="00D6069E"/>
    <w:rsid w:val="00D60749"/>
    <w:rsid w:val="00D60775"/>
    <w:rsid w:val="00D607D9"/>
    <w:rsid w:val="00D6084D"/>
    <w:rsid w:val="00D608EE"/>
    <w:rsid w:val="00D60958"/>
    <w:rsid w:val="00D6096C"/>
    <w:rsid w:val="00D609E2"/>
    <w:rsid w:val="00D60A30"/>
    <w:rsid w:val="00D60AB2"/>
    <w:rsid w:val="00D60B03"/>
    <w:rsid w:val="00D60BAB"/>
    <w:rsid w:val="00D60BF7"/>
    <w:rsid w:val="00D60C59"/>
    <w:rsid w:val="00D60C99"/>
    <w:rsid w:val="00D60CCE"/>
    <w:rsid w:val="00D60D5D"/>
    <w:rsid w:val="00D60D60"/>
    <w:rsid w:val="00D60D72"/>
    <w:rsid w:val="00D60D8B"/>
    <w:rsid w:val="00D60DAE"/>
    <w:rsid w:val="00D60E62"/>
    <w:rsid w:val="00D60EC1"/>
    <w:rsid w:val="00D60F5B"/>
    <w:rsid w:val="00D60F97"/>
    <w:rsid w:val="00D60FA8"/>
    <w:rsid w:val="00D61001"/>
    <w:rsid w:val="00D611CE"/>
    <w:rsid w:val="00D61313"/>
    <w:rsid w:val="00D61369"/>
    <w:rsid w:val="00D613C2"/>
    <w:rsid w:val="00D61412"/>
    <w:rsid w:val="00D61453"/>
    <w:rsid w:val="00D6147B"/>
    <w:rsid w:val="00D614DE"/>
    <w:rsid w:val="00D61525"/>
    <w:rsid w:val="00D61556"/>
    <w:rsid w:val="00D61647"/>
    <w:rsid w:val="00D6168A"/>
    <w:rsid w:val="00D616E8"/>
    <w:rsid w:val="00D6170A"/>
    <w:rsid w:val="00D617FA"/>
    <w:rsid w:val="00D61820"/>
    <w:rsid w:val="00D6183C"/>
    <w:rsid w:val="00D61917"/>
    <w:rsid w:val="00D619A6"/>
    <w:rsid w:val="00D61A37"/>
    <w:rsid w:val="00D61A82"/>
    <w:rsid w:val="00D61B47"/>
    <w:rsid w:val="00D61C10"/>
    <w:rsid w:val="00D61C4C"/>
    <w:rsid w:val="00D61C98"/>
    <w:rsid w:val="00D61CA4"/>
    <w:rsid w:val="00D61CC3"/>
    <w:rsid w:val="00D61CEA"/>
    <w:rsid w:val="00D61DB7"/>
    <w:rsid w:val="00D61DB8"/>
    <w:rsid w:val="00D61DBE"/>
    <w:rsid w:val="00D61DCE"/>
    <w:rsid w:val="00D61DD1"/>
    <w:rsid w:val="00D61DE3"/>
    <w:rsid w:val="00D61EC1"/>
    <w:rsid w:val="00D61F11"/>
    <w:rsid w:val="00D61FC5"/>
    <w:rsid w:val="00D620A2"/>
    <w:rsid w:val="00D620CE"/>
    <w:rsid w:val="00D62107"/>
    <w:rsid w:val="00D6218F"/>
    <w:rsid w:val="00D622AD"/>
    <w:rsid w:val="00D622C8"/>
    <w:rsid w:val="00D622E6"/>
    <w:rsid w:val="00D62303"/>
    <w:rsid w:val="00D62306"/>
    <w:rsid w:val="00D6234D"/>
    <w:rsid w:val="00D623E2"/>
    <w:rsid w:val="00D624E7"/>
    <w:rsid w:val="00D6252B"/>
    <w:rsid w:val="00D62577"/>
    <w:rsid w:val="00D625BA"/>
    <w:rsid w:val="00D62640"/>
    <w:rsid w:val="00D6267C"/>
    <w:rsid w:val="00D6269C"/>
    <w:rsid w:val="00D6277F"/>
    <w:rsid w:val="00D62803"/>
    <w:rsid w:val="00D62885"/>
    <w:rsid w:val="00D6298B"/>
    <w:rsid w:val="00D629CC"/>
    <w:rsid w:val="00D62A0F"/>
    <w:rsid w:val="00D62A7E"/>
    <w:rsid w:val="00D62B07"/>
    <w:rsid w:val="00D62B30"/>
    <w:rsid w:val="00D62C45"/>
    <w:rsid w:val="00D62C56"/>
    <w:rsid w:val="00D62C82"/>
    <w:rsid w:val="00D62CA2"/>
    <w:rsid w:val="00D62CB6"/>
    <w:rsid w:val="00D62D12"/>
    <w:rsid w:val="00D62E3C"/>
    <w:rsid w:val="00D62F0E"/>
    <w:rsid w:val="00D62F34"/>
    <w:rsid w:val="00D62F6E"/>
    <w:rsid w:val="00D62FFC"/>
    <w:rsid w:val="00D63068"/>
    <w:rsid w:val="00D630C2"/>
    <w:rsid w:val="00D63118"/>
    <w:rsid w:val="00D6316D"/>
    <w:rsid w:val="00D63181"/>
    <w:rsid w:val="00D63344"/>
    <w:rsid w:val="00D633A8"/>
    <w:rsid w:val="00D63508"/>
    <w:rsid w:val="00D6366B"/>
    <w:rsid w:val="00D636E4"/>
    <w:rsid w:val="00D6372E"/>
    <w:rsid w:val="00D63773"/>
    <w:rsid w:val="00D63774"/>
    <w:rsid w:val="00D63779"/>
    <w:rsid w:val="00D63807"/>
    <w:rsid w:val="00D63841"/>
    <w:rsid w:val="00D63873"/>
    <w:rsid w:val="00D63929"/>
    <w:rsid w:val="00D63959"/>
    <w:rsid w:val="00D63A0B"/>
    <w:rsid w:val="00D63A29"/>
    <w:rsid w:val="00D63A33"/>
    <w:rsid w:val="00D63A96"/>
    <w:rsid w:val="00D63A97"/>
    <w:rsid w:val="00D63B3B"/>
    <w:rsid w:val="00D63B80"/>
    <w:rsid w:val="00D63CB3"/>
    <w:rsid w:val="00D63D64"/>
    <w:rsid w:val="00D63DB8"/>
    <w:rsid w:val="00D63E18"/>
    <w:rsid w:val="00D63F38"/>
    <w:rsid w:val="00D63F8A"/>
    <w:rsid w:val="00D63FD2"/>
    <w:rsid w:val="00D63FF5"/>
    <w:rsid w:val="00D64022"/>
    <w:rsid w:val="00D640A6"/>
    <w:rsid w:val="00D64193"/>
    <w:rsid w:val="00D641AC"/>
    <w:rsid w:val="00D641B7"/>
    <w:rsid w:val="00D641E9"/>
    <w:rsid w:val="00D6429E"/>
    <w:rsid w:val="00D642D8"/>
    <w:rsid w:val="00D642F9"/>
    <w:rsid w:val="00D64380"/>
    <w:rsid w:val="00D6439B"/>
    <w:rsid w:val="00D643E1"/>
    <w:rsid w:val="00D64462"/>
    <w:rsid w:val="00D64479"/>
    <w:rsid w:val="00D644CB"/>
    <w:rsid w:val="00D64563"/>
    <w:rsid w:val="00D645CD"/>
    <w:rsid w:val="00D64624"/>
    <w:rsid w:val="00D64673"/>
    <w:rsid w:val="00D64988"/>
    <w:rsid w:val="00D64996"/>
    <w:rsid w:val="00D649C0"/>
    <w:rsid w:val="00D64AA9"/>
    <w:rsid w:val="00D64B0D"/>
    <w:rsid w:val="00D64B26"/>
    <w:rsid w:val="00D64B7C"/>
    <w:rsid w:val="00D64B9F"/>
    <w:rsid w:val="00D64C1E"/>
    <w:rsid w:val="00D64C6A"/>
    <w:rsid w:val="00D64CD7"/>
    <w:rsid w:val="00D64D55"/>
    <w:rsid w:val="00D64DB9"/>
    <w:rsid w:val="00D64DF4"/>
    <w:rsid w:val="00D64E0F"/>
    <w:rsid w:val="00D64E57"/>
    <w:rsid w:val="00D64E7D"/>
    <w:rsid w:val="00D64F45"/>
    <w:rsid w:val="00D64F4B"/>
    <w:rsid w:val="00D64F83"/>
    <w:rsid w:val="00D64FB1"/>
    <w:rsid w:val="00D65153"/>
    <w:rsid w:val="00D651A2"/>
    <w:rsid w:val="00D651F6"/>
    <w:rsid w:val="00D651FA"/>
    <w:rsid w:val="00D652BD"/>
    <w:rsid w:val="00D65357"/>
    <w:rsid w:val="00D65419"/>
    <w:rsid w:val="00D65422"/>
    <w:rsid w:val="00D65485"/>
    <w:rsid w:val="00D65488"/>
    <w:rsid w:val="00D654D5"/>
    <w:rsid w:val="00D65517"/>
    <w:rsid w:val="00D655DE"/>
    <w:rsid w:val="00D656AA"/>
    <w:rsid w:val="00D656FB"/>
    <w:rsid w:val="00D6574E"/>
    <w:rsid w:val="00D6575B"/>
    <w:rsid w:val="00D657A5"/>
    <w:rsid w:val="00D65829"/>
    <w:rsid w:val="00D6582A"/>
    <w:rsid w:val="00D65852"/>
    <w:rsid w:val="00D65928"/>
    <w:rsid w:val="00D65AD9"/>
    <w:rsid w:val="00D65AEA"/>
    <w:rsid w:val="00D65B31"/>
    <w:rsid w:val="00D65B33"/>
    <w:rsid w:val="00D65B69"/>
    <w:rsid w:val="00D65B7C"/>
    <w:rsid w:val="00D65B8C"/>
    <w:rsid w:val="00D65C57"/>
    <w:rsid w:val="00D65C77"/>
    <w:rsid w:val="00D65CEF"/>
    <w:rsid w:val="00D65D1E"/>
    <w:rsid w:val="00D65DB4"/>
    <w:rsid w:val="00D65DC1"/>
    <w:rsid w:val="00D65DCA"/>
    <w:rsid w:val="00D65E35"/>
    <w:rsid w:val="00D65EA0"/>
    <w:rsid w:val="00D65F0E"/>
    <w:rsid w:val="00D65F8F"/>
    <w:rsid w:val="00D6602B"/>
    <w:rsid w:val="00D66095"/>
    <w:rsid w:val="00D66107"/>
    <w:rsid w:val="00D66165"/>
    <w:rsid w:val="00D661AB"/>
    <w:rsid w:val="00D661C9"/>
    <w:rsid w:val="00D662DF"/>
    <w:rsid w:val="00D662E1"/>
    <w:rsid w:val="00D6632E"/>
    <w:rsid w:val="00D66389"/>
    <w:rsid w:val="00D663A8"/>
    <w:rsid w:val="00D664A3"/>
    <w:rsid w:val="00D6653D"/>
    <w:rsid w:val="00D6654A"/>
    <w:rsid w:val="00D6654E"/>
    <w:rsid w:val="00D66642"/>
    <w:rsid w:val="00D6665C"/>
    <w:rsid w:val="00D666BD"/>
    <w:rsid w:val="00D666CE"/>
    <w:rsid w:val="00D666CF"/>
    <w:rsid w:val="00D6670A"/>
    <w:rsid w:val="00D6670D"/>
    <w:rsid w:val="00D66755"/>
    <w:rsid w:val="00D6679B"/>
    <w:rsid w:val="00D668E6"/>
    <w:rsid w:val="00D668EE"/>
    <w:rsid w:val="00D66A1C"/>
    <w:rsid w:val="00D66A6C"/>
    <w:rsid w:val="00D66B0C"/>
    <w:rsid w:val="00D66B60"/>
    <w:rsid w:val="00D66C05"/>
    <w:rsid w:val="00D66C1F"/>
    <w:rsid w:val="00D66C29"/>
    <w:rsid w:val="00D66C2C"/>
    <w:rsid w:val="00D66C44"/>
    <w:rsid w:val="00D66C8B"/>
    <w:rsid w:val="00D66CE8"/>
    <w:rsid w:val="00D66D08"/>
    <w:rsid w:val="00D66D62"/>
    <w:rsid w:val="00D66D7D"/>
    <w:rsid w:val="00D66E19"/>
    <w:rsid w:val="00D66E41"/>
    <w:rsid w:val="00D66E8B"/>
    <w:rsid w:val="00D66EB7"/>
    <w:rsid w:val="00D66ED4"/>
    <w:rsid w:val="00D66EEA"/>
    <w:rsid w:val="00D66F5A"/>
    <w:rsid w:val="00D66F63"/>
    <w:rsid w:val="00D67082"/>
    <w:rsid w:val="00D670B2"/>
    <w:rsid w:val="00D6710F"/>
    <w:rsid w:val="00D67208"/>
    <w:rsid w:val="00D67253"/>
    <w:rsid w:val="00D67268"/>
    <w:rsid w:val="00D6726F"/>
    <w:rsid w:val="00D67275"/>
    <w:rsid w:val="00D672E0"/>
    <w:rsid w:val="00D673B0"/>
    <w:rsid w:val="00D673D5"/>
    <w:rsid w:val="00D6741C"/>
    <w:rsid w:val="00D67443"/>
    <w:rsid w:val="00D674CE"/>
    <w:rsid w:val="00D674DD"/>
    <w:rsid w:val="00D67503"/>
    <w:rsid w:val="00D67532"/>
    <w:rsid w:val="00D6755D"/>
    <w:rsid w:val="00D67562"/>
    <w:rsid w:val="00D67626"/>
    <w:rsid w:val="00D67692"/>
    <w:rsid w:val="00D676A8"/>
    <w:rsid w:val="00D676ED"/>
    <w:rsid w:val="00D67794"/>
    <w:rsid w:val="00D67797"/>
    <w:rsid w:val="00D677E1"/>
    <w:rsid w:val="00D6783A"/>
    <w:rsid w:val="00D6792A"/>
    <w:rsid w:val="00D67952"/>
    <w:rsid w:val="00D679C5"/>
    <w:rsid w:val="00D67A06"/>
    <w:rsid w:val="00D67AF6"/>
    <w:rsid w:val="00D67B10"/>
    <w:rsid w:val="00D67C18"/>
    <w:rsid w:val="00D67D94"/>
    <w:rsid w:val="00D67E23"/>
    <w:rsid w:val="00D67F4F"/>
    <w:rsid w:val="00D7006E"/>
    <w:rsid w:val="00D7008C"/>
    <w:rsid w:val="00D70090"/>
    <w:rsid w:val="00D700A2"/>
    <w:rsid w:val="00D7018B"/>
    <w:rsid w:val="00D701D4"/>
    <w:rsid w:val="00D7021E"/>
    <w:rsid w:val="00D702CD"/>
    <w:rsid w:val="00D702CF"/>
    <w:rsid w:val="00D702F2"/>
    <w:rsid w:val="00D70316"/>
    <w:rsid w:val="00D7034A"/>
    <w:rsid w:val="00D70357"/>
    <w:rsid w:val="00D70388"/>
    <w:rsid w:val="00D703B8"/>
    <w:rsid w:val="00D704FC"/>
    <w:rsid w:val="00D70591"/>
    <w:rsid w:val="00D7059A"/>
    <w:rsid w:val="00D705B9"/>
    <w:rsid w:val="00D70673"/>
    <w:rsid w:val="00D706C6"/>
    <w:rsid w:val="00D708AF"/>
    <w:rsid w:val="00D7091C"/>
    <w:rsid w:val="00D70941"/>
    <w:rsid w:val="00D7094F"/>
    <w:rsid w:val="00D70961"/>
    <w:rsid w:val="00D7098B"/>
    <w:rsid w:val="00D70A29"/>
    <w:rsid w:val="00D70BAA"/>
    <w:rsid w:val="00D70C12"/>
    <w:rsid w:val="00D70CA8"/>
    <w:rsid w:val="00D70D76"/>
    <w:rsid w:val="00D70DB3"/>
    <w:rsid w:val="00D70DBF"/>
    <w:rsid w:val="00D70DFE"/>
    <w:rsid w:val="00D70E4F"/>
    <w:rsid w:val="00D70E55"/>
    <w:rsid w:val="00D70E91"/>
    <w:rsid w:val="00D70EAD"/>
    <w:rsid w:val="00D7109F"/>
    <w:rsid w:val="00D71197"/>
    <w:rsid w:val="00D711E8"/>
    <w:rsid w:val="00D71260"/>
    <w:rsid w:val="00D71335"/>
    <w:rsid w:val="00D713A3"/>
    <w:rsid w:val="00D713BC"/>
    <w:rsid w:val="00D713E9"/>
    <w:rsid w:val="00D71655"/>
    <w:rsid w:val="00D71657"/>
    <w:rsid w:val="00D71688"/>
    <w:rsid w:val="00D716B6"/>
    <w:rsid w:val="00D71701"/>
    <w:rsid w:val="00D71745"/>
    <w:rsid w:val="00D71750"/>
    <w:rsid w:val="00D717A3"/>
    <w:rsid w:val="00D717CE"/>
    <w:rsid w:val="00D7184B"/>
    <w:rsid w:val="00D71972"/>
    <w:rsid w:val="00D71999"/>
    <w:rsid w:val="00D719B2"/>
    <w:rsid w:val="00D71A74"/>
    <w:rsid w:val="00D71AF1"/>
    <w:rsid w:val="00D71B07"/>
    <w:rsid w:val="00D71C16"/>
    <w:rsid w:val="00D71C2C"/>
    <w:rsid w:val="00D71C95"/>
    <w:rsid w:val="00D71CAD"/>
    <w:rsid w:val="00D71D41"/>
    <w:rsid w:val="00D71D67"/>
    <w:rsid w:val="00D71DAF"/>
    <w:rsid w:val="00D71E5A"/>
    <w:rsid w:val="00D71EB9"/>
    <w:rsid w:val="00D71F56"/>
    <w:rsid w:val="00D71F9C"/>
    <w:rsid w:val="00D71FC7"/>
    <w:rsid w:val="00D71FEE"/>
    <w:rsid w:val="00D720A9"/>
    <w:rsid w:val="00D72151"/>
    <w:rsid w:val="00D72183"/>
    <w:rsid w:val="00D7226C"/>
    <w:rsid w:val="00D72378"/>
    <w:rsid w:val="00D723BD"/>
    <w:rsid w:val="00D723D0"/>
    <w:rsid w:val="00D72407"/>
    <w:rsid w:val="00D724C8"/>
    <w:rsid w:val="00D72507"/>
    <w:rsid w:val="00D7255E"/>
    <w:rsid w:val="00D7263A"/>
    <w:rsid w:val="00D72749"/>
    <w:rsid w:val="00D72779"/>
    <w:rsid w:val="00D727F5"/>
    <w:rsid w:val="00D727FE"/>
    <w:rsid w:val="00D7280B"/>
    <w:rsid w:val="00D72860"/>
    <w:rsid w:val="00D72873"/>
    <w:rsid w:val="00D728CA"/>
    <w:rsid w:val="00D7291D"/>
    <w:rsid w:val="00D7291E"/>
    <w:rsid w:val="00D7294F"/>
    <w:rsid w:val="00D72AA8"/>
    <w:rsid w:val="00D72BE3"/>
    <w:rsid w:val="00D72C78"/>
    <w:rsid w:val="00D72CAD"/>
    <w:rsid w:val="00D72D3C"/>
    <w:rsid w:val="00D72D73"/>
    <w:rsid w:val="00D72D7B"/>
    <w:rsid w:val="00D72DE4"/>
    <w:rsid w:val="00D72F46"/>
    <w:rsid w:val="00D72F6A"/>
    <w:rsid w:val="00D73022"/>
    <w:rsid w:val="00D730A2"/>
    <w:rsid w:val="00D7314E"/>
    <w:rsid w:val="00D73152"/>
    <w:rsid w:val="00D731B7"/>
    <w:rsid w:val="00D7321B"/>
    <w:rsid w:val="00D73281"/>
    <w:rsid w:val="00D73337"/>
    <w:rsid w:val="00D73344"/>
    <w:rsid w:val="00D73369"/>
    <w:rsid w:val="00D733F0"/>
    <w:rsid w:val="00D7350C"/>
    <w:rsid w:val="00D735B3"/>
    <w:rsid w:val="00D73618"/>
    <w:rsid w:val="00D73690"/>
    <w:rsid w:val="00D73771"/>
    <w:rsid w:val="00D737A9"/>
    <w:rsid w:val="00D73882"/>
    <w:rsid w:val="00D738D7"/>
    <w:rsid w:val="00D738DB"/>
    <w:rsid w:val="00D73997"/>
    <w:rsid w:val="00D73A64"/>
    <w:rsid w:val="00D73AAF"/>
    <w:rsid w:val="00D73AFF"/>
    <w:rsid w:val="00D73B0E"/>
    <w:rsid w:val="00D73CAD"/>
    <w:rsid w:val="00D73D28"/>
    <w:rsid w:val="00D73D35"/>
    <w:rsid w:val="00D73D99"/>
    <w:rsid w:val="00D73DE4"/>
    <w:rsid w:val="00D73E51"/>
    <w:rsid w:val="00D73EE1"/>
    <w:rsid w:val="00D73F95"/>
    <w:rsid w:val="00D7400A"/>
    <w:rsid w:val="00D74098"/>
    <w:rsid w:val="00D740E3"/>
    <w:rsid w:val="00D7410E"/>
    <w:rsid w:val="00D741C8"/>
    <w:rsid w:val="00D74269"/>
    <w:rsid w:val="00D742AB"/>
    <w:rsid w:val="00D7430A"/>
    <w:rsid w:val="00D74314"/>
    <w:rsid w:val="00D743A2"/>
    <w:rsid w:val="00D743A4"/>
    <w:rsid w:val="00D743B0"/>
    <w:rsid w:val="00D743B8"/>
    <w:rsid w:val="00D74465"/>
    <w:rsid w:val="00D7449E"/>
    <w:rsid w:val="00D74521"/>
    <w:rsid w:val="00D7452D"/>
    <w:rsid w:val="00D74534"/>
    <w:rsid w:val="00D74597"/>
    <w:rsid w:val="00D745F5"/>
    <w:rsid w:val="00D74608"/>
    <w:rsid w:val="00D746D3"/>
    <w:rsid w:val="00D74723"/>
    <w:rsid w:val="00D747A4"/>
    <w:rsid w:val="00D747E2"/>
    <w:rsid w:val="00D74886"/>
    <w:rsid w:val="00D748B4"/>
    <w:rsid w:val="00D74926"/>
    <w:rsid w:val="00D7495D"/>
    <w:rsid w:val="00D749AD"/>
    <w:rsid w:val="00D749AE"/>
    <w:rsid w:val="00D74A5E"/>
    <w:rsid w:val="00D74B89"/>
    <w:rsid w:val="00D74BBE"/>
    <w:rsid w:val="00D74D83"/>
    <w:rsid w:val="00D74DC9"/>
    <w:rsid w:val="00D74DF6"/>
    <w:rsid w:val="00D74E89"/>
    <w:rsid w:val="00D74E8E"/>
    <w:rsid w:val="00D74EAE"/>
    <w:rsid w:val="00D74EDB"/>
    <w:rsid w:val="00D74F3B"/>
    <w:rsid w:val="00D74F3C"/>
    <w:rsid w:val="00D74FA3"/>
    <w:rsid w:val="00D75081"/>
    <w:rsid w:val="00D750EC"/>
    <w:rsid w:val="00D752E6"/>
    <w:rsid w:val="00D752F1"/>
    <w:rsid w:val="00D752F3"/>
    <w:rsid w:val="00D75318"/>
    <w:rsid w:val="00D75337"/>
    <w:rsid w:val="00D75412"/>
    <w:rsid w:val="00D7549D"/>
    <w:rsid w:val="00D754A8"/>
    <w:rsid w:val="00D755BA"/>
    <w:rsid w:val="00D75683"/>
    <w:rsid w:val="00D75701"/>
    <w:rsid w:val="00D75721"/>
    <w:rsid w:val="00D7572F"/>
    <w:rsid w:val="00D7577C"/>
    <w:rsid w:val="00D757CE"/>
    <w:rsid w:val="00D758A8"/>
    <w:rsid w:val="00D75949"/>
    <w:rsid w:val="00D7595B"/>
    <w:rsid w:val="00D759B2"/>
    <w:rsid w:val="00D759C6"/>
    <w:rsid w:val="00D759F5"/>
    <w:rsid w:val="00D75A36"/>
    <w:rsid w:val="00D75A48"/>
    <w:rsid w:val="00D75AC9"/>
    <w:rsid w:val="00D75AD6"/>
    <w:rsid w:val="00D75B52"/>
    <w:rsid w:val="00D75B9A"/>
    <w:rsid w:val="00D75BA9"/>
    <w:rsid w:val="00D75D28"/>
    <w:rsid w:val="00D75D4A"/>
    <w:rsid w:val="00D75D82"/>
    <w:rsid w:val="00D75DCA"/>
    <w:rsid w:val="00D75E3D"/>
    <w:rsid w:val="00D75EFD"/>
    <w:rsid w:val="00D75F29"/>
    <w:rsid w:val="00D75F8A"/>
    <w:rsid w:val="00D75FAE"/>
    <w:rsid w:val="00D75FD4"/>
    <w:rsid w:val="00D7603C"/>
    <w:rsid w:val="00D76096"/>
    <w:rsid w:val="00D760DF"/>
    <w:rsid w:val="00D761C0"/>
    <w:rsid w:val="00D76275"/>
    <w:rsid w:val="00D7628D"/>
    <w:rsid w:val="00D762F5"/>
    <w:rsid w:val="00D76317"/>
    <w:rsid w:val="00D763C1"/>
    <w:rsid w:val="00D76478"/>
    <w:rsid w:val="00D76482"/>
    <w:rsid w:val="00D76534"/>
    <w:rsid w:val="00D7657F"/>
    <w:rsid w:val="00D765D1"/>
    <w:rsid w:val="00D76651"/>
    <w:rsid w:val="00D766A3"/>
    <w:rsid w:val="00D766B1"/>
    <w:rsid w:val="00D76734"/>
    <w:rsid w:val="00D7673B"/>
    <w:rsid w:val="00D76755"/>
    <w:rsid w:val="00D767E2"/>
    <w:rsid w:val="00D769D4"/>
    <w:rsid w:val="00D76A08"/>
    <w:rsid w:val="00D76A11"/>
    <w:rsid w:val="00D76B6E"/>
    <w:rsid w:val="00D76BF2"/>
    <w:rsid w:val="00D76C94"/>
    <w:rsid w:val="00D76CE2"/>
    <w:rsid w:val="00D76D27"/>
    <w:rsid w:val="00D76D76"/>
    <w:rsid w:val="00D76D77"/>
    <w:rsid w:val="00D76DC6"/>
    <w:rsid w:val="00D76DFC"/>
    <w:rsid w:val="00D76E03"/>
    <w:rsid w:val="00D76E7C"/>
    <w:rsid w:val="00D76E7E"/>
    <w:rsid w:val="00D76EBC"/>
    <w:rsid w:val="00D76F05"/>
    <w:rsid w:val="00D76F2F"/>
    <w:rsid w:val="00D76F7E"/>
    <w:rsid w:val="00D7708C"/>
    <w:rsid w:val="00D770A2"/>
    <w:rsid w:val="00D77161"/>
    <w:rsid w:val="00D771CB"/>
    <w:rsid w:val="00D77235"/>
    <w:rsid w:val="00D77243"/>
    <w:rsid w:val="00D7727B"/>
    <w:rsid w:val="00D772A6"/>
    <w:rsid w:val="00D772AD"/>
    <w:rsid w:val="00D7732E"/>
    <w:rsid w:val="00D77443"/>
    <w:rsid w:val="00D7748A"/>
    <w:rsid w:val="00D774B5"/>
    <w:rsid w:val="00D775B3"/>
    <w:rsid w:val="00D77643"/>
    <w:rsid w:val="00D7774E"/>
    <w:rsid w:val="00D7779E"/>
    <w:rsid w:val="00D7783D"/>
    <w:rsid w:val="00D77906"/>
    <w:rsid w:val="00D77A27"/>
    <w:rsid w:val="00D77A7C"/>
    <w:rsid w:val="00D77ACF"/>
    <w:rsid w:val="00D77AF1"/>
    <w:rsid w:val="00D77B46"/>
    <w:rsid w:val="00D77B5D"/>
    <w:rsid w:val="00D77B85"/>
    <w:rsid w:val="00D77BEC"/>
    <w:rsid w:val="00D77C06"/>
    <w:rsid w:val="00D77C7B"/>
    <w:rsid w:val="00D77CC9"/>
    <w:rsid w:val="00D77CDC"/>
    <w:rsid w:val="00D77D7C"/>
    <w:rsid w:val="00D77DE7"/>
    <w:rsid w:val="00D77DEE"/>
    <w:rsid w:val="00D77E97"/>
    <w:rsid w:val="00D77F11"/>
    <w:rsid w:val="00D77FF4"/>
    <w:rsid w:val="00D80087"/>
    <w:rsid w:val="00D800E1"/>
    <w:rsid w:val="00D800F0"/>
    <w:rsid w:val="00D80143"/>
    <w:rsid w:val="00D80151"/>
    <w:rsid w:val="00D801E8"/>
    <w:rsid w:val="00D80201"/>
    <w:rsid w:val="00D80240"/>
    <w:rsid w:val="00D802CF"/>
    <w:rsid w:val="00D802ED"/>
    <w:rsid w:val="00D802F2"/>
    <w:rsid w:val="00D80309"/>
    <w:rsid w:val="00D80383"/>
    <w:rsid w:val="00D80387"/>
    <w:rsid w:val="00D80488"/>
    <w:rsid w:val="00D80500"/>
    <w:rsid w:val="00D80559"/>
    <w:rsid w:val="00D80560"/>
    <w:rsid w:val="00D80569"/>
    <w:rsid w:val="00D80588"/>
    <w:rsid w:val="00D8068C"/>
    <w:rsid w:val="00D806D3"/>
    <w:rsid w:val="00D8071B"/>
    <w:rsid w:val="00D8074E"/>
    <w:rsid w:val="00D80784"/>
    <w:rsid w:val="00D807F3"/>
    <w:rsid w:val="00D8089A"/>
    <w:rsid w:val="00D80911"/>
    <w:rsid w:val="00D8093A"/>
    <w:rsid w:val="00D80987"/>
    <w:rsid w:val="00D809A5"/>
    <w:rsid w:val="00D809F3"/>
    <w:rsid w:val="00D80A01"/>
    <w:rsid w:val="00D80AEF"/>
    <w:rsid w:val="00D80BB2"/>
    <w:rsid w:val="00D80BB4"/>
    <w:rsid w:val="00D80C3A"/>
    <w:rsid w:val="00D80CF8"/>
    <w:rsid w:val="00D80D0E"/>
    <w:rsid w:val="00D80D54"/>
    <w:rsid w:val="00D80E3D"/>
    <w:rsid w:val="00D80E96"/>
    <w:rsid w:val="00D80ED3"/>
    <w:rsid w:val="00D80ED5"/>
    <w:rsid w:val="00D80EF8"/>
    <w:rsid w:val="00D80FDB"/>
    <w:rsid w:val="00D8103B"/>
    <w:rsid w:val="00D81063"/>
    <w:rsid w:val="00D81081"/>
    <w:rsid w:val="00D81201"/>
    <w:rsid w:val="00D81329"/>
    <w:rsid w:val="00D813FB"/>
    <w:rsid w:val="00D81444"/>
    <w:rsid w:val="00D814CE"/>
    <w:rsid w:val="00D814D2"/>
    <w:rsid w:val="00D814FE"/>
    <w:rsid w:val="00D8156E"/>
    <w:rsid w:val="00D815CD"/>
    <w:rsid w:val="00D8166E"/>
    <w:rsid w:val="00D8169B"/>
    <w:rsid w:val="00D816A6"/>
    <w:rsid w:val="00D816AC"/>
    <w:rsid w:val="00D816BB"/>
    <w:rsid w:val="00D81708"/>
    <w:rsid w:val="00D8179A"/>
    <w:rsid w:val="00D817C4"/>
    <w:rsid w:val="00D81845"/>
    <w:rsid w:val="00D8185F"/>
    <w:rsid w:val="00D8189B"/>
    <w:rsid w:val="00D8191B"/>
    <w:rsid w:val="00D81999"/>
    <w:rsid w:val="00D819E5"/>
    <w:rsid w:val="00D81A76"/>
    <w:rsid w:val="00D81A9A"/>
    <w:rsid w:val="00D81AED"/>
    <w:rsid w:val="00D81AF7"/>
    <w:rsid w:val="00D81B01"/>
    <w:rsid w:val="00D81B05"/>
    <w:rsid w:val="00D81B10"/>
    <w:rsid w:val="00D81B97"/>
    <w:rsid w:val="00D81BA2"/>
    <w:rsid w:val="00D81BB9"/>
    <w:rsid w:val="00D81C39"/>
    <w:rsid w:val="00D81C6A"/>
    <w:rsid w:val="00D81CB1"/>
    <w:rsid w:val="00D81DD5"/>
    <w:rsid w:val="00D81DE3"/>
    <w:rsid w:val="00D81DF9"/>
    <w:rsid w:val="00D81E78"/>
    <w:rsid w:val="00D81EE5"/>
    <w:rsid w:val="00D81FE6"/>
    <w:rsid w:val="00D8212C"/>
    <w:rsid w:val="00D821A4"/>
    <w:rsid w:val="00D821F4"/>
    <w:rsid w:val="00D82246"/>
    <w:rsid w:val="00D822DB"/>
    <w:rsid w:val="00D82323"/>
    <w:rsid w:val="00D82460"/>
    <w:rsid w:val="00D8247A"/>
    <w:rsid w:val="00D8248A"/>
    <w:rsid w:val="00D825B1"/>
    <w:rsid w:val="00D825C7"/>
    <w:rsid w:val="00D8278F"/>
    <w:rsid w:val="00D827AD"/>
    <w:rsid w:val="00D828A2"/>
    <w:rsid w:val="00D828FA"/>
    <w:rsid w:val="00D82908"/>
    <w:rsid w:val="00D82939"/>
    <w:rsid w:val="00D829BC"/>
    <w:rsid w:val="00D829D5"/>
    <w:rsid w:val="00D82A4A"/>
    <w:rsid w:val="00D82AFC"/>
    <w:rsid w:val="00D82B47"/>
    <w:rsid w:val="00D82B50"/>
    <w:rsid w:val="00D82B85"/>
    <w:rsid w:val="00D82BB7"/>
    <w:rsid w:val="00D82BEF"/>
    <w:rsid w:val="00D82C08"/>
    <w:rsid w:val="00D82C2A"/>
    <w:rsid w:val="00D82CAB"/>
    <w:rsid w:val="00D82CB1"/>
    <w:rsid w:val="00D82CFB"/>
    <w:rsid w:val="00D82D01"/>
    <w:rsid w:val="00D82DF2"/>
    <w:rsid w:val="00D82EE1"/>
    <w:rsid w:val="00D82FCF"/>
    <w:rsid w:val="00D82FE1"/>
    <w:rsid w:val="00D831B7"/>
    <w:rsid w:val="00D831D0"/>
    <w:rsid w:val="00D831D3"/>
    <w:rsid w:val="00D83216"/>
    <w:rsid w:val="00D832B2"/>
    <w:rsid w:val="00D8330D"/>
    <w:rsid w:val="00D83312"/>
    <w:rsid w:val="00D8338D"/>
    <w:rsid w:val="00D833C5"/>
    <w:rsid w:val="00D83431"/>
    <w:rsid w:val="00D83466"/>
    <w:rsid w:val="00D8349D"/>
    <w:rsid w:val="00D83520"/>
    <w:rsid w:val="00D83554"/>
    <w:rsid w:val="00D83564"/>
    <w:rsid w:val="00D83567"/>
    <w:rsid w:val="00D8357A"/>
    <w:rsid w:val="00D835DD"/>
    <w:rsid w:val="00D83604"/>
    <w:rsid w:val="00D83703"/>
    <w:rsid w:val="00D83735"/>
    <w:rsid w:val="00D8373E"/>
    <w:rsid w:val="00D83786"/>
    <w:rsid w:val="00D837E4"/>
    <w:rsid w:val="00D837EC"/>
    <w:rsid w:val="00D83802"/>
    <w:rsid w:val="00D8385D"/>
    <w:rsid w:val="00D8385E"/>
    <w:rsid w:val="00D8390A"/>
    <w:rsid w:val="00D83961"/>
    <w:rsid w:val="00D83A73"/>
    <w:rsid w:val="00D83B18"/>
    <w:rsid w:val="00D83B8E"/>
    <w:rsid w:val="00D83BD2"/>
    <w:rsid w:val="00D83BFB"/>
    <w:rsid w:val="00D83C30"/>
    <w:rsid w:val="00D83CFB"/>
    <w:rsid w:val="00D83DA0"/>
    <w:rsid w:val="00D83E4E"/>
    <w:rsid w:val="00D83EB4"/>
    <w:rsid w:val="00D83EBF"/>
    <w:rsid w:val="00D83EF1"/>
    <w:rsid w:val="00D83F35"/>
    <w:rsid w:val="00D83F84"/>
    <w:rsid w:val="00D84017"/>
    <w:rsid w:val="00D84064"/>
    <w:rsid w:val="00D841D2"/>
    <w:rsid w:val="00D8420F"/>
    <w:rsid w:val="00D84214"/>
    <w:rsid w:val="00D84230"/>
    <w:rsid w:val="00D842BC"/>
    <w:rsid w:val="00D843C6"/>
    <w:rsid w:val="00D843E1"/>
    <w:rsid w:val="00D8444C"/>
    <w:rsid w:val="00D844AD"/>
    <w:rsid w:val="00D844BA"/>
    <w:rsid w:val="00D844EF"/>
    <w:rsid w:val="00D84538"/>
    <w:rsid w:val="00D845CF"/>
    <w:rsid w:val="00D84657"/>
    <w:rsid w:val="00D8465D"/>
    <w:rsid w:val="00D84669"/>
    <w:rsid w:val="00D8467C"/>
    <w:rsid w:val="00D84689"/>
    <w:rsid w:val="00D84692"/>
    <w:rsid w:val="00D846B3"/>
    <w:rsid w:val="00D846EA"/>
    <w:rsid w:val="00D8475C"/>
    <w:rsid w:val="00D847EB"/>
    <w:rsid w:val="00D84816"/>
    <w:rsid w:val="00D84828"/>
    <w:rsid w:val="00D8482F"/>
    <w:rsid w:val="00D848A3"/>
    <w:rsid w:val="00D84920"/>
    <w:rsid w:val="00D8493E"/>
    <w:rsid w:val="00D849AB"/>
    <w:rsid w:val="00D849BF"/>
    <w:rsid w:val="00D849FE"/>
    <w:rsid w:val="00D84A38"/>
    <w:rsid w:val="00D84A43"/>
    <w:rsid w:val="00D84B0F"/>
    <w:rsid w:val="00D84B19"/>
    <w:rsid w:val="00D84B92"/>
    <w:rsid w:val="00D84BDB"/>
    <w:rsid w:val="00D84C0A"/>
    <w:rsid w:val="00D84C2D"/>
    <w:rsid w:val="00D84E1E"/>
    <w:rsid w:val="00D84E31"/>
    <w:rsid w:val="00D84E4D"/>
    <w:rsid w:val="00D84ED6"/>
    <w:rsid w:val="00D84F1C"/>
    <w:rsid w:val="00D84FB0"/>
    <w:rsid w:val="00D84FEA"/>
    <w:rsid w:val="00D84FF9"/>
    <w:rsid w:val="00D850AB"/>
    <w:rsid w:val="00D850C6"/>
    <w:rsid w:val="00D850FD"/>
    <w:rsid w:val="00D85107"/>
    <w:rsid w:val="00D8513E"/>
    <w:rsid w:val="00D85159"/>
    <w:rsid w:val="00D851C9"/>
    <w:rsid w:val="00D851E7"/>
    <w:rsid w:val="00D85211"/>
    <w:rsid w:val="00D8525B"/>
    <w:rsid w:val="00D8527F"/>
    <w:rsid w:val="00D852A0"/>
    <w:rsid w:val="00D853E8"/>
    <w:rsid w:val="00D854A1"/>
    <w:rsid w:val="00D855A7"/>
    <w:rsid w:val="00D855D7"/>
    <w:rsid w:val="00D85625"/>
    <w:rsid w:val="00D856A9"/>
    <w:rsid w:val="00D856D5"/>
    <w:rsid w:val="00D85721"/>
    <w:rsid w:val="00D8575F"/>
    <w:rsid w:val="00D85868"/>
    <w:rsid w:val="00D85A80"/>
    <w:rsid w:val="00D85ABE"/>
    <w:rsid w:val="00D85AC2"/>
    <w:rsid w:val="00D85B24"/>
    <w:rsid w:val="00D85B49"/>
    <w:rsid w:val="00D85B4B"/>
    <w:rsid w:val="00D85B9D"/>
    <w:rsid w:val="00D85BC8"/>
    <w:rsid w:val="00D85BDA"/>
    <w:rsid w:val="00D85D5A"/>
    <w:rsid w:val="00D85DDF"/>
    <w:rsid w:val="00D85E62"/>
    <w:rsid w:val="00D85EAF"/>
    <w:rsid w:val="00D85F30"/>
    <w:rsid w:val="00D85F82"/>
    <w:rsid w:val="00D86024"/>
    <w:rsid w:val="00D860BC"/>
    <w:rsid w:val="00D8613A"/>
    <w:rsid w:val="00D8615F"/>
    <w:rsid w:val="00D86170"/>
    <w:rsid w:val="00D861F2"/>
    <w:rsid w:val="00D86275"/>
    <w:rsid w:val="00D86291"/>
    <w:rsid w:val="00D862EB"/>
    <w:rsid w:val="00D862F1"/>
    <w:rsid w:val="00D8635A"/>
    <w:rsid w:val="00D86366"/>
    <w:rsid w:val="00D86389"/>
    <w:rsid w:val="00D863D5"/>
    <w:rsid w:val="00D864B2"/>
    <w:rsid w:val="00D864E8"/>
    <w:rsid w:val="00D86571"/>
    <w:rsid w:val="00D865A8"/>
    <w:rsid w:val="00D86773"/>
    <w:rsid w:val="00D86787"/>
    <w:rsid w:val="00D86788"/>
    <w:rsid w:val="00D867F5"/>
    <w:rsid w:val="00D86971"/>
    <w:rsid w:val="00D869F7"/>
    <w:rsid w:val="00D86A78"/>
    <w:rsid w:val="00D86AC1"/>
    <w:rsid w:val="00D86C00"/>
    <w:rsid w:val="00D86C62"/>
    <w:rsid w:val="00D86CC1"/>
    <w:rsid w:val="00D86D14"/>
    <w:rsid w:val="00D86E05"/>
    <w:rsid w:val="00D86E84"/>
    <w:rsid w:val="00D86EE0"/>
    <w:rsid w:val="00D86F40"/>
    <w:rsid w:val="00D86FC8"/>
    <w:rsid w:val="00D86FFD"/>
    <w:rsid w:val="00D87028"/>
    <w:rsid w:val="00D870F2"/>
    <w:rsid w:val="00D8710B"/>
    <w:rsid w:val="00D87167"/>
    <w:rsid w:val="00D87204"/>
    <w:rsid w:val="00D8720C"/>
    <w:rsid w:val="00D8724C"/>
    <w:rsid w:val="00D872E0"/>
    <w:rsid w:val="00D8732B"/>
    <w:rsid w:val="00D8733C"/>
    <w:rsid w:val="00D87388"/>
    <w:rsid w:val="00D87416"/>
    <w:rsid w:val="00D87438"/>
    <w:rsid w:val="00D874FB"/>
    <w:rsid w:val="00D87500"/>
    <w:rsid w:val="00D87556"/>
    <w:rsid w:val="00D87574"/>
    <w:rsid w:val="00D876BA"/>
    <w:rsid w:val="00D876D5"/>
    <w:rsid w:val="00D87759"/>
    <w:rsid w:val="00D877AA"/>
    <w:rsid w:val="00D8780B"/>
    <w:rsid w:val="00D87816"/>
    <w:rsid w:val="00D878B1"/>
    <w:rsid w:val="00D878F1"/>
    <w:rsid w:val="00D87938"/>
    <w:rsid w:val="00D87949"/>
    <w:rsid w:val="00D8798D"/>
    <w:rsid w:val="00D879EC"/>
    <w:rsid w:val="00D87BB8"/>
    <w:rsid w:val="00D87C6D"/>
    <w:rsid w:val="00D87C8A"/>
    <w:rsid w:val="00D87D24"/>
    <w:rsid w:val="00D87EC1"/>
    <w:rsid w:val="00D87EFF"/>
    <w:rsid w:val="00D87F4A"/>
    <w:rsid w:val="00D87F4F"/>
    <w:rsid w:val="00D87F5E"/>
    <w:rsid w:val="00D87F8D"/>
    <w:rsid w:val="00D87FC7"/>
    <w:rsid w:val="00D900B4"/>
    <w:rsid w:val="00D90108"/>
    <w:rsid w:val="00D90243"/>
    <w:rsid w:val="00D90278"/>
    <w:rsid w:val="00D90279"/>
    <w:rsid w:val="00D902E4"/>
    <w:rsid w:val="00D90332"/>
    <w:rsid w:val="00D90358"/>
    <w:rsid w:val="00D90376"/>
    <w:rsid w:val="00D90410"/>
    <w:rsid w:val="00D9042D"/>
    <w:rsid w:val="00D9043E"/>
    <w:rsid w:val="00D90498"/>
    <w:rsid w:val="00D904C2"/>
    <w:rsid w:val="00D90555"/>
    <w:rsid w:val="00D90558"/>
    <w:rsid w:val="00D90565"/>
    <w:rsid w:val="00D90592"/>
    <w:rsid w:val="00D905C9"/>
    <w:rsid w:val="00D90707"/>
    <w:rsid w:val="00D907A4"/>
    <w:rsid w:val="00D907F7"/>
    <w:rsid w:val="00D90888"/>
    <w:rsid w:val="00D908DA"/>
    <w:rsid w:val="00D90987"/>
    <w:rsid w:val="00D90A0D"/>
    <w:rsid w:val="00D90A12"/>
    <w:rsid w:val="00D90AC9"/>
    <w:rsid w:val="00D90BDC"/>
    <w:rsid w:val="00D90C02"/>
    <w:rsid w:val="00D90C85"/>
    <w:rsid w:val="00D90D24"/>
    <w:rsid w:val="00D90D31"/>
    <w:rsid w:val="00D90E80"/>
    <w:rsid w:val="00D90E9B"/>
    <w:rsid w:val="00D90EAB"/>
    <w:rsid w:val="00D90F67"/>
    <w:rsid w:val="00D90FC0"/>
    <w:rsid w:val="00D91095"/>
    <w:rsid w:val="00D910C3"/>
    <w:rsid w:val="00D9111A"/>
    <w:rsid w:val="00D91197"/>
    <w:rsid w:val="00D91206"/>
    <w:rsid w:val="00D9121C"/>
    <w:rsid w:val="00D9128F"/>
    <w:rsid w:val="00D912CC"/>
    <w:rsid w:val="00D912E5"/>
    <w:rsid w:val="00D91301"/>
    <w:rsid w:val="00D91357"/>
    <w:rsid w:val="00D913C9"/>
    <w:rsid w:val="00D913F9"/>
    <w:rsid w:val="00D9145E"/>
    <w:rsid w:val="00D914C6"/>
    <w:rsid w:val="00D914E8"/>
    <w:rsid w:val="00D91577"/>
    <w:rsid w:val="00D91613"/>
    <w:rsid w:val="00D91642"/>
    <w:rsid w:val="00D91714"/>
    <w:rsid w:val="00D9171D"/>
    <w:rsid w:val="00D91935"/>
    <w:rsid w:val="00D91A6A"/>
    <w:rsid w:val="00D91A86"/>
    <w:rsid w:val="00D91AC5"/>
    <w:rsid w:val="00D91B23"/>
    <w:rsid w:val="00D91B34"/>
    <w:rsid w:val="00D91B7C"/>
    <w:rsid w:val="00D91C8A"/>
    <w:rsid w:val="00D91D5E"/>
    <w:rsid w:val="00D91D96"/>
    <w:rsid w:val="00D91E1E"/>
    <w:rsid w:val="00D91EA4"/>
    <w:rsid w:val="00D91F5F"/>
    <w:rsid w:val="00D91FE6"/>
    <w:rsid w:val="00D91FEA"/>
    <w:rsid w:val="00D92060"/>
    <w:rsid w:val="00D920AD"/>
    <w:rsid w:val="00D920F7"/>
    <w:rsid w:val="00D9218E"/>
    <w:rsid w:val="00D921E5"/>
    <w:rsid w:val="00D921E8"/>
    <w:rsid w:val="00D921ED"/>
    <w:rsid w:val="00D92202"/>
    <w:rsid w:val="00D92217"/>
    <w:rsid w:val="00D92322"/>
    <w:rsid w:val="00D9233A"/>
    <w:rsid w:val="00D92341"/>
    <w:rsid w:val="00D9239C"/>
    <w:rsid w:val="00D92402"/>
    <w:rsid w:val="00D9240D"/>
    <w:rsid w:val="00D92464"/>
    <w:rsid w:val="00D92485"/>
    <w:rsid w:val="00D92497"/>
    <w:rsid w:val="00D924C0"/>
    <w:rsid w:val="00D9250B"/>
    <w:rsid w:val="00D92512"/>
    <w:rsid w:val="00D925B0"/>
    <w:rsid w:val="00D925E5"/>
    <w:rsid w:val="00D92616"/>
    <w:rsid w:val="00D926AF"/>
    <w:rsid w:val="00D92766"/>
    <w:rsid w:val="00D9278C"/>
    <w:rsid w:val="00D927DE"/>
    <w:rsid w:val="00D928C5"/>
    <w:rsid w:val="00D92929"/>
    <w:rsid w:val="00D929AC"/>
    <w:rsid w:val="00D92AA2"/>
    <w:rsid w:val="00D92AE2"/>
    <w:rsid w:val="00D92B6A"/>
    <w:rsid w:val="00D92B93"/>
    <w:rsid w:val="00D92BC9"/>
    <w:rsid w:val="00D92C42"/>
    <w:rsid w:val="00D92C4B"/>
    <w:rsid w:val="00D92C6D"/>
    <w:rsid w:val="00D92C8D"/>
    <w:rsid w:val="00D92D4C"/>
    <w:rsid w:val="00D92D76"/>
    <w:rsid w:val="00D92D84"/>
    <w:rsid w:val="00D92D9E"/>
    <w:rsid w:val="00D92E03"/>
    <w:rsid w:val="00D92E14"/>
    <w:rsid w:val="00D92E2C"/>
    <w:rsid w:val="00D92E91"/>
    <w:rsid w:val="00D92EDD"/>
    <w:rsid w:val="00D92F09"/>
    <w:rsid w:val="00D92F0A"/>
    <w:rsid w:val="00D92F0F"/>
    <w:rsid w:val="00D92F33"/>
    <w:rsid w:val="00D92F54"/>
    <w:rsid w:val="00D92F67"/>
    <w:rsid w:val="00D92F6B"/>
    <w:rsid w:val="00D92FAB"/>
    <w:rsid w:val="00D92FAF"/>
    <w:rsid w:val="00D92FBD"/>
    <w:rsid w:val="00D92FD7"/>
    <w:rsid w:val="00D92FE1"/>
    <w:rsid w:val="00D92FE9"/>
    <w:rsid w:val="00D9312C"/>
    <w:rsid w:val="00D9318D"/>
    <w:rsid w:val="00D931DF"/>
    <w:rsid w:val="00D93221"/>
    <w:rsid w:val="00D9324E"/>
    <w:rsid w:val="00D9325F"/>
    <w:rsid w:val="00D932A9"/>
    <w:rsid w:val="00D9332D"/>
    <w:rsid w:val="00D9335D"/>
    <w:rsid w:val="00D9338C"/>
    <w:rsid w:val="00D933E1"/>
    <w:rsid w:val="00D9341D"/>
    <w:rsid w:val="00D93479"/>
    <w:rsid w:val="00D9347C"/>
    <w:rsid w:val="00D9349B"/>
    <w:rsid w:val="00D934D0"/>
    <w:rsid w:val="00D9356C"/>
    <w:rsid w:val="00D935B1"/>
    <w:rsid w:val="00D935EF"/>
    <w:rsid w:val="00D935F7"/>
    <w:rsid w:val="00D93601"/>
    <w:rsid w:val="00D93678"/>
    <w:rsid w:val="00D936E3"/>
    <w:rsid w:val="00D93758"/>
    <w:rsid w:val="00D937B0"/>
    <w:rsid w:val="00D937CE"/>
    <w:rsid w:val="00D93828"/>
    <w:rsid w:val="00D93846"/>
    <w:rsid w:val="00D93848"/>
    <w:rsid w:val="00D938A3"/>
    <w:rsid w:val="00D938E8"/>
    <w:rsid w:val="00D93917"/>
    <w:rsid w:val="00D93994"/>
    <w:rsid w:val="00D939E8"/>
    <w:rsid w:val="00D93B00"/>
    <w:rsid w:val="00D93B02"/>
    <w:rsid w:val="00D93B0D"/>
    <w:rsid w:val="00D93B16"/>
    <w:rsid w:val="00D93BB7"/>
    <w:rsid w:val="00D93D60"/>
    <w:rsid w:val="00D93F53"/>
    <w:rsid w:val="00D93F87"/>
    <w:rsid w:val="00D93FA0"/>
    <w:rsid w:val="00D94009"/>
    <w:rsid w:val="00D94153"/>
    <w:rsid w:val="00D941A2"/>
    <w:rsid w:val="00D941C2"/>
    <w:rsid w:val="00D941D7"/>
    <w:rsid w:val="00D941F4"/>
    <w:rsid w:val="00D9424F"/>
    <w:rsid w:val="00D942BD"/>
    <w:rsid w:val="00D942F4"/>
    <w:rsid w:val="00D9434A"/>
    <w:rsid w:val="00D9436D"/>
    <w:rsid w:val="00D943E8"/>
    <w:rsid w:val="00D9444F"/>
    <w:rsid w:val="00D944A0"/>
    <w:rsid w:val="00D944FD"/>
    <w:rsid w:val="00D9450C"/>
    <w:rsid w:val="00D94512"/>
    <w:rsid w:val="00D945D4"/>
    <w:rsid w:val="00D94696"/>
    <w:rsid w:val="00D946AB"/>
    <w:rsid w:val="00D9474B"/>
    <w:rsid w:val="00D947BB"/>
    <w:rsid w:val="00D947F9"/>
    <w:rsid w:val="00D94804"/>
    <w:rsid w:val="00D9486E"/>
    <w:rsid w:val="00D94915"/>
    <w:rsid w:val="00D94992"/>
    <w:rsid w:val="00D949AB"/>
    <w:rsid w:val="00D949B0"/>
    <w:rsid w:val="00D94A38"/>
    <w:rsid w:val="00D94A49"/>
    <w:rsid w:val="00D94A89"/>
    <w:rsid w:val="00D94AE2"/>
    <w:rsid w:val="00D94AE5"/>
    <w:rsid w:val="00D94AF5"/>
    <w:rsid w:val="00D94B5C"/>
    <w:rsid w:val="00D94B61"/>
    <w:rsid w:val="00D94BC3"/>
    <w:rsid w:val="00D94C53"/>
    <w:rsid w:val="00D94C82"/>
    <w:rsid w:val="00D94CEE"/>
    <w:rsid w:val="00D94D1A"/>
    <w:rsid w:val="00D94D58"/>
    <w:rsid w:val="00D94EDB"/>
    <w:rsid w:val="00D95016"/>
    <w:rsid w:val="00D95035"/>
    <w:rsid w:val="00D95136"/>
    <w:rsid w:val="00D95190"/>
    <w:rsid w:val="00D951DD"/>
    <w:rsid w:val="00D951F2"/>
    <w:rsid w:val="00D95206"/>
    <w:rsid w:val="00D95222"/>
    <w:rsid w:val="00D952FB"/>
    <w:rsid w:val="00D9531A"/>
    <w:rsid w:val="00D953A7"/>
    <w:rsid w:val="00D9542D"/>
    <w:rsid w:val="00D95473"/>
    <w:rsid w:val="00D95567"/>
    <w:rsid w:val="00D95574"/>
    <w:rsid w:val="00D95583"/>
    <w:rsid w:val="00D956B0"/>
    <w:rsid w:val="00D9570E"/>
    <w:rsid w:val="00D95769"/>
    <w:rsid w:val="00D9579E"/>
    <w:rsid w:val="00D9582D"/>
    <w:rsid w:val="00D95885"/>
    <w:rsid w:val="00D958BC"/>
    <w:rsid w:val="00D95A53"/>
    <w:rsid w:val="00D95A9E"/>
    <w:rsid w:val="00D95B02"/>
    <w:rsid w:val="00D95B19"/>
    <w:rsid w:val="00D95B68"/>
    <w:rsid w:val="00D95BE9"/>
    <w:rsid w:val="00D95D05"/>
    <w:rsid w:val="00D95D4A"/>
    <w:rsid w:val="00D95DB6"/>
    <w:rsid w:val="00D95DD0"/>
    <w:rsid w:val="00D95E9D"/>
    <w:rsid w:val="00D95F10"/>
    <w:rsid w:val="00D95F34"/>
    <w:rsid w:val="00D95F3E"/>
    <w:rsid w:val="00D95FB4"/>
    <w:rsid w:val="00D9602A"/>
    <w:rsid w:val="00D96039"/>
    <w:rsid w:val="00D96068"/>
    <w:rsid w:val="00D96077"/>
    <w:rsid w:val="00D9612C"/>
    <w:rsid w:val="00D9620C"/>
    <w:rsid w:val="00D9622E"/>
    <w:rsid w:val="00D9628D"/>
    <w:rsid w:val="00D9638B"/>
    <w:rsid w:val="00D963C6"/>
    <w:rsid w:val="00D963EC"/>
    <w:rsid w:val="00D96401"/>
    <w:rsid w:val="00D96473"/>
    <w:rsid w:val="00D964BD"/>
    <w:rsid w:val="00D96628"/>
    <w:rsid w:val="00D96633"/>
    <w:rsid w:val="00D96759"/>
    <w:rsid w:val="00D9677B"/>
    <w:rsid w:val="00D96A5D"/>
    <w:rsid w:val="00D96A6C"/>
    <w:rsid w:val="00D96A75"/>
    <w:rsid w:val="00D96B13"/>
    <w:rsid w:val="00D96C59"/>
    <w:rsid w:val="00D96D30"/>
    <w:rsid w:val="00D96D49"/>
    <w:rsid w:val="00D96DC4"/>
    <w:rsid w:val="00D96DE4"/>
    <w:rsid w:val="00D96DF5"/>
    <w:rsid w:val="00D96EAF"/>
    <w:rsid w:val="00D96FC6"/>
    <w:rsid w:val="00D97078"/>
    <w:rsid w:val="00D970B3"/>
    <w:rsid w:val="00D97146"/>
    <w:rsid w:val="00D97250"/>
    <w:rsid w:val="00D97271"/>
    <w:rsid w:val="00D9728B"/>
    <w:rsid w:val="00D973A8"/>
    <w:rsid w:val="00D9743E"/>
    <w:rsid w:val="00D97457"/>
    <w:rsid w:val="00D9746E"/>
    <w:rsid w:val="00D974DC"/>
    <w:rsid w:val="00D974DD"/>
    <w:rsid w:val="00D974F1"/>
    <w:rsid w:val="00D97581"/>
    <w:rsid w:val="00D97625"/>
    <w:rsid w:val="00D9762A"/>
    <w:rsid w:val="00D9772D"/>
    <w:rsid w:val="00D97754"/>
    <w:rsid w:val="00D97761"/>
    <w:rsid w:val="00D97817"/>
    <w:rsid w:val="00D97854"/>
    <w:rsid w:val="00D978BC"/>
    <w:rsid w:val="00D978EF"/>
    <w:rsid w:val="00D9799A"/>
    <w:rsid w:val="00D97A6F"/>
    <w:rsid w:val="00D97B12"/>
    <w:rsid w:val="00D97CAD"/>
    <w:rsid w:val="00D97D4D"/>
    <w:rsid w:val="00D97E8C"/>
    <w:rsid w:val="00D97E9A"/>
    <w:rsid w:val="00D97EDF"/>
    <w:rsid w:val="00D97EE3"/>
    <w:rsid w:val="00D97EEB"/>
    <w:rsid w:val="00D97F2B"/>
    <w:rsid w:val="00D97F58"/>
    <w:rsid w:val="00D97FE0"/>
    <w:rsid w:val="00D97FE4"/>
    <w:rsid w:val="00D97FE9"/>
    <w:rsid w:val="00D97FF4"/>
    <w:rsid w:val="00DA006D"/>
    <w:rsid w:val="00DA0099"/>
    <w:rsid w:val="00DA011A"/>
    <w:rsid w:val="00DA01C0"/>
    <w:rsid w:val="00DA01E0"/>
    <w:rsid w:val="00DA0240"/>
    <w:rsid w:val="00DA024C"/>
    <w:rsid w:val="00DA0279"/>
    <w:rsid w:val="00DA029C"/>
    <w:rsid w:val="00DA02DE"/>
    <w:rsid w:val="00DA0342"/>
    <w:rsid w:val="00DA0397"/>
    <w:rsid w:val="00DA04A9"/>
    <w:rsid w:val="00DA04F0"/>
    <w:rsid w:val="00DA04F8"/>
    <w:rsid w:val="00DA051E"/>
    <w:rsid w:val="00DA063E"/>
    <w:rsid w:val="00DA0667"/>
    <w:rsid w:val="00DA06A9"/>
    <w:rsid w:val="00DA0713"/>
    <w:rsid w:val="00DA0792"/>
    <w:rsid w:val="00DA07E4"/>
    <w:rsid w:val="00DA0892"/>
    <w:rsid w:val="00DA08D0"/>
    <w:rsid w:val="00DA096F"/>
    <w:rsid w:val="00DA0975"/>
    <w:rsid w:val="00DA09B7"/>
    <w:rsid w:val="00DA0AA1"/>
    <w:rsid w:val="00DA0AB3"/>
    <w:rsid w:val="00DA0B0D"/>
    <w:rsid w:val="00DA0B3D"/>
    <w:rsid w:val="00DA0BF6"/>
    <w:rsid w:val="00DA0C16"/>
    <w:rsid w:val="00DA0C7D"/>
    <w:rsid w:val="00DA0C87"/>
    <w:rsid w:val="00DA0CB8"/>
    <w:rsid w:val="00DA0D04"/>
    <w:rsid w:val="00DA0D09"/>
    <w:rsid w:val="00DA0D31"/>
    <w:rsid w:val="00DA0D4A"/>
    <w:rsid w:val="00DA0D4E"/>
    <w:rsid w:val="00DA0E01"/>
    <w:rsid w:val="00DA0E23"/>
    <w:rsid w:val="00DA0ED7"/>
    <w:rsid w:val="00DA0F83"/>
    <w:rsid w:val="00DA0FA9"/>
    <w:rsid w:val="00DA100A"/>
    <w:rsid w:val="00DA1086"/>
    <w:rsid w:val="00DA122B"/>
    <w:rsid w:val="00DA125B"/>
    <w:rsid w:val="00DA12F4"/>
    <w:rsid w:val="00DA1300"/>
    <w:rsid w:val="00DA133F"/>
    <w:rsid w:val="00DA1401"/>
    <w:rsid w:val="00DA14E8"/>
    <w:rsid w:val="00DA1512"/>
    <w:rsid w:val="00DA1527"/>
    <w:rsid w:val="00DA1531"/>
    <w:rsid w:val="00DA153B"/>
    <w:rsid w:val="00DA15F4"/>
    <w:rsid w:val="00DA1619"/>
    <w:rsid w:val="00DA1649"/>
    <w:rsid w:val="00DA16A2"/>
    <w:rsid w:val="00DA16FA"/>
    <w:rsid w:val="00DA170F"/>
    <w:rsid w:val="00DA171C"/>
    <w:rsid w:val="00DA17B4"/>
    <w:rsid w:val="00DA17D1"/>
    <w:rsid w:val="00DA17DF"/>
    <w:rsid w:val="00DA181A"/>
    <w:rsid w:val="00DA1867"/>
    <w:rsid w:val="00DA187D"/>
    <w:rsid w:val="00DA18E5"/>
    <w:rsid w:val="00DA19ED"/>
    <w:rsid w:val="00DA1A27"/>
    <w:rsid w:val="00DA1AC4"/>
    <w:rsid w:val="00DA1BC9"/>
    <w:rsid w:val="00DA1C2A"/>
    <w:rsid w:val="00DA1C44"/>
    <w:rsid w:val="00DA1CB8"/>
    <w:rsid w:val="00DA1D68"/>
    <w:rsid w:val="00DA1D9E"/>
    <w:rsid w:val="00DA1EA3"/>
    <w:rsid w:val="00DA1ECB"/>
    <w:rsid w:val="00DA1EDC"/>
    <w:rsid w:val="00DA1F24"/>
    <w:rsid w:val="00DA1FA2"/>
    <w:rsid w:val="00DA20B9"/>
    <w:rsid w:val="00DA20C1"/>
    <w:rsid w:val="00DA20DC"/>
    <w:rsid w:val="00DA20DD"/>
    <w:rsid w:val="00DA2169"/>
    <w:rsid w:val="00DA21E4"/>
    <w:rsid w:val="00DA21F2"/>
    <w:rsid w:val="00DA220E"/>
    <w:rsid w:val="00DA222F"/>
    <w:rsid w:val="00DA2294"/>
    <w:rsid w:val="00DA2347"/>
    <w:rsid w:val="00DA243D"/>
    <w:rsid w:val="00DA24FD"/>
    <w:rsid w:val="00DA2640"/>
    <w:rsid w:val="00DA268F"/>
    <w:rsid w:val="00DA26BE"/>
    <w:rsid w:val="00DA273F"/>
    <w:rsid w:val="00DA274B"/>
    <w:rsid w:val="00DA2780"/>
    <w:rsid w:val="00DA278A"/>
    <w:rsid w:val="00DA27FD"/>
    <w:rsid w:val="00DA28A1"/>
    <w:rsid w:val="00DA2905"/>
    <w:rsid w:val="00DA2990"/>
    <w:rsid w:val="00DA29AC"/>
    <w:rsid w:val="00DA29D4"/>
    <w:rsid w:val="00DA29E7"/>
    <w:rsid w:val="00DA2A1D"/>
    <w:rsid w:val="00DA2A3E"/>
    <w:rsid w:val="00DA2A41"/>
    <w:rsid w:val="00DA2B4D"/>
    <w:rsid w:val="00DA2B71"/>
    <w:rsid w:val="00DA2B9C"/>
    <w:rsid w:val="00DA2BC2"/>
    <w:rsid w:val="00DA2C10"/>
    <w:rsid w:val="00DA2C65"/>
    <w:rsid w:val="00DA2C8A"/>
    <w:rsid w:val="00DA2CF0"/>
    <w:rsid w:val="00DA2D0B"/>
    <w:rsid w:val="00DA2D84"/>
    <w:rsid w:val="00DA2D93"/>
    <w:rsid w:val="00DA2E60"/>
    <w:rsid w:val="00DA2E79"/>
    <w:rsid w:val="00DA2EF4"/>
    <w:rsid w:val="00DA2F0E"/>
    <w:rsid w:val="00DA2F29"/>
    <w:rsid w:val="00DA2FD9"/>
    <w:rsid w:val="00DA2FE1"/>
    <w:rsid w:val="00DA3025"/>
    <w:rsid w:val="00DA315F"/>
    <w:rsid w:val="00DA3191"/>
    <w:rsid w:val="00DA31E0"/>
    <w:rsid w:val="00DA322F"/>
    <w:rsid w:val="00DA331C"/>
    <w:rsid w:val="00DA3378"/>
    <w:rsid w:val="00DA33D2"/>
    <w:rsid w:val="00DA34CF"/>
    <w:rsid w:val="00DA34FB"/>
    <w:rsid w:val="00DA350A"/>
    <w:rsid w:val="00DA3520"/>
    <w:rsid w:val="00DA353E"/>
    <w:rsid w:val="00DA3543"/>
    <w:rsid w:val="00DA3557"/>
    <w:rsid w:val="00DA3621"/>
    <w:rsid w:val="00DA36B5"/>
    <w:rsid w:val="00DA37B1"/>
    <w:rsid w:val="00DA37CF"/>
    <w:rsid w:val="00DA382A"/>
    <w:rsid w:val="00DA3837"/>
    <w:rsid w:val="00DA38D5"/>
    <w:rsid w:val="00DA3992"/>
    <w:rsid w:val="00DA3A8E"/>
    <w:rsid w:val="00DA3B6D"/>
    <w:rsid w:val="00DA3BDE"/>
    <w:rsid w:val="00DA3BE9"/>
    <w:rsid w:val="00DA3C53"/>
    <w:rsid w:val="00DA3E57"/>
    <w:rsid w:val="00DA3EE4"/>
    <w:rsid w:val="00DA3FA9"/>
    <w:rsid w:val="00DA3FC1"/>
    <w:rsid w:val="00DA4029"/>
    <w:rsid w:val="00DA4036"/>
    <w:rsid w:val="00DA4082"/>
    <w:rsid w:val="00DA40A4"/>
    <w:rsid w:val="00DA4187"/>
    <w:rsid w:val="00DA41ED"/>
    <w:rsid w:val="00DA4324"/>
    <w:rsid w:val="00DA434A"/>
    <w:rsid w:val="00DA4353"/>
    <w:rsid w:val="00DA4385"/>
    <w:rsid w:val="00DA4427"/>
    <w:rsid w:val="00DA44AA"/>
    <w:rsid w:val="00DA44CB"/>
    <w:rsid w:val="00DA4515"/>
    <w:rsid w:val="00DA453B"/>
    <w:rsid w:val="00DA454D"/>
    <w:rsid w:val="00DA45D1"/>
    <w:rsid w:val="00DA45F9"/>
    <w:rsid w:val="00DA4610"/>
    <w:rsid w:val="00DA4677"/>
    <w:rsid w:val="00DA46AF"/>
    <w:rsid w:val="00DA46DE"/>
    <w:rsid w:val="00DA4758"/>
    <w:rsid w:val="00DA4761"/>
    <w:rsid w:val="00DA4833"/>
    <w:rsid w:val="00DA4885"/>
    <w:rsid w:val="00DA490B"/>
    <w:rsid w:val="00DA49AC"/>
    <w:rsid w:val="00DA49E4"/>
    <w:rsid w:val="00DA49FB"/>
    <w:rsid w:val="00DA4BBE"/>
    <w:rsid w:val="00DA4C51"/>
    <w:rsid w:val="00DA4D1F"/>
    <w:rsid w:val="00DA4D72"/>
    <w:rsid w:val="00DA4DCA"/>
    <w:rsid w:val="00DA4DD7"/>
    <w:rsid w:val="00DA4E27"/>
    <w:rsid w:val="00DA4E51"/>
    <w:rsid w:val="00DA4E9A"/>
    <w:rsid w:val="00DA4F28"/>
    <w:rsid w:val="00DA4F89"/>
    <w:rsid w:val="00DA4FBF"/>
    <w:rsid w:val="00DA4FF3"/>
    <w:rsid w:val="00DA5001"/>
    <w:rsid w:val="00DA50BE"/>
    <w:rsid w:val="00DA5203"/>
    <w:rsid w:val="00DA52E5"/>
    <w:rsid w:val="00DA5467"/>
    <w:rsid w:val="00DA54A0"/>
    <w:rsid w:val="00DA5595"/>
    <w:rsid w:val="00DA566A"/>
    <w:rsid w:val="00DA56D8"/>
    <w:rsid w:val="00DA5703"/>
    <w:rsid w:val="00DA570F"/>
    <w:rsid w:val="00DA576A"/>
    <w:rsid w:val="00DA57AA"/>
    <w:rsid w:val="00DA57D7"/>
    <w:rsid w:val="00DA57E0"/>
    <w:rsid w:val="00DA5853"/>
    <w:rsid w:val="00DA58FA"/>
    <w:rsid w:val="00DA59C9"/>
    <w:rsid w:val="00DA5A50"/>
    <w:rsid w:val="00DA5A60"/>
    <w:rsid w:val="00DA5AB3"/>
    <w:rsid w:val="00DA5AB5"/>
    <w:rsid w:val="00DA5AC7"/>
    <w:rsid w:val="00DA5AF7"/>
    <w:rsid w:val="00DA5B07"/>
    <w:rsid w:val="00DA5B16"/>
    <w:rsid w:val="00DA5B95"/>
    <w:rsid w:val="00DA5BAC"/>
    <w:rsid w:val="00DA5C17"/>
    <w:rsid w:val="00DA5C2B"/>
    <w:rsid w:val="00DA5CB1"/>
    <w:rsid w:val="00DA5CC7"/>
    <w:rsid w:val="00DA5CF9"/>
    <w:rsid w:val="00DA5D3D"/>
    <w:rsid w:val="00DA5DA7"/>
    <w:rsid w:val="00DA5DC3"/>
    <w:rsid w:val="00DA5DC9"/>
    <w:rsid w:val="00DA5DD4"/>
    <w:rsid w:val="00DA5E4C"/>
    <w:rsid w:val="00DA5EA3"/>
    <w:rsid w:val="00DA5EA4"/>
    <w:rsid w:val="00DA5EB7"/>
    <w:rsid w:val="00DA5FCA"/>
    <w:rsid w:val="00DA5FCD"/>
    <w:rsid w:val="00DA5FD1"/>
    <w:rsid w:val="00DA5FFF"/>
    <w:rsid w:val="00DA6045"/>
    <w:rsid w:val="00DA60DD"/>
    <w:rsid w:val="00DA612A"/>
    <w:rsid w:val="00DA6205"/>
    <w:rsid w:val="00DA6238"/>
    <w:rsid w:val="00DA623E"/>
    <w:rsid w:val="00DA6297"/>
    <w:rsid w:val="00DA630F"/>
    <w:rsid w:val="00DA6400"/>
    <w:rsid w:val="00DA6412"/>
    <w:rsid w:val="00DA648C"/>
    <w:rsid w:val="00DA64CB"/>
    <w:rsid w:val="00DA64F6"/>
    <w:rsid w:val="00DA6535"/>
    <w:rsid w:val="00DA6552"/>
    <w:rsid w:val="00DA6567"/>
    <w:rsid w:val="00DA6570"/>
    <w:rsid w:val="00DA65A0"/>
    <w:rsid w:val="00DA65DF"/>
    <w:rsid w:val="00DA66E8"/>
    <w:rsid w:val="00DA6781"/>
    <w:rsid w:val="00DA67B3"/>
    <w:rsid w:val="00DA67D0"/>
    <w:rsid w:val="00DA6854"/>
    <w:rsid w:val="00DA685A"/>
    <w:rsid w:val="00DA68B4"/>
    <w:rsid w:val="00DA6901"/>
    <w:rsid w:val="00DA6B21"/>
    <w:rsid w:val="00DA6B5E"/>
    <w:rsid w:val="00DA6B9C"/>
    <w:rsid w:val="00DA6BE2"/>
    <w:rsid w:val="00DA6BF1"/>
    <w:rsid w:val="00DA6CAE"/>
    <w:rsid w:val="00DA6CB4"/>
    <w:rsid w:val="00DA6CCD"/>
    <w:rsid w:val="00DA6EE5"/>
    <w:rsid w:val="00DA6F18"/>
    <w:rsid w:val="00DA6F50"/>
    <w:rsid w:val="00DA6FD9"/>
    <w:rsid w:val="00DA6FF3"/>
    <w:rsid w:val="00DA7029"/>
    <w:rsid w:val="00DA7081"/>
    <w:rsid w:val="00DA70DE"/>
    <w:rsid w:val="00DA714A"/>
    <w:rsid w:val="00DA716B"/>
    <w:rsid w:val="00DA7177"/>
    <w:rsid w:val="00DA7233"/>
    <w:rsid w:val="00DA7234"/>
    <w:rsid w:val="00DA746B"/>
    <w:rsid w:val="00DA748C"/>
    <w:rsid w:val="00DA7578"/>
    <w:rsid w:val="00DA7608"/>
    <w:rsid w:val="00DA7696"/>
    <w:rsid w:val="00DA7837"/>
    <w:rsid w:val="00DA785A"/>
    <w:rsid w:val="00DA7897"/>
    <w:rsid w:val="00DA78C1"/>
    <w:rsid w:val="00DA7921"/>
    <w:rsid w:val="00DA7944"/>
    <w:rsid w:val="00DA7A59"/>
    <w:rsid w:val="00DA7AA3"/>
    <w:rsid w:val="00DA7ABA"/>
    <w:rsid w:val="00DA7AFD"/>
    <w:rsid w:val="00DA7B55"/>
    <w:rsid w:val="00DA7B66"/>
    <w:rsid w:val="00DA7B6A"/>
    <w:rsid w:val="00DA7C7D"/>
    <w:rsid w:val="00DA7C98"/>
    <w:rsid w:val="00DA7CE1"/>
    <w:rsid w:val="00DA7D8F"/>
    <w:rsid w:val="00DA7E5F"/>
    <w:rsid w:val="00DA7E7E"/>
    <w:rsid w:val="00DA7EE8"/>
    <w:rsid w:val="00DA7F6F"/>
    <w:rsid w:val="00DA7F8F"/>
    <w:rsid w:val="00DA7FB9"/>
    <w:rsid w:val="00DB000F"/>
    <w:rsid w:val="00DB004A"/>
    <w:rsid w:val="00DB019A"/>
    <w:rsid w:val="00DB01C5"/>
    <w:rsid w:val="00DB01DB"/>
    <w:rsid w:val="00DB0256"/>
    <w:rsid w:val="00DB0276"/>
    <w:rsid w:val="00DB027D"/>
    <w:rsid w:val="00DB032E"/>
    <w:rsid w:val="00DB0408"/>
    <w:rsid w:val="00DB0422"/>
    <w:rsid w:val="00DB0436"/>
    <w:rsid w:val="00DB043F"/>
    <w:rsid w:val="00DB046E"/>
    <w:rsid w:val="00DB04C8"/>
    <w:rsid w:val="00DB04F0"/>
    <w:rsid w:val="00DB0600"/>
    <w:rsid w:val="00DB0683"/>
    <w:rsid w:val="00DB06A3"/>
    <w:rsid w:val="00DB06BC"/>
    <w:rsid w:val="00DB06FD"/>
    <w:rsid w:val="00DB070F"/>
    <w:rsid w:val="00DB07C1"/>
    <w:rsid w:val="00DB07E2"/>
    <w:rsid w:val="00DB0852"/>
    <w:rsid w:val="00DB085B"/>
    <w:rsid w:val="00DB087C"/>
    <w:rsid w:val="00DB0898"/>
    <w:rsid w:val="00DB08CD"/>
    <w:rsid w:val="00DB092B"/>
    <w:rsid w:val="00DB093E"/>
    <w:rsid w:val="00DB094B"/>
    <w:rsid w:val="00DB0987"/>
    <w:rsid w:val="00DB0A09"/>
    <w:rsid w:val="00DB0A31"/>
    <w:rsid w:val="00DB0A3A"/>
    <w:rsid w:val="00DB0A44"/>
    <w:rsid w:val="00DB0B31"/>
    <w:rsid w:val="00DB0BDA"/>
    <w:rsid w:val="00DB0C94"/>
    <w:rsid w:val="00DB0CBE"/>
    <w:rsid w:val="00DB0E3E"/>
    <w:rsid w:val="00DB0E3F"/>
    <w:rsid w:val="00DB0E58"/>
    <w:rsid w:val="00DB0EA5"/>
    <w:rsid w:val="00DB0ED6"/>
    <w:rsid w:val="00DB0ED7"/>
    <w:rsid w:val="00DB0F9C"/>
    <w:rsid w:val="00DB0FED"/>
    <w:rsid w:val="00DB1111"/>
    <w:rsid w:val="00DB1282"/>
    <w:rsid w:val="00DB131B"/>
    <w:rsid w:val="00DB1380"/>
    <w:rsid w:val="00DB13AD"/>
    <w:rsid w:val="00DB13F0"/>
    <w:rsid w:val="00DB142A"/>
    <w:rsid w:val="00DB1458"/>
    <w:rsid w:val="00DB1475"/>
    <w:rsid w:val="00DB148C"/>
    <w:rsid w:val="00DB14DE"/>
    <w:rsid w:val="00DB1528"/>
    <w:rsid w:val="00DB15C3"/>
    <w:rsid w:val="00DB160F"/>
    <w:rsid w:val="00DB1633"/>
    <w:rsid w:val="00DB169F"/>
    <w:rsid w:val="00DB16E0"/>
    <w:rsid w:val="00DB178B"/>
    <w:rsid w:val="00DB17C8"/>
    <w:rsid w:val="00DB1862"/>
    <w:rsid w:val="00DB18D5"/>
    <w:rsid w:val="00DB1961"/>
    <w:rsid w:val="00DB198C"/>
    <w:rsid w:val="00DB19CB"/>
    <w:rsid w:val="00DB19CF"/>
    <w:rsid w:val="00DB1A0C"/>
    <w:rsid w:val="00DB1A48"/>
    <w:rsid w:val="00DB1A9B"/>
    <w:rsid w:val="00DB1B0D"/>
    <w:rsid w:val="00DB1B28"/>
    <w:rsid w:val="00DB1B9C"/>
    <w:rsid w:val="00DB1BD7"/>
    <w:rsid w:val="00DB1C0D"/>
    <w:rsid w:val="00DB1C63"/>
    <w:rsid w:val="00DB1D0D"/>
    <w:rsid w:val="00DB1E24"/>
    <w:rsid w:val="00DB1EE8"/>
    <w:rsid w:val="00DB1FDD"/>
    <w:rsid w:val="00DB2041"/>
    <w:rsid w:val="00DB210C"/>
    <w:rsid w:val="00DB21A6"/>
    <w:rsid w:val="00DB2243"/>
    <w:rsid w:val="00DB22CD"/>
    <w:rsid w:val="00DB235C"/>
    <w:rsid w:val="00DB23D5"/>
    <w:rsid w:val="00DB2493"/>
    <w:rsid w:val="00DB24F7"/>
    <w:rsid w:val="00DB2520"/>
    <w:rsid w:val="00DB259E"/>
    <w:rsid w:val="00DB25C5"/>
    <w:rsid w:val="00DB25E8"/>
    <w:rsid w:val="00DB2605"/>
    <w:rsid w:val="00DB2642"/>
    <w:rsid w:val="00DB26D5"/>
    <w:rsid w:val="00DB2741"/>
    <w:rsid w:val="00DB2761"/>
    <w:rsid w:val="00DB2807"/>
    <w:rsid w:val="00DB2984"/>
    <w:rsid w:val="00DB29BC"/>
    <w:rsid w:val="00DB2AB3"/>
    <w:rsid w:val="00DB2AF4"/>
    <w:rsid w:val="00DB2B0D"/>
    <w:rsid w:val="00DB2BD4"/>
    <w:rsid w:val="00DB2BF7"/>
    <w:rsid w:val="00DB2C29"/>
    <w:rsid w:val="00DB2C64"/>
    <w:rsid w:val="00DB2CBD"/>
    <w:rsid w:val="00DB2D19"/>
    <w:rsid w:val="00DB2D41"/>
    <w:rsid w:val="00DB2D89"/>
    <w:rsid w:val="00DB2DAB"/>
    <w:rsid w:val="00DB2DFA"/>
    <w:rsid w:val="00DB2E90"/>
    <w:rsid w:val="00DB2EBE"/>
    <w:rsid w:val="00DB2ECD"/>
    <w:rsid w:val="00DB2EEF"/>
    <w:rsid w:val="00DB2F1F"/>
    <w:rsid w:val="00DB2F26"/>
    <w:rsid w:val="00DB2F98"/>
    <w:rsid w:val="00DB2FA6"/>
    <w:rsid w:val="00DB2FC5"/>
    <w:rsid w:val="00DB3176"/>
    <w:rsid w:val="00DB3251"/>
    <w:rsid w:val="00DB3351"/>
    <w:rsid w:val="00DB339C"/>
    <w:rsid w:val="00DB33D6"/>
    <w:rsid w:val="00DB3438"/>
    <w:rsid w:val="00DB3480"/>
    <w:rsid w:val="00DB351E"/>
    <w:rsid w:val="00DB35F8"/>
    <w:rsid w:val="00DB36BA"/>
    <w:rsid w:val="00DB37A0"/>
    <w:rsid w:val="00DB37E3"/>
    <w:rsid w:val="00DB37F0"/>
    <w:rsid w:val="00DB3897"/>
    <w:rsid w:val="00DB38D9"/>
    <w:rsid w:val="00DB394C"/>
    <w:rsid w:val="00DB3AA4"/>
    <w:rsid w:val="00DB3AFF"/>
    <w:rsid w:val="00DB3B2A"/>
    <w:rsid w:val="00DB3B30"/>
    <w:rsid w:val="00DB3B4B"/>
    <w:rsid w:val="00DB3B85"/>
    <w:rsid w:val="00DB3B95"/>
    <w:rsid w:val="00DB3BC6"/>
    <w:rsid w:val="00DB3C06"/>
    <w:rsid w:val="00DB3D75"/>
    <w:rsid w:val="00DB3E05"/>
    <w:rsid w:val="00DB3E53"/>
    <w:rsid w:val="00DB3F3C"/>
    <w:rsid w:val="00DB3F70"/>
    <w:rsid w:val="00DB3F8E"/>
    <w:rsid w:val="00DB4050"/>
    <w:rsid w:val="00DB40D3"/>
    <w:rsid w:val="00DB40F3"/>
    <w:rsid w:val="00DB411C"/>
    <w:rsid w:val="00DB414F"/>
    <w:rsid w:val="00DB4156"/>
    <w:rsid w:val="00DB4179"/>
    <w:rsid w:val="00DB41D7"/>
    <w:rsid w:val="00DB430F"/>
    <w:rsid w:val="00DB4383"/>
    <w:rsid w:val="00DB43F1"/>
    <w:rsid w:val="00DB4468"/>
    <w:rsid w:val="00DB4488"/>
    <w:rsid w:val="00DB44A2"/>
    <w:rsid w:val="00DB4531"/>
    <w:rsid w:val="00DB4547"/>
    <w:rsid w:val="00DB45D6"/>
    <w:rsid w:val="00DB467D"/>
    <w:rsid w:val="00DB4697"/>
    <w:rsid w:val="00DB47B4"/>
    <w:rsid w:val="00DB4811"/>
    <w:rsid w:val="00DB483E"/>
    <w:rsid w:val="00DB484D"/>
    <w:rsid w:val="00DB490D"/>
    <w:rsid w:val="00DB4945"/>
    <w:rsid w:val="00DB499C"/>
    <w:rsid w:val="00DB4A70"/>
    <w:rsid w:val="00DB4B25"/>
    <w:rsid w:val="00DB4B82"/>
    <w:rsid w:val="00DB4B92"/>
    <w:rsid w:val="00DB4C18"/>
    <w:rsid w:val="00DB4C2C"/>
    <w:rsid w:val="00DB4C7D"/>
    <w:rsid w:val="00DB4CC6"/>
    <w:rsid w:val="00DB4D65"/>
    <w:rsid w:val="00DB4E21"/>
    <w:rsid w:val="00DB4E63"/>
    <w:rsid w:val="00DB4EBF"/>
    <w:rsid w:val="00DB4EDD"/>
    <w:rsid w:val="00DB4EFE"/>
    <w:rsid w:val="00DB4F4B"/>
    <w:rsid w:val="00DB4F5A"/>
    <w:rsid w:val="00DB4FD9"/>
    <w:rsid w:val="00DB5082"/>
    <w:rsid w:val="00DB50C6"/>
    <w:rsid w:val="00DB511E"/>
    <w:rsid w:val="00DB5149"/>
    <w:rsid w:val="00DB521D"/>
    <w:rsid w:val="00DB5290"/>
    <w:rsid w:val="00DB5296"/>
    <w:rsid w:val="00DB5299"/>
    <w:rsid w:val="00DB5308"/>
    <w:rsid w:val="00DB5386"/>
    <w:rsid w:val="00DB53CA"/>
    <w:rsid w:val="00DB53D9"/>
    <w:rsid w:val="00DB53F0"/>
    <w:rsid w:val="00DB541D"/>
    <w:rsid w:val="00DB5455"/>
    <w:rsid w:val="00DB546E"/>
    <w:rsid w:val="00DB549F"/>
    <w:rsid w:val="00DB559D"/>
    <w:rsid w:val="00DB569B"/>
    <w:rsid w:val="00DB56AB"/>
    <w:rsid w:val="00DB56BE"/>
    <w:rsid w:val="00DB579F"/>
    <w:rsid w:val="00DB57B3"/>
    <w:rsid w:val="00DB5815"/>
    <w:rsid w:val="00DB5872"/>
    <w:rsid w:val="00DB58B0"/>
    <w:rsid w:val="00DB59B8"/>
    <w:rsid w:val="00DB59CF"/>
    <w:rsid w:val="00DB59D3"/>
    <w:rsid w:val="00DB5A16"/>
    <w:rsid w:val="00DB5AAD"/>
    <w:rsid w:val="00DB5B23"/>
    <w:rsid w:val="00DB5C04"/>
    <w:rsid w:val="00DB5C72"/>
    <w:rsid w:val="00DB5CA8"/>
    <w:rsid w:val="00DB5CDD"/>
    <w:rsid w:val="00DB5D13"/>
    <w:rsid w:val="00DB5D32"/>
    <w:rsid w:val="00DB5D43"/>
    <w:rsid w:val="00DB5D8B"/>
    <w:rsid w:val="00DB5E2F"/>
    <w:rsid w:val="00DB5E4A"/>
    <w:rsid w:val="00DB5F15"/>
    <w:rsid w:val="00DB5F94"/>
    <w:rsid w:val="00DB5FA4"/>
    <w:rsid w:val="00DB5FFA"/>
    <w:rsid w:val="00DB601D"/>
    <w:rsid w:val="00DB6021"/>
    <w:rsid w:val="00DB6073"/>
    <w:rsid w:val="00DB60E2"/>
    <w:rsid w:val="00DB6175"/>
    <w:rsid w:val="00DB62DB"/>
    <w:rsid w:val="00DB63B3"/>
    <w:rsid w:val="00DB645C"/>
    <w:rsid w:val="00DB6490"/>
    <w:rsid w:val="00DB64C1"/>
    <w:rsid w:val="00DB6512"/>
    <w:rsid w:val="00DB6536"/>
    <w:rsid w:val="00DB655B"/>
    <w:rsid w:val="00DB656E"/>
    <w:rsid w:val="00DB65D5"/>
    <w:rsid w:val="00DB65F8"/>
    <w:rsid w:val="00DB6645"/>
    <w:rsid w:val="00DB668F"/>
    <w:rsid w:val="00DB66B5"/>
    <w:rsid w:val="00DB66EA"/>
    <w:rsid w:val="00DB672C"/>
    <w:rsid w:val="00DB6735"/>
    <w:rsid w:val="00DB676D"/>
    <w:rsid w:val="00DB6783"/>
    <w:rsid w:val="00DB67F4"/>
    <w:rsid w:val="00DB68C4"/>
    <w:rsid w:val="00DB68E8"/>
    <w:rsid w:val="00DB6959"/>
    <w:rsid w:val="00DB6AD1"/>
    <w:rsid w:val="00DB6B1C"/>
    <w:rsid w:val="00DB6B66"/>
    <w:rsid w:val="00DB6B76"/>
    <w:rsid w:val="00DB6BCA"/>
    <w:rsid w:val="00DB6C29"/>
    <w:rsid w:val="00DB6CB6"/>
    <w:rsid w:val="00DB6CF0"/>
    <w:rsid w:val="00DB6D6B"/>
    <w:rsid w:val="00DB6E28"/>
    <w:rsid w:val="00DB6E80"/>
    <w:rsid w:val="00DB6E8D"/>
    <w:rsid w:val="00DB6EAC"/>
    <w:rsid w:val="00DB6EFF"/>
    <w:rsid w:val="00DB6F49"/>
    <w:rsid w:val="00DB7026"/>
    <w:rsid w:val="00DB70F2"/>
    <w:rsid w:val="00DB7121"/>
    <w:rsid w:val="00DB7137"/>
    <w:rsid w:val="00DB71BC"/>
    <w:rsid w:val="00DB72BB"/>
    <w:rsid w:val="00DB72E1"/>
    <w:rsid w:val="00DB72F1"/>
    <w:rsid w:val="00DB7381"/>
    <w:rsid w:val="00DB73D3"/>
    <w:rsid w:val="00DB74BD"/>
    <w:rsid w:val="00DB7527"/>
    <w:rsid w:val="00DB757F"/>
    <w:rsid w:val="00DB7605"/>
    <w:rsid w:val="00DB763B"/>
    <w:rsid w:val="00DB766E"/>
    <w:rsid w:val="00DB76D9"/>
    <w:rsid w:val="00DB7728"/>
    <w:rsid w:val="00DB77D3"/>
    <w:rsid w:val="00DB77EA"/>
    <w:rsid w:val="00DB77F8"/>
    <w:rsid w:val="00DB7828"/>
    <w:rsid w:val="00DB784F"/>
    <w:rsid w:val="00DB7882"/>
    <w:rsid w:val="00DB78BA"/>
    <w:rsid w:val="00DB78CC"/>
    <w:rsid w:val="00DB78FA"/>
    <w:rsid w:val="00DB79B5"/>
    <w:rsid w:val="00DB7A05"/>
    <w:rsid w:val="00DB7AE8"/>
    <w:rsid w:val="00DB7B7D"/>
    <w:rsid w:val="00DB7C17"/>
    <w:rsid w:val="00DB7CAE"/>
    <w:rsid w:val="00DB7D4C"/>
    <w:rsid w:val="00DB7D4F"/>
    <w:rsid w:val="00DB7DCA"/>
    <w:rsid w:val="00DB7DF6"/>
    <w:rsid w:val="00DB7E6B"/>
    <w:rsid w:val="00DB7EEF"/>
    <w:rsid w:val="00DB7EF2"/>
    <w:rsid w:val="00DB7FB4"/>
    <w:rsid w:val="00DC004C"/>
    <w:rsid w:val="00DC004E"/>
    <w:rsid w:val="00DC016C"/>
    <w:rsid w:val="00DC0261"/>
    <w:rsid w:val="00DC0294"/>
    <w:rsid w:val="00DC02FC"/>
    <w:rsid w:val="00DC03B6"/>
    <w:rsid w:val="00DC045E"/>
    <w:rsid w:val="00DC04C7"/>
    <w:rsid w:val="00DC04CA"/>
    <w:rsid w:val="00DC0503"/>
    <w:rsid w:val="00DC051C"/>
    <w:rsid w:val="00DC05EB"/>
    <w:rsid w:val="00DC064B"/>
    <w:rsid w:val="00DC0678"/>
    <w:rsid w:val="00DC06F8"/>
    <w:rsid w:val="00DC070F"/>
    <w:rsid w:val="00DC0792"/>
    <w:rsid w:val="00DC083E"/>
    <w:rsid w:val="00DC087B"/>
    <w:rsid w:val="00DC09D5"/>
    <w:rsid w:val="00DC0A6B"/>
    <w:rsid w:val="00DC0B37"/>
    <w:rsid w:val="00DC0B76"/>
    <w:rsid w:val="00DC0B91"/>
    <w:rsid w:val="00DC0C55"/>
    <w:rsid w:val="00DC0C82"/>
    <w:rsid w:val="00DC0C99"/>
    <w:rsid w:val="00DC0D0C"/>
    <w:rsid w:val="00DC0D79"/>
    <w:rsid w:val="00DC0D9F"/>
    <w:rsid w:val="00DC0DA5"/>
    <w:rsid w:val="00DC0E81"/>
    <w:rsid w:val="00DC0EA4"/>
    <w:rsid w:val="00DC0F26"/>
    <w:rsid w:val="00DC0F6B"/>
    <w:rsid w:val="00DC0F79"/>
    <w:rsid w:val="00DC0F7C"/>
    <w:rsid w:val="00DC0FDA"/>
    <w:rsid w:val="00DC1051"/>
    <w:rsid w:val="00DC11B7"/>
    <w:rsid w:val="00DC11F7"/>
    <w:rsid w:val="00DC11FD"/>
    <w:rsid w:val="00DC120A"/>
    <w:rsid w:val="00DC1229"/>
    <w:rsid w:val="00DC122A"/>
    <w:rsid w:val="00DC1236"/>
    <w:rsid w:val="00DC125F"/>
    <w:rsid w:val="00DC1287"/>
    <w:rsid w:val="00DC1317"/>
    <w:rsid w:val="00DC1335"/>
    <w:rsid w:val="00DC13BF"/>
    <w:rsid w:val="00DC13D0"/>
    <w:rsid w:val="00DC148A"/>
    <w:rsid w:val="00DC1493"/>
    <w:rsid w:val="00DC14B7"/>
    <w:rsid w:val="00DC1532"/>
    <w:rsid w:val="00DC15C7"/>
    <w:rsid w:val="00DC15EA"/>
    <w:rsid w:val="00DC161D"/>
    <w:rsid w:val="00DC1666"/>
    <w:rsid w:val="00DC16A1"/>
    <w:rsid w:val="00DC16CF"/>
    <w:rsid w:val="00DC1753"/>
    <w:rsid w:val="00DC17A3"/>
    <w:rsid w:val="00DC185F"/>
    <w:rsid w:val="00DC1AA5"/>
    <w:rsid w:val="00DC1B82"/>
    <w:rsid w:val="00DC1BDF"/>
    <w:rsid w:val="00DC1C00"/>
    <w:rsid w:val="00DC1D1E"/>
    <w:rsid w:val="00DC1D88"/>
    <w:rsid w:val="00DC1ED5"/>
    <w:rsid w:val="00DC1F2D"/>
    <w:rsid w:val="00DC1F2F"/>
    <w:rsid w:val="00DC1FAE"/>
    <w:rsid w:val="00DC1FB0"/>
    <w:rsid w:val="00DC1FE2"/>
    <w:rsid w:val="00DC2019"/>
    <w:rsid w:val="00DC2070"/>
    <w:rsid w:val="00DC213F"/>
    <w:rsid w:val="00DC2141"/>
    <w:rsid w:val="00DC214A"/>
    <w:rsid w:val="00DC2326"/>
    <w:rsid w:val="00DC2340"/>
    <w:rsid w:val="00DC234F"/>
    <w:rsid w:val="00DC235B"/>
    <w:rsid w:val="00DC23CE"/>
    <w:rsid w:val="00DC2415"/>
    <w:rsid w:val="00DC2464"/>
    <w:rsid w:val="00DC2481"/>
    <w:rsid w:val="00DC256F"/>
    <w:rsid w:val="00DC25C4"/>
    <w:rsid w:val="00DC2602"/>
    <w:rsid w:val="00DC2622"/>
    <w:rsid w:val="00DC2688"/>
    <w:rsid w:val="00DC2705"/>
    <w:rsid w:val="00DC2708"/>
    <w:rsid w:val="00DC271F"/>
    <w:rsid w:val="00DC2786"/>
    <w:rsid w:val="00DC27E6"/>
    <w:rsid w:val="00DC27EB"/>
    <w:rsid w:val="00DC27F4"/>
    <w:rsid w:val="00DC281E"/>
    <w:rsid w:val="00DC2857"/>
    <w:rsid w:val="00DC28A6"/>
    <w:rsid w:val="00DC28CF"/>
    <w:rsid w:val="00DC28DA"/>
    <w:rsid w:val="00DC297C"/>
    <w:rsid w:val="00DC2992"/>
    <w:rsid w:val="00DC29A3"/>
    <w:rsid w:val="00DC2A4B"/>
    <w:rsid w:val="00DC2A97"/>
    <w:rsid w:val="00DC2AB5"/>
    <w:rsid w:val="00DC2B0C"/>
    <w:rsid w:val="00DC2B83"/>
    <w:rsid w:val="00DC2B8B"/>
    <w:rsid w:val="00DC2BD0"/>
    <w:rsid w:val="00DC2C55"/>
    <w:rsid w:val="00DC2CE0"/>
    <w:rsid w:val="00DC2CF7"/>
    <w:rsid w:val="00DC2D17"/>
    <w:rsid w:val="00DC2D37"/>
    <w:rsid w:val="00DC2D5E"/>
    <w:rsid w:val="00DC2D90"/>
    <w:rsid w:val="00DC2DB3"/>
    <w:rsid w:val="00DC2E44"/>
    <w:rsid w:val="00DC2F0C"/>
    <w:rsid w:val="00DC2F1B"/>
    <w:rsid w:val="00DC2F2A"/>
    <w:rsid w:val="00DC2F4C"/>
    <w:rsid w:val="00DC2F81"/>
    <w:rsid w:val="00DC304E"/>
    <w:rsid w:val="00DC30F0"/>
    <w:rsid w:val="00DC3170"/>
    <w:rsid w:val="00DC3192"/>
    <w:rsid w:val="00DC3251"/>
    <w:rsid w:val="00DC32DC"/>
    <w:rsid w:val="00DC3335"/>
    <w:rsid w:val="00DC3377"/>
    <w:rsid w:val="00DC3403"/>
    <w:rsid w:val="00DC342F"/>
    <w:rsid w:val="00DC3567"/>
    <w:rsid w:val="00DC3590"/>
    <w:rsid w:val="00DC35F1"/>
    <w:rsid w:val="00DC369A"/>
    <w:rsid w:val="00DC37CF"/>
    <w:rsid w:val="00DC386B"/>
    <w:rsid w:val="00DC3972"/>
    <w:rsid w:val="00DC39C7"/>
    <w:rsid w:val="00DC3A0E"/>
    <w:rsid w:val="00DC3A19"/>
    <w:rsid w:val="00DC3AA9"/>
    <w:rsid w:val="00DC3AE7"/>
    <w:rsid w:val="00DC3B29"/>
    <w:rsid w:val="00DC3BC3"/>
    <w:rsid w:val="00DC3C5F"/>
    <w:rsid w:val="00DC3C8C"/>
    <w:rsid w:val="00DC3CFC"/>
    <w:rsid w:val="00DC3DDE"/>
    <w:rsid w:val="00DC3E1A"/>
    <w:rsid w:val="00DC3E4C"/>
    <w:rsid w:val="00DC3E7C"/>
    <w:rsid w:val="00DC3F65"/>
    <w:rsid w:val="00DC3F85"/>
    <w:rsid w:val="00DC3F88"/>
    <w:rsid w:val="00DC40C7"/>
    <w:rsid w:val="00DC40EE"/>
    <w:rsid w:val="00DC4117"/>
    <w:rsid w:val="00DC414C"/>
    <w:rsid w:val="00DC4181"/>
    <w:rsid w:val="00DC41E2"/>
    <w:rsid w:val="00DC4243"/>
    <w:rsid w:val="00DC425C"/>
    <w:rsid w:val="00DC425D"/>
    <w:rsid w:val="00DC430E"/>
    <w:rsid w:val="00DC4335"/>
    <w:rsid w:val="00DC442E"/>
    <w:rsid w:val="00DC44D6"/>
    <w:rsid w:val="00DC45B0"/>
    <w:rsid w:val="00DC45F2"/>
    <w:rsid w:val="00DC4632"/>
    <w:rsid w:val="00DC46F9"/>
    <w:rsid w:val="00DC46FC"/>
    <w:rsid w:val="00DC47EF"/>
    <w:rsid w:val="00DC4806"/>
    <w:rsid w:val="00DC4836"/>
    <w:rsid w:val="00DC485E"/>
    <w:rsid w:val="00DC48C9"/>
    <w:rsid w:val="00DC48D1"/>
    <w:rsid w:val="00DC48D2"/>
    <w:rsid w:val="00DC4A17"/>
    <w:rsid w:val="00DC4A53"/>
    <w:rsid w:val="00DC4A97"/>
    <w:rsid w:val="00DC4A9C"/>
    <w:rsid w:val="00DC4A9F"/>
    <w:rsid w:val="00DC4B09"/>
    <w:rsid w:val="00DC4B36"/>
    <w:rsid w:val="00DC4B3B"/>
    <w:rsid w:val="00DC4B46"/>
    <w:rsid w:val="00DC4B5A"/>
    <w:rsid w:val="00DC4C15"/>
    <w:rsid w:val="00DC4C64"/>
    <w:rsid w:val="00DC4C6F"/>
    <w:rsid w:val="00DC4C71"/>
    <w:rsid w:val="00DC4CC6"/>
    <w:rsid w:val="00DC4CEA"/>
    <w:rsid w:val="00DC4D07"/>
    <w:rsid w:val="00DC4D7F"/>
    <w:rsid w:val="00DC4D9B"/>
    <w:rsid w:val="00DC4E14"/>
    <w:rsid w:val="00DC4E48"/>
    <w:rsid w:val="00DC4E58"/>
    <w:rsid w:val="00DC4E8F"/>
    <w:rsid w:val="00DC4F06"/>
    <w:rsid w:val="00DC4F15"/>
    <w:rsid w:val="00DC4F5C"/>
    <w:rsid w:val="00DC4F69"/>
    <w:rsid w:val="00DC4F7F"/>
    <w:rsid w:val="00DC4FE9"/>
    <w:rsid w:val="00DC5018"/>
    <w:rsid w:val="00DC507F"/>
    <w:rsid w:val="00DC509B"/>
    <w:rsid w:val="00DC51AF"/>
    <w:rsid w:val="00DC5269"/>
    <w:rsid w:val="00DC52B0"/>
    <w:rsid w:val="00DC53A0"/>
    <w:rsid w:val="00DC53E7"/>
    <w:rsid w:val="00DC53F6"/>
    <w:rsid w:val="00DC542B"/>
    <w:rsid w:val="00DC5493"/>
    <w:rsid w:val="00DC54D0"/>
    <w:rsid w:val="00DC55EF"/>
    <w:rsid w:val="00DC56B8"/>
    <w:rsid w:val="00DC5756"/>
    <w:rsid w:val="00DC57B9"/>
    <w:rsid w:val="00DC5827"/>
    <w:rsid w:val="00DC5849"/>
    <w:rsid w:val="00DC584E"/>
    <w:rsid w:val="00DC5898"/>
    <w:rsid w:val="00DC58E1"/>
    <w:rsid w:val="00DC597E"/>
    <w:rsid w:val="00DC599D"/>
    <w:rsid w:val="00DC59A8"/>
    <w:rsid w:val="00DC59AE"/>
    <w:rsid w:val="00DC59E7"/>
    <w:rsid w:val="00DC5A0C"/>
    <w:rsid w:val="00DC5C69"/>
    <w:rsid w:val="00DC5CB7"/>
    <w:rsid w:val="00DC5CD4"/>
    <w:rsid w:val="00DC5D3C"/>
    <w:rsid w:val="00DC5E1E"/>
    <w:rsid w:val="00DC5E4F"/>
    <w:rsid w:val="00DC5EEE"/>
    <w:rsid w:val="00DC5F7E"/>
    <w:rsid w:val="00DC5FFD"/>
    <w:rsid w:val="00DC6002"/>
    <w:rsid w:val="00DC601E"/>
    <w:rsid w:val="00DC60ED"/>
    <w:rsid w:val="00DC6193"/>
    <w:rsid w:val="00DC61E2"/>
    <w:rsid w:val="00DC621A"/>
    <w:rsid w:val="00DC627E"/>
    <w:rsid w:val="00DC6365"/>
    <w:rsid w:val="00DC6382"/>
    <w:rsid w:val="00DC63BE"/>
    <w:rsid w:val="00DC64DE"/>
    <w:rsid w:val="00DC651B"/>
    <w:rsid w:val="00DC6601"/>
    <w:rsid w:val="00DC6710"/>
    <w:rsid w:val="00DC673D"/>
    <w:rsid w:val="00DC6745"/>
    <w:rsid w:val="00DC67B7"/>
    <w:rsid w:val="00DC69A2"/>
    <w:rsid w:val="00DC6AAE"/>
    <w:rsid w:val="00DC6B4D"/>
    <w:rsid w:val="00DC6C5E"/>
    <w:rsid w:val="00DC6D5A"/>
    <w:rsid w:val="00DC6E67"/>
    <w:rsid w:val="00DC6EB9"/>
    <w:rsid w:val="00DC6FDE"/>
    <w:rsid w:val="00DC700F"/>
    <w:rsid w:val="00DC7014"/>
    <w:rsid w:val="00DC70FA"/>
    <w:rsid w:val="00DC71D5"/>
    <w:rsid w:val="00DC72B0"/>
    <w:rsid w:val="00DC72EF"/>
    <w:rsid w:val="00DC7307"/>
    <w:rsid w:val="00DC7323"/>
    <w:rsid w:val="00DC7373"/>
    <w:rsid w:val="00DC7387"/>
    <w:rsid w:val="00DC7426"/>
    <w:rsid w:val="00DC745C"/>
    <w:rsid w:val="00DC7478"/>
    <w:rsid w:val="00DC7489"/>
    <w:rsid w:val="00DC7554"/>
    <w:rsid w:val="00DC7568"/>
    <w:rsid w:val="00DC75BB"/>
    <w:rsid w:val="00DC75CD"/>
    <w:rsid w:val="00DC75F2"/>
    <w:rsid w:val="00DC763B"/>
    <w:rsid w:val="00DC764E"/>
    <w:rsid w:val="00DC7665"/>
    <w:rsid w:val="00DC76C3"/>
    <w:rsid w:val="00DC76D3"/>
    <w:rsid w:val="00DC7760"/>
    <w:rsid w:val="00DC7798"/>
    <w:rsid w:val="00DC77A1"/>
    <w:rsid w:val="00DC77E5"/>
    <w:rsid w:val="00DC783A"/>
    <w:rsid w:val="00DC78B6"/>
    <w:rsid w:val="00DC78D4"/>
    <w:rsid w:val="00DC7907"/>
    <w:rsid w:val="00DC79FB"/>
    <w:rsid w:val="00DC7A01"/>
    <w:rsid w:val="00DC7A0B"/>
    <w:rsid w:val="00DC7A1A"/>
    <w:rsid w:val="00DC7A70"/>
    <w:rsid w:val="00DC7C03"/>
    <w:rsid w:val="00DC7D7F"/>
    <w:rsid w:val="00DC7D8C"/>
    <w:rsid w:val="00DC7E62"/>
    <w:rsid w:val="00DC7F41"/>
    <w:rsid w:val="00DC7F44"/>
    <w:rsid w:val="00DC7F66"/>
    <w:rsid w:val="00DD0010"/>
    <w:rsid w:val="00DD001D"/>
    <w:rsid w:val="00DD0055"/>
    <w:rsid w:val="00DD00B7"/>
    <w:rsid w:val="00DD00CE"/>
    <w:rsid w:val="00DD017F"/>
    <w:rsid w:val="00DD01BD"/>
    <w:rsid w:val="00DD0203"/>
    <w:rsid w:val="00DD0208"/>
    <w:rsid w:val="00DD0212"/>
    <w:rsid w:val="00DD021A"/>
    <w:rsid w:val="00DD02FA"/>
    <w:rsid w:val="00DD04BE"/>
    <w:rsid w:val="00DD04FB"/>
    <w:rsid w:val="00DD0559"/>
    <w:rsid w:val="00DD059F"/>
    <w:rsid w:val="00DD05B7"/>
    <w:rsid w:val="00DD060F"/>
    <w:rsid w:val="00DD06AF"/>
    <w:rsid w:val="00DD06C6"/>
    <w:rsid w:val="00DD06FE"/>
    <w:rsid w:val="00DD071C"/>
    <w:rsid w:val="00DD079B"/>
    <w:rsid w:val="00DD0877"/>
    <w:rsid w:val="00DD0886"/>
    <w:rsid w:val="00DD08E2"/>
    <w:rsid w:val="00DD0966"/>
    <w:rsid w:val="00DD0976"/>
    <w:rsid w:val="00DD0994"/>
    <w:rsid w:val="00DD09B7"/>
    <w:rsid w:val="00DD09C7"/>
    <w:rsid w:val="00DD09F0"/>
    <w:rsid w:val="00DD09F2"/>
    <w:rsid w:val="00DD0A11"/>
    <w:rsid w:val="00DD0ADE"/>
    <w:rsid w:val="00DD0B59"/>
    <w:rsid w:val="00DD0BAE"/>
    <w:rsid w:val="00DD0BD7"/>
    <w:rsid w:val="00DD0C8D"/>
    <w:rsid w:val="00DD0CB5"/>
    <w:rsid w:val="00DD0D06"/>
    <w:rsid w:val="00DD0D1F"/>
    <w:rsid w:val="00DD0DC1"/>
    <w:rsid w:val="00DD0E06"/>
    <w:rsid w:val="00DD0E10"/>
    <w:rsid w:val="00DD0E2D"/>
    <w:rsid w:val="00DD0E93"/>
    <w:rsid w:val="00DD0E99"/>
    <w:rsid w:val="00DD0EC3"/>
    <w:rsid w:val="00DD0F9B"/>
    <w:rsid w:val="00DD0FB9"/>
    <w:rsid w:val="00DD0FED"/>
    <w:rsid w:val="00DD1051"/>
    <w:rsid w:val="00DD1107"/>
    <w:rsid w:val="00DD113C"/>
    <w:rsid w:val="00DD114F"/>
    <w:rsid w:val="00DD1154"/>
    <w:rsid w:val="00DD11C8"/>
    <w:rsid w:val="00DD132D"/>
    <w:rsid w:val="00DD134B"/>
    <w:rsid w:val="00DD13AE"/>
    <w:rsid w:val="00DD13BD"/>
    <w:rsid w:val="00DD141D"/>
    <w:rsid w:val="00DD1490"/>
    <w:rsid w:val="00DD14E5"/>
    <w:rsid w:val="00DD14F8"/>
    <w:rsid w:val="00DD15A3"/>
    <w:rsid w:val="00DD15E6"/>
    <w:rsid w:val="00DD16FE"/>
    <w:rsid w:val="00DD170D"/>
    <w:rsid w:val="00DD1786"/>
    <w:rsid w:val="00DD17DA"/>
    <w:rsid w:val="00DD1814"/>
    <w:rsid w:val="00DD194E"/>
    <w:rsid w:val="00DD1994"/>
    <w:rsid w:val="00DD19BE"/>
    <w:rsid w:val="00DD1A4A"/>
    <w:rsid w:val="00DD1A72"/>
    <w:rsid w:val="00DD1A95"/>
    <w:rsid w:val="00DD1B9B"/>
    <w:rsid w:val="00DD1BA6"/>
    <w:rsid w:val="00DD1BF5"/>
    <w:rsid w:val="00DD1C0E"/>
    <w:rsid w:val="00DD1C37"/>
    <w:rsid w:val="00DD1C63"/>
    <w:rsid w:val="00DD1C99"/>
    <w:rsid w:val="00DD1CB7"/>
    <w:rsid w:val="00DD1D0A"/>
    <w:rsid w:val="00DD1DB3"/>
    <w:rsid w:val="00DD1DB5"/>
    <w:rsid w:val="00DD1E43"/>
    <w:rsid w:val="00DD1E64"/>
    <w:rsid w:val="00DD1E9F"/>
    <w:rsid w:val="00DD1ED8"/>
    <w:rsid w:val="00DD1EE7"/>
    <w:rsid w:val="00DD1F30"/>
    <w:rsid w:val="00DD1F39"/>
    <w:rsid w:val="00DD1F3F"/>
    <w:rsid w:val="00DD1F77"/>
    <w:rsid w:val="00DD1F86"/>
    <w:rsid w:val="00DD2079"/>
    <w:rsid w:val="00DD215D"/>
    <w:rsid w:val="00DD21C7"/>
    <w:rsid w:val="00DD2211"/>
    <w:rsid w:val="00DD2268"/>
    <w:rsid w:val="00DD22E8"/>
    <w:rsid w:val="00DD2339"/>
    <w:rsid w:val="00DD2432"/>
    <w:rsid w:val="00DD246E"/>
    <w:rsid w:val="00DD2470"/>
    <w:rsid w:val="00DD249B"/>
    <w:rsid w:val="00DD2547"/>
    <w:rsid w:val="00DD25B1"/>
    <w:rsid w:val="00DD25B3"/>
    <w:rsid w:val="00DD2614"/>
    <w:rsid w:val="00DD2668"/>
    <w:rsid w:val="00DD2674"/>
    <w:rsid w:val="00DD2682"/>
    <w:rsid w:val="00DD26C7"/>
    <w:rsid w:val="00DD274F"/>
    <w:rsid w:val="00DD27A6"/>
    <w:rsid w:val="00DD2837"/>
    <w:rsid w:val="00DD2844"/>
    <w:rsid w:val="00DD28D0"/>
    <w:rsid w:val="00DD28E5"/>
    <w:rsid w:val="00DD292A"/>
    <w:rsid w:val="00DD29BD"/>
    <w:rsid w:val="00DD2A36"/>
    <w:rsid w:val="00DD2A7B"/>
    <w:rsid w:val="00DD2B8C"/>
    <w:rsid w:val="00DD2BC6"/>
    <w:rsid w:val="00DD2BDD"/>
    <w:rsid w:val="00DD2C23"/>
    <w:rsid w:val="00DD2C26"/>
    <w:rsid w:val="00DD2C61"/>
    <w:rsid w:val="00DD2C67"/>
    <w:rsid w:val="00DD2C89"/>
    <w:rsid w:val="00DD2D2D"/>
    <w:rsid w:val="00DD2D4D"/>
    <w:rsid w:val="00DD2D56"/>
    <w:rsid w:val="00DD2D57"/>
    <w:rsid w:val="00DD2DAE"/>
    <w:rsid w:val="00DD2E4C"/>
    <w:rsid w:val="00DD2EF8"/>
    <w:rsid w:val="00DD2F43"/>
    <w:rsid w:val="00DD2F47"/>
    <w:rsid w:val="00DD2F75"/>
    <w:rsid w:val="00DD3040"/>
    <w:rsid w:val="00DD308E"/>
    <w:rsid w:val="00DD312D"/>
    <w:rsid w:val="00DD3144"/>
    <w:rsid w:val="00DD3150"/>
    <w:rsid w:val="00DD31FA"/>
    <w:rsid w:val="00DD323C"/>
    <w:rsid w:val="00DD324F"/>
    <w:rsid w:val="00DD3260"/>
    <w:rsid w:val="00DD3289"/>
    <w:rsid w:val="00DD32B1"/>
    <w:rsid w:val="00DD336A"/>
    <w:rsid w:val="00DD3378"/>
    <w:rsid w:val="00DD33FD"/>
    <w:rsid w:val="00DD342B"/>
    <w:rsid w:val="00DD343D"/>
    <w:rsid w:val="00DD350F"/>
    <w:rsid w:val="00DD3516"/>
    <w:rsid w:val="00DD363B"/>
    <w:rsid w:val="00DD3649"/>
    <w:rsid w:val="00DD364C"/>
    <w:rsid w:val="00DD3677"/>
    <w:rsid w:val="00DD36BC"/>
    <w:rsid w:val="00DD3717"/>
    <w:rsid w:val="00DD3743"/>
    <w:rsid w:val="00DD3758"/>
    <w:rsid w:val="00DD37A9"/>
    <w:rsid w:val="00DD37C8"/>
    <w:rsid w:val="00DD37DF"/>
    <w:rsid w:val="00DD37E9"/>
    <w:rsid w:val="00DD3856"/>
    <w:rsid w:val="00DD3878"/>
    <w:rsid w:val="00DD38E4"/>
    <w:rsid w:val="00DD38F8"/>
    <w:rsid w:val="00DD39B4"/>
    <w:rsid w:val="00DD3A0A"/>
    <w:rsid w:val="00DD3A8E"/>
    <w:rsid w:val="00DD3AF0"/>
    <w:rsid w:val="00DD3BAF"/>
    <w:rsid w:val="00DD3BD6"/>
    <w:rsid w:val="00DD3CB9"/>
    <w:rsid w:val="00DD3D9A"/>
    <w:rsid w:val="00DD3E36"/>
    <w:rsid w:val="00DD3EF4"/>
    <w:rsid w:val="00DD3F41"/>
    <w:rsid w:val="00DD3F8B"/>
    <w:rsid w:val="00DD3FF3"/>
    <w:rsid w:val="00DD4119"/>
    <w:rsid w:val="00DD4162"/>
    <w:rsid w:val="00DD4163"/>
    <w:rsid w:val="00DD417C"/>
    <w:rsid w:val="00DD417E"/>
    <w:rsid w:val="00DD4184"/>
    <w:rsid w:val="00DD41BC"/>
    <w:rsid w:val="00DD41CF"/>
    <w:rsid w:val="00DD41D8"/>
    <w:rsid w:val="00DD4265"/>
    <w:rsid w:val="00DD4336"/>
    <w:rsid w:val="00DD435F"/>
    <w:rsid w:val="00DD4365"/>
    <w:rsid w:val="00DD43B1"/>
    <w:rsid w:val="00DD43BB"/>
    <w:rsid w:val="00DD43C5"/>
    <w:rsid w:val="00DD4432"/>
    <w:rsid w:val="00DD451D"/>
    <w:rsid w:val="00DD459E"/>
    <w:rsid w:val="00DD45AB"/>
    <w:rsid w:val="00DD45E6"/>
    <w:rsid w:val="00DD4602"/>
    <w:rsid w:val="00DD460F"/>
    <w:rsid w:val="00DD4640"/>
    <w:rsid w:val="00DD468D"/>
    <w:rsid w:val="00DD4694"/>
    <w:rsid w:val="00DD46F0"/>
    <w:rsid w:val="00DD4700"/>
    <w:rsid w:val="00DD470E"/>
    <w:rsid w:val="00DD4738"/>
    <w:rsid w:val="00DD4756"/>
    <w:rsid w:val="00DD4773"/>
    <w:rsid w:val="00DD47CC"/>
    <w:rsid w:val="00DD4814"/>
    <w:rsid w:val="00DD4873"/>
    <w:rsid w:val="00DD4879"/>
    <w:rsid w:val="00DD4892"/>
    <w:rsid w:val="00DD493C"/>
    <w:rsid w:val="00DD494B"/>
    <w:rsid w:val="00DD4968"/>
    <w:rsid w:val="00DD49B8"/>
    <w:rsid w:val="00DD49E9"/>
    <w:rsid w:val="00DD4A5C"/>
    <w:rsid w:val="00DD4AAE"/>
    <w:rsid w:val="00DD4ADD"/>
    <w:rsid w:val="00DD4AEE"/>
    <w:rsid w:val="00DD4B16"/>
    <w:rsid w:val="00DD4B53"/>
    <w:rsid w:val="00DD4B78"/>
    <w:rsid w:val="00DD4BED"/>
    <w:rsid w:val="00DD4C38"/>
    <w:rsid w:val="00DD4C80"/>
    <w:rsid w:val="00DD4CAC"/>
    <w:rsid w:val="00DD4CB9"/>
    <w:rsid w:val="00DD4CC0"/>
    <w:rsid w:val="00DD4D78"/>
    <w:rsid w:val="00DD4E28"/>
    <w:rsid w:val="00DD4EC7"/>
    <w:rsid w:val="00DD4F0C"/>
    <w:rsid w:val="00DD4F5E"/>
    <w:rsid w:val="00DD4FE2"/>
    <w:rsid w:val="00DD50AD"/>
    <w:rsid w:val="00DD5158"/>
    <w:rsid w:val="00DD5165"/>
    <w:rsid w:val="00DD51BD"/>
    <w:rsid w:val="00DD5300"/>
    <w:rsid w:val="00DD54A6"/>
    <w:rsid w:val="00DD5506"/>
    <w:rsid w:val="00DD5523"/>
    <w:rsid w:val="00DD552E"/>
    <w:rsid w:val="00DD55A3"/>
    <w:rsid w:val="00DD55D2"/>
    <w:rsid w:val="00DD5604"/>
    <w:rsid w:val="00DD5621"/>
    <w:rsid w:val="00DD5639"/>
    <w:rsid w:val="00DD565E"/>
    <w:rsid w:val="00DD56DF"/>
    <w:rsid w:val="00DD56E3"/>
    <w:rsid w:val="00DD574E"/>
    <w:rsid w:val="00DD5781"/>
    <w:rsid w:val="00DD57DB"/>
    <w:rsid w:val="00DD57EC"/>
    <w:rsid w:val="00DD5827"/>
    <w:rsid w:val="00DD5862"/>
    <w:rsid w:val="00DD5A2B"/>
    <w:rsid w:val="00DD5A2D"/>
    <w:rsid w:val="00DD5A84"/>
    <w:rsid w:val="00DD5B23"/>
    <w:rsid w:val="00DD5C42"/>
    <w:rsid w:val="00DD5C55"/>
    <w:rsid w:val="00DD5CEC"/>
    <w:rsid w:val="00DD5D0E"/>
    <w:rsid w:val="00DD5DBA"/>
    <w:rsid w:val="00DD5DC5"/>
    <w:rsid w:val="00DD5E68"/>
    <w:rsid w:val="00DD5EC8"/>
    <w:rsid w:val="00DD5F4F"/>
    <w:rsid w:val="00DD5F69"/>
    <w:rsid w:val="00DD5F76"/>
    <w:rsid w:val="00DD5F78"/>
    <w:rsid w:val="00DD5F7D"/>
    <w:rsid w:val="00DD5FB1"/>
    <w:rsid w:val="00DD6038"/>
    <w:rsid w:val="00DD607B"/>
    <w:rsid w:val="00DD6125"/>
    <w:rsid w:val="00DD612E"/>
    <w:rsid w:val="00DD6153"/>
    <w:rsid w:val="00DD61C3"/>
    <w:rsid w:val="00DD62AE"/>
    <w:rsid w:val="00DD62BC"/>
    <w:rsid w:val="00DD6369"/>
    <w:rsid w:val="00DD63B2"/>
    <w:rsid w:val="00DD63D8"/>
    <w:rsid w:val="00DD63FE"/>
    <w:rsid w:val="00DD64C4"/>
    <w:rsid w:val="00DD64CC"/>
    <w:rsid w:val="00DD6540"/>
    <w:rsid w:val="00DD65C4"/>
    <w:rsid w:val="00DD65EF"/>
    <w:rsid w:val="00DD6605"/>
    <w:rsid w:val="00DD66D5"/>
    <w:rsid w:val="00DD6747"/>
    <w:rsid w:val="00DD6789"/>
    <w:rsid w:val="00DD6801"/>
    <w:rsid w:val="00DD6824"/>
    <w:rsid w:val="00DD6862"/>
    <w:rsid w:val="00DD686F"/>
    <w:rsid w:val="00DD68A8"/>
    <w:rsid w:val="00DD68F3"/>
    <w:rsid w:val="00DD692E"/>
    <w:rsid w:val="00DD6936"/>
    <w:rsid w:val="00DD693E"/>
    <w:rsid w:val="00DD697C"/>
    <w:rsid w:val="00DD69BB"/>
    <w:rsid w:val="00DD69C6"/>
    <w:rsid w:val="00DD69E7"/>
    <w:rsid w:val="00DD6A1A"/>
    <w:rsid w:val="00DD6AB8"/>
    <w:rsid w:val="00DD6B71"/>
    <w:rsid w:val="00DD6BF1"/>
    <w:rsid w:val="00DD6C5D"/>
    <w:rsid w:val="00DD6C83"/>
    <w:rsid w:val="00DD6C8D"/>
    <w:rsid w:val="00DD6C98"/>
    <w:rsid w:val="00DD6D64"/>
    <w:rsid w:val="00DD6EC6"/>
    <w:rsid w:val="00DD6F01"/>
    <w:rsid w:val="00DD7033"/>
    <w:rsid w:val="00DD7108"/>
    <w:rsid w:val="00DD711C"/>
    <w:rsid w:val="00DD71A8"/>
    <w:rsid w:val="00DD71F5"/>
    <w:rsid w:val="00DD7271"/>
    <w:rsid w:val="00DD72B6"/>
    <w:rsid w:val="00DD72C2"/>
    <w:rsid w:val="00DD72D4"/>
    <w:rsid w:val="00DD7314"/>
    <w:rsid w:val="00DD738F"/>
    <w:rsid w:val="00DD73FB"/>
    <w:rsid w:val="00DD754A"/>
    <w:rsid w:val="00DD75BD"/>
    <w:rsid w:val="00DD75DA"/>
    <w:rsid w:val="00DD75DF"/>
    <w:rsid w:val="00DD760E"/>
    <w:rsid w:val="00DD7655"/>
    <w:rsid w:val="00DD7684"/>
    <w:rsid w:val="00DD76F6"/>
    <w:rsid w:val="00DD7753"/>
    <w:rsid w:val="00DD7785"/>
    <w:rsid w:val="00DD7787"/>
    <w:rsid w:val="00DD7858"/>
    <w:rsid w:val="00DD7861"/>
    <w:rsid w:val="00DD78DF"/>
    <w:rsid w:val="00DD79E4"/>
    <w:rsid w:val="00DD79EF"/>
    <w:rsid w:val="00DD7A50"/>
    <w:rsid w:val="00DD7C06"/>
    <w:rsid w:val="00DD7C3F"/>
    <w:rsid w:val="00DD7C4B"/>
    <w:rsid w:val="00DD7C66"/>
    <w:rsid w:val="00DD7C97"/>
    <w:rsid w:val="00DD7D29"/>
    <w:rsid w:val="00DD7D34"/>
    <w:rsid w:val="00DD7D56"/>
    <w:rsid w:val="00DD7D7B"/>
    <w:rsid w:val="00DD7EA4"/>
    <w:rsid w:val="00DD7EDC"/>
    <w:rsid w:val="00DD7F2D"/>
    <w:rsid w:val="00DD7F41"/>
    <w:rsid w:val="00DD7F7A"/>
    <w:rsid w:val="00DD7F8B"/>
    <w:rsid w:val="00DD7FC6"/>
    <w:rsid w:val="00DE0079"/>
    <w:rsid w:val="00DE00DC"/>
    <w:rsid w:val="00DE01CA"/>
    <w:rsid w:val="00DE01EE"/>
    <w:rsid w:val="00DE01FA"/>
    <w:rsid w:val="00DE02AF"/>
    <w:rsid w:val="00DE0345"/>
    <w:rsid w:val="00DE03AB"/>
    <w:rsid w:val="00DE03CB"/>
    <w:rsid w:val="00DE0478"/>
    <w:rsid w:val="00DE04AD"/>
    <w:rsid w:val="00DE04BA"/>
    <w:rsid w:val="00DE0525"/>
    <w:rsid w:val="00DE058D"/>
    <w:rsid w:val="00DE05AC"/>
    <w:rsid w:val="00DE05BB"/>
    <w:rsid w:val="00DE05D9"/>
    <w:rsid w:val="00DE0625"/>
    <w:rsid w:val="00DE0666"/>
    <w:rsid w:val="00DE0672"/>
    <w:rsid w:val="00DE06FA"/>
    <w:rsid w:val="00DE0700"/>
    <w:rsid w:val="00DE0718"/>
    <w:rsid w:val="00DE073C"/>
    <w:rsid w:val="00DE0781"/>
    <w:rsid w:val="00DE0792"/>
    <w:rsid w:val="00DE0800"/>
    <w:rsid w:val="00DE0870"/>
    <w:rsid w:val="00DE0898"/>
    <w:rsid w:val="00DE0899"/>
    <w:rsid w:val="00DE089C"/>
    <w:rsid w:val="00DE08A1"/>
    <w:rsid w:val="00DE08D1"/>
    <w:rsid w:val="00DE08D2"/>
    <w:rsid w:val="00DE08F7"/>
    <w:rsid w:val="00DE09DC"/>
    <w:rsid w:val="00DE0A30"/>
    <w:rsid w:val="00DE0A77"/>
    <w:rsid w:val="00DE0AB7"/>
    <w:rsid w:val="00DE0AF2"/>
    <w:rsid w:val="00DE0B55"/>
    <w:rsid w:val="00DE0B67"/>
    <w:rsid w:val="00DE0BBD"/>
    <w:rsid w:val="00DE0C6F"/>
    <w:rsid w:val="00DE0C77"/>
    <w:rsid w:val="00DE0D06"/>
    <w:rsid w:val="00DE0D60"/>
    <w:rsid w:val="00DE0DC9"/>
    <w:rsid w:val="00DE0F5C"/>
    <w:rsid w:val="00DE0FB5"/>
    <w:rsid w:val="00DE0FEE"/>
    <w:rsid w:val="00DE1010"/>
    <w:rsid w:val="00DE10AC"/>
    <w:rsid w:val="00DE1100"/>
    <w:rsid w:val="00DE1106"/>
    <w:rsid w:val="00DE1118"/>
    <w:rsid w:val="00DE1159"/>
    <w:rsid w:val="00DE122D"/>
    <w:rsid w:val="00DE125E"/>
    <w:rsid w:val="00DE12AF"/>
    <w:rsid w:val="00DE12C1"/>
    <w:rsid w:val="00DE13DA"/>
    <w:rsid w:val="00DE13ED"/>
    <w:rsid w:val="00DE1515"/>
    <w:rsid w:val="00DE1565"/>
    <w:rsid w:val="00DE15DA"/>
    <w:rsid w:val="00DE16A8"/>
    <w:rsid w:val="00DE16B7"/>
    <w:rsid w:val="00DE16D7"/>
    <w:rsid w:val="00DE16FE"/>
    <w:rsid w:val="00DE17EE"/>
    <w:rsid w:val="00DE17FC"/>
    <w:rsid w:val="00DE1893"/>
    <w:rsid w:val="00DE18AA"/>
    <w:rsid w:val="00DE18BC"/>
    <w:rsid w:val="00DE1938"/>
    <w:rsid w:val="00DE19F7"/>
    <w:rsid w:val="00DE1A22"/>
    <w:rsid w:val="00DE1A8B"/>
    <w:rsid w:val="00DE1AF9"/>
    <w:rsid w:val="00DE1BD1"/>
    <w:rsid w:val="00DE1BEE"/>
    <w:rsid w:val="00DE1C6C"/>
    <w:rsid w:val="00DE1E04"/>
    <w:rsid w:val="00DE1E2E"/>
    <w:rsid w:val="00DE1E57"/>
    <w:rsid w:val="00DE1E8F"/>
    <w:rsid w:val="00DE1EBF"/>
    <w:rsid w:val="00DE1F2F"/>
    <w:rsid w:val="00DE1FEC"/>
    <w:rsid w:val="00DE1FF2"/>
    <w:rsid w:val="00DE200B"/>
    <w:rsid w:val="00DE204B"/>
    <w:rsid w:val="00DE20AE"/>
    <w:rsid w:val="00DE2119"/>
    <w:rsid w:val="00DE214B"/>
    <w:rsid w:val="00DE2150"/>
    <w:rsid w:val="00DE218A"/>
    <w:rsid w:val="00DE2196"/>
    <w:rsid w:val="00DE22B2"/>
    <w:rsid w:val="00DE22DA"/>
    <w:rsid w:val="00DE22F5"/>
    <w:rsid w:val="00DE2366"/>
    <w:rsid w:val="00DE2368"/>
    <w:rsid w:val="00DE23AB"/>
    <w:rsid w:val="00DE2400"/>
    <w:rsid w:val="00DE240C"/>
    <w:rsid w:val="00DE2410"/>
    <w:rsid w:val="00DE2450"/>
    <w:rsid w:val="00DE2473"/>
    <w:rsid w:val="00DE257E"/>
    <w:rsid w:val="00DE2595"/>
    <w:rsid w:val="00DE2612"/>
    <w:rsid w:val="00DE2656"/>
    <w:rsid w:val="00DE26B4"/>
    <w:rsid w:val="00DE26F8"/>
    <w:rsid w:val="00DE2716"/>
    <w:rsid w:val="00DE2787"/>
    <w:rsid w:val="00DE27C5"/>
    <w:rsid w:val="00DE2818"/>
    <w:rsid w:val="00DE2828"/>
    <w:rsid w:val="00DE283B"/>
    <w:rsid w:val="00DE28B7"/>
    <w:rsid w:val="00DE290D"/>
    <w:rsid w:val="00DE292F"/>
    <w:rsid w:val="00DE295D"/>
    <w:rsid w:val="00DE2A14"/>
    <w:rsid w:val="00DE2B2A"/>
    <w:rsid w:val="00DE2BC1"/>
    <w:rsid w:val="00DE2BED"/>
    <w:rsid w:val="00DE2BF7"/>
    <w:rsid w:val="00DE2C07"/>
    <w:rsid w:val="00DE2E1C"/>
    <w:rsid w:val="00DE2E74"/>
    <w:rsid w:val="00DE2EDA"/>
    <w:rsid w:val="00DE2F79"/>
    <w:rsid w:val="00DE2F82"/>
    <w:rsid w:val="00DE2F95"/>
    <w:rsid w:val="00DE2FA9"/>
    <w:rsid w:val="00DE2FC9"/>
    <w:rsid w:val="00DE3026"/>
    <w:rsid w:val="00DE30C0"/>
    <w:rsid w:val="00DE3125"/>
    <w:rsid w:val="00DE31AE"/>
    <w:rsid w:val="00DE31EB"/>
    <w:rsid w:val="00DE320C"/>
    <w:rsid w:val="00DE3251"/>
    <w:rsid w:val="00DE32C3"/>
    <w:rsid w:val="00DE3347"/>
    <w:rsid w:val="00DE33C1"/>
    <w:rsid w:val="00DE3477"/>
    <w:rsid w:val="00DE34A7"/>
    <w:rsid w:val="00DE34B2"/>
    <w:rsid w:val="00DE3532"/>
    <w:rsid w:val="00DE35D9"/>
    <w:rsid w:val="00DE361E"/>
    <w:rsid w:val="00DE3641"/>
    <w:rsid w:val="00DE367A"/>
    <w:rsid w:val="00DE36D5"/>
    <w:rsid w:val="00DE36F5"/>
    <w:rsid w:val="00DE3787"/>
    <w:rsid w:val="00DE3796"/>
    <w:rsid w:val="00DE37B4"/>
    <w:rsid w:val="00DE37B7"/>
    <w:rsid w:val="00DE38F4"/>
    <w:rsid w:val="00DE390A"/>
    <w:rsid w:val="00DE39A2"/>
    <w:rsid w:val="00DE3A01"/>
    <w:rsid w:val="00DE3A40"/>
    <w:rsid w:val="00DE3A65"/>
    <w:rsid w:val="00DE3AA8"/>
    <w:rsid w:val="00DE3AB4"/>
    <w:rsid w:val="00DE3AF6"/>
    <w:rsid w:val="00DE3B63"/>
    <w:rsid w:val="00DE3B81"/>
    <w:rsid w:val="00DE3BA3"/>
    <w:rsid w:val="00DE3BF9"/>
    <w:rsid w:val="00DE3C9D"/>
    <w:rsid w:val="00DE3CCD"/>
    <w:rsid w:val="00DE3DB8"/>
    <w:rsid w:val="00DE3E13"/>
    <w:rsid w:val="00DE3E28"/>
    <w:rsid w:val="00DE3E64"/>
    <w:rsid w:val="00DE3E66"/>
    <w:rsid w:val="00DE3E70"/>
    <w:rsid w:val="00DE3E8F"/>
    <w:rsid w:val="00DE3FB3"/>
    <w:rsid w:val="00DE4022"/>
    <w:rsid w:val="00DE405C"/>
    <w:rsid w:val="00DE409C"/>
    <w:rsid w:val="00DE40A4"/>
    <w:rsid w:val="00DE40FE"/>
    <w:rsid w:val="00DE41B4"/>
    <w:rsid w:val="00DE41E2"/>
    <w:rsid w:val="00DE41F2"/>
    <w:rsid w:val="00DE4299"/>
    <w:rsid w:val="00DE42CE"/>
    <w:rsid w:val="00DE42E0"/>
    <w:rsid w:val="00DE4375"/>
    <w:rsid w:val="00DE437B"/>
    <w:rsid w:val="00DE437E"/>
    <w:rsid w:val="00DE43A6"/>
    <w:rsid w:val="00DE4401"/>
    <w:rsid w:val="00DE4461"/>
    <w:rsid w:val="00DE44A4"/>
    <w:rsid w:val="00DE44D0"/>
    <w:rsid w:val="00DE44D9"/>
    <w:rsid w:val="00DE450E"/>
    <w:rsid w:val="00DE45A9"/>
    <w:rsid w:val="00DE45E0"/>
    <w:rsid w:val="00DE45FC"/>
    <w:rsid w:val="00DE460C"/>
    <w:rsid w:val="00DE465E"/>
    <w:rsid w:val="00DE46F1"/>
    <w:rsid w:val="00DE4722"/>
    <w:rsid w:val="00DE472B"/>
    <w:rsid w:val="00DE4752"/>
    <w:rsid w:val="00DE475C"/>
    <w:rsid w:val="00DE4788"/>
    <w:rsid w:val="00DE47BE"/>
    <w:rsid w:val="00DE47E5"/>
    <w:rsid w:val="00DE47FA"/>
    <w:rsid w:val="00DE487E"/>
    <w:rsid w:val="00DE489D"/>
    <w:rsid w:val="00DE490E"/>
    <w:rsid w:val="00DE4935"/>
    <w:rsid w:val="00DE49F1"/>
    <w:rsid w:val="00DE4A9B"/>
    <w:rsid w:val="00DE4A9F"/>
    <w:rsid w:val="00DE4ABA"/>
    <w:rsid w:val="00DE4AF9"/>
    <w:rsid w:val="00DE4B33"/>
    <w:rsid w:val="00DE4B42"/>
    <w:rsid w:val="00DE4B78"/>
    <w:rsid w:val="00DE4C11"/>
    <w:rsid w:val="00DE4C56"/>
    <w:rsid w:val="00DE4C98"/>
    <w:rsid w:val="00DE4D02"/>
    <w:rsid w:val="00DE4D25"/>
    <w:rsid w:val="00DE4D3F"/>
    <w:rsid w:val="00DE4DCF"/>
    <w:rsid w:val="00DE4E23"/>
    <w:rsid w:val="00DE4E37"/>
    <w:rsid w:val="00DE4E67"/>
    <w:rsid w:val="00DE4EBD"/>
    <w:rsid w:val="00DE4F53"/>
    <w:rsid w:val="00DE4FA4"/>
    <w:rsid w:val="00DE4FFA"/>
    <w:rsid w:val="00DE5011"/>
    <w:rsid w:val="00DE5076"/>
    <w:rsid w:val="00DE5086"/>
    <w:rsid w:val="00DE50AF"/>
    <w:rsid w:val="00DE50C2"/>
    <w:rsid w:val="00DE5126"/>
    <w:rsid w:val="00DE5192"/>
    <w:rsid w:val="00DE51B9"/>
    <w:rsid w:val="00DE51D9"/>
    <w:rsid w:val="00DE521E"/>
    <w:rsid w:val="00DE524D"/>
    <w:rsid w:val="00DE530E"/>
    <w:rsid w:val="00DE53B9"/>
    <w:rsid w:val="00DE5474"/>
    <w:rsid w:val="00DE549B"/>
    <w:rsid w:val="00DE54F5"/>
    <w:rsid w:val="00DE5590"/>
    <w:rsid w:val="00DE5644"/>
    <w:rsid w:val="00DE5682"/>
    <w:rsid w:val="00DE56CC"/>
    <w:rsid w:val="00DE56DB"/>
    <w:rsid w:val="00DE56F8"/>
    <w:rsid w:val="00DE574B"/>
    <w:rsid w:val="00DE5778"/>
    <w:rsid w:val="00DE57AC"/>
    <w:rsid w:val="00DE57FD"/>
    <w:rsid w:val="00DE5862"/>
    <w:rsid w:val="00DE5922"/>
    <w:rsid w:val="00DE59CA"/>
    <w:rsid w:val="00DE5A41"/>
    <w:rsid w:val="00DE5A8F"/>
    <w:rsid w:val="00DE5A99"/>
    <w:rsid w:val="00DE5AD6"/>
    <w:rsid w:val="00DE5B2B"/>
    <w:rsid w:val="00DE5B91"/>
    <w:rsid w:val="00DE5B99"/>
    <w:rsid w:val="00DE5D12"/>
    <w:rsid w:val="00DE5D93"/>
    <w:rsid w:val="00DE5E1B"/>
    <w:rsid w:val="00DE5EAE"/>
    <w:rsid w:val="00DE5F85"/>
    <w:rsid w:val="00DE5F9A"/>
    <w:rsid w:val="00DE5FCE"/>
    <w:rsid w:val="00DE5FDB"/>
    <w:rsid w:val="00DE5FDD"/>
    <w:rsid w:val="00DE6001"/>
    <w:rsid w:val="00DE608C"/>
    <w:rsid w:val="00DE60DF"/>
    <w:rsid w:val="00DE611E"/>
    <w:rsid w:val="00DE628B"/>
    <w:rsid w:val="00DE62C8"/>
    <w:rsid w:val="00DE62F4"/>
    <w:rsid w:val="00DE635A"/>
    <w:rsid w:val="00DE6378"/>
    <w:rsid w:val="00DE637C"/>
    <w:rsid w:val="00DE6395"/>
    <w:rsid w:val="00DE63A9"/>
    <w:rsid w:val="00DE643F"/>
    <w:rsid w:val="00DE6459"/>
    <w:rsid w:val="00DE6462"/>
    <w:rsid w:val="00DE64BC"/>
    <w:rsid w:val="00DE6535"/>
    <w:rsid w:val="00DE654A"/>
    <w:rsid w:val="00DE66EB"/>
    <w:rsid w:val="00DE6726"/>
    <w:rsid w:val="00DE6756"/>
    <w:rsid w:val="00DE6790"/>
    <w:rsid w:val="00DE67B8"/>
    <w:rsid w:val="00DE67CE"/>
    <w:rsid w:val="00DE67EF"/>
    <w:rsid w:val="00DE67FC"/>
    <w:rsid w:val="00DE681B"/>
    <w:rsid w:val="00DE69CA"/>
    <w:rsid w:val="00DE6A42"/>
    <w:rsid w:val="00DE6A6C"/>
    <w:rsid w:val="00DE6ABA"/>
    <w:rsid w:val="00DE6ADC"/>
    <w:rsid w:val="00DE6BE6"/>
    <w:rsid w:val="00DE6BE7"/>
    <w:rsid w:val="00DE6BF6"/>
    <w:rsid w:val="00DE6C8F"/>
    <w:rsid w:val="00DE6CA5"/>
    <w:rsid w:val="00DE6D0C"/>
    <w:rsid w:val="00DE6D20"/>
    <w:rsid w:val="00DE6D27"/>
    <w:rsid w:val="00DE6DAB"/>
    <w:rsid w:val="00DE6E36"/>
    <w:rsid w:val="00DE6EBD"/>
    <w:rsid w:val="00DE6EC9"/>
    <w:rsid w:val="00DE6F73"/>
    <w:rsid w:val="00DE6F87"/>
    <w:rsid w:val="00DE6FBF"/>
    <w:rsid w:val="00DE7054"/>
    <w:rsid w:val="00DE70E7"/>
    <w:rsid w:val="00DE712F"/>
    <w:rsid w:val="00DE713E"/>
    <w:rsid w:val="00DE7155"/>
    <w:rsid w:val="00DE7167"/>
    <w:rsid w:val="00DE726E"/>
    <w:rsid w:val="00DE72FC"/>
    <w:rsid w:val="00DE735C"/>
    <w:rsid w:val="00DE73BE"/>
    <w:rsid w:val="00DE73DF"/>
    <w:rsid w:val="00DE74E8"/>
    <w:rsid w:val="00DE757C"/>
    <w:rsid w:val="00DE75F7"/>
    <w:rsid w:val="00DE7620"/>
    <w:rsid w:val="00DE76B0"/>
    <w:rsid w:val="00DE76B1"/>
    <w:rsid w:val="00DE7725"/>
    <w:rsid w:val="00DE778F"/>
    <w:rsid w:val="00DE77CE"/>
    <w:rsid w:val="00DE785C"/>
    <w:rsid w:val="00DE78D5"/>
    <w:rsid w:val="00DE78EE"/>
    <w:rsid w:val="00DE7904"/>
    <w:rsid w:val="00DE7980"/>
    <w:rsid w:val="00DE798F"/>
    <w:rsid w:val="00DE79B0"/>
    <w:rsid w:val="00DE79B9"/>
    <w:rsid w:val="00DE7A1A"/>
    <w:rsid w:val="00DE7AE5"/>
    <w:rsid w:val="00DE7B8C"/>
    <w:rsid w:val="00DE7BF6"/>
    <w:rsid w:val="00DE7C0C"/>
    <w:rsid w:val="00DE7C2C"/>
    <w:rsid w:val="00DE7C2F"/>
    <w:rsid w:val="00DE7D19"/>
    <w:rsid w:val="00DE7D25"/>
    <w:rsid w:val="00DE7D3B"/>
    <w:rsid w:val="00DE7E17"/>
    <w:rsid w:val="00DE7E59"/>
    <w:rsid w:val="00DE7F00"/>
    <w:rsid w:val="00DE7F4C"/>
    <w:rsid w:val="00DE7F64"/>
    <w:rsid w:val="00DE7F72"/>
    <w:rsid w:val="00DE7F7F"/>
    <w:rsid w:val="00DE7F81"/>
    <w:rsid w:val="00DE7F84"/>
    <w:rsid w:val="00DF0010"/>
    <w:rsid w:val="00DF005F"/>
    <w:rsid w:val="00DF0065"/>
    <w:rsid w:val="00DF0072"/>
    <w:rsid w:val="00DF00FA"/>
    <w:rsid w:val="00DF0157"/>
    <w:rsid w:val="00DF016E"/>
    <w:rsid w:val="00DF01B9"/>
    <w:rsid w:val="00DF0288"/>
    <w:rsid w:val="00DF03F8"/>
    <w:rsid w:val="00DF043D"/>
    <w:rsid w:val="00DF052B"/>
    <w:rsid w:val="00DF05E0"/>
    <w:rsid w:val="00DF05F4"/>
    <w:rsid w:val="00DF0646"/>
    <w:rsid w:val="00DF065F"/>
    <w:rsid w:val="00DF0671"/>
    <w:rsid w:val="00DF06BC"/>
    <w:rsid w:val="00DF074F"/>
    <w:rsid w:val="00DF07A2"/>
    <w:rsid w:val="00DF07EA"/>
    <w:rsid w:val="00DF08CA"/>
    <w:rsid w:val="00DF0911"/>
    <w:rsid w:val="00DF0947"/>
    <w:rsid w:val="00DF0997"/>
    <w:rsid w:val="00DF09AB"/>
    <w:rsid w:val="00DF0A01"/>
    <w:rsid w:val="00DF0A78"/>
    <w:rsid w:val="00DF0B78"/>
    <w:rsid w:val="00DF0BBB"/>
    <w:rsid w:val="00DF0C2B"/>
    <w:rsid w:val="00DF0C99"/>
    <w:rsid w:val="00DF0CA5"/>
    <w:rsid w:val="00DF0CAD"/>
    <w:rsid w:val="00DF0CD8"/>
    <w:rsid w:val="00DF0CED"/>
    <w:rsid w:val="00DF0D7B"/>
    <w:rsid w:val="00DF0DDA"/>
    <w:rsid w:val="00DF0E21"/>
    <w:rsid w:val="00DF0EE8"/>
    <w:rsid w:val="00DF0F54"/>
    <w:rsid w:val="00DF0F94"/>
    <w:rsid w:val="00DF1009"/>
    <w:rsid w:val="00DF105F"/>
    <w:rsid w:val="00DF1065"/>
    <w:rsid w:val="00DF10C6"/>
    <w:rsid w:val="00DF1156"/>
    <w:rsid w:val="00DF11F4"/>
    <w:rsid w:val="00DF121A"/>
    <w:rsid w:val="00DF1238"/>
    <w:rsid w:val="00DF127B"/>
    <w:rsid w:val="00DF12BC"/>
    <w:rsid w:val="00DF1310"/>
    <w:rsid w:val="00DF137F"/>
    <w:rsid w:val="00DF1387"/>
    <w:rsid w:val="00DF14BB"/>
    <w:rsid w:val="00DF15E2"/>
    <w:rsid w:val="00DF1626"/>
    <w:rsid w:val="00DF1688"/>
    <w:rsid w:val="00DF1690"/>
    <w:rsid w:val="00DF1692"/>
    <w:rsid w:val="00DF16FA"/>
    <w:rsid w:val="00DF1703"/>
    <w:rsid w:val="00DF171C"/>
    <w:rsid w:val="00DF1724"/>
    <w:rsid w:val="00DF17ED"/>
    <w:rsid w:val="00DF1835"/>
    <w:rsid w:val="00DF188F"/>
    <w:rsid w:val="00DF18B3"/>
    <w:rsid w:val="00DF18E7"/>
    <w:rsid w:val="00DF1909"/>
    <w:rsid w:val="00DF193B"/>
    <w:rsid w:val="00DF19A2"/>
    <w:rsid w:val="00DF1A1F"/>
    <w:rsid w:val="00DF1A2A"/>
    <w:rsid w:val="00DF1A42"/>
    <w:rsid w:val="00DF1B76"/>
    <w:rsid w:val="00DF1BC0"/>
    <w:rsid w:val="00DF1C57"/>
    <w:rsid w:val="00DF1CFF"/>
    <w:rsid w:val="00DF1D0E"/>
    <w:rsid w:val="00DF1E0C"/>
    <w:rsid w:val="00DF1E79"/>
    <w:rsid w:val="00DF1EA3"/>
    <w:rsid w:val="00DF1EC8"/>
    <w:rsid w:val="00DF1F00"/>
    <w:rsid w:val="00DF1F8B"/>
    <w:rsid w:val="00DF2031"/>
    <w:rsid w:val="00DF2038"/>
    <w:rsid w:val="00DF2052"/>
    <w:rsid w:val="00DF2059"/>
    <w:rsid w:val="00DF2087"/>
    <w:rsid w:val="00DF20D6"/>
    <w:rsid w:val="00DF2133"/>
    <w:rsid w:val="00DF21BD"/>
    <w:rsid w:val="00DF21E7"/>
    <w:rsid w:val="00DF2213"/>
    <w:rsid w:val="00DF2226"/>
    <w:rsid w:val="00DF2243"/>
    <w:rsid w:val="00DF2296"/>
    <w:rsid w:val="00DF2299"/>
    <w:rsid w:val="00DF22AF"/>
    <w:rsid w:val="00DF22CE"/>
    <w:rsid w:val="00DF22D7"/>
    <w:rsid w:val="00DF23BF"/>
    <w:rsid w:val="00DF23E3"/>
    <w:rsid w:val="00DF23FB"/>
    <w:rsid w:val="00DF2407"/>
    <w:rsid w:val="00DF2452"/>
    <w:rsid w:val="00DF2493"/>
    <w:rsid w:val="00DF24A4"/>
    <w:rsid w:val="00DF24E2"/>
    <w:rsid w:val="00DF2509"/>
    <w:rsid w:val="00DF25DE"/>
    <w:rsid w:val="00DF25FD"/>
    <w:rsid w:val="00DF27F8"/>
    <w:rsid w:val="00DF27FB"/>
    <w:rsid w:val="00DF288A"/>
    <w:rsid w:val="00DF2910"/>
    <w:rsid w:val="00DF2944"/>
    <w:rsid w:val="00DF2974"/>
    <w:rsid w:val="00DF29E9"/>
    <w:rsid w:val="00DF2A48"/>
    <w:rsid w:val="00DF2B86"/>
    <w:rsid w:val="00DF2C02"/>
    <w:rsid w:val="00DF2C5E"/>
    <w:rsid w:val="00DF2C9A"/>
    <w:rsid w:val="00DF2CAF"/>
    <w:rsid w:val="00DF2D1F"/>
    <w:rsid w:val="00DF2D21"/>
    <w:rsid w:val="00DF2D75"/>
    <w:rsid w:val="00DF2DEE"/>
    <w:rsid w:val="00DF2E19"/>
    <w:rsid w:val="00DF2ED9"/>
    <w:rsid w:val="00DF2FD9"/>
    <w:rsid w:val="00DF301F"/>
    <w:rsid w:val="00DF3140"/>
    <w:rsid w:val="00DF3162"/>
    <w:rsid w:val="00DF31CC"/>
    <w:rsid w:val="00DF31FF"/>
    <w:rsid w:val="00DF3247"/>
    <w:rsid w:val="00DF3308"/>
    <w:rsid w:val="00DF331C"/>
    <w:rsid w:val="00DF336D"/>
    <w:rsid w:val="00DF33B5"/>
    <w:rsid w:val="00DF347F"/>
    <w:rsid w:val="00DF34A5"/>
    <w:rsid w:val="00DF34DB"/>
    <w:rsid w:val="00DF3583"/>
    <w:rsid w:val="00DF3689"/>
    <w:rsid w:val="00DF36DC"/>
    <w:rsid w:val="00DF3708"/>
    <w:rsid w:val="00DF3710"/>
    <w:rsid w:val="00DF37B4"/>
    <w:rsid w:val="00DF37B6"/>
    <w:rsid w:val="00DF37DE"/>
    <w:rsid w:val="00DF37E7"/>
    <w:rsid w:val="00DF37FB"/>
    <w:rsid w:val="00DF381F"/>
    <w:rsid w:val="00DF386C"/>
    <w:rsid w:val="00DF3881"/>
    <w:rsid w:val="00DF38FD"/>
    <w:rsid w:val="00DF395C"/>
    <w:rsid w:val="00DF39B6"/>
    <w:rsid w:val="00DF3A95"/>
    <w:rsid w:val="00DF3ADD"/>
    <w:rsid w:val="00DF3B13"/>
    <w:rsid w:val="00DF3B8C"/>
    <w:rsid w:val="00DF3BC0"/>
    <w:rsid w:val="00DF3BDE"/>
    <w:rsid w:val="00DF3BE2"/>
    <w:rsid w:val="00DF3C21"/>
    <w:rsid w:val="00DF3C60"/>
    <w:rsid w:val="00DF3C71"/>
    <w:rsid w:val="00DF3C78"/>
    <w:rsid w:val="00DF3C95"/>
    <w:rsid w:val="00DF3C9C"/>
    <w:rsid w:val="00DF3D16"/>
    <w:rsid w:val="00DF3D47"/>
    <w:rsid w:val="00DF3D91"/>
    <w:rsid w:val="00DF3DDA"/>
    <w:rsid w:val="00DF3E00"/>
    <w:rsid w:val="00DF3E4D"/>
    <w:rsid w:val="00DF3EB6"/>
    <w:rsid w:val="00DF3EBF"/>
    <w:rsid w:val="00DF3F16"/>
    <w:rsid w:val="00DF3FE3"/>
    <w:rsid w:val="00DF4029"/>
    <w:rsid w:val="00DF4042"/>
    <w:rsid w:val="00DF40A5"/>
    <w:rsid w:val="00DF40F7"/>
    <w:rsid w:val="00DF415B"/>
    <w:rsid w:val="00DF424C"/>
    <w:rsid w:val="00DF4395"/>
    <w:rsid w:val="00DF4432"/>
    <w:rsid w:val="00DF4488"/>
    <w:rsid w:val="00DF4552"/>
    <w:rsid w:val="00DF45CF"/>
    <w:rsid w:val="00DF45EF"/>
    <w:rsid w:val="00DF4613"/>
    <w:rsid w:val="00DF463E"/>
    <w:rsid w:val="00DF4651"/>
    <w:rsid w:val="00DF472C"/>
    <w:rsid w:val="00DF47EB"/>
    <w:rsid w:val="00DF48B9"/>
    <w:rsid w:val="00DF48FB"/>
    <w:rsid w:val="00DF4923"/>
    <w:rsid w:val="00DF498F"/>
    <w:rsid w:val="00DF49BA"/>
    <w:rsid w:val="00DF4AA4"/>
    <w:rsid w:val="00DF4AB8"/>
    <w:rsid w:val="00DF4AC7"/>
    <w:rsid w:val="00DF4ACB"/>
    <w:rsid w:val="00DF4B92"/>
    <w:rsid w:val="00DF4BAD"/>
    <w:rsid w:val="00DF4BFE"/>
    <w:rsid w:val="00DF4C06"/>
    <w:rsid w:val="00DF4C13"/>
    <w:rsid w:val="00DF4C5F"/>
    <w:rsid w:val="00DF4C61"/>
    <w:rsid w:val="00DF4CD0"/>
    <w:rsid w:val="00DF4D24"/>
    <w:rsid w:val="00DF4D51"/>
    <w:rsid w:val="00DF4D7B"/>
    <w:rsid w:val="00DF4F7D"/>
    <w:rsid w:val="00DF4FC4"/>
    <w:rsid w:val="00DF4FFB"/>
    <w:rsid w:val="00DF5044"/>
    <w:rsid w:val="00DF50C8"/>
    <w:rsid w:val="00DF5149"/>
    <w:rsid w:val="00DF51C1"/>
    <w:rsid w:val="00DF51EE"/>
    <w:rsid w:val="00DF51FD"/>
    <w:rsid w:val="00DF530F"/>
    <w:rsid w:val="00DF5340"/>
    <w:rsid w:val="00DF53A2"/>
    <w:rsid w:val="00DF53CE"/>
    <w:rsid w:val="00DF5530"/>
    <w:rsid w:val="00DF5698"/>
    <w:rsid w:val="00DF5772"/>
    <w:rsid w:val="00DF57BF"/>
    <w:rsid w:val="00DF57DC"/>
    <w:rsid w:val="00DF5839"/>
    <w:rsid w:val="00DF5840"/>
    <w:rsid w:val="00DF584A"/>
    <w:rsid w:val="00DF587B"/>
    <w:rsid w:val="00DF58D9"/>
    <w:rsid w:val="00DF58F2"/>
    <w:rsid w:val="00DF5987"/>
    <w:rsid w:val="00DF5A37"/>
    <w:rsid w:val="00DF5A6B"/>
    <w:rsid w:val="00DF5A6E"/>
    <w:rsid w:val="00DF5A84"/>
    <w:rsid w:val="00DF5A8D"/>
    <w:rsid w:val="00DF5B1D"/>
    <w:rsid w:val="00DF5B23"/>
    <w:rsid w:val="00DF5C22"/>
    <w:rsid w:val="00DF5C8A"/>
    <w:rsid w:val="00DF5C9B"/>
    <w:rsid w:val="00DF5CB0"/>
    <w:rsid w:val="00DF5CF8"/>
    <w:rsid w:val="00DF5D1B"/>
    <w:rsid w:val="00DF5D3C"/>
    <w:rsid w:val="00DF5D73"/>
    <w:rsid w:val="00DF5DFE"/>
    <w:rsid w:val="00DF5E7F"/>
    <w:rsid w:val="00DF5EA7"/>
    <w:rsid w:val="00DF5EDB"/>
    <w:rsid w:val="00DF5F1A"/>
    <w:rsid w:val="00DF5F42"/>
    <w:rsid w:val="00DF5F82"/>
    <w:rsid w:val="00DF5F88"/>
    <w:rsid w:val="00DF5FAD"/>
    <w:rsid w:val="00DF5FC3"/>
    <w:rsid w:val="00DF5FFE"/>
    <w:rsid w:val="00DF602B"/>
    <w:rsid w:val="00DF603F"/>
    <w:rsid w:val="00DF6083"/>
    <w:rsid w:val="00DF609F"/>
    <w:rsid w:val="00DF610F"/>
    <w:rsid w:val="00DF6112"/>
    <w:rsid w:val="00DF6144"/>
    <w:rsid w:val="00DF6189"/>
    <w:rsid w:val="00DF61FD"/>
    <w:rsid w:val="00DF61FF"/>
    <w:rsid w:val="00DF6246"/>
    <w:rsid w:val="00DF62C3"/>
    <w:rsid w:val="00DF62CD"/>
    <w:rsid w:val="00DF636F"/>
    <w:rsid w:val="00DF63DD"/>
    <w:rsid w:val="00DF63F8"/>
    <w:rsid w:val="00DF643F"/>
    <w:rsid w:val="00DF648A"/>
    <w:rsid w:val="00DF6545"/>
    <w:rsid w:val="00DF656D"/>
    <w:rsid w:val="00DF661D"/>
    <w:rsid w:val="00DF66C7"/>
    <w:rsid w:val="00DF6708"/>
    <w:rsid w:val="00DF677F"/>
    <w:rsid w:val="00DF67FC"/>
    <w:rsid w:val="00DF6814"/>
    <w:rsid w:val="00DF681B"/>
    <w:rsid w:val="00DF6869"/>
    <w:rsid w:val="00DF68F5"/>
    <w:rsid w:val="00DF69AB"/>
    <w:rsid w:val="00DF6A00"/>
    <w:rsid w:val="00DF6A1E"/>
    <w:rsid w:val="00DF6A51"/>
    <w:rsid w:val="00DF6A5E"/>
    <w:rsid w:val="00DF6A95"/>
    <w:rsid w:val="00DF6AAA"/>
    <w:rsid w:val="00DF6B5A"/>
    <w:rsid w:val="00DF6B75"/>
    <w:rsid w:val="00DF6B76"/>
    <w:rsid w:val="00DF6BCF"/>
    <w:rsid w:val="00DF6BED"/>
    <w:rsid w:val="00DF6C84"/>
    <w:rsid w:val="00DF6CC5"/>
    <w:rsid w:val="00DF6CDD"/>
    <w:rsid w:val="00DF6D84"/>
    <w:rsid w:val="00DF6E40"/>
    <w:rsid w:val="00DF6F29"/>
    <w:rsid w:val="00DF6F3E"/>
    <w:rsid w:val="00DF6FAD"/>
    <w:rsid w:val="00DF6FC1"/>
    <w:rsid w:val="00DF700B"/>
    <w:rsid w:val="00DF7038"/>
    <w:rsid w:val="00DF70B7"/>
    <w:rsid w:val="00DF71B6"/>
    <w:rsid w:val="00DF7252"/>
    <w:rsid w:val="00DF7259"/>
    <w:rsid w:val="00DF727F"/>
    <w:rsid w:val="00DF72E1"/>
    <w:rsid w:val="00DF7315"/>
    <w:rsid w:val="00DF736A"/>
    <w:rsid w:val="00DF748D"/>
    <w:rsid w:val="00DF74F7"/>
    <w:rsid w:val="00DF7663"/>
    <w:rsid w:val="00DF7665"/>
    <w:rsid w:val="00DF7689"/>
    <w:rsid w:val="00DF768E"/>
    <w:rsid w:val="00DF76E9"/>
    <w:rsid w:val="00DF7709"/>
    <w:rsid w:val="00DF77A5"/>
    <w:rsid w:val="00DF780F"/>
    <w:rsid w:val="00DF78DA"/>
    <w:rsid w:val="00DF79B5"/>
    <w:rsid w:val="00DF7AB5"/>
    <w:rsid w:val="00DF7ADB"/>
    <w:rsid w:val="00DF7AFF"/>
    <w:rsid w:val="00DF7B69"/>
    <w:rsid w:val="00DF7C1B"/>
    <w:rsid w:val="00DF7C27"/>
    <w:rsid w:val="00DF7C30"/>
    <w:rsid w:val="00DF7CB3"/>
    <w:rsid w:val="00DF7D0B"/>
    <w:rsid w:val="00DF7D22"/>
    <w:rsid w:val="00DF7D32"/>
    <w:rsid w:val="00DF7D90"/>
    <w:rsid w:val="00DF7DE2"/>
    <w:rsid w:val="00DF7E07"/>
    <w:rsid w:val="00DF7E65"/>
    <w:rsid w:val="00DF7EC1"/>
    <w:rsid w:val="00DF7F04"/>
    <w:rsid w:val="00DF7FA2"/>
    <w:rsid w:val="00DF7FA8"/>
    <w:rsid w:val="00DF7FA9"/>
    <w:rsid w:val="00DF7FAD"/>
    <w:rsid w:val="00DF7FFD"/>
    <w:rsid w:val="00E00024"/>
    <w:rsid w:val="00E00070"/>
    <w:rsid w:val="00E0012B"/>
    <w:rsid w:val="00E00172"/>
    <w:rsid w:val="00E00210"/>
    <w:rsid w:val="00E00247"/>
    <w:rsid w:val="00E00283"/>
    <w:rsid w:val="00E002A4"/>
    <w:rsid w:val="00E002A9"/>
    <w:rsid w:val="00E00366"/>
    <w:rsid w:val="00E003CB"/>
    <w:rsid w:val="00E003D7"/>
    <w:rsid w:val="00E003EC"/>
    <w:rsid w:val="00E003FC"/>
    <w:rsid w:val="00E00461"/>
    <w:rsid w:val="00E004EB"/>
    <w:rsid w:val="00E00523"/>
    <w:rsid w:val="00E005F4"/>
    <w:rsid w:val="00E00695"/>
    <w:rsid w:val="00E006A5"/>
    <w:rsid w:val="00E006B0"/>
    <w:rsid w:val="00E006F6"/>
    <w:rsid w:val="00E0074F"/>
    <w:rsid w:val="00E0075C"/>
    <w:rsid w:val="00E007B3"/>
    <w:rsid w:val="00E007B4"/>
    <w:rsid w:val="00E007F0"/>
    <w:rsid w:val="00E0084B"/>
    <w:rsid w:val="00E00853"/>
    <w:rsid w:val="00E0089C"/>
    <w:rsid w:val="00E008A3"/>
    <w:rsid w:val="00E00988"/>
    <w:rsid w:val="00E009AC"/>
    <w:rsid w:val="00E00A02"/>
    <w:rsid w:val="00E00A38"/>
    <w:rsid w:val="00E00AF4"/>
    <w:rsid w:val="00E00B45"/>
    <w:rsid w:val="00E00C25"/>
    <w:rsid w:val="00E00CB3"/>
    <w:rsid w:val="00E00D98"/>
    <w:rsid w:val="00E00DE0"/>
    <w:rsid w:val="00E00E1B"/>
    <w:rsid w:val="00E00E36"/>
    <w:rsid w:val="00E00E98"/>
    <w:rsid w:val="00E00EFC"/>
    <w:rsid w:val="00E00F38"/>
    <w:rsid w:val="00E00F8F"/>
    <w:rsid w:val="00E00FAC"/>
    <w:rsid w:val="00E0101C"/>
    <w:rsid w:val="00E01039"/>
    <w:rsid w:val="00E01071"/>
    <w:rsid w:val="00E01132"/>
    <w:rsid w:val="00E011A6"/>
    <w:rsid w:val="00E011B8"/>
    <w:rsid w:val="00E011BB"/>
    <w:rsid w:val="00E011CC"/>
    <w:rsid w:val="00E011F9"/>
    <w:rsid w:val="00E011FF"/>
    <w:rsid w:val="00E0127F"/>
    <w:rsid w:val="00E012BF"/>
    <w:rsid w:val="00E01350"/>
    <w:rsid w:val="00E01381"/>
    <w:rsid w:val="00E013B5"/>
    <w:rsid w:val="00E01445"/>
    <w:rsid w:val="00E0149D"/>
    <w:rsid w:val="00E014B2"/>
    <w:rsid w:val="00E014D4"/>
    <w:rsid w:val="00E014DB"/>
    <w:rsid w:val="00E0150C"/>
    <w:rsid w:val="00E01682"/>
    <w:rsid w:val="00E01739"/>
    <w:rsid w:val="00E0176B"/>
    <w:rsid w:val="00E01786"/>
    <w:rsid w:val="00E017D8"/>
    <w:rsid w:val="00E01886"/>
    <w:rsid w:val="00E018CB"/>
    <w:rsid w:val="00E01907"/>
    <w:rsid w:val="00E01913"/>
    <w:rsid w:val="00E01915"/>
    <w:rsid w:val="00E0192D"/>
    <w:rsid w:val="00E01A1F"/>
    <w:rsid w:val="00E01A71"/>
    <w:rsid w:val="00E01B52"/>
    <w:rsid w:val="00E01B87"/>
    <w:rsid w:val="00E01B99"/>
    <w:rsid w:val="00E01D9A"/>
    <w:rsid w:val="00E01E17"/>
    <w:rsid w:val="00E01E4A"/>
    <w:rsid w:val="00E01E58"/>
    <w:rsid w:val="00E01F24"/>
    <w:rsid w:val="00E01F25"/>
    <w:rsid w:val="00E01F2A"/>
    <w:rsid w:val="00E01F4C"/>
    <w:rsid w:val="00E01F67"/>
    <w:rsid w:val="00E01F75"/>
    <w:rsid w:val="00E02061"/>
    <w:rsid w:val="00E020A5"/>
    <w:rsid w:val="00E020B1"/>
    <w:rsid w:val="00E020D3"/>
    <w:rsid w:val="00E02122"/>
    <w:rsid w:val="00E0214D"/>
    <w:rsid w:val="00E0215C"/>
    <w:rsid w:val="00E02163"/>
    <w:rsid w:val="00E021A6"/>
    <w:rsid w:val="00E021D7"/>
    <w:rsid w:val="00E02292"/>
    <w:rsid w:val="00E022BF"/>
    <w:rsid w:val="00E0235E"/>
    <w:rsid w:val="00E023AF"/>
    <w:rsid w:val="00E023C0"/>
    <w:rsid w:val="00E02433"/>
    <w:rsid w:val="00E02468"/>
    <w:rsid w:val="00E02509"/>
    <w:rsid w:val="00E02528"/>
    <w:rsid w:val="00E0261E"/>
    <w:rsid w:val="00E026DF"/>
    <w:rsid w:val="00E026E0"/>
    <w:rsid w:val="00E026FA"/>
    <w:rsid w:val="00E02737"/>
    <w:rsid w:val="00E02799"/>
    <w:rsid w:val="00E027B1"/>
    <w:rsid w:val="00E02813"/>
    <w:rsid w:val="00E02876"/>
    <w:rsid w:val="00E0287E"/>
    <w:rsid w:val="00E02956"/>
    <w:rsid w:val="00E02987"/>
    <w:rsid w:val="00E029B8"/>
    <w:rsid w:val="00E029F5"/>
    <w:rsid w:val="00E02B40"/>
    <w:rsid w:val="00E02B46"/>
    <w:rsid w:val="00E02B63"/>
    <w:rsid w:val="00E02B73"/>
    <w:rsid w:val="00E02C0E"/>
    <w:rsid w:val="00E02C22"/>
    <w:rsid w:val="00E02C5E"/>
    <w:rsid w:val="00E02CB8"/>
    <w:rsid w:val="00E02CD7"/>
    <w:rsid w:val="00E02D00"/>
    <w:rsid w:val="00E02D58"/>
    <w:rsid w:val="00E02DE2"/>
    <w:rsid w:val="00E02DEB"/>
    <w:rsid w:val="00E02E98"/>
    <w:rsid w:val="00E02ECC"/>
    <w:rsid w:val="00E02F09"/>
    <w:rsid w:val="00E02F14"/>
    <w:rsid w:val="00E02F15"/>
    <w:rsid w:val="00E02F87"/>
    <w:rsid w:val="00E02FC5"/>
    <w:rsid w:val="00E030D2"/>
    <w:rsid w:val="00E03137"/>
    <w:rsid w:val="00E03181"/>
    <w:rsid w:val="00E0318C"/>
    <w:rsid w:val="00E0318F"/>
    <w:rsid w:val="00E032DF"/>
    <w:rsid w:val="00E032EE"/>
    <w:rsid w:val="00E032F0"/>
    <w:rsid w:val="00E033CC"/>
    <w:rsid w:val="00E0343D"/>
    <w:rsid w:val="00E03453"/>
    <w:rsid w:val="00E034F8"/>
    <w:rsid w:val="00E0353B"/>
    <w:rsid w:val="00E03555"/>
    <w:rsid w:val="00E03586"/>
    <w:rsid w:val="00E035AB"/>
    <w:rsid w:val="00E035B8"/>
    <w:rsid w:val="00E0360F"/>
    <w:rsid w:val="00E03684"/>
    <w:rsid w:val="00E0369E"/>
    <w:rsid w:val="00E0369F"/>
    <w:rsid w:val="00E036AA"/>
    <w:rsid w:val="00E036C8"/>
    <w:rsid w:val="00E03722"/>
    <w:rsid w:val="00E037A6"/>
    <w:rsid w:val="00E037FA"/>
    <w:rsid w:val="00E037FD"/>
    <w:rsid w:val="00E0383A"/>
    <w:rsid w:val="00E0389B"/>
    <w:rsid w:val="00E03902"/>
    <w:rsid w:val="00E03995"/>
    <w:rsid w:val="00E03A65"/>
    <w:rsid w:val="00E03AEA"/>
    <w:rsid w:val="00E03AFD"/>
    <w:rsid w:val="00E03B29"/>
    <w:rsid w:val="00E03B42"/>
    <w:rsid w:val="00E03B89"/>
    <w:rsid w:val="00E03BA2"/>
    <w:rsid w:val="00E03C11"/>
    <w:rsid w:val="00E03C35"/>
    <w:rsid w:val="00E03C9C"/>
    <w:rsid w:val="00E03CEE"/>
    <w:rsid w:val="00E03E01"/>
    <w:rsid w:val="00E03EF0"/>
    <w:rsid w:val="00E03F64"/>
    <w:rsid w:val="00E03FB7"/>
    <w:rsid w:val="00E04025"/>
    <w:rsid w:val="00E04045"/>
    <w:rsid w:val="00E04062"/>
    <w:rsid w:val="00E04106"/>
    <w:rsid w:val="00E04173"/>
    <w:rsid w:val="00E04222"/>
    <w:rsid w:val="00E04285"/>
    <w:rsid w:val="00E0437E"/>
    <w:rsid w:val="00E043F8"/>
    <w:rsid w:val="00E04402"/>
    <w:rsid w:val="00E0441D"/>
    <w:rsid w:val="00E04442"/>
    <w:rsid w:val="00E04469"/>
    <w:rsid w:val="00E044CB"/>
    <w:rsid w:val="00E04539"/>
    <w:rsid w:val="00E045B5"/>
    <w:rsid w:val="00E045C6"/>
    <w:rsid w:val="00E045EE"/>
    <w:rsid w:val="00E0461B"/>
    <w:rsid w:val="00E0462A"/>
    <w:rsid w:val="00E0463E"/>
    <w:rsid w:val="00E04665"/>
    <w:rsid w:val="00E046D1"/>
    <w:rsid w:val="00E047A4"/>
    <w:rsid w:val="00E047C3"/>
    <w:rsid w:val="00E04845"/>
    <w:rsid w:val="00E04862"/>
    <w:rsid w:val="00E0489D"/>
    <w:rsid w:val="00E04900"/>
    <w:rsid w:val="00E04912"/>
    <w:rsid w:val="00E04972"/>
    <w:rsid w:val="00E04AB3"/>
    <w:rsid w:val="00E04AE6"/>
    <w:rsid w:val="00E04B30"/>
    <w:rsid w:val="00E04BE2"/>
    <w:rsid w:val="00E04C3A"/>
    <w:rsid w:val="00E04C72"/>
    <w:rsid w:val="00E04C8A"/>
    <w:rsid w:val="00E04CBC"/>
    <w:rsid w:val="00E04CE3"/>
    <w:rsid w:val="00E04D70"/>
    <w:rsid w:val="00E04D7C"/>
    <w:rsid w:val="00E04E64"/>
    <w:rsid w:val="00E04EB8"/>
    <w:rsid w:val="00E04F8A"/>
    <w:rsid w:val="00E04FF0"/>
    <w:rsid w:val="00E05079"/>
    <w:rsid w:val="00E0510C"/>
    <w:rsid w:val="00E05124"/>
    <w:rsid w:val="00E0515C"/>
    <w:rsid w:val="00E05179"/>
    <w:rsid w:val="00E0527B"/>
    <w:rsid w:val="00E05283"/>
    <w:rsid w:val="00E0528E"/>
    <w:rsid w:val="00E05382"/>
    <w:rsid w:val="00E053CD"/>
    <w:rsid w:val="00E053CF"/>
    <w:rsid w:val="00E0541F"/>
    <w:rsid w:val="00E054A7"/>
    <w:rsid w:val="00E054EE"/>
    <w:rsid w:val="00E05553"/>
    <w:rsid w:val="00E05623"/>
    <w:rsid w:val="00E0562D"/>
    <w:rsid w:val="00E0574E"/>
    <w:rsid w:val="00E05784"/>
    <w:rsid w:val="00E05918"/>
    <w:rsid w:val="00E059BB"/>
    <w:rsid w:val="00E059CB"/>
    <w:rsid w:val="00E05A3A"/>
    <w:rsid w:val="00E05ADC"/>
    <w:rsid w:val="00E05AFE"/>
    <w:rsid w:val="00E05B23"/>
    <w:rsid w:val="00E05B2C"/>
    <w:rsid w:val="00E05B3C"/>
    <w:rsid w:val="00E05B5B"/>
    <w:rsid w:val="00E05C5D"/>
    <w:rsid w:val="00E05C9A"/>
    <w:rsid w:val="00E05CA7"/>
    <w:rsid w:val="00E05CE5"/>
    <w:rsid w:val="00E05D31"/>
    <w:rsid w:val="00E05D69"/>
    <w:rsid w:val="00E05E55"/>
    <w:rsid w:val="00E05E7C"/>
    <w:rsid w:val="00E05E86"/>
    <w:rsid w:val="00E05EB0"/>
    <w:rsid w:val="00E05F35"/>
    <w:rsid w:val="00E05F3A"/>
    <w:rsid w:val="00E06073"/>
    <w:rsid w:val="00E060B3"/>
    <w:rsid w:val="00E0611C"/>
    <w:rsid w:val="00E0616D"/>
    <w:rsid w:val="00E0623D"/>
    <w:rsid w:val="00E06289"/>
    <w:rsid w:val="00E0630E"/>
    <w:rsid w:val="00E0639A"/>
    <w:rsid w:val="00E063CE"/>
    <w:rsid w:val="00E063DF"/>
    <w:rsid w:val="00E063FD"/>
    <w:rsid w:val="00E0647E"/>
    <w:rsid w:val="00E0653A"/>
    <w:rsid w:val="00E0657B"/>
    <w:rsid w:val="00E065A6"/>
    <w:rsid w:val="00E06631"/>
    <w:rsid w:val="00E0664B"/>
    <w:rsid w:val="00E06679"/>
    <w:rsid w:val="00E06687"/>
    <w:rsid w:val="00E0669C"/>
    <w:rsid w:val="00E06747"/>
    <w:rsid w:val="00E067FC"/>
    <w:rsid w:val="00E06822"/>
    <w:rsid w:val="00E0687C"/>
    <w:rsid w:val="00E068BF"/>
    <w:rsid w:val="00E068C2"/>
    <w:rsid w:val="00E068E7"/>
    <w:rsid w:val="00E06904"/>
    <w:rsid w:val="00E0690E"/>
    <w:rsid w:val="00E06A33"/>
    <w:rsid w:val="00E06AF7"/>
    <w:rsid w:val="00E06B00"/>
    <w:rsid w:val="00E06BD0"/>
    <w:rsid w:val="00E06CFE"/>
    <w:rsid w:val="00E06DE2"/>
    <w:rsid w:val="00E06E7C"/>
    <w:rsid w:val="00E06E91"/>
    <w:rsid w:val="00E06EB1"/>
    <w:rsid w:val="00E06EBB"/>
    <w:rsid w:val="00E06F5F"/>
    <w:rsid w:val="00E06F71"/>
    <w:rsid w:val="00E06FA8"/>
    <w:rsid w:val="00E06FBF"/>
    <w:rsid w:val="00E06FF5"/>
    <w:rsid w:val="00E07008"/>
    <w:rsid w:val="00E0701C"/>
    <w:rsid w:val="00E07022"/>
    <w:rsid w:val="00E0705E"/>
    <w:rsid w:val="00E0709E"/>
    <w:rsid w:val="00E070FC"/>
    <w:rsid w:val="00E0714C"/>
    <w:rsid w:val="00E07166"/>
    <w:rsid w:val="00E071CE"/>
    <w:rsid w:val="00E0725C"/>
    <w:rsid w:val="00E07335"/>
    <w:rsid w:val="00E0733A"/>
    <w:rsid w:val="00E0741F"/>
    <w:rsid w:val="00E0748E"/>
    <w:rsid w:val="00E074A8"/>
    <w:rsid w:val="00E074CC"/>
    <w:rsid w:val="00E07517"/>
    <w:rsid w:val="00E07518"/>
    <w:rsid w:val="00E07522"/>
    <w:rsid w:val="00E075C8"/>
    <w:rsid w:val="00E075D9"/>
    <w:rsid w:val="00E075F2"/>
    <w:rsid w:val="00E0765A"/>
    <w:rsid w:val="00E0779A"/>
    <w:rsid w:val="00E077A6"/>
    <w:rsid w:val="00E079A8"/>
    <w:rsid w:val="00E079C2"/>
    <w:rsid w:val="00E07B13"/>
    <w:rsid w:val="00E07B19"/>
    <w:rsid w:val="00E07B87"/>
    <w:rsid w:val="00E07B90"/>
    <w:rsid w:val="00E07BE4"/>
    <w:rsid w:val="00E07BF4"/>
    <w:rsid w:val="00E07C3A"/>
    <w:rsid w:val="00E07C46"/>
    <w:rsid w:val="00E07C56"/>
    <w:rsid w:val="00E07D53"/>
    <w:rsid w:val="00E07D74"/>
    <w:rsid w:val="00E07DB9"/>
    <w:rsid w:val="00E07E6F"/>
    <w:rsid w:val="00E07E81"/>
    <w:rsid w:val="00E07E9E"/>
    <w:rsid w:val="00E07EDF"/>
    <w:rsid w:val="00E07F3D"/>
    <w:rsid w:val="00E07F3F"/>
    <w:rsid w:val="00E10023"/>
    <w:rsid w:val="00E100AE"/>
    <w:rsid w:val="00E10118"/>
    <w:rsid w:val="00E10154"/>
    <w:rsid w:val="00E10190"/>
    <w:rsid w:val="00E1019C"/>
    <w:rsid w:val="00E10264"/>
    <w:rsid w:val="00E10429"/>
    <w:rsid w:val="00E1050B"/>
    <w:rsid w:val="00E1051B"/>
    <w:rsid w:val="00E10545"/>
    <w:rsid w:val="00E10577"/>
    <w:rsid w:val="00E10599"/>
    <w:rsid w:val="00E105E3"/>
    <w:rsid w:val="00E1063F"/>
    <w:rsid w:val="00E1068D"/>
    <w:rsid w:val="00E10699"/>
    <w:rsid w:val="00E1070C"/>
    <w:rsid w:val="00E10734"/>
    <w:rsid w:val="00E10785"/>
    <w:rsid w:val="00E107C8"/>
    <w:rsid w:val="00E107D0"/>
    <w:rsid w:val="00E10887"/>
    <w:rsid w:val="00E108C5"/>
    <w:rsid w:val="00E1092F"/>
    <w:rsid w:val="00E109DC"/>
    <w:rsid w:val="00E109E4"/>
    <w:rsid w:val="00E109F8"/>
    <w:rsid w:val="00E10A41"/>
    <w:rsid w:val="00E10AA4"/>
    <w:rsid w:val="00E10AC4"/>
    <w:rsid w:val="00E10B32"/>
    <w:rsid w:val="00E10B72"/>
    <w:rsid w:val="00E10B75"/>
    <w:rsid w:val="00E10B8D"/>
    <w:rsid w:val="00E10D14"/>
    <w:rsid w:val="00E10D7F"/>
    <w:rsid w:val="00E10DA7"/>
    <w:rsid w:val="00E10DCC"/>
    <w:rsid w:val="00E10DD6"/>
    <w:rsid w:val="00E10DF3"/>
    <w:rsid w:val="00E10E56"/>
    <w:rsid w:val="00E10F13"/>
    <w:rsid w:val="00E10F33"/>
    <w:rsid w:val="00E10F9A"/>
    <w:rsid w:val="00E11091"/>
    <w:rsid w:val="00E11095"/>
    <w:rsid w:val="00E110BF"/>
    <w:rsid w:val="00E110C4"/>
    <w:rsid w:val="00E110F7"/>
    <w:rsid w:val="00E1112D"/>
    <w:rsid w:val="00E11179"/>
    <w:rsid w:val="00E111A8"/>
    <w:rsid w:val="00E11200"/>
    <w:rsid w:val="00E11206"/>
    <w:rsid w:val="00E1122F"/>
    <w:rsid w:val="00E11233"/>
    <w:rsid w:val="00E11287"/>
    <w:rsid w:val="00E112A9"/>
    <w:rsid w:val="00E112B6"/>
    <w:rsid w:val="00E1131B"/>
    <w:rsid w:val="00E1139A"/>
    <w:rsid w:val="00E113A3"/>
    <w:rsid w:val="00E11424"/>
    <w:rsid w:val="00E1151C"/>
    <w:rsid w:val="00E1152E"/>
    <w:rsid w:val="00E1155B"/>
    <w:rsid w:val="00E115C9"/>
    <w:rsid w:val="00E11756"/>
    <w:rsid w:val="00E1175C"/>
    <w:rsid w:val="00E11777"/>
    <w:rsid w:val="00E117A4"/>
    <w:rsid w:val="00E1180D"/>
    <w:rsid w:val="00E11833"/>
    <w:rsid w:val="00E118A3"/>
    <w:rsid w:val="00E118C4"/>
    <w:rsid w:val="00E11940"/>
    <w:rsid w:val="00E119BE"/>
    <w:rsid w:val="00E119FB"/>
    <w:rsid w:val="00E11A20"/>
    <w:rsid w:val="00E11ABE"/>
    <w:rsid w:val="00E11B33"/>
    <w:rsid w:val="00E11B55"/>
    <w:rsid w:val="00E11BAF"/>
    <w:rsid w:val="00E11BD4"/>
    <w:rsid w:val="00E11C46"/>
    <w:rsid w:val="00E11CB8"/>
    <w:rsid w:val="00E11CC2"/>
    <w:rsid w:val="00E11D01"/>
    <w:rsid w:val="00E11D3A"/>
    <w:rsid w:val="00E11E01"/>
    <w:rsid w:val="00E11E83"/>
    <w:rsid w:val="00E11E92"/>
    <w:rsid w:val="00E11EBD"/>
    <w:rsid w:val="00E11F09"/>
    <w:rsid w:val="00E11F0B"/>
    <w:rsid w:val="00E11F97"/>
    <w:rsid w:val="00E11FF7"/>
    <w:rsid w:val="00E12026"/>
    <w:rsid w:val="00E1203E"/>
    <w:rsid w:val="00E12094"/>
    <w:rsid w:val="00E120AB"/>
    <w:rsid w:val="00E12133"/>
    <w:rsid w:val="00E12161"/>
    <w:rsid w:val="00E121B3"/>
    <w:rsid w:val="00E121EC"/>
    <w:rsid w:val="00E1220A"/>
    <w:rsid w:val="00E1221E"/>
    <w:rsid w:val="00E1224B"/>
    <w:rsid w:val="00E12373"/>
    <w:rsid w:val="00E123A7"/>
    <w:rsid w:val="00E123DC"/>
    <w:rsid w:val="00E123F0"/>
    <w:rsid w:val="00E1241C"/>
    <w:rsid w:val="00E1244E"/>
    <w:rsid w:val="00E1247B"/>
    <w:rsid w:val="00E124BA"/>
    <w:rsid w:val="00E124E7"/>
    <w:rsid w:val="00E12542"/>
    <w:rsid w:val="00E12595"/>
    <w:rsid w:val="00E1260D"/>
    <w:rsid w:val="00E1263E"/>
    <w:rsid w:val="00E126C9"/>
    <w:rsid w:val="00E12759"/>
    <w:rsid w:val="00E12795"/>
    <w:rsid w:val="00E12827"/>
    <w:rsid w:val="00E12888"/>
    <w:rsid w:val="00E12958"/>
    <w:rsid w:val="00E129BC"/>
    <w:rsid w:val="00E129CB"/>
    <w:rsid w:val="00E129CF"/>
    <w:rsid w:val="00E129D9"/>
    <w:rsid w:val="00E129F0"/>
    <w:rsid w:val="00E12A36"/>
    <w:rsid w:val="00E12A4B"/>
    <w:rsid w:val="00E12A6C"/>
    <w:rsid w:val="00E12AA2"/>
    <w:rsid w:val="00E12B8D"/>
    <w:rsid w:val="00E12C65"/>
    <w:rsid w:val="00E12CD6"/>
    <w:rsid w:val="00E12D0F"/>
    <w:rsid w:val="00E12D11"/>
    <w:rsid w:val="00E12D52"/>
    <w:rsid w:val="00E12E20"/>
    <w:rsid w:val="00E12E65"/>
    <w:rsid w:val="00E12E9A"/>
    <w:rsid w:val="00E12EE2"/>
    <w:rsid w:val="00E12F31"/>
    <w:rsid w:val="00E12F70"/>
    <w:rsid w:val="00E13021"/>
    <w:rsid w:val="00E130B9"/>
    <w:rsid w:val="00E130F1"/>
    <w:rsid w:val="00E1312B"/>
    <w:rsid w:val="00E13146"/>
    <w:rsid w:val="00E13196"/>
    <w:rsid w:val="00E13287"/>
    <w:rsid w:val="00E1330D"/>
    <w:rsid w:val="00E13325"/>
    <w:rsid w:val="00E133A2"/>
    <w:rsid w:val="00E13410"/>
    <w:rsid w:val="00E13428"/>
    <w:rsid w:val="00E13488"/>
    <w:rsid w:val="00E1359D"/>
    <w:rsid w:val="00E136DD"/>
    <w:rsid w:val="00E13761"/>
    <w:rsid w:val="00E137DF"/>
    <w:rsid w:val="00E138A9"/>
    <w:rsid w:val="00E138CE"/>
    <w:rsid w:val="00E138FB"/>
    <w:rsid w:val="00E139C9"/>
    <w:rsid w:val="00E13A22"/>
    <w:rsid w:val="00E13AEB"/>
    <w:rsid w:val="00E13BA2"/>
    <w:rsid w:val="00E13BA4"/>
    <w:rsid w:val="00E13C0B"/>
    <w:rsid w:val="00E13C1F"/>
    <w:rsid w:val="00E13C3D"/>
    <w:rsid w:val="00E13D0D"/>
    <w:rsid w:val="00E13D80"/>
    <w:rsid w:val="00E13E64"/>
    <w:rsid w:val="00E13E97"/>
    <w:rsid w:val="00E13F29"/>
    <w:rsid w:val="00E13F31"/>
    <w:rsid w:val="00E13FAC"/>
    <w:rsid w:val="00E14066"/>
    <w:rsid w:val="00E140B6"/>
    <w:rsid w:val="00E14145"/>
    <w:rsid w:val="00E1415A"/>
    <w:rsid w:val="00E14173"/>
    <w:rsid w:val="00E14183"/>
    <w:rsid w:val="00E14196"/>
    <w:rsid w:val="00E141C4"/>
    <w:rsid w:val="00E141FC"/>
    <w:rsid w:val="00E14216"/>
    <w:rsid w:val="00E1431B"/>
    <w:rsid w:val="00E14378"/>
    <w:rsid w:val="00E14405"/>
    <w:rsid w:val="00E1441E"/>
    <w:rsid w:val="00E1447E"/>
    <w:rsid w:val="00E1448A"/>
    <w:rsid w:val="00E144C2"/>
    <w:rsid w:val="00E144F7"/>
    <w:rsid w:val="00E14500"/>
    <w:rsid w:val="00E1452F"/>
    <w:rsid w:val="00E1466A"/>
    <w:rsid w:val="00E147C3"/>
    <w:rsid w:val="00E1486C"/>
    <w:rsid w:val="00E14906"/>
    <w:rsid w:val="00E14914"/>
    <w:rsid w:val="00E14957"/>
    <w:rsid w:val="00E1497D"/>
    <w:rsid w:val="00E14989"/>
    <w:rsid w:val="00E149C4"/>
    <w:rsid w:val="00E149C8"/>
    <w:rsid w:val="00E149F2"/>
    <w:rsid w:val="00E14A2A"/>
    <w:rsid w:val="00E14A35"/>
    <w:rsid w:val="00E14A91"/>
    <w:rsid w:val="00E14BC4"/>
    <w:rsid w:val="00E14BE6"/>
    <w:rsid w:val="00E14C1F"/>
    <w:rsid w:val="00E14C8C"/>
    <w:rsid w:val="00E14CAE"/>
    <w:rsid w:val="00E14CBB"/>
    <w:rsid w:val="00E14DAF"/>
    <w:rsid w:val="00E14EB9"/>
    <w:rsid w:val="00E14F0B"/>
    <w:rsid w:val="00E14F89"/>
    <w:rsid w:val="00E1502C"/>
    <w:rsid w:val="00E15045"/>
    <w:rsid w:val="00E15098"/>
    <w:rsid w:val="00E1509D"/>
    <w:rsid w:val="00E150B1"/>
    <w:rsid w:val="00E1511B"/>
    <w:rsid w:val="00E1518F"/>
    <w:rsid w:val="00E151D3"/>
    <w:rsid w:val="00E151DE"/>
    <w:rsid w:val="00E152EA"/>
    <w:rsid w:val="00E15321"/>
    <w:rsid w:val="00E15334"/>
    <w:rsid w:val="00E154F2"/>
    <w:rsid w:val="00E15568"/>
    <w:rsid w:val="00E155D3"/>
    <w:rsid w:val="00E15636"/>
    <w:rsid w:val="00E156C2"/>
    <w:rsid w:val="00E157ED"/>
    <w:rsid w:val="00E1589C"/>
    <w:rsid w:val="00E158B6"/>
    <w:rsid w:val="00E1598E"/>
    <w:rsid w:val="00E15A98"/>
    <w:rsid w:val="00E15AB1"/>
    <w:rsid w:val="00E15B07"/>
    <w:rsid w:val="00E15B9B"/>
    <w:rsid w:val="00E15C00"/>
    <w:rsid w:val="00E15D47"/>
    <w:rsid w:val="00E15E86"/>
    <w:rsid w:val="00E15EB0"/>
    <w:rsid w:val="00E15EBF"/>
    <w:rsid w:val="00E15EC9"/>
    <w:rsid w:val="00E15EDB"/>
    <w:rsid w:val="00E15F66"/>
    <w:rsid w:val="00E15FEF"/>
    <w:rsid w:val="00E160B5"/>
    <w:rsid w:val="00E160D9"/>
    <w:rsid w:val="00E1610E"/>
    <w:rsid w:val="00E161E4"/>
    <w:rsid w:val="00E16204"/>
    <w:rsid w:val="00E16232"/>
    <w:rsid w:val="00E16266"/>
    <w:rsid w:val="00E16292"/>
    <w:rsid w:val="00E16295"/>
    <w:rsid w:val="00E16296"/>
    <w:rsid w:val="00E1629E"/>
    <w:rsid w:val="00E163D3"/>
    <w:rsid w:val="00E16407"/>
    <w:rsid w:val="00E16480"/>
    <w:rsid w:val="00E164B6"/>
    <w:rsid w:val="00E1659F"/>
    <w:rsid w:val="00E166ED"/>
    <w:rsid w:val="00E167D0"/>
    <w:rsid w:val="00E167FE"/>
    <w:rsid w:val="00E168F3"/>
    <w:rsid w:val="00E16916"/>
    <w:rsid w:val="00E16ABC"/>
    <w:rsid w:val="00E16B06"/>
    <w:rsid w:val="00E16B48"/>
    <w:rsid w:val="00E16B92"/>
    <w:rsid w:val="00E16B9E"/>
    <w:rsid w:val="00E16BEE"/>
    <w:rsid w:val="00E16C6E"/>
    <w:rsid w:val="00E16CF3"/>
    <w:rsid w:val="00E16DA9"/>
    <w:rsid w:val="00E16DBB"/>
    <w:rsid w:val="00E16E23"/>
    <w:rsid w:val="00E16E74"/>
    <w:rsid w:val="00E16EFE"/>
    <w:rsid w:val="00E16F4B"/>
    <w:rsid w:val="00E16F96"/>
    <w:rsid w:val="00E16FAC"/>
    <w:rsid w:val="00E1700E"/>
    <w:rsid w:val="00E17023"/>
    <w:rsid w:val="00E17048"/>
    <w:rsid w:val="00E17051"/>
    <w:rsid w:val="00E17167"/>
    <w:rsid w:val="00E1721B"/>
    <w:rsid w:val="00E17359"/>
    <w:rsid w:val="00E1738D"/>
    <w:rsid w:val="00E173A0"/>
    <w:rsid w:val="00E173E6"/>
    <w:rsid w:val="00E17422"/>
    <w:rsid w:val="00E1758F"/>
    <w:rsid w:val="00E17620"/>
    <w:rsid w:val="00E176C0"/>
    <w:rsid w:val="00E17731"/>
    <w:rsid w:val="00E1786F"/>
    <w:rsid w:val="00E178DB"/>
    <w:rsid w:val="00E178EA"/>
    <w:rsid w:val="00E17944"/>
    <w:rsid w:val="00E1794E"/>
    <w:rsid w:val="00E179DA"/>
    <w:rsid w:val="00E17A02"/>
    <w:rsid w:val="00E17A3F"/>
    <w:rsid w:val="00E17A67"/>
    <w:rsid w:val="00E17A89"/>
    <w:rsid w:val="00E17B2A"/>
    <w:rsid w:val="00E17B37"/>
    <w:rsid w:val="00E17B53"/>
    <w:rsid w:val="00E17B6D"/>
    <w:rsid w:val="00E17C2D"/>
    <w:rsid w:val="00E17C40"/>
    <w:rsid w:val="00E17C54"/>
    <w:rsid w:val="00E17D69"/>
    <w:rsid w:val="00E17DDC"/>
    <w:rsid w:val="00E17E06"/>
    <w:rsid w:val="00E17E25"/>
    <w:rsid w:val="00E17E47"/>
    <w:rsid w:val="00E17F1C"/>
    <w:rsid w:val="00E17FAA"/>
    <w:rsid w:val="00E2002B"/>
    <w:rsid w:val="00E200A8"/>
    <w:rsid w:val="00E200DD"/>
    <w:rsid w:val="00E2014B"/>
    <w:rsid w:val="00E2017B"/>
    <w:rsid w:val="00E201D9"/>
    <w:rsid w:val="00E2021E"/>
    <w:rsid w:val="00E2022B"/>
    <w:rsid w:val="00E202F3"/>
    <w:rsid w:val="00E20327"/>
    <w:rsid w:val="00E204EC"/>
    <w:rsid w:val="00E2053F"/>
    <w:rsid w:val="00E20574"/>
    <w:rsid w:val="00E20593"/>
    <w:rsid w:val="00E20604"/>
    <w:rsid w:val="00E20629"/>
    <w:rsid w:val="00E20656"/>
    <w:rsid w:val="00E2068E"/>
    <w:rsid w:val="00E206A9"/>
    <w:rsid w:val="00E20716"/>
    <w:rsid w:val="00E20720"/>
    <w:rsid w:val="00E20741"/>
    <w:rsid w:val="00E2077B"/>
    <w:rsid w:val="00E20794"/>
    <w:rsid w:val="00E207AE"/>
    <w:rsid w:val="00E2084C"/>
    <w:rsid w:val="00E208B4"/>
    <w:rsid w:val="00E208C5"/>
    <w:rsid w:val="00E2093B"/>
    <w:rsid w:val="00E209D3"/>
    <w:rsid w:val="00E209EB"/>
    <w:rsid w:val="00E20A7A"/>
    <w:rsid w:val="00E20A97"/>
    <w:rsid w:val="00E20B4D"/>
    <w:rsid w:val="00E20B60"/>
    <w:rsid w:val="00E20B66"/>
    <w:rsid w:val="00E20B8E"/>
    <w:rsid w:val="00E20BCE"/>
    <w:rsid w:val="00E20BD3"/>
    <w:rsid w:val="00E20C1C"/>
    <w:rsid w:val="00E20C97"/>
    <w:rsid w:val="00E20CD6"/>
    <w:rsid w:val="00E20CE7"/>
    <w:rsid w:val="00E20D84"/>
    <w:rsid w:val="00E20E03"/>
    <w:rsid w:val="00E20E18"/>
    <w:rsid w:val="00E20E6F"/>
    <w:rsid w:val="00E20ED2"/>
    <w:rsid w:val="00E20EED"/>
    <w:rsid w:val="00E20F12"/>
    <w:rsid w:val="00E20F42"/>
    <w:rsid w:val="00E20F48"/>
    <w:rsid w:val="00E20F4E"/>
    <w:rsid w:val="00E20F54"/>
    <w:rsid w:val="00E210DF"/>
    <w:rsid w:val="00E2122A"/>
    <w:rsid w:val="00E2122B"/>
    <w:rsid w:val="00E2123F"/>
    <w:rsid w:val="00E2124A"/>
    <w:rsid w:val="00E212A7"/>
    <w:rsid w:val="00E213A4"/>
    <w:rsid w:val="00E213B4"/>
    <w:rsid w:val="00E213B7"/>
    <w:rsid w:val="00E213E7"/>
    <w:rsid w:val="00E21475"/>
    <w:rsid w:val="00E2148D"/>
    <w:rsid w:val="00E214CB"/>
    <w:rsid w:val="00E215D8"/>
    <w:rsid w:val="00E215F1"/>
    <w:rsid w:val="00E215F4"/>
    <w:rsid w:val="00E21697"/>
    <w:rsid w:val="00E21702"/>
    <w:rsid w:val="00E2175D"/>
    <w:rsid w:val="00E217A2"/>
    <w:rsid w:val="00E218D6"/>
    <w:rsid w:val="00E219DB"/>
    <w:rsid w:val="00E21A21"/>
    <w:rsid w:val="00E21A54"/>
    <w:rsid w:val="00E21AF1"/>
    <w:rsid w:val="00E21BF1"/>
    <w:rsid w:val="00E21C50"/>
    <w:rsid w:val="00E21CE6"/>
    <w:rsid w:val="00E21CF6"/>
    <w:rsid w:val="00E21D28"/>
    <w:rsid w:val="00E21D3B"/>
    <w:rsid w:val="00E21D57"/>
    <w:rsid w:val="00E21D74"/>
    <w:rsid w:val="00E21D97"/>
    <w:rsid w:val="00E21E8B"/>
    <w:rsid w:val="00E21E9C"/>
    <w:rsid w:val="00E21EA9"/>
    <w:rsid w:val="00E21EAA"/>
    <w:rsid w:val="00E21EB9"/>
    <w:rsid w:val="00E21ECB"/>
    <w:rsid w:val="00E21EDC"/>
    <w:rsid w:val="00E21F72"/>
    <w:rsid w:val="00E21F8C"/>
    <w:rsid w:val="00E22056"/>
    <w:rsid w:val="00E220AC"/>
    <w:rsid w:val="00E220D7"/>
    <w:rsid w:val="00E220F5"/>
    <w:rsid w:val="00E2210F"/>
    <w:rsid w:val="00E22141"/>
    <w:rsid w:val="00E221C0"/>
    <w:rsid w:val="00E22262"/>
    <w:rsid w:val="00E2227E"/>
    <w:rsid w:val="00E2242E"/>
    <w:rsid w:val="00E22480"/>
    <w:rsid w:val="00E224C2"/>
    <w:rsid w:val="00E2251B"/>
    <w:rsid w:val="00E22541"/>
    <w:rsid w:val="00E22587"/>
    <w:rsid w:val="00E22643"/>
    <w:rsid w:val="00E226AE"/>
    <w:rsid w:val="00E226EE"/>
    <w:rsid w:val="00E2275C"/>
    <w:rsid w:val="00E2277A"/>
    <w:rsid w:val="00E22805"/>
    <w:rsid w:val="00E2288D"/>
    <w:rsid w:val="00E2289D"/>
    <w:rsid w:val="00E228A9"/>
    <w:rsid w:val="00E228D2"/>
    <w:rsid w:val="00E22974"/>
    <w:rsid w:val="00E22A05"/>
    <w:rsid w:val="00E22A2E"/>
    <w:rsid w:val="00E22A4C"/>
    <w:rsid w:val="00E22ADE"/>
    <w:rsid w:val="00E22BEB"/>
    <w:rsid w:val="00E22BF2"/>
    <w:rsid w:val="00E22DEE"/>
    <w:rsid w:val="00E22DF2"/>
    <w:rsid w:val="00E22EFD"/>
    <w:rsid w:val="00E22FDD"/>
    <w:rsid w:val="00E23021"/>
    <w:rsid w:val="00E23056"/>
    <w:rsid w:val="00E230D5"/>
    <w:rsid w:val="00E230F9"/>
    <w:rsid w:val="00E23149"/>
    <w:rsid w:val="00E23178"/>
    <w:rsid w:val="00E2326E"/>
    <w:rsid w:val="00E232E9"/>
    <w:rsid w:val="00E23452"/>
    <w:rsid w:val="00E2345D"/>
    <w:rsid w:val="00E23463"/>
    <w:rsid w:val="00E234D4"/>
    <w:rsid w:val="00E23513"/>
    <w:rsid w:val="00E23522"/>
    <w:rsid w:val="00E2356A"/>
    <w:rsid w:val="00E235C2"/>
    <w:rsid w:val="00E23605"/>
    <w:rsid w:val="00E2362F"/>
    <w:rsid w:val="00E23634"/>
    <w:rsid w:val="00E23638"/>
    <w:rsid w:val="00E2370C"/>
    <w:rsid w:val="00E23777"/>
    <w:rsid w:val="00E237A9"/>
    <w:rsid w:val="00E2380B"/>
    <w:rsid w:val="00E2380C"/>
    <w:rsid w:val="00E23847"/>
    <w:rsid w:val="00E23941"/>
    <w:rsid w:val="00E2395A"/>
    <w:rsid w:val="00E239B8"/>
    <w:rsid w:val="00E23A9D"/>
    <w:rsid w:val="00E23AE9"/>
    <w:rsid w:val="00E23B1F"/>
    <w:rsid w:val="00E23B60"/>
    <w:rsid w:val="00E23C5E"/>
    <w:rsid w:val="00E23C84"/>
    <w:rsid w:val="00E23D07"/>
    <w:rsid w:val="00E23D41"/>
    <w:rsid w:val="00E23DDD"/>
    <w:rsid w:val="00E23E0C"/>
    <w:rsid w:val="00E23E28"/>
    <w:rsid w:val="00E23ED0"/>
    <w:rsid w:val="00E23F4D"/>
    <w:rsid w:val="00E23F54"/>
    <w:rsid w:val="00E23F8D"/>
    <w:rsid w:val="00E23F96"/>
    <w:rsid w:val="00E24077"/>
    <w:rsid w:val="00E24161"/>
    <w:rsid w:val="00E2419F"/>
    <w:rsid w:val="00E24231"/>
    <w:rsid w:val="00E24237"/>
    <w:rsid w:val="00E2425E"/>
    <w:rsid w:val="00E2427C"/>
    <w:rsid w:val="00E24280"/>
    <w:rsid w:val="00E24290"/>
    <w:rsid w:val="00E24325"/>
    <w:rsid w:val="00E2436F"/>
    <w:rsid w:val="00E243B3"/>
    <w:rsid w:val="00E243B9"/>
    <w:rsid w:val="00E2441D"/>
    <w:rsid w:val="00E24432"/>
    <w:rsid w:val="00E24482"/>
    <w:rsid w:val="00E244DE"/>
    <w:rsid w:val="00E24583"/>
    <w:rsid w:val="00E245A6"/>
    <w:rsid w:val="00E24650"/>
    <w:rsid w:val="00E246EC"/>
    <w:rsid w:val="00E24763"/>
    <w:rsid w:val="00E24799"/>
    <w:rsid w:val="00E247E9"/>
    <w:rsid w:val="00E2483C"/>
    <w:rsid w:val="00E24994"/>
    <w:rsid w:val="00E249A5"/>
    <w:rsid w:val="00E249C2"/>
    <w:rsid w:val="00E249CC"/>
    <w:rsid w:val="00E24AA8"/>
    <w:rsid w:val="00E24B3B"/>
    <w:rsid w:val="00E24C0D"/>
    <w:rsid w:val="00E24C50"/>
    <w:rsid w:val="00E24CF6"/>
    <w:rsid w:val="00E24D43"/>
    <w:rsid w:val="00E24D91"/>
    <w:rsid w:val="00E24DBA"/>
    <w:rsid w:val="00E24DE6"/>
    <w:rsid w:val="00E24E12"/>
    <w:rsid w:val="00E24E9D"/>
    <w:rsid w:val="00E24EAE"/>
    <w:rsid w:val="00E24EB2"/>
    <w:rsid w:val="00E24EC9"/>
    <w:rsid w:val="00E24F62"/>
    <w:rsid w:val="00E24FEF"/>
    <w:rsid w:val="00E2508E"/>
    <w:rsid w:val="00E250C8"/>
    <w:rsid w:val="00E250CF"/>
    <w:rsid w:val="00E250FC"/>
    <w:rsid w:val="00E2517F"/>
    <w:rsid w:val="00E251A2"/>
    <w:rsid w:val="00E25205"/>
    <w:rsid w:val="00E25213"/>
    <w:rsid w:val="00E25243"/>
    <w:rsid w:val="00E2525B"/>
    <w:rsid w:val="00E252ED"/>
    <w:rsid w:val="00E2533F"/>
    <w:rsid w:val="00E253F9"/>
    <w:rsid w:val="00E25445"/>
    <w:rsid w:val="00E2544F"/>
    <w:rsid w:val="00E2547B"/>
    <w:rsid w:val="00E2556D"/>
    <w:rsid w:val="00E2558D"/>
    <w:rsid w:val="00E255B2"/>
    <w:rsid w:val="00E25637"/>
    <w:rsid w:val="00E2571B"/>
    <w:rsid w:val="00E257A3"/>
    <w:rsid w:val="00E2581B"/>
    <w:rsid w:val="00E25838"/>
    <w:rsid w:val="00E2584D"/>
    <w:rsid w:val="00E25873"/>
    <w:rsid w:val="00E2589A"/>
    <w:rsid w:val="00E2589F"/>
    <w:rsid w:val="00E25920"/>
    <w:rsid w:val="00E2596F"/>
    <w:rsid w:val="00E25987"/>
    <w:rsid w:val="00E259B4"/>
    <w:rsid w:val="00E259C6"/>
    <w:rsid w:val="00E259E9"/>
    <w:rsid w:val="00E25A3B"/>
    <w:rsid w:val="00E25AC4"/>
    <w:rsid w:val="00E25B95"/>
    <w:rsid w:val="00E25BE4"/>
    <w:rsid w:val="00E25CDB"/>
    <w:rsid w:val="00E25DDB"/>
    <w:rsid w:val="00E25E54"/>
    <w:rsid w:val="00E25E8C"/>
    <w:rsid w:val="00E25EC4"/>
    <w:rsid w:val="00E25EDE"/>
    <w:rsid w:val="00E25F4D"/>
    <w:rsid w:val="00E25FF3"/>
    <w:rsid w:val="00E260D5"/>
    <w:rsid w:val="00E2611C"/>
    <w:rsid w:val="00E26187"/>
    <w:rsid w:val="00E261D3"/>
    <w:rsid w:val="00E261E1"/>
    <w:rsid w:val="00E261FC"/>
    <w:rsid w:val="00E26265"/>
    <w:rsid w:val="00E26292"/>
    <w:rsid w:val="00E262C1"/>
    <w:rsid w:val="00E2630A"/>
    <w:rsid w:val="00E26391"/>
    <w:rsid w:val="00E263B2"/>
    <w:rsid w:val="00E263BB"/>
    <w:rsid w:val="00E26420"/>
    <w:rsid w:val="00E2646F"/>
    <w:rsid w:val="00E26491"/>
    <w:rsid w:val="00E264CD"/>
    <w:rsid w:val="00E2656F"/>
    <w:rsid w:val="00E265D6"/>
    <w:rsid w:val="00E26703"/>
    <w:rsid w:val="00E26774"/>
    <w:rsid w:val="00E267C4"/>
    <w:rsid w:val="00E2682C"/>
    <w:rsid w:val="00E268F9"/>
    <w:rsid w:val="00E26978"/>
    <w:rsid w:val="00E26A0D"/>
    <w:rsid w:val="00E26A12"/>
    <w:rsid w:val="00E26AFA"/>
    <w:rsid w:val="00E26B13"/>
    <w:rsid w:val="00E26B75"/>
    <w:rsid w:val="00E26BCA"/>
    <w:rsid w:val="00E26BF5"/>
    <w:rsid w:val="00E26C96"/>
    <w:rsid w:val="00E26D51"/>
    <w:rsid w:val="00E26D53"/>
    <w:rsid w:val="00E26D5B"/>
    <w:rsid w:val="00E26D99"/>
    <w:rsid w:val="00E26DE2"/>
    <w:rsid w:val="00E26E1F"/>
    <w:rsid w:val="00E26E2F"/>
    <w:rsid w:val="00E26F98"/>
    <w:rsid w:val="00E2700E"/>
    <w:rsid w:val="00E270DC"/>
    <w:rsid w:val="00E2715B"/>
    <w:rsid w:val="00E27174"/>
    <w:rsid w:val="00E271CF"/>
    <w:rsid w:val="00E271E9"/>
    <w:rsid w:val="00E271F5"/>
    <w:rsid w:val="00E272A1"/>
    <w:rsid w:val="00E272B1"/>
    <w:rsid w:val="00E272BE"/>
    <w:rsid w:val="00E272C1"/>
    <w:rsid w:val="00E2736C"/>
    <w:rsid w:val="00E274D6"/>
    <w:rsid w:val="00E274FF"/>
    <w:rsid w:val="00E275A0"/>
    <w:rsid w:val="00E27642"/>
    <w:rsid w:val="00E276AC"/>
    <w:rsid w:val="00E276BC"/>
    <w:rsid w:val="00E276DE"/>
    <w:rsid w:val="00E27728"/>
    <w:rsid w:val="00E27785"/>
    <w:rsid w:val="00E2779F"/>
    <w:rsid w:val="00E277CA"/>
    <w:rsid w:val="00E27889"/>
    <w:rsid w:val="00E278C2"/>
    <w:rsid w:val="00E278D8"/>
    <w:rsid w:val="00E27903"/>
    <w:rsid w:val="00E27969"/>
    <w:rsid w:val="00E279D2"/>
    <w:rsid w:val="00E279D7"/>
    <w:rsid w:val="00E27A59"/>
    <w:rsid w:val="00E27B3C"/>
    <w:rsid w:val="00E27BA9"/>
    <w:rsid w:val="00E27C4F"/>
    <w:rsid w:val="00E27CC8"/>
    <w:rsid w:val="00E27D03"/>
    <w:rsid w:val="00E27D32"/>
    <w:rsid w:val="00E27D5A"/>
    <w:rsid w:val="00E27E2A"/>
    <w:rsid w:val="00E27E37"/>
    <w:rsid w:val="00E27E5F"/>
    <w:rsid w:val="00E27F2D"/>
    <w:rsid w:val="00E30043"/>
    <w:rsid w:val="00E3005B"/>
    <w:rsid w:val="00E30095"/>
    <w:rsid w:val="00E3011D"/>
    <w:rsid w:val="00E3015A"/>
    <w:rsid w:val="00E3018E"/>
    <w:rsid w:val="00E30227"/>
    <w:rsid w:val="00E30240"/>
    <w:rsid w:val="00E30246"/>
    <w:rsid w:val="00E30274"/>
    <w:rsid w:val="00E302DD"/>
    <w:rsid w:val="00E30464"/>
    <w:rsid w:val="00E30476"/>
    <w:rsid w:val="00E30480"/>
    <w:rsid w:val="00E304AE"/>
    <w:rsid w:val="00E30536"/>
    <w:rsid w:val="00E30556"/>
    <w:rsid w:val="00E30576"/>
    <w:rsid w:val="00E305C0"/>
    <w:rsid w:val="00E305CD"/>
    <w:rsid w:val="00E30673"/>
    <w:rsid w:val="00E3068B"/>
    <w:rsid w:val="00E30780"/>
    <w:rsid w:val="00E30782"/>
    <w:rsid w:val="00E307F8"/>
    <w:rsid w:val="00E3085E"/>
    <w:rsid w:val="00E30958"/>
    <w:rsid w:val="00E309B0"/>
    <w:rsid w:val="00E30A2E"/>
    <w:rsid w:val="00E30ACE"/>
    <w:rsid w:val="00E30AEE"/>
    <w:rsid w:val="00E30BD3"/>
    <w:rsid w:val="00E30C7C"/>
    <w:rsid w:val="00E30CE8"/>
    <w:rsid w:val="00E30D96"/>
    <w:rsid w:val="00E30DB8"/>
    <w:rsid w:val="00E30E6C"/>
    <w:rsid w:val="00E30F0A"/>
    <w:rsid w:val="00E30F4D"/>
    <w:rsid w:val="00E30F51"/>
    <w:rsid w:val="00E3104A"/>
    <w:rsid w:val="00E31076"/>
    <w:rsid w:val="00E310D4"/>
    <w:rsid w:val="00E310F8"/>
    <w:rsid w:val="00E3116D"/>
    <w:rsid w:val="00E311F5"/>
    <w:rsid w:val="00E313E0"/>
    <w:rsid w:val="00E3140F"/>
    <w:rsid w:val="00E31518"/>
    <w:rsid w:val="00E3155F"/>
    <w:rsid w:val="00E315E2"/>
    <w:rsid w:val="00E3166A"/>
    <w:rsid w:val="00E31687"/>
    <w:rsid w:val="00E316EC"/>
    <w:rsid w:val="00E316FB"/>
    <w:rsid w:val="00E31770"/>
    <w:rsid w:val="00E317B7"/>
    <w:rsid w:val="00E31800"/>
    <w:rsid w:val="00E31809"/>
    <w:rsid w:val="00E318BC"/>
    <w:rsid w:val="00E318C6"/>
    <w:rsid w:val="00E3191E"/>
    <w:rsid w:val="00E3195F"/>
    <w:rsid w:val="00E319AF"/>
    <w:rsid w:val="00E319D7"/>
    <w:rsid w:val="00E319F4"/>
    <w:rsid w:val="00E319F6"/>
    <w:rsid w:val="00E319FD"/>
    <w:rsid w:val="00E31A08"/>
    <w:rsid w:val="00E31A34"/>
    <w:rsid w:val="00E31A3B"/>
    <w:rsid w:val="00E31A56"/>
    <w:rsid w:val="00E31A5E"/>
    <w:rsid w:val="00E31ADD"/>
    <w:rsid w:val="00E31B4D"/>
    <w:rsid w:val="00E31B5C"/>
    <w:rsid w:val="00E31C9C"/>
    <w:rsid w:val="00E31D44"/>
    <w:rsid w:val="00E31D69"/>
    <w:rsid w:val="00E31D9B"/>
    <w:rsid w:val="00E31DBF"/>
    <w:rsid w:val="00E31DC5"/>
    <w:rsid w:val="00E31E0B"/>
    <w:rsid w:val="00E31E27"/>
    <w:rsid w:val="00E31EE2"/>
    <w:rsid w:val="00E32019"/>
    <w:rsid w:val="00E3206F"/>
    <w:rsid w:val="00E320CD"/>
    <w:rsid w:val="00E320F4"/>
    <w:rsid w:val="00E3211B"/>
    <w:rsid w:val="00E3212D"/>
    <w:rsid w:val="00E3219D"/>
    <w:rsid w:val="00E3219F"/>
    <w:rsid w:val="00E321A8"/>
    <w:rsid w:val="00E322F7"/>
    <w:rsid w:val="00E322FB"/>
    <w:rsid w:val="00E32313"/>
    <w:rsid w:val="00E32337"/>
    <w:rsid w:val="00E323D2"/>
    <w:rsid w:val="00E3243E"/>
    <w:rsid w:val="00E3247D"/>
    <w:rsid w:val="00E324C2"/>
    <w:rsid w:val="00E32510"/>
    <w:rsid w:val="00E32521"/>
    <w:rsid w:val="00E32523"/>
    <w:rsid w:val="00E32533"/>
    <w:rsid w:val="00E325A2"/>
    <w:rsid w:val="00E325A7"/>
    <w:rsid w:val="00E325A8"/>
    <w:rsid w:val="00E32614"/>
    <w:rsid w:val="00E3261D"/>
    <w:rsid w:val="00E3265F"/>
    <w:rsid w:val="00E326DC"/>
    <w:rsid w:val="00E3278F"/>
    <w:rsid w:val="00E327A6"/>
    <w:rsid w:val="00E327CD"/>
    <w:rsid w:val="00E32922"/>
    <w:rsid w:val="00E3295A"/>
    <w:rsid w:val="00E32971"/>
    <w:rsid w:val="00E32A1F"/>
    <w:rsid w:val="00E32C16"/>
    <w:rsid w:val="00E32C53"/>
    <w:rsid w:val="00E32C68"/>
    <w:rsid w:val="00E32C6C"/>
    <w:rsid w:val="00E32C8D"/>
    <w:rsid w:val="00E32CDD"/>
    <w:rsid w:val="00E32D43"/>
    <w:rsid w:val="00E32D6D"/>
    <w:rsid w:val="00E32D74"/>
    <w:rsid w:val="00E32DA7"/>
    <w:rsid w:val="00E32DC6"/>
    <w:rsid w:val="00E32DC7"/>
    <w:rsid w:val="00E32DCB"/>
    <w:rsid w:val="00E32DD0"/>
    <w:rsid w:val="00E32E27"/>
    <w:rsid w:val="00E32ECE"/>
    <w:rsid w:val="00E32ED7"/>
    <w:rsid w:val="00E32F43"/>
    <w:rsid w:val="00E32F70"/>
    <w:rsid w:val="00E32FDF"/>
    <w:rsid w:val="00E33005"/>
    <w:rsid w:val="00E33026"/>
    <w:rsid w:val="00E3307C"/>
    <w:rsid w:val="00E330A3"/>
    <w:rsid w:val="00E330FC"/>
    <w:rsid w:val="00E330FD"/>
    <w:rsid w:val="00E33214"/>
    <w:rsid w:val="00E332B3"/>
    <w:rsid w:val="00E33392"/>
    <w:rsid w:val="00E333D8"/>
    <w:rsid w:val="00E33449"/>
    <w:rsid w:val="00E33456"/>
    <w:rsid w:val="00E334DF"/>
    <w:rsid w:val="00E334E2"/>
    <w:rsid w:val="00E33550"/>
    <w:rsid w:val="00E335C4"/>
    <w:rsid w:val="00E335C7"/>
    <w:rsid w:val="00E336B6"/>
    <w:rsid w:val="00E336F8"/>
    <w:rsid w:val="00E33729"/>
    <w:rsid w:val="00E3374F"/>
    <w:rsid w:val="00E33762"/>
    <w:rsid w:val="00E33819"/>
    <w:rsid w:val="00E3388B"/>
    <w:rsid w:val="00E338C5"/>
    <w:rsid w:val="00E33972"/>
    <w:rsid w:val="00E33984"/>
    <w:rsid w:val="00E33AB6"/>
    <w:rsid w:val="00E33B02"/>
    <w:rsid w:val="00E33B4B"/>
    <w:rsid w:val="00E33C5B"/>
    <w:rsid w:val="00E33CA6"/>
    <w:rsid w:val="00E33CC3"/>
    <w:rsid w:val="00E33D14"/>
    <w:rsid w:val="00E33DBE"/>
    <w:rsid w:val="00E33E29"/>
    <w:rsid w:val="00E33EAA"/>
    <w:rsid w:val="00E33EF6"/>
    <w:rsid w:val="00E33FEA"/>
    <w:rsid w:val="00E34052"/>
    <w:rsid w:val="00E34098"/>
    <w:rsid w:val="00E340A9"/>
    <w:rsid w:val="00E34125"/>
    <w:rsid w:val="00E34141"/>
    <w:rsid w:val="00E34172"/>
    <w:rsid w:val="00E342B9"/>
    <w:rsid w:val="00E342C6"/>
    <w:rsid w:val="00E34300"/>
    <w:rsid w:val="00E3432E"/>
    <w:rsid w:val="00E34412"/>
    <w:rsid w:val="00E34452"/>
    <w:rsid w:val="00E3448F"/>
    <w:rsid w:val="00E3449F"/>
    <w:rsid w:val="00E3450B"/>
    <w:rsid w:val="00E34545"/>
    <w:rsid w:val="00E34561"/>
    <w:rsid w:val="00E3456F"/>
    <w:rsid w:val="00E345F4"/>
    <w:rsid w:val="00E34642"/>
    <w:rsid w:val="00E347CA"/>
    <w:rsid w:val="00E347D3"/>
    <w:rsid w:val="00E347E9"/>
    <w:rsid w:val="00E34884"/>
    <w:rsid w:val="00E349C4"/>
    <w:rsid w:val="00E34A42"/>
    <w:rsid w:val="00E34AB6"/>
    <w:rsid w:val="00E34ABD"/>
    <w:rsid w:val="00E34AE8"/>
    <w:rsid w:val="00E34B4D"/>
    <w:rsid w:val="00E34B6E"/>
    <w:rsid w:val="00E34B71"/>
    <w:rsid w:val="00E34B8E"/>
    <w:rsid w:val="00E34BE3"/>
    <w:rsid w:val="00E34BE9"/>
    <w:rsid w:val="00E34BED"/>
    <w:rsid w:val="00E34BF8"/>
    <w:rsid w:val="00E34C45"/>
    <w:rsid w:val="00E34D54"/>
    <w:rsid w:val="00E34D97"/>
    <w:rsid w:val="00E34DDC"/>
    <w:rsid w:val="00E34E04"/>
    <w:rsid w:val="00E34E7D"/>
    <w:rsid w:val="00E34EC2"/>
    <w:rsid w:val="00E34EE4"/>
    <w:rsid w:val="00E34F58"/>
    <w:rsid w:val="00E34F7B"/>
    <w:rsid w:val="00E34FAC"/>
    <w:rsid w:val="00E34FAE"/>
    <w:rsid w:val="00E34FC5"/>
    <w:rsid w:val="00E3500E"/>
    <w:rsid w:val="00E35028"/>
    <w:rsid w:val="00E3503B"/>
    <w:rsid w:val="00E3504C"/>
    <w:rsid w:val="00E35105"/>
    <w:rsid w:val="00E35139"/>
    <w:rsid w:val="00E3523B"/>
    <w:rsid w:val="00E352A0"/>
    <w:rsid w:val="00E352AB"/>
    <w:rsid w:val="00E352E6"/>
    <w:rsid w:val="00E3534B"/>
    <w:rsid w:val="00E35396"/>
    <w:rsid w:val="00E353AC"/>
    <w:rsid w:val="00E353AD"/>
    <w:rsid w:val="00E353EA"/>
    <w:rsid w:val="00E354A4"/>
    <w:rsid w:val="00E354D2"/>
    <w:rsid w:val="00E354DA"/>
    <w:rsid w:val="00E354F7"/>
    <w:rsid w:val="00E3553F"/>
    <w:rsid w:val="00E355D4"/>
    <w:rsid w:val="00E35626"/>
    <w:rsid w:val="00E35702"/>
    <w:rsid w:val="00E3570A"/>
    <w:rsid w:val="00E35790"/>
    <w:rsid w:val="00E3585D"/>
    <w:rsid w:val="00E358EA"/>
    <w:rsid w:val="00E358FE"/>
    <w:rsid w:val="00E358FF"/>
    <w:rsid w:val="00E359B3"/>
    <w:rsid w:val="00E359E5"/>
    <w:rsid w:val="00E359FD"/>
    <w:rsid w:val="00E35A82"/>
    <w:rsid w:val="00E35AF4"/>
    <w:rsid w:val="00E35BE7"/>
    <w:rsid w:val="00E35CBA"/>
    <w:rsid w:val="00E35CD4"/>
    <w:rsid w:val="00E35D08"/>
    <w:rsid w:val="00E35D0E"/>
    <w:rsid w:val="00E35D34"/>
    <w:rsid w:val="00E35DFA"/>
    <w:rsid w:val="00E35E32"/>
    <w:rsid w:val="00E35EF0"/>
    <w:rsid w:val="00E35F3A"/>
    <w:rsid w:val="00E35FBE"/>
    <w:rsid w:val="00E35FE4"/>
    <w:rsid w:val="00E36077"/>
    <w:rsid w:val="00E36102"/>
    <w:rsid w:val="00E361F9"/>
    <w:rsid w:val="00E364FB"/>
    <w:rsid w:val="00E3652F"/>
    <w:rsid w:val="00E3657E"/>
    <w:rsid w:val="00E365E3"/>
    <w:rsid w:val="00E365F7"/>
    <w:rsid w:val="00E3664A"/>
    <w:rsid w:val="00E36658"/>
    <w:rsid w:val="00E3671C"/>
    <w:rsid w:val="00E3673F"/>
    <w:rsid w:val="00E367B0"/>
    <w:rsid w:val="00E368C8"/>
    <w:rsid w:val="00E369A2"/>
    <w:rsid w:val="00E369B1"/>
    <w:rsid w:val="00E369C7"/>
    <w:rsid w:val="00E36A5E"/>
    <w:rsid w:val="00E36ADB"/>
    <w:rsid w:val="00E36BCF"/>
    <w:rsid w:val="00E36C41"/>
    <w:rsid w:val="00E36C6E"/>
    <w:rsid w:val="00E36CAF"/>
    <w:rsid w:val="00E36CCB"/>
    <w:rsid w:val="00E36E6A"/>
    <w:rsid w:val="00E36E6D"/>
    <w:rsid w:val="00E36E7E"/>
    <w:rsid w:val="00E36FB1"/>
    <w:rsid w:val="00E36FF2"/>
    <w:rsid w:val="00E3702E"/>
    <w:rsid w:val="00E3703E"/>
    <w:rsid w:val="00E37040"/>
    <w:rsid w:val="00E3705B"/>
    <w:rsid w:val="00E37127"/>
    <w:rsid w:val="00E37140"/>
    <w:rsid w:val="00E37169"/>
    <w:rsid w:val="00E3716F"/>
    <w:rsid w:val="00E3717D"/>
    <w:rsid w:val="00E37199"/>
    <w:rsid w:val="00E371B0"/>
    <w:rsid w:val="00E37294"/>
    <w:rsid w:val="00E3729E"/>
    <w:rsid w:val="00E372B8"/>
    <w:rsid w:val="00E37341"/>
    <w:rsid w:val="00E37385"/>
    <w:rsid w:val="00E373A4"/>
    <w:rsid w:val="00E373EE"/>
    <w:rsid w:val="00E37425"/>
    <w:rsid w:val="00E3744A"/>
    <w:rsid w:val="00E3752C"/>
    <w:rsid w:val="00E3759D"/>
    <w:rsid w:val="00E375B6"/>
    <w:rsid w:val="00E3761B"/>
    <w:rsid w:val="00E37691"/>
    <w:rsid w:val="00E376B0"/>
    <w:rsid w:val="00E3780C"/>
    <w:rsid w:val="00E37823"/>
    <w:rsid w:val="00E3794D"/>
    <w:rsid w:val="00E3797F"/>
    <w:rsid w:val="00E379FF"/>
    <w:rsid w:val="00E37A49"/>
    <w:rsid w:val="00E37A66"/>
    <w:rsid w:val="00E37AAC"/>
    <w:rsid w:val="00E37AC5"/>
    <w:rsid w:val="00E37AD2"/>
    <w:rsid w:val="00E37B26"/>
    <w:rsid w:val="00E37B5D"/>
    <w:rsid w:val="00E37BB9"/>
    <w:rsid w:val="00E37D2D"/>
    <w:rsid w:val="00E37DA4"/>
    <w:rsid w:val="00E37DF5"/>
    <w:rsid w:val="00E37E3F"/>
    <w:rsid w:val="00E37E67"/>
    <w:rsid w:val="00E37EE7"/>
    <w:rsid w:val="00E37F0B"/>
    <w:rsid w:val="00E37F5D"/>
    <w:rsid w:val="00E37FCF"/>
    <w:rsid w:val="00E40083"/>
    <w:rsid w:val="00E4018A"/>
    <w:rsid w:val="00E401C9"/>
    <w:rsid w:val="00E401DC"/>
    <w:rsid w:val="00E40270"/>
    <w:rsid w:val="00E4028E"/>
    <w:rsid w:val="00E402F7"/>
    <w:rsid w:val="00E40367"/>
    <w:rsid w:val="00E40368"/>
    <w:rsid w:val="00E40381"/>
    <w:rsid w:val="00E403F5"/>
    <w:rsid w:val="00E4041A"/>
    <w:rsid w:val="00E404B2"/>
    <w:rsid w:val="00E40534"/>
    <w:rsid w:val="00E40681"/>
    <w:rsid w:val="00E406BF"/>
    <w:rsid w:val="00E4077D"/>
    <w:rsid w:val="00E4087D"/>
    <w:rsid w:val="00E408E1"/>
    <w:rsid w:val="00E40929"/>
    <w:rsid w:val="00E4094F"/>
    <w:rsid w:val="00E4098C"/>
    <w:rsid w:val="00E409C1"/>
    <w:rsid w:val="00E40A33"/>
    <w:rsid w:val="00E40ABA"/>
    <w:rsid w:val="00E40B69"/>
    <w:rsid w:val="00E40B73"/>
    <w:rsid w:val="00E40B7C"/>
    <w:rsid w:val="00E40C70"/>
    <w:rsid w:val="00E40D10"/>
    <w:rsid w:val="00E40D46"/>
    <w:rsid w:val="00E40D7A"/>
    <w:rsid w:val="00E40DC4"/>
    <w:rsid w:val="00E40DE4"/>
    <w:rsid w:val="00E40F52"/>
    <w:rsid w:val="00E40F80"/>
    <w:rsid w:val="00E4102C"/>
    <w:rsid w:val="00E41040"/>
    <w:rsid w:val="00E41070"/>
    <w:rsid w:val="00E41080"/>
    <w:rsid w:val="00E411E2"/>
    <w:rsid w:val="00E4126D"/>
    <w:rsid w:val="00E412B6"/>
    <w:rsid w:val="00E412BA"/>
    <w:rsid w:val="00E41311"/>
    <w:rsid w:val="00E41361"/>
    <w:rsid w:val="00E41367"/>
    <w:rsid w:val="00E41381"/>
    <w:rsid w:val="00E413ED"/>
    <w:rsid w:val="00E41420"/>
    <w:rsid w:val="00E41454"/>
    <w:rsid w:val="00E41552"/>
    <w:rsid w:val="00E415E0"/>
    <w:rsid w:val="00E41621"/>
    <w:rsid w:val="00E41626"/>
    <w:rsid w:val="00E4170C"/>
    <w:rsid w:val="00E4175F"/>
    <w:rsid w:val="00E41799"/>
    <w:rsid w:val="00E417C9"/>
    <w:rsid w:val="00E4187E"/>
    <w:rsid w:val="00E4190A"/>
    <w:rsid w:val="00E41978"/>
    <w:rsid w:val="00E419E1"/>
    <w:rsid w:val="00E41A25"/>
    <w:rsid w:val="00E41A33"/>
    <w:rsid w:val="00E41A9F"/>
    <w:rsid w:val="00E41B72"/>
    <w:rsid w:val="00E41BE2"/>
    <w:rsid w:val="00E41C0B"/>
    <w:rsid w:val="00E41C81"/>
    <w:rsid w:val="00E41C9C"/>
    <w:rsid w:val="00E41D1D"/>
    <w:rsid w:val="00E41D4F"/>
    <w:rsid w:val="00E41DCE"/>
    <w:rsid w:val="00E41EB3"/>
    <w:rsid w:val="00E41EF7"/>
    <w:rsid w:val="00E41F92"/>
    <w:rsid w:val="00E41FE0"/>
    <w:rsid w:val="00E41FE6"/>
    <w:rsid w:val="00E42071"/>
    <w:rsid w:val="00E42083"/>
    <w:rsid w:val="00E42091"/>
    <w:rsid w:val="00E42099"/>
    <w:rsid w:val="00E420B5"/>
    <w:rsid w:val="00E42175"/>
    <w:rsid w:val="00E421AD"/>
    <w:rsid w:val="00E421AE"/>
    <w:rsid w:val="00E422D1"/>
    <w:rsid w:val="00E423A8"/>
    <w:rsid w:val="00E42444"/>
    <w:rsid w:val="00E42490"/>
    <w:rsid w:val="00E4253A"/>
    <w:rsid w:val="00E425B7"/>
    <w:rsid w:val="00E42689"/>
    <w:rsid w:val="00E426B2"/>
    <w:rsid w:val="00E426E5"/>
    <w:rsid w:val="00E42705"/>
    <w:rsid w:val="00E42708"/>
    <w:rsid w:val="00E42713"/>
    <w:rsid w:val="00E427AA"/>
    <w:rsid w:val="00E427CC"/>
    <w:rsid w:val="00E427D4"/>
    <w:rsid w:val="00E427D6"/>
    <w:rsid w:val="00E42808"/>
    <w:rsid w:val="00E42834"/>
    <w:rsid w:val="00E4287B"/>
    <w:rsid w:val="00E42989"/>
    <w:rsid w:val="00E429AC"/>
    <w:rsid w:val="00E429B7"/>
    <w:rsid w:val="00E429DC"/>
    <w:rsid w:val="00E42B1C"/>
    <w:rsid w:val="00E42BF1"/>
    <w:rsid w:val="00E42CAC"/>
    <w:rsid w:val="00E42D51"/>
    <w:rsid w:val="00E42EBB"/>
    <w:rsid w:val="00E42F1D"/>
    <w:rsid w:val="00E42FA8"/>
    <w:rsid w:val="00E43021"/>
    <w:rsid w:val="00E43028"/>
    <w:rsid w:val="00E430AD"/>
    <w:rsid w:val="00E430B1"/>
    <w:rsid w:val="00E430C7"/>
    <w:rsid w:val="00E430D8"/>
    <w:rsid w:val="00E43170"/>
    <w:rsid w:val="00E43196"/>
    <w:rsid w:val="00E431BC"/>
    <w:rsid w:val="00E431D2"/>
    <w:rsid w:val="00E4322E"/>
    <w:rsid w:val="00E43283"/>
    <w:rsid w:val="00E4329E"/>
    <w:rsid w:val="00E432BA"/>
    <w:rsid w:val="00E43318"/>
    <w:rsid w:val="00E433C5"/>
    <w:rsid w:val="00E433E4"/>
    <w:rsid w:val="00E43464"/>
    <w:rsid w:val="00E43593"/>
    <w:rsid w:val="00E43650"/>
    <w:rsid w:val="00E436B9"/>
    <w:rsid w:val="00E436C1"/>
    <w:rsid w:val="00E436EC"/>
    <w:rsid w:val="00E437B2"/>
    <w:rsid w:val="00E437D5"/>
    <w:rsid w:val="00E43800"/>
    <w:rsid w:val="00E43815"/>
    <w:rsid w:val="00E43842"/>
    <w:rsid w:val="00E4388E"/>
    <w:rsid w:val="00E43904"/>
    <w:rsid w:val="00E43937"/>
    <w:rsid w:val="00E43988"/>
    <w:rsid w:val="00E43A46"/>
    <w:rsid w:val="00E43A83"/>
    <w:rsid w:val="00E43A89"/>
    <w:rsid w:val="00E43AE4"/>
    <w:rsid w:val="00E43AF2"/>
    <w:rsid w:val="00E43B10"/>
    <w:rsid w:val="00E43B24"/>
    <w:rsid w:val="00E43B2B"/>
    <w:rsid w:val="00E43C4C"/>
    <w:rsid w:val="00E43C69"/>
    <w:rsid w:val="00E43CCC"/>
    <w:rsid w:val="00E43D2A"/>
    <w:rsid w:val="00E43D74"/>
    <w:rsid w:val="00E43E2F"/>
    <w:rsid w:val="00E43E5D"/>
    <w:rsid w:val="00E43ECE"/>
    <w:rsid w:val="00E43EF0"/>
    <w:rsid w:val="00E43FAD"/>
    <w:rsid w:val="00E44071"/>
    <w:rsid w:val="00E4414C"/>
    <w:rsid w:val="00E44203"/>
    <w:rsid w:val="00E442AA"/>
    <w:rsid w:val="00E442C1"/>
    <w:rsid w:val="00E44330"/>
    <w:rsid w:val="00E44339"/>
    <w:rsid w:val="00E44388"/>
    <w:rsid w:val="00E443AE"/>
    <w:rsid w:val="00E443CC"/>
    <w:rsid w:val="00E44423"/>
    <w:rsid w:val="00E444D7"/>
    <w:rsid w:val="00E444F4"/>
    <w:rsid w:val="00E44586"/>
    <w:rsid w:val="00E445D5"/>
    <w:rsid w:val="00E44673"/>
    <w:rsid w:val="00E446C1"/>
    <w:rsid w:val="00E446C2"/>
    <w:rsid w:val="00E446D5"/>
    <w:rsid w:val="00E44711"/>
    <w:rsid w:val="00E44788"/>
    <w:rsid w:val="00E44829"/>
    <w:rsid w:val="00E44914"/>
    <w:rsid w:val="00E449BC"/>
    <w:rsid w:val="00E449C7"/>
    <w:rsid w:val="00E44A55"/>
    <w:rsid w:val="00E44B25"/>
    <w:rsid w:val="00E44B53"/>
    <w:rsid w:val="00E44B71"/>
    <w:rsid w:val="00E44C21"/>
    <w:rsid w:val="00E44D8C"/>
    <w:rsid w:val="00E44DF6"/>
    <w:rsid w:val="00E44E0A"/>
    <w:rsid w:val="00E44E14"/>
    <w:rsid w:val="00E44E8E"/>
    <w:rsid w:val="00E44ED5"/>
    <w:rsid w:val="00E44EE0"/>
    <w:rsid w:val="00E44F2D"/>
    <w:rsid w:val="00E44F63"/>
    <w:rsid w:val="00E44F7D"/>
    <w:rsid w:val="00E44FF8"/>
    <w:rsid w:val="00E45047"/>
    <w:rsid w:val="00E45083"/>
    <w:rsid w:val="00E450F4"/>
    <w:rsid w:val="00E4513B"/>
    <w:rsid w:val="00E45152"/>
    <w:rsid w:val="00E451BB"/>
    <w:rsid w:val="00E451BF"/>
    <w:rsid w:val="00E451D3"/>
    <w:rsid w:val="00E451E4"/>
    <w:rsid w:val="00E451E5"/>
    <w:rsid w:val="00E45284"/>
    <w:rsid w:val="00E452AC"/>
    <w:rsid w:val="00E4539C"/>
    <w:rsid w:val="00E4542C"/>
    <w:rsid w:val="00E45532"/>
    <w:rsid w:val="00E4562C"/>
    <w:rsid w:val="00E45635"/>
    <w:rsid w:val="00E456A9"/>
    <w:rsid w:val="00E45736"/>
    <w:rsid w:val="00E457B0"/>
    <w:rsid w:val="00E457E2"/>
    <w:rsid w:val="00E4581B"/>
    <w:rsid w:val="00E4581F"/>
    <w:rsid w:val="00E45836"/>
    <w:rsid w:val="00E45890"/>
    <w:rsid w:val="00E458C0"/>
    <w:rsid w:val="00E45970"/>
    <w:rsid w:val="00E459C9"/>
    <w:rsid w:val="00E459CD"/>
    <w:rsid w:val="00E459FA"/>
    <w:rsid w:val="00E45A58"/>
    <w:rsid w:val="00E45AD1"/>
    <w:rsid w:val="00E45B8C"/>
    <w:rsid w:val="00E45BB6"/>
    <w:rsid w:val="00E45C40"/>
    <w:rsid w:val="00E45C55"/>
    <w:rsid w:val="00E45D0E"/>
    <w:rsid w:val="00E45D16"/>
    <w:rsid w:val="00E45D39"/>
    <w:rsid w:val="00E45D9C"/>
    <w:rsid w:val="00E45EED"/>
    <w:rsid w:val="00E45F16"/>
    <w:rsid w:val="00E45F2B"/>
    <w:rsid w:val="00E45FEB"/>
    <w:rsid w:val="00E46009"/>
    <w:rsid w:val="00E460FB"/>
    <w:rsid w:val="00E4619B"/>
    <w:rsid w:val="00E4620B"/>
    <w:rsid w:val="00E46262"/>
    <w:rsid w:val="00E46287"/>
    <w:rsid w:val="00E462F9"/>
    <w:rsid w:val="00E462FB"/>
    <w:rsid w:val="00E463B2"/>
    <w:rsid w:val="00E464C5"/>
    <w:rsid w:val="00E46611"/>
    <w:rsid w:val="00E466F9"/>
    <w:rsid w:val="00E4680F"/>
    <w:rsid w:val="00E46887"/>
    <w:rsid w:val="00E468F4"/>
    <w:rsid w:val="00E4694A"/>
    <w:rsid w:val="00E46A70"/>
    <w:rsid w:val="00E46B1F"/>
    <w:rsid w:val="00E46B5E"/>
    <w:rsid w:val="00E46B79"/>
    <w:rsid w:val="00E46B86"/>
    <w:rsid w:val="00E46BE0"/>
    <w:rsid w:val="00E46BE1"/>
    <w:rsid w:val="00E46C0A"/>
    <w:rsid w:val="00E46C51"/>
    <w:rsid w:val="00E46C57"/>
    <w:rsid w:val="00E46C64"/>
    <w:rsid w:val="00E46C72"/>
    <w:rsid w:val="00E46CDE"/>
    <w:rsid w:val="00E46CE2"/>
    <w:rsid w:val="00E46D47"/>
    <w:rsid w:val="00E46D5F"/>
    <w:rsid w:val="00E46DF1"/>
    <w:rsid w:val="00E46E6F"/>
    <w:rsid w:val="00E46EA9"/>
    <w:rsid w:val="00E46F16"/>
    <w:rsid w:val="00E46F53"/>
    <w:rsid w:val="00E46F54"/>
    <w:rsid w:val="00E47052"/>
    <w:rsid w:val="00E47109"/>
    <w:rsid w:val="00E47159"/>
    <w:rsid w:val="00E471FF"/>
    <w:rsid w:val="00E47223"/>
    <w:rsid w:val="00E47267"/>
    <w:rsid w:val="00E4728E"/>
    <w:rsid w:val="00E47397"/>
    <w:rsid w:val="00E473C7"/>
    <w:rsid w:val="00E473ED"/>
    <w:rsid w:val="00E474DB"/>
    <w:rsid w:val="00E47552"/>
    <w:rsid w:val="00E47565"/>
    <w:rsid w:val="00E4758A"/>
    <w:rsid w:val="00E47645"/>
    <w:rsid w:val="00E47748"/>
    <w:rsid w:val="00E47798"/>
    <w:rsid w:val="00E477A9"/>
    <w:rsid w:val="00E477B3"/>
    <w:rsid w:val="00E477D1"/>
    <w:rsid w:val="00E477E1"/>
    <w:rsid w:val="00E4784C"/>
    <w:rsid w:val="00E47856"/>
    <w:rsid w:val="00E47870"/>
    <w:rsid w:val="00E47987"/>
    <w:rsid w:val="00E479C0"/>
    <w:rsid w:val="00E47A3B"/>
    <w:rsid w:val="00E47A97"/>
    <w:rsid w:val="00E47AAA"/>
    <w:rsid w:val="00E47ACE"/>
    <w:rsid w:val="00E47C1B"/>
    <w:rsid w:val="00E47C6D"/>
    <w:rsid w:val="00E47C8A"/>
    <w:rsid w:val="00E47CC5"/>
    <w:rsid w:val="00E47CCA"/>
    <w:rsid w:val="00E47D92"/>
    <w:rsid w:val="00E47E19"/>
    <w:rsid w:val="00E47E31"/>
    <w:rsid w:val="00E47E51"/>
    <w:rsid w:val="00E47E61"/>
    <w:rsid w:val="00E47EAB"/>
    <w:rsid w:val="00E50075"/>
    <w:rsid w:val="00E500D9"/>
    <w:rsid w:val="00E50110"/>
    <w:rsid w:val="00E501D1"/>
    <w:rsid w:val="00E501ED"/>
    <w:rsid w:val="00E50244"/>
    <w:rsid w:val="00E5028F"/>
    <w:rsid w:val="00E5029D"/>
    <w:rsid w:val="00E5029F"/>
    <w:rsid w:val="00E502CD"/>
    <w:rsid w:val="00E50328"/>
    <w:rsid w:val="00E503B0"/>
    <w:rsid w:val="00E50483"/>
    <w:rsid w:val="00E504C7"/>
    <w:rsid w:val="00E504E7"/>
    <w:rsid w:val="00E504EF"/>
    <w:rsid w:val="00E5054E"/>
    <w:rsid w:val="00E5056C"/>
    <w:rsid w:val="00E505CE"/>
    <w:rsid w:val="00E505D1"/>
    <w:rsid w:val="00E5065E"/>
    <w:rsid w:val="00E5070E"/>
    <w:rsid w:val="00E507B2"/>
    <w:rsid w:val="00E507C6"/>
    <w:rsid w:val="00E50847"/>
    <w:rsid w:val="00E5089C"/>
    <w:rsid w:val="00E50954"/>
    <w:rsid w:val="00E5095E"/>
    <w:rsid w:val="00E50978"/>
    <w:rsid w:val="00E50999"/>
    <w:rsid w:val="00E509A5"/>
    <w:rsid w:val="00E509BC"/>
    <w:rsid w:val="00E509F8"/>
    <w:rsid w:val="00E50A13"/>
    <w:rsid w:val="00E50A16"/>
    <w:rsid w:val="00E50BA2"/>
    <w:rsid w:val="00E50BA9"/>
    <w:rsid w:val="00E50C2C"/>
    <w:rsid w:val="00E50C59"/>
    <w:rsid w:val="00E50CD4"/>
    <w:rsid w:val="00E50CDE"/>
    <w:rsid w:val="00E50D18"/>
    <w:rsid w:val="00E50DB1"/>
    <w:rsid w:val="00E50DD8"/>
    <w:rsid w:val="00E50E06"/>
    <w:rsid w:val="00E50E43"/>
    <w:rsid w:val="00E50E56"/>
    <w:rsid w:val="00E50E90"/>
    <w:rsid w:val="00E50EA7"/>
    <w:rsid w:val="00E50EAF"/>
    <w:rsid w:val="00E50ECE"/>
    <w:rsid w:val="00E50F07"/>
    <w:rsid w:val="00E50F48"/>
    <w:rsid w:val="00E51085"/>
    <w:rsid w:val="00E51126"/>
    <w:rsid w:val="00E5112C"/>
    <w:rsid w:val="00E51154"/>
    <w:rsid w:val="00E512DB"/>
    <w:rsid w:val="00E512F4"/>
    <w:rsid w:val="00E512FA"/>
    <w:rsid w:val="00E51363"/>
    <w:rsid w:val="00E51370"/>
    <w:rsid w:val="00E5141A"/>
    <w:rsid w:val="00E51447"/>
    <w:rsid w:val="00E51630"/>
    <w:rsid w:val="00E5178E"/>
    <w:rsid w:val="00E517D6"/>
    <w:rsid w:val="00E51822"/>
    <w:rsid w:val="00E518CE"/>
    <w:rsid w:val="00E51930"/>
    <w:rsid w:val="00E5194B"/>
    <w:rsid w:val="00E51A26"/>
    <w:rsid w:val="00E51B9D"/>
    <w:rsid w:val="00E51B9F"/>
    <w:rsid w:val="00E51BC7"/>
    <w:rsid w:val="00E51CB5"/>
    <w:rsid w:val="00E51D9D"/>
    <w:rsid w:val="00E51DA9"/>
    <w:rsid w:val="00E51E63"/>
    <w:rsid w:val="00E51E89"/>
    <w:rsid w:val="00E51FDD"/>
    <w:rsid w:val="00E52035"/>
    <w:rsid w:val="00E52095"/>
    <w:rsid w:val="00E520E6"/>
    <w:rsid w:val="00E52135"/>
    <w:rsid w:val="00E52160"/>
    <w:rsid w:val="00E521B8"/>
    <w:rsid w:val="00E521F9"/>
    <w:rsid w:val="00E5226B"/>
    <w:rsid w:val="00E52273"/>
    <w:rsid w:val="00E52279"/>
    <w:rsid w:val="00E522C8"/>
    <w:rsid w:val="00E523AC"/>
    <w:rsid w:val="00E52405"/>
    <w:rsid w:val="00E5242B"/>
    <w:rsid w:val="00E5244D"/>
    <w:rsid w:val="00E524AE"/>
    <w:rsid w:val="00E524D5"/>
    <w:rsid w:val="00E52582"/>
    <w:rsid w:val="00E525A4"/>
    <w:rsid w:val="00E52651"/>
    <w:rsid w:val="00E526DB"/>
    <w:rsid w:val="00E52789"/>
    <w:rsid w:val="00E527DB"/>
    <w:rsid w:val="00E52872"/>
    <w:rsid w:val="00E52914"/>
    <w:rsid w:val="00E52975"/>
    <w:rsid w:val="00E529AA"/>
    <w:rsid w:val="00E529C2"/>
    <w:rsid w:val="00E529EF"/>
    <w:rsid w:val="00E529FE"/>
    <w:rsid w:val="00E52A68"/>
    <w:rsid w:val="00E52AF7"/>
    <w:rsid w:val="00E52B00"/>
    <w:rsid w:val="00E52B15"/>
    <w:rsid w:val="00E52B3F"/>
    <w:rsid w:val="00E52B66"/>
    <w:rsid w:val="00E52BBF"/>
    <w:rsid w:val="00E52BF3"/>
    <w:rsid w:val="00E52C2B"/>
    <w:rsid w:val="00E52CB0"/>
    <w:rsid w:val="00E52DAA"/>
    <w:rsid w:val="00E52DB8"/>
    <w:rsid w:val="00E52E87"/>
    <w:rsid w:val="00E52EAE"/>
    <w:rsid w:val="00E52F02"/>
    <w:rsid w:val="00E52F07"/>
    <w:rsid w:val="00E52F1D"/>
    <w:rsid w:val="00E52F2D"/>
    <w:rsid w:val="00E52FE9"/>
    <w:rsid w:val="00E53028"/>
    <w:rsid w:val="00E53054"/>
    <w:rsid w:val="00E530C2"/>
    <w:rsid w:val="00E5318F"/>
    <w:rsid w:val="00E531A4"/>
    <w:rsid w:val="00E5324E"/>
    <w:rsid w:val="00E532BA"/>
    <w:rsid w:val="00E532F6"/>
    <w:rsid w:val="00E53319"/>
    <w:rsid w:val="00E5337A"/>
    <w:rsid w:val="00E533E4"/>
    <w:rsid w:val="00E533F7"/>
    <w:rsid w:val="00E53533"/>
    <w:rsid w:val="00E5356D"/>
    <w:rsid w:val="00E53579"/>
    <w:rsid w:val="00E53589"/>
    <w:rsid w:val="00E535B0"/>
    <w:rsid w:val="00E535E1"/>
    <w:rsid w:val="00E535EC"/>
    <w:rsid w:val="00E53650"/>
    <w:rsid w:val="00E536E6"/>
    <w:rsid w:val="00E536EC"/>
    <w:rsid w:val="00E5374B"/>
    <w:rsid w:val="00E53795"/>
    <w:rsid w:val="00E5380D"/>
    <w:rsid w:val="00E53824"/>
    <w:rsid w:val="00E539C8"/>
    <w:rsid w:val="00E53A66"/>
    <w:rsid w:val="00E53A69"/>
    <w:rsid w:val="00E53B92"/>
    <w:rsid w:val="00E53B9D"/>
    <w:rsid w:val="00E53C2A"/>
    <w:rsid w:val="00E53C4A"/>
    <w:rsid w:val="00E53E30"/>
    <w:rsid w:val="00E53E50"/>
    <w:rsid w:val="00E53E8D"/>
    <w:rsid w:val="00E53EB2"/>
    <w:rsid w:val="00E53F07"/>
    <w:rsid w:val="00E53F57"/>
    <w:rsid w:val="00E53FE3"/>
    <w:rsid w:val="00E54049"/>
    <w:rsid w:val="00E54073"/>
    <w:rsid w:val="00E54083"/>
    <w:rsid w:val="00E5414D"/>
    <w:rsid w:val="00E54164"/>
    <w:rsid w:val="00E54168"/>
    <w:rsid w:val="00E5418B"/>
    <w:rsid w:val="00E541D7"/>
    <w:rsid w:val="00E541F3"/>
    <w:rsid w:val="00E5423F"/>
    <w:rsid w:val="00E5438B"/>
    <w:rsid w:val="00E5446B"/>
    <w:rsid w:val="00E54499"/>
    <w:rsid w:val="00E544D5"/>
    <w:rsid w:val="00E54524"/>
    <w:rsid w:val="00E54527"/>
    <w:rsid w:val="00E54596"/>
    <w:rsid w:val="00E5460F"/>
    <w:rsid w:val="00E54621"/>
    <w:rsid w:val="00E5473B"/>
    <w:rsid w:val="00E5479B"/>
    <w:rsid w:val="00E547B3"/>
    <w:rsid w:val="00E5482A"/>
    <w:rsid w:val="00E548D8"/>
    <w:rsid w:val="00E5497C"/>
    <w:rsid w:val="00E549BA"/>
    <w:rsid w:val="00E54A03"/>
    <w:rsid w:val="00E54A21"/>
    <w:rsid w:val="00E54A2D"/>
    <w:rsid w:val="00E54A52"/>
    <w:rsid w:val="00E54ACC"/>
    <w:rsid w:val="00E54BE2"/>
    <w:rsid w:val="00E54C0D"/>
    <w:rsid w:val="00E54C16"/>
    <w:rsid w:val="00E54C24"/>
    <w:rsid w:val="00E54C5C"/>
    <w:rsid w:val="00E54D07"/>
    <w:rsid w:val="00E54D64"/>
    <w:rsid w:val="00E54DB2"/>
    <w:rsid w:val="00E54EB6"/>
    <w:rsid w:val="00E54EEA"/>
    <w:rsid w:val="00E54F11"/>
    <w:rsid w:val="00E54F1C"/>
    <w:rsid w:val="00E54F22"/>
    <w:rsid w:val="00E54F83"/>
    <w:rsid w:val="00E54FE5"/>
    <w:rsid w:val="00E5506D"/>
    <w:rsid w:val="00E551CB"/>
    <w:rsid w:val="00E551E0"/>
    <w:rsid w:val="00E55211"/>
    <w:rsid w:val="00E552AB"/>
    <w:rsid w:val="00E552F4"/>
    <w:rsid w:val="00E55310"/>
    <w:rsid w:val="00E55317"/>
    <w:rsid w:val="00E55343"/>
    <w:rsid w:val="00E55383"/>
    <w:rsid w:val="00E553C0"/>
    <w:rsid w:val="00E553DD"/>
    <w:rsid w:val="00E55412"/>
    <w:rsid w:val="00E5544A"/>
    <w:rsid w:val="00E55487"/>
    <w:rsid w:val="00E5551C"/>
    <w:rsid w:val="00E55536"/>
    <w:rsid w:val="00E555F0"/>
    <w:rsid w:val="00E555FA"/>
    <w:rsid w:val="00E55672"/>
    <w:rsid w:val="00E55700"/>
    <w:rsid w:val="00E55795"/>
    <w:rsid w:val="00E557F3"/>
    <w:rsid w:val="00E5586E"/>
    <w:rsid w:val="00E558D6"/>
    <w:rsid w:val="00E55901"/>
    <w:rsid w:val="00E55915"/>
    <w:rsid w:val="00E55922"/>
    <w:rsid w:val="00E5594F"/>
    <w:rsid w:val="00E55A1C"/>
    <w:rsid w:val="00E55A33"/>
    <w:rsid w:val="00E55A89"/>
    <w:rsid w:val="00E55A98"/>
    <w:rsid w:val="00E55ABF"/>
    <w:rsid w:val="00E55ACD"/>
    <w:rsid w:val="00E55B40"/>
    <w:rsid w:val="00E55C56"/>
    <w:rsid w:val="00E55CBA"/>
    <w:rsid w:val="00E55D05"/>
    <w:rsid w:val="00E55D07"/>
    <w:rsid w:val="00E55D13"/>
    <w:rsid w:val="00E55D40"/>
    <w:rsid w:val="00E55D74"/>
    <w:rsid w:val="00E55D87"/>
    <w:rsid w:val="00E55E47"/>
    <w:rsid w:val="00E55EA0"/>
    <w:rsid w:val="00E55EC7"/>
    <w:rsid w:val="00E55ED1"/>
    <w:rsid w:val="00E55EED"/>
    <w:rsid w:val="00E55F1C"/>
    <w:rsid w:val="00E55F61"/>
    <w:rsid w:val="00E55F74"/>
    <w:rsid w:val="00E56055"/>
    <w:rsid w:val="00E560D3"/>
    <w:rsid w:val="00E5616B"/>
    <w:rsid w:val="00E561E4"/>
    <w:rsid w:val="00E56211"/>
    <w:rsid w:val="00E562C0"/>
    <w:rsid w:val="00E562EB"/>
    <w:rsid w:val="00E56409"/>
    <w:rsid w:val="00E56479"/>
    <w:rsid w:val="00E564B4"/>
    <w:rsid w:val="00E564C9"/>
    <w:rsid w:val="00E564E6"/>
    <w:rsid w:val="00E56512"/>
    <w:rsid w:val="00E5653B"/>
    <w:rsid w:val="00E5657F"/>
    <w:rsid w:val="00E565C9"/>
    <w:rsid w:val="00E565EF"/>
    <w:rsid w:val="00E5662E"/>
    <w:rsid w:val="00E5663D"/>
    <w:rsid w:val="00E56681"/>
    <w:rsid w:val="00E566C5"/>
    <w:rsid w:val="00E566CB"/>
    <w:rsid w:val="00E566F9"/>
    <w:rsid w:val="00E567E7"/>
    <w:rsid w:val="00E567ED"/>
    <w:rsid w:val="00E568CA"/>
    <w:rsid w:val="00E56957"/>
    <w:rsid w:val="00E5696A"/>
    <w:rsid w:val="00E56A84"/>
    <w:rsid w:val="00E56B10"/>
    <w:rsid w:val="00E56B1D"/>
    <w:rsid w:val="00E56B61"/>
    <w:rsid w:val="00E56BAA"/>
    <w:rsid w:val="00E56C90"/>
    <w:rsid w:val="00E56CA9"/>
    <w:rsid w:val="00E56CBC"/>
    <w:rsid w:val="00E56D00"/>
    <w:rsid w:val="00E56D0F"/>
    <w:rsid w:val="00E56D89"/>
    <w:rsid w:val="00E56DB0"/>
    <w:rsid w:val="00E56E2C"/>
    <w:rsid w:val="00E56F0A"/>
    <w:rsid w:val="00E56F2E"/>
    <w:rsid w:val="00E56FC1"/>
    <w:rsid w:val="00E56FEB"/>
    <w:rsid w:val="00E56FF3"/>
    <w:rsid w:val="00E5700E"/>
    <w:rsid w:val="00E57087"/>
    <w:rsid w:val="00E5714E"/>
    <w:rsid w:val="00E57195"/>
    <w:rsid w:val="00E5723A"/>
    <w:rsid w:val="00E572B7"/>
    <w:rsid w:val="00E57335"/>
    <w:rsid w:val="00E57370"/>
    <w:rsid w:val="00E57379"/>
    <w:rsid w:val="00E5741C"/>
    <w:rsid w:val="00E5744A"/>
    <w:rsid w:val="00E5745B"/>
    <w:rsid w:val="00E5758D"/>
    <w:rsid w:val="00E57699"/>
    <w:rsid w:val="00E576CC"/>
    <w:rsid w:val="00E57706"/>
    <w:rsid w:val="00E57773"/>
    <w:rsid w:val="00E5779A"/>
    <w:rsid w:val="00E577D0"/>
    <w:rsid w:val="00E578B7"/>
    <w:rsid w:val="00E578EE"/>
    <w:rsid w:val="00E57903"/>
    <w:rsid w:val="00E5795C"/>
    <w:rsid w:val="00E579B2"/>
    <w:rsid w:val="00E579C0"/>
    <w:rsid w:val="00E579E3"/>
    <w:rsid w:val="00E57A38"/>
    <w:rsid w:val="00E57A88"/>
    <w:rsid w:val="00E57AFC"/>
    <w:rsid w:val="00E57B67"/>
    <w:rsid w:val="00E57B8C"/>
    <w:rsid w:val="00E57B96"/>
    <w:rsid w:val="00E57C0F"/>
    <w:rsid w:val="00E57C2C"/>
    <w:rsid w:val="00E57CDC"/>
    <w:rsid w:val="00E57CE7"/>
    <w:rsid w:val="00E57D41"/>
    <w:rsid w:val="00E57D98"/>
    <w:rsid w:val="00E57DF4"/>
    <w:rsid w:val="00E57E7A"/>
    <w:rsid w:val="00E57E89"/>
    <w:rsid w:val="00E57EDE"/>
    <w:rsid w:val="00E57EFC"/>
    <w:rsid w:val="00E57F1A"/>
    <w:rsid w:val="00E57F35"/>
    <w:rsid w:val="00E57FA6"/>
    <w:rsid w:val="00E6001B"/>
    <w:rsid w:val="00E6009A"/>
    <w:rsid w:val="00E60169"/>
    <w:rsid w:val="00E60211"/>
    <w:rsid w:val="00E60222"/>
    <w:rsid w:val="00E60225"/>
    <w:rsid w:val="00E602B0"/>
    <w:rsid w:val="00E60311"/>
    <w:rsid w:val="00E6034B"/>
    <w:rsid w:val="00E6039E"/>
    <w:rsid w:val="00E60446"/>
    <w:rsid w:val="00E6045F"/>
    <w:rsid w:val="00E6054B"/>
    <w:rsid w:val="00E605CA"/>
    <w:rsid w:val="00E605E1"/>
    <w:rsid w:val="00E60620"/>
    <w:rsid w:val="00E606D8"/>
    <w:rsid w:val="00E606DE"/>
    <w:rsid w:val="00E60774"/>
    <w:rsid w:val="00E60799"/>
    <w:rsid w:val="00E6083F"/>
    <w:rsid w:val="00E6087B"/>
    <w:rsid w:val="00E608D1"/>
    <w:rsid w:val="00E608DE"/>
    <w:rsid w:val="00E608F8"/>
    <w:rsid w:val="00E6094F"/>
    <w:rsid w:val="00E60956"/>
    <w:rsid w:val="00E60982"/>
    <w:rsid w:val="00E609A0"/>
    <w:rsid w:val="00E609F4"/>
    <w:rsid w:val="00E60A25"/>
    <w:rsid w:val="00E60AD9"/>
    <w:rsid w:val="00E60B3E"/>
    <w:rsid w:val="00E60B75"/>
    <w:rsid w:val="00E60CAA"/>
    <w:rsid w:val="00E60D00"/>
    <w:rsid w:val="00E60D8B"/>
    <w:rsid w:val="00E60D99"/>
    <w:rsid w:val="00E60D9E"/>
    <w:rsid w:val="00E60DAF"/>
    <w:rsid w:val="00E60E9F"/>
    <w:rsid w:val="00E60EBF"/>
    <w:rsid w:val="00E60F83"/>
    <w:rsid w:val="00E60FC8"/>
    <w:rsid w:val="00E6103E"/>
    <w:rsid w:val="00E61045"/>
    <w:rsid w:val="00E61077"/>
    <w:rsid w:val="00E61092"/>
    <w:rsid w:val="00E610BF"/>
    <w:rsid w:val="00E611AA"/>
    <w:rsid w:val="00E611CF"/>
    <w:rsid w:val="00E61218"/>
    <w:rsid w:val="00E61296"/>
    <w:rsid w:val="00E612D8"/>
    <w:rsid w:val="00E61382"/>
    <w:rsid w:val="00E613A2"/>
    <w:rsid w:val="00E613CB"/>
    <w:rsid w:val="00E613F2"/>
    <w:rsid w:val="00E6140E"/>
    <w:rsid w:val="00E61441"/>
    <w:rsid w:val="00E61501"/>
    <w:rsid w:val="00E6150B"/>
    <w:rsid w:val="00E615A8"/>
    <w:rsid w:val="00E615DB"/>
    <w:rsid w:val="00E61654"/>
    <w:rsid w:val="00E616E2"/>
    <w:rsid w:val="00E61726"/>
    <w:rsid w:val="00E6176B"/>
    <w:rsid w:val="00E61771"/>
    <w:rsid w:val="00E617B3"/>
    <w:rsid w:val="00E617F4"/>
    <w:rsid w:val="00E61863"/>
    <w:rsid w:val="00E618CF"/>
    <w:rsid w:val="00E61A28"/>
    <w:rsid w:val="00E61A3D"/>
    <w:rsid w:val="00E61AE6"/>
    <w:rsid w:val="00E61B7E"/>
    <w:rsid w:val="00E61BBF"/>
    <w:rsid w:val="00E61C07"/>
    <w:rsid w:val="00E61C0D"/>
    <w:rsid w:val="00E61C74"/>
    <w:rsid w:val="00E61CBA"/>
    <w:rsid w:val="00E61D54"/>
    <w:rsid w:val="00E61DAA"/>
    <w:rsid w:val="00E61DAE"/>
    <w:rsid w:val="00E61DE1"/>
    <w:rsid w:val="00E61E26"/>
    <w:rsid w:val="00E61EA7"/>
    <w:rsid w:val="00E61EAB"/>
    <w:rsid w:val="00E61F12"/>
    <w:rsid w:val="00E61F32"/>
    <w:rsid w:val="00E61F6A"/>
    <w:rsid w:val="00E61FF7"/>
    <w:rsid w:val="00E621A9"/>
    <w:rsid w:val="00E6221C"/>
    <w:rsid w:val="00E62229"/>
    <w:rsid w:val="00E6224F"/>
    <w:rsid w:val="00E6227E"/>
    <w:rsid w:val="00E62297"/>
    <w:rsid w:val="00E62316"/>
    <w:rsid w:val="00E62330"/>
    <w:rsid w:val="00E62378"/>
    <w:rsid w:val="00E623E5"/>
    <w:rsid w:val="00E623E9"/>
    <w:rsid w:val="00E62404"/>
    <w:rsid w:val="00E62440"/>
    <w:rsid w:val="00E6248F"/>
    <w:rsid w:val="00E624C8"/>
    <w:rsid w:val="00E624EB"/>
    <w:rsid w:val="00E624F1"/>
    <w:rsid w:val="00E624F5"/>
    <w:rsid w:val="00E6253C"/>
    <w:rsid w:val="00E62555"/>
    <w:rsid w:val="00E625AB"/>
    <w:rsid w:val="00E62684"/>
    <w:rsid w:val="00E626EB"/>
    <w:rsid w:val="00E626EC"/>
    <w:rsid w:val="00E62747"/>
    <w:rsid w:val="00E627A5"/>
    <w:rsid w:val="00E627B9"/>
    <w:rsid w:val="00E627BD"/>
    <w:rsid w:val="00E628A0"/>
    <w:rsid w:val="00E6297C"/>
    <w:rsid w:val="00E629FB"/>
    <w:rsid w:val="00E62AB3"/>
    <w:rsid w:val="00E62B02"/>
    <w:rsid w:val="00E62B43"/>
    <w:rsid w:val="00E62BBF"/>
    <w:rsid w:val="00E62C02"/>
    <w:rsid w:val="00E62CAE"/>
    <w:rsid w:val="00E62CCC"/>
    <w:rsid w:val="00E62D11"/>
    <w:rsid w:val="00E62DAA"/>
    <w:rsid w:val="00E62E00"/>
    <w:rsid w:val="00E62F09"/>
    <w:rsid w:val="00E62F25"/>
    <w:rsid w:val="00E62F38"/>
    <w:rsid w:val="00E62FA2"/>
    <w:rsid w:val="00E630B6"/>
    <w:rsid w:val="00E631BE"/>
    <w:rsid w:val="00E631FE"/>
    <w:rsid w:val="00E6329E"/>
    <w:rsid w:val="00E632CC"/>
    <w:rsid w:val="00E632D4"/>
    <w:rsid w:val="00E632E6"/>
    <w:rsid w:val="00E63303"/>
    <w:rsid w:val="00E63382"/>
    <w:rsid w:val="00E633FB"/>
    <w:rsid w:val="00E6344F"/>
    <w:rsid w:val="00E6345B"/>
    <w:rsid w:val="00E634DF"/>
    <w:rsid w:val="00E63592"/>
    <w:rsid w:val="00E635BB"/>
    <w:rsid w:val="00E63609"/>
    <w:rsid w:val="00E63624"/>
    <w:rsid w:val="00E6362B"/>
    <w:rsid w:val="00E63694"/>
    <w:rsid w:val="00E636C2"/>
    <w:rsid w:val="00E637F4"/>
    <w:rsid w:val="00E637F6"/>
    <w:rsid w:val="00E638C8"/>
    <w:rsid w:val="00E639C9"/>
    <w:rsid w:val="00E63AD4"/>
    <w:rsid w:val="00E63B05"/>
    <w:rsid w:val="00E63BB5"/>
    <w:rsid w:val="00E63C0A"/>
    <w:rsid w:val="00E63C1D"/>
    <w:rsid w:val="00E63C60"/>
    <w:rsid w:val="00E63D02"/>
    <w:rsid w:val="00E63D21"/>
    <w:rsid w:val="00E63D6B"/>
    <w:rsid w:val="00E63D98"/>
    <w:rsid w:val="00E63D9C"/>
    <w:rsid w:val="00E63DA8"/>
    <w:rsid w:val="00E63DFF"/>
    <w:rsid w:val="00E63E1D"/>
    <w:rsid w:val="00E63EB2"/>
    <w:rsid w:val="00E63F0E"/>
    <w:rsid w:val="00E6408D"/>
    <w:rsid w:val="00E640E0"/>
    <w:rsid w:val="00E640F2"/>
    <w:rsid w:val="00E64124"/>
    <w:rsid w:val="00E64149"/>
    <w:rsid w:val="00E64169"/>
    <w:rsid w:val="00E641B0"/>
    <w:rsid w:val="00E64310"/>
    <w:rsid w:val="00E64321"/>
    <w:rsid w:val="00E64441"/>
    <w:rsid w:val="00E64467"/>
    <w:rsid w:val="00E64476"/>
    <w:rsid w:val="00E6448D"/>
    <w:rsid w:val="00E644F4"/>
    <w:rsid w:val="00E64506"/>
    <w:rsid w:val="00E645B1"/>
    <w:rsid w:val="00E64626"/>
    <w:rsid w:val="00E6463A"/>
    <w:rsid w:val="00E6463C"/>
    <w:rsid w:val="00E6476B"/>
    <w:rsid w:val="00E647AB"/>
    <w:rsid w:val="00E647BF"/>
    <w:rsid w:val="00E6481B"/>
    <w:rsid w:val="00E6485B"/>
    <w:rsid w:val="00E64984"/>
    <w:rsid w:val="00E64990"/>
    <w:rsid w:val="00E649E3"/>
    <w:rsid w:val="00E64A9E"/>
    <w:rsid w:val="00E64AA3"/>
    <w:rsid w:val="00E64AC8"/>
    <w:rsid w:val="00E64B09"/>
    <w:rsid w:val="00E64B55"/>
    <w:rsid w:val="00E64B5A"/>
    <w:rsid w:val="00E64B8D"/>
    <w:rsid w:val="00E64BB4"/>
    <w:rsid w:val="00E64C0A"/>
    <w:rsid w:val="00E64C53"/>
    <w:rsid w:val="00E64C5D"/>
    <w:rsid w:val="00E64D09"/>
    <w:rsid w:val="00E64D17"/>
    <w:rsid w:val="00E64D1C"/>
    <w:rsid w:val="00E64D42"/>
    <w:rsid w:val="00E64D50"/>
    <w:rsid w:val="00E64DA6"/>
    <w:rsid w:val="00E64DBF"/>
    <w:rsid w:val="00E64E26"/>
    <w:rsid w:val="00E64E9A"/>
    <w:rsid w:val="00E64ED4"/>
    <w:rsid w:val="00E64EF7"/>
    <w:rsid w:val="00E64F07"/>
    <w:rsid w:val="00E64FD3"/>
    <w:rsid w:val="00E64FE2"/>
    <w:rsid w:val="00E64FF6"/>
    <w:rsid w:val="00E6508B"/>
    <w:rsid w:val="00E650DD"/>
    <w:rsid w:val="00E65127"/>
    <w:rsid w:val="00E65135"/>
    <w:rsid w:val="00E6514B"/>
    <w:rsid w:val="00E651D9"/>
    <w:rsid w:val="00E651EB"/>
    <w:rsid w:val="00E652E3"/>
    <w:rsid w:val="00E6536F"/>
    <w:rsid w:val="00E653F7"/>
    <w:rsid w:val="00E65411"/>
    <w:rsid w:val="00E65420"/>
    <w:rsid w:val="00E65437"/>
    <w:rsid w:val="00E654B9"/>
    <w:rsid w:val="00E6558D"/>
    <w:rsid w:val="00E655F6"/>
    <w:rsid w:val="00E656AC"/>
    <w:rsid w:val="00E656C6"/>
    <w:rsid w:val="00E6571C"/>
    <w:rsid w:val="00E65741"/>
    <w:rsid w:val="00E657F7"/>
    <w:rsid w:val="00E65906"/>
    <w:rsid w:val="00E65A1A"/>
    <w:rsid w:val="00E65AA5"/>
    <w:rsid w:val="00E65AAD"/>
    <w:rsid w:val="00E65AE3"/>
    <w:rsid w:val="00E65AE8"/>
    <w:rsid w:val="00E65C0F"/>
    <w:rsid w:val="00E65C35"/>
    <w:rsid w:val="00E65D48"/>
    <w:rsid w:val="00E65DD3"/>
    <w:rsid w:val="00E65DEB"/>
    <w:rsid w:val="00E65DF3"/>
    <w:rsid w:val="00E65E50"/>
    <w:rsid w:val="00E65F58"/>
    <w:rsid w:val="00E65F7B"/>
    <w:rsid w:val="00E66140"/>
    <w:rsid w:val="00E661B6"/>
    <w:rsid w:val="00E661D9"/>
    <w:rsid w:val="00E66223"/>
    <w:rsid w:val="00E662AA"/>
    <w:rsid w:val="00E662F5"/>
    <w:rsid w:val="00E663BE"/>
    <w:rsid w:val="00E663C1"/>
    <w:rsid w:val="00E66406"/>
    <w:rsid w:val="00E6645C"/>
    <w:rsid w:val="00E66515"/>
    <w:rsid w:val="00E665A1"/>
    <w:rsid w:val="00E665E3"/>
    <w:rsid w:val="00E66656"/>
    <w:rsid w:val="00E666FC"/>
    <w:rsid w:val="00E66742"/>
    <w:rsid w:val="00E66782"/>
    <w:rsid w:val="00E66793"/>
    <w:rsid w:val="00E667F6"/>
    <w:rsid w:val="00E66801"/>
    <w:rsid w:val="00E66825"/>
    <w:rsid w:val="00E66869"/>
    <w:rsid w:val="00E6687C"/>
    <w:rsid w:val="00E668B7"/>
    <w:rsid w:val="00E66961"/>
    <w:rsid w:val="00E66967"/>
    <w:rsid w:val="00E66991"/>
    <w:rsid w:val="00E66A0B"/>
    <w:rsid w:val="00E66A8F"/>
    <w:rsid w:val="00E66BA0"/>
    <w:rsid w:val="00E66BBD"/>
    <w:rsid w:val="00E66BDC"/>
    <w:rsid w:val="00E66C5B"/>
    <w:rsid w:val="00E66C64"/>
    <w:rsid w:val="00E66D06"/>
    <w:rsid w:val="00E66D10"/>
    <w:rsid w:val="00E66D4F"/>
    <w:rsid w:val="00E66D6A"/>
    <w:rsid w:val="00E66DA6"/>
    <w:rsid w:val="00E66E9F"/>
    <w:rsid w:val="00E66ED1"/>
    <w:rsid w:val="00E66FA7"/>
    <w:rsid w:val="00E66FDB"/>
    <w:rsid w:val="00E670AB"/>
    <w:rsid w:val="00E6710A"/>
    <w:rsid w:val="00E6723E"/>
    <w:rsid w:val="00E672A0"/>
    <w:rsid w:val="00E672C3"/>
    <w:rsid w:val="00E67328"/>
    <w:rsid w:val="00E67344"/>
    <w:rsid w:val="00E67394"/>
    <w:rsid w:val="00E67418"/>
    <w:rsid w:val="00E674D0"/>
    <w:rsid w:val="00E674F1"/>
    <w:rsid w:val="00E67508"/>
    <w:rsid w:val="00E675C3"/>
    <w:rsid w:val="00E675C9"/>
    <w:rsid w:val="00E675DB"/>
    <w:rsid w:val="00E67604"/>
    <w:rsid w:val="00E6769F"/>
    <w:rsid w:val="00E676B9"/>
    <w:rsid w:val="00E676F3"/>
    <w:rsid w:val="00E67713"/>
    <w:rsid w:val="00E6774D"/>
    <w:rsid w:val="00E67757"/>
    <w:rsid w:val="00E677A9"/>
    <w:rsid w:val="00E677F5"/>
    <w:rsid w:val="00E67884"/>
    <w:rsid w:val="00E678FD"/>
    <w:rsid w:val="00E6795F"/>
    <w:rsid w:val="00E679FA"/>
    <w:rsid w:val="00E67A00"/>
    <w:rsid w:val="00E67A1B"/>
    <w:rsid w:val="00E67A5A"/>
    <w:rsid w:val="00E67A72"/>
    <w:rsid w:val="00E67A90"/>
    <w:rsid w:val="00E67AFC"/>
    <w:rsid w:val="00E67B7E"/>
    <w:rsid w:val="00E67B95"/>
    <w:rsid w:val="00E67D67"/>
    <w:rsid w:val="00E67D75"/>
    <w:rsid w:val="00E67D79"/>
    <w:rsid w:val="00E67D80"/>
    <w:rsid w:val="00E67E19"/>
    <w:rsid w:val="00E67E59"/>
    <w:rsid w:val="00E67E78"/>
    <w:rsid w:val="00E67E90"/>
    <w:rsid w:val="00E67EBB"/>
    <w:rsid w:val="00E67F38"/>
    <w:rsid w:val="00E67F6B"/>
    <w:rsid w:val="00E67FC4"/>
    <w:rsid w:val="00E700AD"/>
    <w:rsid w:val="00E700D9"/>
    <w:rsid w:val="00E7014A"/>
    <w:rsid w:val="00E701BD"/>
    <w:rsid w:val="00E70284"/>
    <w:rsid w:val="00E70316"/>
    <w:rsid w:val="00E7039A"/>
    <w:rsid w:val="00E703AA"/>
    <w:rsid w:val="00E703AD"/>
    <w:rsid w:val="00E7047A"/>
    <w:rsid w:val="00E704E4"/>
    <w:rsid w:val="00E7053A"/>
    <w:rsid w:val="00E70570"/>
    <w:rsid w:val="00E7060A"/>
    <w:rsid w:val="00E70650"/>
    <w:rsid w:val="00E70657"/>
    <w:rsid w:val="00E70677"/>
    <w:rsid w:val="00E70697"/>
    <w:rsid w:val="00E70731"/>
    <w:rsid w:val="00E70735"/>
    <w:rsid w:val="00E70740"/>
    <w:rsid w:val="00E70799"/>
    <w:rsid w:val="00E707C4"/>
    <w:rsid w:val="00E707EA"/>
    <w:rsid w:val="00E707FF"/>
    <w:rsid w:val="00E70890"/>
    <w:rsid w:val="00E708D1"/>
    <w:rsid w:val="00E70962"/>
    <w:rsid w:val="00E70965"/>
    <w:rsid w:val="00E70975"/>
    <w:rsid w:val="00E70A2D"/>
    <w:rsid w:val="00E70A32"/>
    <w:rsid w:val="00E70B26"/>
    <w:rsid w:val="00E70B68"/>
    <w:rsid w:val="00E70C10"/>
    <w:rsid w:val="00E70C16"/>
    <w:rsid w:val="00E70C88"/>
    <w:rsid w:val="00E70CCB"/>
    <w:rsid w:val="00E70CF6"/>
    <w:rsid w:val="00E70D73"/>
    <w:rsid w:val="00E70E43"/>
    <w:rsid w:val="00E70E94"/>
    <w:rsid w:val="00E70EFE"/>
    <w:rsid w:val="00E70F01"/>
    <w:rsid w:val="00E70F20"/>
    <w:rsid w:val="00E70F29"/>
    <w:rsid w:val="00E70F99"/>
    <w:rsid w:val="00E7103F"/>
    <w:rsid w:val="00E710F2"/>
    <w:rsid w:val="00E71122"/>
    <w:rsid w:val="00E71162"/>
    <w:rsid w:val="00E712CC"/>
    <w:rsid w:val="00E712E5"/>
    <w:rsid w:val="00E71323"/>
    <w:rsid w:val="00E71383"/>
    <w:rsid w:val="00E714BA"/>
    <w:rsid w:val="00E714BF"/>
    <w:rsid w:val="00E7165C"/>
    <w:rsid w:val="00E71687"/>
    <w:rsid w:val="00E716EB"/>
    <w:rsid w:val="00E7174F"/>
    <w:rsid w:val="00E7178C"/>
    <w:rsid w:val="00E7179B"/>
    <w:rsid w:val="00E717A0"/>
    <w:rsid w:val="00E717E2"/>
    <w:rsid w:val="00E7186F"/>
    <w:rsid w:val="00E7189C"/>
    <w:rsid w:val="00E718B2"/>
    <w:rsid w:val="00E718BA"/>
    <w:rsid w:val="00E718BD"/>
    <w:rsid w:val="00E718CA"/>
    <w:rsid w:val="00E718F7"/>
    <w:rsid w:val="00E71958"/>
    <w:rsid w:val="00E71995"/>
    <w:rsid w:val="00E71B89"/>
    <w:rsid w:val="00E71BCB"/>
    <w:rsid w:val="00E71BD6"/>
    <w:rsid w:val="00E71BF2"/>
    <w:rsid w:val="00E71C49"/>
    <w:rsid w:val="00E71CA7"/>
    <w:rsid w:val="00E71CE5"/>
    <w:rsid w:val="00E71D3B"/>
    <w:rsid w:val="00E71D8A"/>
    <w:rsid w:val="00E71DD2"/>
    <w:rsid w:val="00E71DD3"/>
    <w:rsid w:val="00E71E6B"/>
    <w:rsid w:val="00E71F50"/>
    <w:rsid w:val="00E71FDC"/>
    <w:rsid w:val="00E71FFA"/>
    <w:rsid w:val="00E7213B"/>
    <w:rsid w:val="00E7219C"/>
    <w:rsid w:val="00E721CC"/>
    <w:rsid w:val="00E72234"/>
    <w:rsid w:val="00E72238"/>
    <w:rsid w:val="00E72293"/>
    <w:rsid w:val="00E72299"/>
    <w:rsid w:val="00E722AA"/>
    <w:rsid w:val="00E722AC"/>
    <w:rsid w:val="00E72308"/>
    <w:rsid w:val="00E72316"/>
    <w:rsid w:val="00E72328"/>
    <w:rsid w:val="00E72339"/>
    <w:rsid w:val="00E724DF"/>
    <w:rsid w:val="00E72584"/>
    <w:rsid w:val="00E7258F"/>
    <w:rsid w:val="00E725EA"/>
    <w:rsid w:val="00E72680"/>
    <w:rsid w:val="00E7271D"/>
    <w:rsid w:val="00E7276C"/>
    <w:rsid w:val="00E727A2"/>
    <w:rsid w:val="00E727CE"/>
    <w:rsid w:val="00E727E5"/>
    <w:rsid w:val="00E727E7"/>
    <w:rsid w:val="00E72895"/>
    <w:rsid w:val="00E728A7"/>
    <w:rsid w:val="00E7295F"/>
    <w:rsid w:val="00E7298A"/>
    <w:rsid w:val="00E72A3C"/>
    <w:rsid w:val="00E72A77"/>
    <w:rsid w:val="00E72B4C"/>
    <w:rsid w:val="00E72B7B"/>
    <w:rsid w:val="00E72BB9"/>
    <w:rsid w:val="00E72C32"/>
    <w:rsid w:val="00E72C50"/>
    <w:rsid w:val="00E72C67"/>
    <w:rsid w:val="00E72D46"/>
    <w:rsid w:val="00E72D56"/>
    <w:rsid w:val="00E72DAE"/>
    <w:rsid w:val="00E72E7F"/>
    <w:rsid w:val="00E72EE2"/>
    <w:rsid w:val="00E72F16"/>
    <w:rsid w:val="00E72F74"/>
    <w:rsid w:val="00E72F92"/>
    <w:rsid w:val="00E72FE9"/>
    <w:rsid w:val="00E7302F"/>
    <w:rsid w:val="00E7307A"/>
    <w:rsid w:val="00E730F8"/>
    <w:rsid w:val="00E73105"/>
    <w:rsid w:val="00E7311C"/>
    <w:rsid w:val="00E7317B"/>
    <w:rsid w:val="00E73194"/>
    <w:rsid w:val="00E73205"/>
    <w:rsid w:val="00E7329E"/>
    <w:rsid w:val="00E732ED"/>
    <w:rsid w:val="00E73307"/>
    <w:rsid w:val="00E73316"/>
    <w:rsid w:val="00E73318"/>
    <w:rsid w:val="00E73325"/>
    <w:rsid w:val="00E73336"/>
    <w:rsid w:val="00E73352"/>
    <w:rsid w:val="00E733A7"/>
    <w:rsid w:val="00E733ED"/>
    <w:rsid w:val="00E733FA"/>
    <w:rsid w:val="00E7340F"/>
    <w:rsid w:val="00E7352C"/>
    <w:rsid w:val="00E73606"/>
    <w:rsid w:val="00E73684"/>
    <w:rsid w:val="00E736CE"/>
    <w:rsid w:val="00E736E0"/>
    <w:rsid w:val="00E7388F"/>
    <w:rsid w:val="00E738AA"/>
    <w:rsid w:val="00E738AD"/>
    <w:rsid w:val="00E738CF"/>
    <w:rsid w:val="00E73934"/>
    <w:rsid w:val="00E73A04"/>
    <w:rsid w:val="00E73A16"/>
    <w:rsid w:val="00E73A5A"/>
    <w:rsid w:val="00E73B73"/>
    <w:rsid w:val="00E73BA6"/>
    <w:rsid w:val="00E73BD3"/>
    <w:rsid w:val="00E73BF7"/>
    <w:rsid w:val="00E73C09"/>
    <w:rsid w:val="00E73CFD"/>
    <w:rsid w:val="00E73D6E"/>
    <w:rsid w:val="00E73E2B"/>
    <w:rsid w:val="00E73F35"/>
    <w:rsid w:val="00E73F6C"/>
    <w:rsid w:val="00E74077"/>
    <w:rsid w:val="00E74171"/>
    <w:rsid w:val="00E74182"/>
    <w:rsid w:val="00E741A0"/>
    <w:rsid w:val="00E741A6"/>
    <w:rsid w:val="00E741BB"/>
    <w:rsid w:val="00E741FF"/>
    <w:rsid w:val="00E74312"/>
    <w:rsid w:val="00E74377"/>
    <w:rsid w:val="00E743B7"/>
    <w:rsid w:val="00E743F0"/>
    <w:rsid w:val="00E7447C"/>
    <w:rsid w:val="00E74486"/>
    <w:rsid w:val="00E7451E"/>
    <w:rsid w:val="00E74532"/>
    <w:rsid w:val="00E74543"/>
    <w:rsid w:val="00E74591"/>
    <w:rsid w:val="00E74720"/>
    <w:rsid w:val="00E747B9"/>
    <w:rsid w:val="00E74815"/>
    <w:rsid w:val="00E74840"/>
    <w:rsid w:val="00E7484E"/>
    <w:rsid w:val="00E7488D"/>
    <w:rsid w:val="00E748B5"/>
    <w:rsid w:val="00E749CA"/>
    <w:rsid w:val="00E74AAA"/>
    <w:rsid w:val="00E74AB4"/>
    <w:rsid w:val="00E74ADB"/>
    <w:rsid w:val="00E74AE1"/>
    <w:rsid w:val="00E74B76"/>
    <w:rsid w:val="00E74B9C"/>
    <w:rsid w:val="00E74C25"/>
    <w:rsid w:val="00E74C44"/>
    <w:rsid w:val="00E74C9C"/>
    <w:rsid w:val="00E74CFC"/>
    <w:rsid w:val="00E74DAB"/>
    <w:rsid w:val="00E74DB4"/>
    <w:rsid w:val="00E74E4D"/>
    <w:rsid w:val="00E74ED9"/>
    <w:rsid w:val="00E74F5D"/>
    <w:rsid w:val="00E74FAF"/>
    <w:rsid w:val="00E75028"/>
    <w:rsid w:val="00E7504A"/>
    <w:rsid w:val="00E75070"/>
    <w:rsid w:val="00E750EB"/>
    <w:rsid w:val="00E750EE"/>
    <w:rsid w:val="00E750F2"/>
    <w:rsid w:val="00E7513E"/>
    <w:rsid w:val="00E7513F"/>
    <w:rsid w:val="00E7515C"/>
    <w:rsid w:val="00E751BB"/>
    <w:rsid w:val="00E751F6"/>
    <w:rsid w:val="00E75277"/>
    <w:rsid w:val="00E75344"/>
    <w:rsid w:val="00E75422"/>
    <w:rsid w:val="00E754B8"/>
    <w:rsid w:val="00E75550"/>
    <w:rsid w:val="00E756BB"/>
    <w:rsid w:val="00E75707"/>
    <w:rsid w:val="00E757B8"/>
    <w:rsid w:val="00E7580C"/>
    <w:rsid w:val="00E7592A"/>
    <w:rsid w:val="00E7594D"/>
    <w:rsid w:val="00E7599A"/>
    <w:rsid w:val="00E759F8"/>
    <w:rsid w:val="00E75A3F"/>
    <w:rsid w:val="00E75A9A"/>
    <w:rsid w:val="00E75AF5"/>
    <w:rsid w:val="00E75B6B"/>
    <w:rsid w:val="00E75BFB"/>
    <w:rsid w:val="00E75C70"/>
    <w:rsid w:val="00E75C7B"/>
    <w:rsid w:val="00E75CD3"/>
    <w:rsid w:val="00E75E0C"/>
    <w:rsid w:val="00E75E10"/>
    <w:rsid w:val="00E75E16"/>
    <w:rsid w:val="00E75ED2"/>
    <w:rsid w:val="00E75F35"/>
    <w:rsid w:val="00E75F3E"/>
    <w:rsid w:val="00E75F81"/>
    <w:rsid w:val="00E76018"/>
    <w:rsid w:val="00E76049"/>
    <w:rsid w:val="00E7609D"/>
    <w:rsid w:val="00E760D3"/>
    <w:rsid w:val="00E76120"/>
    <w:rsid w:val="00E76283"/>
    <w:rsid w:val="00E76304"/>
    <w:rsid w:val="00E7636A"/>
    <w:rsid w:val="00E76391"/>
    <w:rsid w:val="00E76413"/>
    <w:rsid w:val="00E764FE"/>
    <w:rsid w:val="00E76520"/>
    <w:rsid w:val="00E76598"/>
    <w:rsid w:val="00E7659C"/>
    <w:rsid w:val="00E76633"/>
    <w:rsid w:val="00E76667"/>
    <w:rsid w:val="00E767B5"/>
    <w:rsid w:val="00E76851"/>
    <w:rsid w:val="00E7685B"/>
    <w:rsid w:val="00E76A6E"/>
    <w:rsid w:val="00E76AA8"/>
    <w:rsid w:val="00E76B69"/>
    <w:rsid w:val="00E76B91"/>
    <w:rsid w:val="00E76BF9"/>
    <w:rsid w:val="00E76C13"/>
    <w:rsid w:val="00E76C50"/>
    <w:rsid w:val="00E76D05"/>
    <w:rsid w:val="00E76D44"/>
    <w:rsid w:val="00E76D92"/>
    <w:rsid w:val="00E76DD9"/>
    <w:rsid w:val="00E76E21"/>
    <w:rsid w:val="00E76E6D"/>
    <w:rsid w:val="00E76E8B"/>
    <w:rsid w:val="00E76EBC"/>
    <w:rsid w:val="00E76F33"/>
    <w:rsid w:val="00E76FA3"/>
    <w:rsid w:val="00E76FFC"/>
    <w:rsid w:val="00E77037"/>
    <w:rsid w:val="00E77135"/>
    <w:rsid w:val="00E77146"/>
    <w:rsid w:val="00E7716E"/>
    <w:rsid w:val="00E77194"/>
    <w:rsid w:val="00E771B8"/>
    <w:rsid w:val="00E771D2"/>
    <w:rsid w:val="00E771F0"/>
    <w:rsid w:val="00E771FB"/>
    <w:rsid w:val="00E7720A"/>
    <w:rsid w:val="00E77270"/>
    <w:rsid w:val="00E77306"/>
    <w:rsid w:val="00E77316"/>
    <w:rsid w:val="00E77394"/>
    <w:rsid w:val="00E773C6"/>
    <w:rsid w:val="00E773F9"/>
    <w:rsid w:val="00E7743E"/>
    <w:rsid w:val="00E774E0"/>
    <w:rsid w:val="00E77554"/>
    <w:rsid w:val="00E7758C"/>
    <w:rsid w:val="00E775AF"/>
    <w:rsid w:val="00E775B6"/>
    <w:rsid w:val="00E77642"/>
    <w:rsid w:val="00E776C3"/>
    <w:rsid w:val="00E77761"/>
    <w:rsid w:val="00E7776B"/>
    <w:rsid w:val="00E7777E"/>
    <w:rsid w:val="00E777FC"/>
    <w:rsid w:val="00E77813"/>
    <w:rsid w:val="00E77857"/>
    <w:rsid w:val="00E778CB"/>
    <w:rsid w:val="00E77A51"/>
    <w:rsid w:val="00E77A5C"/>
    <w:rsid w:val="00E77AFB"/>
    <w:rsid w:val="00E77B01"/>
    <w:rsid w:val="00E77B07"/>
    <w:rsid w:val="00E77C45"/>
    <w:rsid w:val="00E77C70"/>
    <w:rsid w:val="00E77CDB"/>
    <w:rsid w:val="00E77D0E"/>
    <w:rsid w:val="00E77D23"/>
    <w:rsid w:val="00E77D84"/>
    <w:rsid w:val="00E77DDB"/>
    <w:rsid w:val="00E77DDF"/>
    <w:rsid w:val="00E77E65"/>
    <w:rsid w:val="00E77FB9"/>
    <w:rsid w:val="00E800D1"/>
    <w:rsid w:val="00E800F7"/>
    <w:rsid w:val="00E801E6"/>
    <w:rsid w:val="00E802EB"/>
    <w:rsid w:val="00E8035E"/>
    <w:rsid w:val="00E80366"/>
    <w:rsid w:val="00E8039E"/>
    <w:rsid w:val="00E804AB"/>
    <w:rsid w:val="00E804E2"/>
    <w:rsid w:val="00E8058F"/>
    <w:rsid w:val="00E80597"/>
    <w:rsid w:val="00E805B5"/>
    <w:rsid w:val="00E805BC"/>
    <w:rsid w:val="00E805E7"/>
    <w:rsid w:val="00E80616"/>
    <w:rsid w:val="00E80624"/>
    <w:rsid w:val="00E8068C"/>
    <w:rsid w:val="00E80712"/>
    <w:rsid w:val="00E807F0"/>
    <w:rsid w:val="00E807FD"/>
    <w:rsid w:val="00E8084D"/>
    <w:rsid w:val="00E8085F"/>
    <w:rsid w:val="00E8098C"/>
    <w:rsid w:val="00E809F9"/>
    <w:rsid w:val="00E80A45"/>
    <w:rsid w:val="00E80A46"/>
    <w:rsid w:val="00E80B74"/>
    <w:rsid w:val="00E80B9E"/>
    <w:rsid w:val="00E80BEA"/>
    <w:rsid w:val="00E80C09"/>
    <w:rsid w:val="00E80C29"/>
    <w:rsid w:val="00E80DA7"/>
    <w:rsid w:val="00E80DF7"/>
    <w:rsid w:val="00E80E48"/>
    <w:rsid w:val="00E80F35"/>
    <w:rsid w:val="00E80F43"/>
    <w:rsid w:val="00E81116"/>
    <w:rsid w:val="00E81120"/>
    <w:rsid w:val="00E8116E"/>
    <w:rsid w:val="00E811A3"/>
    <w:rsid w:val="00E811E0"/>
    <w:rsid w:val="00E81243"/>
    <w:rsid w:val="00E81266"/>
    <w:rsid w:val="00E8130A"/>
    <w:rsid w:val="00E81316"/>
    <w:rsid w:val="00E81326"/>
    <w:rsid w:val="00E8137D"/>
    <w:rsid w:val="00E813AF"/>
    <w:rsid w:val="00E813D9"/>
    <w:rsid w:val="00E813DE"/>
    <w:rsid w:val="00E8146D"/>
    <w:rsid w:val="00E81471"/>
    <w:rsid w:val="00E814BD"/>
    <w:rsid w:val="00E81577"/>
    <w:rsid w:val="00E81679"/>
    <w:rsid w:val="00E816D1"/>
    <w:rsid w:val="00E816F4"/>
    <w:rsid w:val="00E8178A"/>
    <w:rsid w:val="00E817FA"/>
    <w:rsid w:val="00E81859"/>
    <w:rsid w:val="00E8188A"/>
    <w:rsid w:val="00E8189D"/>
    <w:rsid w:val="00E81957"/>
    <w:rsid w:val="00E819CE"/>
    <w:rsid w:val="00E81B17"/>
    <w:rsid w:val="00E81B34"/>
    <w:rsid w:val="00E81B37"/>
    <w:rsid w:val="00E81BAB"/>
    <w:rsid w:val="00E81BBD"/>
    <w:rsid w:val="00E81D0A"/>
    <w:rsid w:val="00E81D2D"/>
    <w:rsid w:val="00E81D5C"/>
    <w:rsid w:val="00E81D69"/>
    <w:rsid w:val="00E81D88"/>
    <w:rsid w:val="00E81DA1"/>
    <w:rsid w:val="00E81DDB"/>
    <w:rsid w:val="00E81E28"/>
    <w:rsid w:val="00E81E2F"/>
    <w:rsid w:val="00E81FBC"/>
    <w:rsid w:val="00E82057"/>
    <w:rsid w:val="00E820A6"/>
    <w:rsid w:val="00E82165"/>
    <w:rsid w:val="00E8218E"/>
    <w:rsid w:val="00E821FB"/>
    <w:rsid w:val="00E8222F"/>
    <w:rsid w:val="00E82245"/>
    <w:rsid w:val="00E822CF"/>
    <w:rsid w:val="00E8237B"/>
    <w:rsid w:val="00E82395"/>
    <w:rsid w:val="00E823A5"/>
    <w:rsid w:val="00E823F5"/>
    <w:rsid w:val="00E823FF"/>
    <w:rsid w:val="00E82424"/>
    <w:rsid w:val="00E8247F"/>
    <w:rsid w:val="00E824A5"/>
    <w:rsid w:val="00E824B2"/>
    <w:rsid w:val="00E82573"/>
    <w:rsid w:val="00E825D2"/>
    <w:rsid w:val="00E825DC"/>
    <w:rsid w:val="00E82607"/>
    <w:rsid w:val="00E826C8"/>
    <w:rsid w:val="00E82704"/>
    <w:rsid w:val="00E82781"/>
    <w:rsid w:val="00E827E3"/>
    <w:rsid w:val="00E8286F"/>
    <w:rsid w:val="00E828A4"/>
    <w:rsid w:val="00E828D3"/>
    <w:rsid w:val="00E828FB"/>
    <w:rsid w:val="00E8291A"/>
    <w:rsid w:val="00E82951"/>
    <w:rsid w:val="00E82953"/>
    <w:rsid w:val="00E8296D"/>
    <w:rsid w:val="00E82A56"/>
    <w:rsid w:val="00E82A7F"/>
    <w:rsid w:val="00E82A87"/>
    <w:rsid w:val="00E82AA2"/>
    <w:rsid w:val="00E82C32"/>
    <w:rsid w:val="00E82C50"/>
    <w:rsid w:val="00E82C69"/>
    <w:rsid w:val="00E82C7C"/>
    <w:rsid w:val="00E82CCA"/>
    <w:rsid w:val="00E82CDE"/>
    <w:rsid w:val="00E82D2C"/>
    <w:rsid w:val="00E82D69"/>
    <w:rsid w:val="00E82DCC"/>
    <w:rsid w:val="00E82E3E"/>
    <w:rsid w:val="00E82E98"/>
    <w:rsid w:val="00E82F1C"/>
    <w:rsid w:val="00E82F4A"/>
    <w:rsid w:val="00E82F89"/>
    <w:rsid w:val="00E82F9C"/>
    <w:rsid w:val="00E82FE4"/>
    <w:rsid w:val="00E83003"/>
    <w:rsid w:val="00E8301E"/>
    <w:rsid w:val="00E83020"/>
    <w:rsid w:val="00E83055"/>
    <w:rsid w:val="00E8307A"/>
    <w:rsid w:val="00E8314B"/>
    <w:rsid w:val="00E8329E"/>
    <w:rsid w:val="00E832A2"/>
    <w:rsid w:val="00E832AE"/>
    <w:rsid w:val="00E8331B"/>
    <w:rsid w:val="00E8336C"/>
    <w:rsid w:val="00E833EB"/>
    <w:rsid w:val="00E83413"/>
    <w:rsid w:val="00E8342F"/>
    <w:rsid w:val="00E8344C"/>
    <w:rsid w:val="00E8345B"/>
    <w:rsid w:val="00E834C6"/>
    <w:rsid w:val="00E835AA"/>
    <w:rsid w:val="00E835F3"/>
    <w:rsid w:val="00E8364D"/>
    <w:rsid w:val="00E836BA"/>
    <w:rsid w:val="00E83784"/>
    <w:rsid w:val="00E837FC"/>
    <w:rsid w:val="00E83806"/>
    <w:rsid w:val="00E83840"/>
    <w:rsid w:val="00E8384A"/>
    <w:rsid w:val="00E8384F"/>
    <w:rsid w:val="00E838DA"/>
    <w:rsid w:val="00E83939"/>
    <w:rsid w:val="00E839FD"/>
    <w:rsid w:val="00E83A30"/>
    <w:rsid w:val="00E83A73"/>
    <w:rsid w:val="00E83A9C"/>
    <w:rsid w:val="00E83B27"/>
    <w:rsid w:val="00E83B9A"/>
    <w:rsid w:val="00E83BF7"/>
    <w:rsid w:val="00E83C83"/>
    <w:rsid w:val="00E83CB7"/>
    <w:rsid w:val="00E83CD8"/>
    <w:rsid w:val="00E83D66"/>
    <w:rsid w:val="00E83DCA"/>
    <w:rsid w:val="00E83E12"/>
    <w:rsid w:val="00E83E19"/>
    <w:rsid w:val="00E83E64"/>
    <w:rsid w:val="00E83E77"/>
    <w:rsid w:val="00E83EC8"/>
    <w:rsid w:val="00E83EFA"/>
    <w:rsid w:val="00E84029"/>
    <w:rsid w:val="00E840A9"/>
    <w:rsid w:val="00E84160"/>
    <w:rsid w:val="00E842CD"/>
    <w:rsid w:val="00E843F4"/>
    <w:rsid w:val="00E84442"/>
    <w:rsid w:val="00E844DC"/>
    <w:rsid w:val="00E84502"/>
    <w:rsid w:val="00E84564"/>
    <w:rsid w:val="00E845DB"/>
    <w:rsid w:val="00E8463D"/>
    <w:rsid w:val="00E8468D"/>
    <w:rsid w:val="00E846F3"/>
    <w:rsid w:val="00E84781"/>
    <w:rsid w:val="00E84792"/>
    <w:rsid w:val="00E84800"/>
    <w:rsid w:val="00E848B7"/>
    <w:rsid w:val="00E848E2"/>
    <w:rsid w:val="00E848FF"/>
    <w:rsid w:val="00E8497C"/>
    <w:rsid w:val="00E84986"/>
    <w:rsid w:val="00E849B0"/>
    <w:rsid w:val="00E849C1"/>
    <w:rsid w:val="00E84A1F"/>
    <w:rsid w:val="00E84A97"/>
    <w:rsid w:val="00E84B0C"/>
    <w:rsid w:val="00E84B10"/>
    <w:rsid w:val="00E84B29"/>
    <w:rsid w:val="00E84B8C"/>
    <w:rsid w:val="00E84C38"/>
    <w:rsid w:val="00E84C3D"/>
    <w:rsid w:val="00E84C5C"/>
    <w:rsid w:val="00E84D41"/>
    <w:rsid w:val="00E84D4C"/>
    <w:rsid w:val="00E84D7D"/>
    <w:rsid w:val="00E84D9C"/>
    <w:rsid w:val="00E84DA6"/>
    <w:rsid w:val="00E84DBB"/>
    <w:rsid w:val="00E84E3E"/>
    <w:rsid w:val="00E84E5E"/>
    <w:rsid w:val="00E84EB2"/>
    <w:rsid w:val="00E84F53"/>
    <w:rsid w:val="00E84F68"/>
    <w:rsid w:val="00E84F97"/>
    <w:rsid w:val="00E84FEA"/>
    <w:rsid w:val="00E85014"/>
    <w:rsid w:val="00E8503C"/>
    <w:rsid w:val="00E85050"/>
    <w:rsid w:val="00E850FB"/>
    <w:rsid w:val="00E8514F"/>
    <w:rsid w:val="00E85151"/>
    <w:rsid w:val="00E8519D"/>
    <w:rsid w:val="00E851C8"/>
    <w:rsid w:val="00E851F4"/>
    <w:rsid w:val="00E85224"/>
    <w:rsid w:val="00E85273"/>
    <w:rsid w:val="00E852E2"/>
    <w:rsid w:val="00E85325"/>
    <w:rsid w:val="00E85382"/>
    <w:rsid w:val="00E853BD"/>
    <w:rsid w:val="00E85433"/>
    <w:rsid w:val="00E854A4"/>
    <w:rsid w:val="00E854B9"/>
    <w:rsid w:val="00E854C1"/>
    <w:rsid w:val="00E8552E"/>
    <w:rsid w:val="00E85536"/>
    <w:rsid w:val="00E855B1"/>
    <w:rsid w:val="00E8560B"/>
    <w:rsid w:val="00E85671"/>
    <w:rsid w:val="00E856E9"/>
    <w:rsid w:val="00E85766"/>
    <w:rsid w:val="00E857C8"/>
    <w:rsid w:val="00E857D8"/>
    <w:rsid w:val="00E85885"/>
    <w:rsid w:val="00E85894"/>
    <w:rsid w:val="00E85895"/>
    <w:rsid w:val="00E858D9"/>
    <w:rsid w:val="00E858DE"/>
    <w:rsid w:val="00E8599A"/>
    <w:rsid w:val="00E859C5"/>
    <w:rsid w:val="00E859C6"/>
    <w:rsid w:val="00E85A09"/>
    <w:rsid w:val="00E85A30"/>
    <w:rsid w:val="00E85A43"/>
    <w:rsid w:val="00E85A5F"/>
    <w:rsid w:val="00E85A8A"/>
    <w:rsid w:val="00E85ABA"/>
    <w:rsid w:val="00E85AE7"/>
    <w:rsid w:val="00E85B81"/>
    <w:rsid w:val="00E85C50"/>
    <w:rsid w:val="00E85C65"/>
    <w:rsid w:val="00E85C76"/>
    <w:rsid w:val="00E85C77"/>
    <w:rsid w:val="00E85CED"/>
    <w:rsid w:val="00E85D00"/>
    <w:rsid w:val="00E85D53"/>
    <w:rsid w:val="00E85D6A"/>
    <w:rsid w:val="00E85DC8"/>
    <w:rsid w:val="00E85E0D"/>
    <w:rsid w:val="00E85E23"/>
    <w:rsid w:val="00E85E3D"/>
    <w:rsid w:val="00E85E7E"/>
    <w:rsid w:val="00E85E7F"/>
    <w:rsid w:val="00E85EC2"/>
    <w:rsid w:val="00E85F44"/>
    <w:rsid w:val="00E85F5B"/>
    <w:rsid w:val="00E860F8"/>
    <w:rsid w:val="00E86113"/>
    <w:rsid w:val="00E86114"/>
    <w:rsid w:val="00E86128"/>
    <w:rsid w:val="00E861F3"/>
    <w:rsid w:val="00E862B9"/>
    <w:rsid w:val="00E8630A"/>
    <w:rsid w:val="00E863F4"/>
    <w:rsid w:val="00E86426"/>
    <w:rsid w:val="00E86448"/>
    <w:rsid w:val="00E86474"/>
    <w:rsid w:val="00E864B1"/>
    <w:rsid w:val="00E864B4"/>
    <w:rsid w:val="00E864BE"/>
    <w:rsid w:val="00E86548"/>
    <w:rsid w:val="00E8658C"/>
    <w:rsid w:val="00E865A5"/>
    <w:rsid w:val="00E866CA"/>
    <w:rsid w:val="00E866D1"/>
    <w:rsid w:val="00E866ED"/>
    <w:rsid w:val="00E86749"/>
    <w:rsid w:val="00E86787"/>
    <w:rsid w:val="00E8679C"/>
    <w:rsid w:val="00E867C6"/>
    <w:rsid w:val="00E867E4"/>
    <w:rsid w:val="00E8683B"/>
    <w:rsid w:val="00E86843"/>
    <w:rsid w:val="00E86864"/>
    <w:rsid w:val="00E86924"/>
    <w:rsid w:val="00E8695F"/>
    <w:rsid w:val="00E86969"/>
    <w:rsid w:val="00E86A54"/>
    <w:rsid w:val="00E86B18"/>
    <w:rsid w:val="00E86BAA"/>
    <w:rsid w:val="00E86C25"/>
    <w:rsid w:val="00E86C38"/>
    <w:rsid w:val="00E86C49"/>
    <w:rsid w:val="00E86CCD"/>
    <w:rsid w:val="00E86D2C"/>
    <w:rsid w:val="00E86DDD"/>
    <w:rsid w:val="00E86E27"/>
    <w:rsid w:val="00E86E6B"/>
    <w:rsid w:val="00E86E75"/>
    <w:rsid w:val="00E86E7F"/>
    <w:rsid w:val="00E86E80"/>
    <w:rsid w:val="00E87026"/>
    <w:rsid w:val="00E87038"/>
    <w:rsid w:val="00E87083"/>
    <w:rsid w:val="00E87102"/>
    <w:rsid w:val="00E871B4"/>
    <w:rsid w:val="00E87223"/>
    <w:rsid w:val="00E87241"/>
    <w:rsid w:val="00E87299"/>
    <w:rsid w:val="00E872A4"/>
    <w:rsid w:val="00E872B7"/>
    <w:rsid w:val="00E872E3"/>
    <w:rsid w:val="00E87399"/>
    <w:rsid w:val="00E87401"/>
    <w:rsid w:val="00E87435"/>
    <w:rsid w:val="00E87460"/>
    <w:rsid w:val="00E874E8"/>
    <w:rsid w:val="00E8754B"/>
    <w:rsid w:val="00E87578"/>
    <w:rsid w:val="00E876EF"/>
    <w:rsid w:val="00E87708"/>
    <w:rsid w:val="00E87742"/>
    <w:rsid w:val="00E87771"/>
    <w:rsid w:val="00E877A8"/>
    <w:rsid w:val="00E877D8"/>
    <w:rsid w:val="00E877ED"/>
    <w:rsid w:val="00E8788B"/>
    <w:rsid w:val="00E878B9"/>
    <w:rsid w:val="00E878E1"/>
    <w:rsid w:val="00E87910"/>
    <w:rsid w:val="00E879AA"/>
    <w:rsid w:val="00E879CF"/>
    <w:rsid w:val="00E879E2"/>
    <w:rsid w:val="00E87AB3"/>
    <w:rsid w:val="00E87ADD"/>
    <w:rsid w:val="00E87AE4"/>
    <w:rsid w:val="00E87C16"/>
    <w:rsid w:val="00E87C25"/>
    <w:rsid w:val="00E87C3B"/>
    <w:rsid w:val="00E87C44"/>
    <w:rsid w:val="00E87C46"/>
    <w:rsid w:val="00E87C70"/>
    <w:rsid w:val="00E87C74"/>
    <w:rsid w:val="00E87C7E"/>
    <w:rsid w:val="00E87CDE"/>
    <w:rsid w:val="00E87D53"/>
    <w:rsid w:val="00E87DE9"/>
    <w:rsid w:val="00E87E2B"/>
    <w:rsid w:val="00E87E64"/>
    <w:rsid w:val="00E87EA3"/>
    <w:rsid w:val="00E87ED7"/>
    <w:rsid w:val="00E90009"/>
    <w:rsid w:val="00E900EF"/>
    <w:rsid w:val="00E9015D"/>
    <w:rsid w:val="00E90288"/>
    <w:rsid w:val="00E90297"/>
    <w:rsid w:val="00E902A1"/>
    <w:rsid w:val="00E902FD"/>
    <w:rsid w:val="00E90300"/>
    <w:rsid w:val="00E90304"/>
    <w:rsid w:val="00E9030A"/>
    <w:rsid w:val="00E90361"/>
    <w:rsid w:val="00E9037E"/>
    <w:rsid w:val="00E90471"/>
    <w:rsid w:val="00E904FA"/>
    <w:rsid w:val="00E90648"/>
    <w:rsid w:val="00E90649"/>
    <w:rsid w:val="00E9075B"/>
    <w:rsid w:val="00E9079D"/>
    <w:rsid w:val="00E907B1"/>
    <w:rsid w:val="00E907EA"/>
    <w:rsid w:val="00E90807"/>
    <w:rsid w:val="00E90877"/>
    <w:rsid w:val="00E90896"/>
    <w:rsid w:val="00E9092C"/>
    <w:rsid w:val="00E90A7E"/>
    <w:rsid w:val="00E90AD8"/>
    <w:rsid w:val="00E90AF5"/>
    <w:rsid w:val="00E90B1E"/>
    <w:rsid w:val="00E90B65"/>
    <w:rsid w:val="00E90C44"/>
    <w:rsid w:val="00E90C51"/>
    <w:rsid w:val="00E90CF5"/>
    <w:rsid w:val="00E90E20"/>
    <w:rsid w:val="00E90E5E"/>
    <w:rsid w:val="00E90F0E"/>
    <w:rsid w:val="00E90F49"/>
    <w:rsid w:val="00E90F84"/>
    <w:rsid w:val="00E90FA6"/>
    <w:rsid w:val="00E90FC3"/>
    <w:rsid w:val="00E91090"/>
    <w:rsid w:val="00E910DA"/>
    <w:rsid w:val="00E910E5"/>
    <w:rsid w:val="00E9110E"/>
    <w:rsid w:val="00E9112D"/>
    <w:rsid w:val="00E91154"/>
    <w:rsid w:val="00E91162"/>
    <w:rsid w:val="00E911E4"/>
    <w:rsid w:val="00E91261"/>
    <w:rsid w:val="00E9127C"/>
    <w:rsid w:val="00E91280"/>
    <w:rsid w:val="00E91282"/>
    <w:rsid w:val="00E912A0"/>
    <w:rsid w:val="00E912F6"/>
    <w:rsid w:val="00E91361"/>
    <w:rsid w:val="00E91402"/>
    <w:rsid w:val="00E9150A"/>
    <w:rsid w:val="00E91540"/>
    <w:rsid w:val="00E91688"/>
    <w:rsid w:val="00E9173F"/>
    <w:rsid w:val="00E91814"/>
    <w:rsid w:val="00E91872"/>
    <w:rsid w:val="00E918A6"/>
    <w:rsid w:val="00E918BE"/>
    <w:rsid w:val="00E918D5"/>
    <w:rsid w:val="00E919B6"/>
    <w:rsid w:val="00E91A1B"/>
    <w:rsid w:val="00E91AE9"/>
    <w:rsid w:val="00E91B37"/>
    <w:rsid w:val="00E91B61"/>
    <w:rsid w:val="00E91BE0"/>
    <w:rsid w:val="00E91C04"/>
    <w:rsid w:val="00E91C0C"/>
    <w:rsid w:val="00E91C46"/>
    <w:rsid w:val="00E91C4D"/>
    <w:rsid w:val="00E91C59"/>
    <w:rsid w:val="00E91C8C"/>
    <w:rsid w:val="00E91CF7"/>
    <w:rsid w:val="00E91D28"/>
    <w:rsid w:val="00E91D84"/>
    <w:rsid w:val="00E91DD7"/>
    <w:rsid w:val="00E91E29"/>
    <w:rsid w:val="00E91ED1"/>
    <w:rsid w:val="00E91F2A"/>
    <w:rsid w:val="00E91F40"/>
    <w:rsid w:val="00E91FE0"/>
    <w:rsid w:val="00E92004"/>
    <w:rsid w:val="00E92099"/>
    <w:rsid w:val="00E9213E"/>
    <w:rsid w:val="00E92205"/>
    <w:rsid w:val="00E92221"/>
    <w:rsid w:val="00E92273"/>
    <w:rsid w:val="00E922A6"/>
    <w:rsid w:val="00E92312"/>
    <w:rsid w:val="00E92374"/>
    <w:rsid w:val="00E923D3"/>
    <w:rsid w:val="00E92433"/>
    <w:rsid w:val="00E92440"/>
    <w:rsid w:val="00E92457"/>
    <w:rsid w:val="00E9254F"/>
    <w:rsid w:val="00E9259C"/>
    <w:rsid w:val="00E925BB"/>
    <w:rsid w:val="00E925F8"/>
    <w:rsid w:val="00E926F7"/>
    <w:rsid w:val="00E92809"/>
    <w:rsid w:val="00E9282C"/>
    <w:rsid w:val="00E9288F"/>
    <w:rsid w:val="00E92890"/>
    <w:rsid w:val="00E92933"/>
    <w:rsid w:val="00E9294C"/>
    <w:rsid w:val="00E92955"/>
    <w:rsid w:val="00E929F1"/>
    <w:rsid w:val="00E929F8"/>
    <w:rsid w:val="00E929FB"/>
    <w:rsid w:val="00E92A0D"/>
    <w:rsid w:val="00E92A21"/>
    <w:rsid w:val="00E92A33"/>
    <w:rsid w:val="00E92ADC"/>
    <w:rsid w:val="00E92B23"/>
    <w:rsid w:val="00E92B2D"/>
    <w:rsid w:val="00E92BBB"/>
    <w:rsid w:val="00E92BCE"/>
    <w:rsid w:val="00E92BDB"/>
    <w:rsid w:val="00E92C04"/>
    <w:rsid w:val="00E92C3D"/>
    <w:rsid w:val="00E92D05"/>
    <w:rsid w:val="00E92D3E"/>
    <w:rsid w:val="00E92FE8"/>
    <w:rsid w:val="00E93033"/>
    <w:rsid w:val="00E9306D"/>
    <w:rsid w:val="00E9307F"/>
    <w:rsid w:val="00E93096"/>
    <w:rsid w:val="00E93105"/>
    <w:rsid w:val="00E9312B"/>
    <w:rsid w:val="00E93166"/>
    <w:rsid w:val="00E93202"/>
    <w:rsid w:val="00E93216"/>
    <w:rsid w:val="00E93325"/>
    <w:rsid w:val="00E93404"/>
    <w:rsid w:val="00E9356F"/>
    <w:rsid w:val="00E935D3"/>
    <w:rsid w:val="00E9364E"/>
    <w:rsid w:val="00E93722"/>
    <w:rsid w:val="00E9372E"/>
    <w:rsid w:val="00E937A7"/>
    <w:rsid w:val="00E937B7"/>
    <w:rsid w:val="00E93803"/>
    <w:rsid w:val="00E9382D"/>
    <w:rsid w:val="00E93892"/>
    <w:rsid w:val="00E93956"/>
    <w:rsid w:val="00E939CC"/>
    <w:rsid w:val="00E939E1"/>
    <w:rsid w:val="00E93AC7"/>
    <w:rsid w:val="00E93ADC"/>
    <w:rsid w:val="00E93BF8"/>
    <w:rsid w:val="00E93C1B"/>
    <w:rsid w:val="00E93CA1"/>
    <w:rsid w:val="00E93CAA"/>
    <w:rsid w:val="00E93CCF"/>
    <w:rsid w:val="00E93ED1"/>
    <w:rsid w:val="00E93EDC"/>
    <w:rsid w:val="00E93EEA"/>
    <w:rsid w:val="00E93EF4"/>
    <w:rsid w:val="00E93F81"/>
    <w:rsid w:val="00E93FB9"/>
    <w:rsid w:val="00E93FEC"/>
    <w:rsid w:val="00E93FF7"/>
    <w:rsid w:val="00E941B6"/>
    <w:rsid w:val="00E941CA"/>
    <w:rsid w:val="00E941E3"/>
    <w:rsid w:val="00E94203"/>
    <w:rsid w:val="00E94296"/>
    <w:rsid w:val="00E94325"/>
    <w:rsid w:val="00E94351"/>
    <w:rsid w:val="00E9436B"/>
    <w:rsid w:val="00E94374"/>
    <w:rsid w:val="00E94393"/>
    <w:rsid w:val="00E9439D"/>
    <w:rsid w:val="00E943CC"/>
    <w:rsid w:val="00E94416"/>
    <w:rsid w:val="00E94424"/>
    <w:rsid w:val="00E9458A"/>
    <w:rsid w:val="00E945E1"/>
    <w:rsid w:val="00E94664"/>
    <w:rsid w:val="00E94691"/>
    <w:rsid w:val="00E946DF"/>
    <w:rsid w:val="00E94716"/>
    <w:rsid w:val="00E94805"/>
    <w:rsid w:val="00E948B4"/>
    <w:rsid w:val="00E948B5"/>
    <w:rsid w:val="00E94909"/>
    <w:rsid w:val="00E9491B"/>
    <w:rsid w:val="00E9497E"/>
    <w:rsid w:val="00E949CA"/>
    <w:rsid w:val="00E94A22"/>
    <w:rsid w:val="00E94A55"/>
    <w:rsid w:val="00E94A66"/>
    <w:rsid w:val="00E94A84"/>
    <w:rsid w:val="00E94A9F"/>
    <w:rsid w:val="00E94AF4"/>
    <w:rsid w:val="00E94B32"/>
    <w:rsid w:val="00E94B42"/>
    <w:rsid w:val="00E94BBF"/>
    <w:rsid w:val="00E94BC5"/>
    <w:rsid w:val="00E94BD8"/>
    <w:rsid w:val="00E94CA0"/>
    <w:rsid w:val="00E94D20"/>
    <w:rsid w:val="00E94D9B"/>
    <w:rsid w:val="00E94DC7"/>
    <w:rsid w:val="00E94DE7"/>
    <w:rsid w:val="00E94E30"/>
    <w:rsid w:val="00E94E40"/>
    <w:rsid w:val="00E94E49"/>
    <w:rsid w:val="00E94EAF"/>
    <w:rsid w:val="00E94EC0"/>
    <w:rsid w:val="00E94F9E"/>
    <w:rsid w:val="00E94FB6"/>
    <w:rsid w:val="00E94FD9"/>
    <w:rsid w:val="00E95025"/>
    <w:rsid w:val="00E95031"/>
    <w:rsid w:val="00E950C5"/>
    <w:rsid w:val="00E950D1"/>
    <w:rsid w:val="00E950F1"/>
    <w:rsid w:val="00E95152"/>
    <w:rsid w:val="00E95226"/>
    <w:rsid w:val="00E95279"/>
    <w:rsid w:val="00E952E1"/>
    <w:rsid w:val="00E9534C"/>
    <w:rsid w:val="00E95398"/>
    <w:rsid w:val="00E9540A"/>
    <w:rsid w:val="00E95430"/>
    <w:rsid w:val="00E954A7"/>
    <w:rsid w:val="00E95506"/>
    <w:rsid w:val="00E95517"/>
    <w:rsid w:val="00E9553A"/>
    <w:rsid w:val="00E955D4"/>
    <w:rsid w:val="00E95661"/>
    <w:rsid w:val="00E956BD"/>
    <w:rsid w:val="00E956C4"/>
    <w:rsid w:val="00E95757"/>
    <w:rsid w:val="00E958A6"/>
    <w:rsid w:val="00E95A1E"/>
    <w:rsid w:val="00E95A28"/>
    <w:rsid w:val="00E95A2E"/>
    <w:rsid w:val="00E95A9B"/>
    <w:rsid w:val="00E95AC7"/>
    <w:rsid w:val="00E95B12"/>
    <w:rsid w:val="00E95B54"/>
    <w:rsid w:val="00E95B8B"/>
    <w:rsid w:val="00E95C61"/>
    <w:rsid w:val="00E95C8D"/>
    <w:rsid w:val="00E95CAE"/>
    <w:rsid w:val="00E95D19"/>
    <w:rsid w:val="00E95D4A"/>
    <w:rsid w:val="00E95D57"/>
    <w:rsid w:val="00E95E20"/>
    <w:rsid w:val="00E95E7C"/>
    <w:rsid w:val="00E95E86"/>
    <w:rsid w:val="00E95EC8"/>
    <w:rsid w:val="00E95F48"/>
    <w:rsid w:val="00E95FD5"/>
    <w:rsid w:val="00E960BD"/>
    <w:rsid w:val="00E96108"/>
    <w:rsid w:val="00E96124"/>
    <w:rsid w:val="00E9614D"/>
    <w:rsid w:val="00E9616A"/>
    <w:rsid w:val="00E9618E"/>
    <w:rsid w:val="00E961FA"/>
    <w:rsid w:val="00E961FB"/>
    <w:rsid w:val="00E96218"/>
    <w:rsid w:val="00E96228"/>
    <w:rsid w:val="00E96235"/>
    <w:rsid w:val="00E96279"/>
    <w:rsid w:val="00E9628C"/>
    <w:rsid w:val="00E962AB"/>
    <w:rsid w:val="00E96329"/>
    <w:rsid w:val="00E9636F"/>
    <w:rsid w:val="00E963AE"/>
    <w:rsid w:val="00E963CC"/>
    <w:rsid w:val="00E96450"/>
    <w:rsid w:val="00E96459"/>
    <w:rsid w:val="00E9651D"/>
    <w:rsid w:val="00E9656E"/>
    <w:rsid w:val="00E96623"/>
    <w:rsid w:val="00E96637"/>
    <w:rsid w:val="00E96648"/>
    <w:rsid w:val="00E96688"/>
    <w:rsid w:val="00E966C8"/>
    <w:rsid w:val="00E96725"/>
    <w:rsid w:val="00E96769"/>
    <w:rsid w:val="00E96852"/>
    <w:rsid w:val="00E96AF9"/>
    <w:rsid w:val="00E96B63"/>
    <w:rsid w:val="00E96C79"/>
    <w:rsid w:val="00E96CAD"/>
    <w:rsid w:val="00E96CD2"/>
    <w:rsid w:val="00E96D4C"/>
    <w:rsid w:val="00E96DB9"/>
    <w:rsid w:val="00E96E1A"/>
    <w:rsid w:val="00E96E30"/>
    <w:rsid w:val="00E96E81"/>
    <w:rsid w:val="00E96F16"/>
    <w:rsid w:val="00E96FE9"/>
    <w:rsid w:val="00E97082"/>
    <w:rsid w:val="00E97106"/>
    <w:rsid w:val="00E97174"/>
    <w:rsid w:val="00E9717B"/>
    <w:rsid w:val="00E972A1"/>
    <w:rsid w:val="00E972F1"/>
    <w:rsid w:val="00E973BE"/>
    <w:rsid w:val="00E973E6"/>
    <w:rsid w:val="00E97465"/>
    <w:rsid w:val="00E9749C"/>
    <w:rsid w:val="00E9752A"/>
    <w:rsid w:val="00E97548"/>
    <w:rsid w:val="00E975F0"/>
    <w:rsid w:val="00E97672"/>
    <w:rsid w:val="00E97684"/>
    <w:rsid w:val="00E97686"/>
    <w:rsid w:val="00E977D5"/>
    <w:rsid w:val="00E97805"/>
    <w:rsid w:val="00E9788B"/>
    <w:rsid w:val="00E9789B"/>
    <w:rsid w:val="00E978C6"/>
    <w:rsid w:val="00E97944"/>
    <w:rsid w:val="00E9794E"/>
    <w:rsid w:val="00E9799E"/>
    <w:rsid w:val="00E97A3E"/>
    <w:rsid w:val="00E97A4B"/>
    <w:rsid w:val="00E97A4F"/>
    <w:rsid w:val="00E97A99"/>
    <w:rsid w:val="00E97C3A"/>
    <w:rsid w:val="00E97CAD"/>
    <w:rsid w:val="00E97D30"/>
    <w:rsid w:val="00E97D32"/>
    <w:rsid w:val="00E97D66"/>
    <w:rsid w:val="00E97D9A"/>
    <w:rsid w:val="00E97E69"/>
    <w:rsid w:val="00E97E71"/>
    <w:rsid w:val="00E97EAB"/>
    <w:rsid w:val="00E97EAF"/>
    <w:rsid w:val="00EA0003"/>
    <w:rsid w:val="00EA0057"/>
    <w:rsid w:val="00EA00C9"/>
    <w:rsid w:val="00EA0119"/>
    <w:rsid w:val="00EA0120"/>
    <w:rsid w:val="00EA0172"/>
    <w:rsid w:val="00EA01D1"/>
    <w:rsid w:val="00EA01E3"/>
    <w:rsid w:val="00EA01FA"/>
    <w:rsid w:val="00EA021A"/>
    <w:rsid w:val="00EA0241"/>
    <w:rsid w:val="00EA02AC"/>
    <w:rsid w:val="00EA0449"/>
    <w:rsid w:val="00EA0500"/>
    <w:rsid w:val="00EA051C"/>
    <w:rsid w:val="00EA0527"/>
    <w:rsid w:val="00EA0543"/>
    <w:rsid w:val="00EA05D8"/>
    <w:rsid w:val="00EA0606"/>
    <w:rsid w:val="00EA062B"/>
    <w:rsid w:val="00EA0653"/>
    <w:rsid w:val="00EA0754"/>
    <w:rsid w:val="00EA079A"/>
    <w:rsid w:val="00EA079B"/>
    <w:rsid w:val="00EA0962"/>
    <w:rsid w:val="00EA0A26"/>
    <w:rsid w:val="00EA0B3A"/>
    <w:rsid w:val="00EA0CE8"/>
    <w:rsid w:val="00EA0CFE"/>
    <w:rsid w:val="00EA0D02"/>
    <w:rsid w:val="00EA0D3E"/>
    <w:rsid w:val="00EA0D60"/>
    <w:rsid w:val="00EA0E29"/>
    <w:rsid w:val="00EA0E50"/>
    <w:rsid w:val="00EA0E5D"/>
    <w:rsid w:val="00EA0E97"/>
    <w:rsid w:val="00EA0F58"/>
    <w:rsid w:val="00EA0F5F"/>
    <w:rsid w:val="00EA0F6F"/>
    <w:rsid w:val="00EA0F90"/>
    <w:rsid w:val="00EA0FA5"/>
    <w:rsid w:val="00EA0FED"/>
    <w:rsid w:val="00EA1067"/>
    <w:rsid w:val="00EA10C3"/>
    <w:rsid w:val="00EA1122"/>
    <w:rsid w:val="00EA115E"/>
    <w:rsid w:val="00EA119C"/>
    <w:rsid w:val="00EA11D1"/>
    <w:rsid w:val="00EA11EE"/>
    <w:rsid w:val="00EA11FE"/>
    <w:rsid w:val="00EA1291"/>
    <w:rsid w:val="00EA12B6"/>
    <w:rsid w:val="00EA1337"/>
    <w:rsid w:val="00EA133E"/>
    <w:rsid w:val="00EA1348"/>
    <w:rsid w:val="00EA137C"/>
    <w:rsid w:val="00EA13C7"/>
    <w:rsid w:val="00EA1413"/>
    <w:rsid w:val="00EA14A9"/>
    <w:rsid w:val="00EA1520"/>
    <w:rsid w:val="00EA16EB"/>
    <w:rsid w:val="00EA1716"/>
    <w:rsid w:val="00EA1756"/>
    <w:rsid w:val="00EA17DF"/>
    <w:rsid w:val="00EA1802"/>
    <w:rsid w:val="00EA1875"/>
    <w:rsid w:val="00EA1878"/>
    <w:rsid w:val="00EA18A4"/>
    <w:rsid w:val="00EA18E9"/>
    <w:rsid w:val="00EA1902"/>
    <w:rsid w:val="00EA195C"/>
    <w:rsid w:val="00EA19C7"/>
    <w:rsid w:val="00EA19F2"/>
    <w:rsid w:val="00EA1A11"/>
    <w:rsid w:val="00EA1B23"/>
    <w:rsid w:val="00EA1C40"/>
    <w:rsid w:val="00EA1C54"/>
    <w:rsid w:val="00EA1C6C"/>
    <w:rsid w:val="00EA1CD6"/>
    <w:rsid w:val="00EA1D3C"/>
    <w:rsid w:val="00EA1D73"/>
    <w:rsid w:val="00EA1DD4"/>
    <w:rsid w:val="00EA1E4F"/>
    <w:rsid w:val="00EA1E6B"/>
    <w:rsid w:val="00EA1F4A"/>
    <w:rsid w:val="00EA1F99"/>
    <w:rsid w:val="00EA203C"/>
    <w:rsid w:val="00EA2087"/>
    <w:rsid w:val="00EA20FF"/>
    <w:rsid w:val="00EA2131"/>
    <w:rsid w:val="00EA2149"/>
    <w:rsid w:val="00EA215D"/>
    <w:rsid w:val="00EA2246"/>
    <w:rsid w:val="00EA22BA"/>
    <w:rsid w:val="00EA2325"/>
    <w:rsid w:val="00EA233E"/>
    <w:rsid w:val="00EA245D"/>
    <w:rsid w:val="00EA2488"/>
    <w:rsid w:val="00EA2514"/>
    <w:rsid w:val="00EA2515"/>
    <w:rsid w:val="00EA255D"/>
    <w:rsid w:val="00EA2583"/>
    <w:rsid w:val="00EA261D"/>
    <w:rsid w:val="00EA2648"/>
    <w:rsid w:val="00EA2656"/>
    <w:rsid w:val="00EA26AC"/>
    <w:rsid w:val="00EA26ED"/>
    <w:rsid w:val="00EA2772"/>
    <w:rsid w:val="00EA27CC"/>
    <w:rsid w:val="00EA27D7"/>
    <w:rsid w:val="00EA2844"/>
    <w:rsid w:val="00EA284A"/>
    <w:rsid w:val="00EA2888"/>
    <w:rsid w:val="00EA289E"/>
    <w:rsid w:val="00EA2951"/>
    <w:rsid w:val="00EA2A4C"/>
    <w:rsid w:val="00EA2A9A"/>
    <w:rsid w:val="00EA2B35"/>
    <w:rsid w:val="00EA2B38"/>
    <w:rsid w:val="00EA2BCE"/>
    <w:rsid w:val="00EA2C1E"/>
    <w:rsid w:val="00EA2C7E"/>
    <w:rsid w:val="00EA2CA2"/>
    <w:rsid w:val="00EA2CD2"/>
    <w:rsid w:val="00EA2CFE"/>
    <w:rsid w:val="00EA2D68"/>
    <w:rsid w:val="00EA2D6F"/>
    <w:rsid w:val="00EA2D78"/>
    <w:rsid w:val="00EA2D9C"/>
    <w:rsid w:val="00EA2DBA"/>
    <w:rsid w:val="00EA2DDB"/>
    <w:rsid w:val="00EA2E5C"/>
    <w:rsid w:val="00EA2F03"/>
    <w:rsid w:val="00EA2F20"/>
    <w:rsid w:val="00EA2F2D"/>
    <w:rsid w:val="00EA2FB8"/>
    <w:rsid w:val="00EA2FFC"/>
    <w:rsid w:val="00EA3059"/>
    <w:rsid w:val="00EA30EA"/>
    <w:rsid w:val="00EA3135"/>
    <w:rsid w:val="00EA31E7"/>
    <w:rsid w:val="00EA31EC"/>
    <w:rsid w:val="00EA31F8"/>
    <w:rsid w:val="00EA3293"/>
    <w:rsid w:val="00EA32FB"/>
    <w:rsid w:val="00EA336F"/>
    <w:rsid w:val="00EA33A3"/>
    <w:rsid w:val="00EA33D0"/>
    <w:rsid w:val="00EA33DC"/>
    <w:rsid w:val="00EA33DE"/>
    <w:rsid w:val="00EA3449"/>
    <w:rsid w:val="00EA344D"/>
    <w:rsid w:val="00EA3483"/>
    <w:rsid w:val="00EA34B9"/>
    <w:rsid w:val="00EA34C9"/>
    <w:rsid w:val="00EA351F"/>
    <w:rsid w:val="00EA36F9"/>
    <w:rsid w:val="00EA3754"/>
    <w:rsid w:val="00EA382E"/>
    <w:rsid w:val="00EA387B"/>
    <w:rsid w:val="00EA3904"/>
    <w:rsid w:val="00EA3947"/>
    <w:rsid w:val="00EA3994"/>
    <w:rsid w:val="00EA3A04"/>
    <w:rsid w:val="00EA3A26"/>
    <w:rsid w:val="00EA3A37"/>
    <w:rsid w:val="00EA3A53"/>
    <w:rsid w:val="00EA3A63"/>
    <w:rsid w:val="00EA3A8D"/>
    <w:rsid w:val="00EA3AE8"/>
    <w:rsid w:val="00EA3B5B"/>
    <w:rsid w:val="00EA3B68"/>
    <w:rsid w:val="00EA3B8E"/>
    <w:rsid w:val="00EA3B95"/>
    <w:rsid w:val="00EA3BEF"/>
    <w:rsid w:val="00EA3C20"/>
    <w:rsid w:val="00EA3C79"/>
    <w:rsid w:val="00EA3CB4"/>
    <w:rsid w:val="00EA3CDD"/>
    <w:rsid w:val="00EA3CE1"/>
    <w:rsid w:val="00EA3CF3"/>
    <w:rsid w:val="00EA3D1A"/>
    <w:rsid w:val="00EA3D66"/>
    <w:rsid w:val="00EA3DAD"/>
    <w:rsid w:val="00EA3E0B"/>
    <w:rsid w:val="00EA3E56"/>
    <w:rsid w:val="00EA3EA4"/>
    <w:rsid w:val="00EA3F63"/>
    <w:rsid w:val="00EA3FD3"/>
    <w:rsid w:val="00EA4011"/>
    <w:rsid w:val="00EA4029"/>
    <w:rsid w:val="00EA4093"/>
    <w:rsid w:val="00EA40C9"/>
    <w:rsid w:val="00EA415E"/>
    <w:rsid w:val="00EA4186"/>
    <w:rsid w:val="00EA41B4"/>
    <w:rsid w:val="00EA4209"/>
    <w:rsid w:val="00EA420F"/>
    <w:rsid w:val="00EA4270"/>
    <w:rsid w:val="00EA42DF"/>
    <w:rsid w:val="00EA4315"/>
    <w:rsid w:val="00EA4385"/>
    <w:rsid w:val="00EA4388"/>
    <w:rsid w:val="00EA4392"/>
    <w:rsid w:val="00EA43AD"/>
    <w:rsid w:val="00EA43EC"/>
    <w:rsid w:val="00EA44AA"/>
    <w:rsid w:val="00EA44CD"/>
    <w:rsid w:val="00EA4518"/>
    <w:rsid w:val="00EA451F"/>
    <w:rsid w:val="00EA4555"/>
    <w:rsid w:val="00EA458D"/>
    <w:rsid w:val="00EA459F"/>
    <w:rsid w:val="00EA45A6"/>
    <w:rsid w:val="00EA45DD"/>
    <w:rsid w:val="00EA4602"/>
    <w:rsid w:val="00EA4623"/>
    <w:rsid w:val="00EA479A"/>
    <w:rsid w:val="00EA47B3"/>
    <w:rsid w:val="00EA495B"/>
    <w:rsid w:val="00EA4A55"/>
    <w:rsid w:val="00EA4A69"/>
    <w:rsid w:val="00EA4A77"/>
    <w:rsid w:val="00EA4A9C"/>
    <w:rsid w:val="00EA4AC3"/>
    <w:rsid w:val="00EA4ACD"/>
    <w:rsid w:val="00EA4B75"/>
    <w:rsid w:val="00EA4BB7"/>
    <w:rsid w:val="00EA4BFC"/>
    <w:rsid w:val="00EA4C30"/>
    <w:rsid w:val="00EA4C31"/>
    <w:rsid w:val="00EA4C9F"/>
    <w:rsid w:val="00EA4CFA"/>
    <w:rsid w:val="00EA4D09"/>
    <w:rsid w:val="00EA4D22"/>
    <w:rsid w:val="00EA4D46"/>
    <w:rsid w:val="00EA4E00"/>
    <w:rsid w:val="00EA4F01"/>
    <w:rsid w:val="00EA4F04"/>
    <w:rsid w:val="00EA4F08"/>
    <w:rsid w:val="00EA4F86"/>
    <w:rsid w:val="00EA4FAF"/>
    <w:rsid w:val="00EA5043"/>
    <w:rsid w:val="00EA507D"/>
    <w:rsid w:val="00EA50D0"/>
    <w:rsid w:val="00EA515F"/>
    <w:rsid w:val="00EA5206"/>
    <w:rsid w:val="00EA5207"/>
    <w:rsid w:val="00EA525E"/>
    <w:rsid w:val="00EA52FE"/>
    <w:rsid w:val="00EA530F"/>
    <w:rsid w:val="00EA531F"/>
    <w:rsid w:val="00EA5344"/>
    <w:rsid w:val="00EA534E"/>
    <w:rsid w:val="00EA5453"/>
    <w:rsid w:val="00EA5456"/>
    <w:rsid w:val="00EA5481"/>
    <w:rsid w:val="00EA54E2"/>
    <w:rsid w:val="00EA5572"/>
    <w:rsid w:val="00EA55FE"/>
    <w:rsid w:val="00EA5627"/>
    <w:rsid w:val="00EA5689"/>
    <w:rsid w:val="00EA570A"/>
    <w:rsid w:val="00EA5767"/>
    <w:rsid w:val="00EA578D"/>
    <w:rsid w:val="00EA58AB"/>
    <w:rsid w:val="00EA59CC"/>
    <w:rsid w:val="00EA59CD"/>
    <w:rsid w:val="00EA59D4"/>
    <w:rsid w:val="00EA5A3F"/>
    <w:rsid w:val="00EA5B32"/>
    <w:rsid w:val="00EA5BAE"/>
    <w:rsid w:val="00EA5C12"/>
    <w:rsid w:val="00EA5D9C"/>
    <w:rsid w:val="00EA5DE3"/>
    <w:rsid w:val="00EA5E0E"/>
    <w:rsid w:val="00EA5E53"/>
    <w:rsid w:val="00EA5E69"/>
    <w:rsid w:val="00EA5EC7"/>
    <w:rsid w:val="00EA5F34"/>
    <w:rsid w:val="00EA5F84"/>
    <w:rsid w:val="00EA5FDA"/>
    <w:rsid w:val="00EA6013"/>
    <w:rsid w:val="00EA604D"/>
    <w:rsid w:val="00EA60AF"/>
    <w:rsid w:val="00EA60FD"/>
    <w:rsid w:val="00EA6265"/>
    <w:rsid w:val="00EA62CD"/>
    <w:rsid w:val="00EA62EE"/>
    <w:rsid w:val="00EA6342"/>
    <w:rsid w:val="00EA6388"/>
    <w:rsid w:val="00EA6574"/>
    <w:rsid w:val="00EA657B"/>
    <w:rsid w:val="00EA672C"/>
    <w:rsid w:val="00EA674C"/>
    <w:rsid w:val="00EA67A2"/>
    <w:rsid w:val="00EA687F"/>
    <w:rsid w:val="00EA6885"/>
    <w:rsid w:val="00EA68CA"/>
    <w:rsid w:val="00EA693B"/>
    <w:rsid w:val="00EA69D1"/>
    <w:rsid w:val="00EA69E8"/>
    <w:rsid w:val="00EA6A20"/>
    <w:rsid w:val="00EA6A3C"/>
    <w:rsid w:val="00EA6A6F"/>
    <w:rsid w:val="00EA6A7B"/>
    <w:rsid w:val="00EA6A7E"/>
    <w:rsid w:val="00EA6A9C"/>
    <w:rsid w:val="00EA6ABE"/>
    <w:rsid w:val="00EA6ADE"/>
    <w:rsid w:val="00EA6B3B"/>
    <w:rsid w:val="00EA6C1B"/>
    <w:rsid w:val="00EA6CC5"/>
    <w:rsid w:val="00EA6CD0"/>
    <w:rsid w:val="00EA6E45"/>
    <w:rsid w:val="00EA6E8A"/>
    <w:rsid w:val="00EA6E98"/>
    <w:rsid w:val="00EA6EF2"/>
    <w:rsid w:val="00EA6F77"/>
    <w:rsid w:val="00EA6FC3"/>
    <w:rsid w:val="00EA7067"/>
    <w:rsid w:val="00EA718C"/>
    <w:rsid w:val="00EA71FE"/>
    <w:rsid w:val="00EA72E5"/>
    <w:rsid w:val="00EA739E"/>
    <w:rsid w:val="00EA757D"/>
    <w:rsid w:val="00EA766E"/>
    <w:rsid w:val="00EA7699"/>
    <w:rsid w:val="00EA76D5"/>
    <w:rsid w:val="00EA7716"/>
    <w:rsid w:val="00EA773F"/>
    <w:rsid w:val="00EA7744"/>
    <w:rsid w:val="00EA7808"/>
    <w:rsid w:val="00EA7879"/>
    <w:rsid w:val="00EA790C"/>
    <w:rsid w:val="00EA79F3"/>
    <w:rsid w:val="00EA7A27"/>
    <w:rsid w:val="00EA7A6C"/>
    <w:rsid w:val="00EA7B7B"/>
    <w:rsid w:val="00EA7C1C"/>
    <w:rsid w:val="00EA7C2F"/>
    <w:rsid w:val="00EA7C44"/>
    <w:rsid w:val="00EA7C60"/>
    <w:rsid w:val="00EA7C8F"/>
    <w:rsid w:val="00EA7DBF"/>
    <w:rsid w:val="00EA7DCC"/>
    <w:rsid w:val="00EA7DCF"/>
    <w:rsid w:val="00EA7DD1"/>
    <w:rsid w:val="00EA7EA3"/>
    <w:rsid w:val="00EA7F8A"/>
    <w:rsid w:val="00EA7FBA"/>
    <w:rsid w:val="00EB00F2"/>
    <w:rsid w:val="00EB0115"/>
    <w:rsid w:val="00EB0241"/>
    <w:rsid w:val="00EB02A5"/>
    <w:rsid w:val="00EB02AD"/>
    <w:rsid w:val="00EB02E2"/>
    <w:rsid w:val="00EB031B"/>
    <w:rsid w:val="00EB036D"/>
    <w:rsid w:val="00EB0371"/>
    <w:rsid w:val="00EB03EC"/>
    <w:rsid w:val="00EB046D"/>
    <w:rsid w:val="00EB050B"/>
    <w:rsid w:val="00EB057D"/>
    <w:rsid w:val="00EB0680"/>
    <w:rsid w:val="00EB0691"/>
    <w:rsid w:val="00EB06FF"/>
    <w:rsid w:val="00EB070A"/>
    <w:rsid w:val="00EB086F"/>
    <w:rsid w:val="00EB08E1"/>
    <w:rsid w:val="00EB08E8"/>
    <w:rsid w:val="00EB0911"/>
    <w:rsid w:val="00EB0932"/>
    <w:rsid w:val="00EB0945"/>
    <w:rsid w:val="00EB0956"/>
    <w:rsid w:val="00EB09C2"/>
    <w:rsid w:val="00EB0A02"/>
    <w:rsid w:val="00EB0A75"/>
    <w:rsid w:val="00EB0A9D"/>
    <w:rsid w:val="00EB0AA9"/>
    <w:rsid w:val="00EB0B36"/>
    <w:rsid w:val="00EB0B87"/>
    <w:rsid w:val="00EB0BC0"/>
    <w:rsid w:val="00EB0C16"/>
    <w:rsid w:val="00EB0DBA"/>
    <w:rsid w:val="00EB0E02"/>
    <w:rsid w:val="00EB0E31"/>
    <w:rsid w:val="00EB0E39"/>
    <w:rsid w:val="00EB0E49"/>
    <w:rsid w:val="00EB0E74"/>
    <w:rsid w:val="00EB0EAC"/>
    <w:rsid w:val="00EB0EFC"/>
    <w:rsid w:val="00EB0F31"/>
    <w:rsid w:val="00EB0F36"/>
    <w:rsid w:val="00EB0F4A"/>
    <w:rsid w:val="00EB0FEA"/>
    <w:rsid w:val="00EB103C"/>
    <w:rsid w:val="00EB10DF"/>
    <w:rsid w:val="00EB11BC"/>
    <w:rsid w:val="00EB1205"/>
    <w:rsid w:val="00EB120A"/>
    <w:rsid w:val="00EB1214"/>
    <w:rsid w:val="00EB126D"/>
    <w:rsid w:val="00EB12E9"/>
    <w:rsid w:val="00EB1387"/>
    <w:rsid w:val="00EB1396"/>
    <w:rsid w:val="00EB13DF"/>
    <w:rsid w:val="00EB13EC"/>
    <w:rsid w:val="00EB140D"/>
    <w:rsid w:val="00EB141C"/>
    <w:rsid w:val="00EB14A5"/>
    <w:rsid w:val="00EB14CA"/>
    <w:rsid w:val="00EB1592"/>
    <w:rsid w:val="00EB159C"/>
    <w:rsid w:val="00EB159E"/>
    <w:rsid w:val="00EB1652"/>
    <w:rsid w:val="00EB1687"/>
    <w:rsid w:val="00EB16AA"/>
    <w:rsid w:val="00EB1718"/>
    <w:rsid w:val="00EB1776"/>
    <w:rsid w:val="00EB179A"/>
    <w:rsid w:val="00EB181F"/>
    <w:rsid w:val="00EB18BC"/>
    <w:rsid w:val="00EB1909"/>
    <w:rsid w:val="00EB191F"/>
    <w:rsid w:val="00EB1981"/>
    <w:rsid w:val="00EB19C0"/>
    <w:rsid w:val="00EB19C9"/>
    <w:rsid w:val="00EB1A04"/>
    <w:rsid w:val="00EB1B1A"/>
    <w:rsid w:val="00EB1BAE"/>
    <w:rsid w:val="00EB1C0B"/>
    <w:rsid w:val="00EB1C2F"/>
    <w:rsid w:val="00EB1C3E"/>
    <w:rsid w:val="00EB1C8A"/>
    <w:rsid w:val="00EB1CEF"/>
    <w:rsid w:val="00EB1DDD"/>
    <w:rsid w:val="00EB1EB6"/>
    <w:rsid w:val="00EB1F52"/>
    <w:rsid w:val="00EB1F74"/>
    <w:rsid w:val="00EB1F82"/>
    <w:rsid w:val="00EB2040"/>
    <w:rsid w:val="00EB2053"/>
    <w:rsid w:val="00EB2152"/>
    <w:rsid w:val="00EB2154"/>
    <w:rsid w:val="00EB215B"/>
    <w:rsid w:val="00EB2172"/>
    <w:rsid w:val="00EB2190"/>
    <w:rsid w:val="00EB21D6"/>
    <w:rsid w:val="00EB22EF"/>
    <w:rsid w:val="00EB2323"/>
    <w:rsid w:val="00EB2355"/>
    <w:rsid w:val="00EB2381"/>
    <w:rsid w:val="00EB238B"/>
    <w:rsid w:val="00EB2392"/>
    <w:rsid w:val="00EB23B0"/>
    <w:rsid w:val="00EB23F8"/>
    <w:rsid w:val="00EB25EA"/>
    <w:rsid w:val="00EB26A7"/>
    <w:rsid w:val="00EB26C1"/>
    <w:rsid w:val="00EB275E"/>
    <w:rsid w:val="00EB27BF"/>
    <w:rsid w:val="00EB27C6"/>
    <w:rsid w:val="00EB283B"/>
    <w:rsid w:val="00EB287D"/>
    <w:rsid w:val="00EB28CB"/>
    <w:rsid w:val="00EB28D5"/>
    <w:rsid w:val="00EB28ED"/>
    <w:rsid w:val="00EB2912"/>
    <w:rsid w:val="00EB2942"/>
    <w:rsid w:val="00EB2943"/>
    <w:rsid w:val="00EB2961"/>
    <w:rsid w:val="00EB2A1F"/>
    <w:rsid w:val="00EB2B09"/>
    <w:rsid w:val="00EB2B7A"/>
    <w:rsid w:val="00EB2B8E"/>
    <w:rsid w:val="00EB2C05"/>
    <w:rsid w:val="00EB2C30"/>
    <w:rsid w:val="00EB2C49"/>
    <w:rsid w:val="00EB2C93"/>
    <w:rsid w:val="00EB2CAD"/>
    <w:rsid w:val="00EB2CD9"/>
    <w:rsid w:val="00EB2CFC"/>
    <w:rsid w:val="00EB2D03"/>
    <w:rsid w:val="00EB2E4C"/>
    <w:rsid w:val="00EB2E74"/>
    <w:rsid w:val="00EB2EA8"/>
    <w:rsid w:val="00EB2EDF"/>
    <w:rsid w:val="00EB2F7D"/>
    <w:rsid w:val="00EB2FAF"/>
    <w:rsid w:val="00EB3000"/>
    <w:rsid w:val="00EB3028"/>
    <w:rsid w:val="00EB303D"/>
    <w:rsid w:val="00EB3066"/>
    <w:rsid w:val="00EB3188"/>
    <w:rsid w:val="00EB3284"/>
    <w:rsid w:val="00EB32B5"/>
    <w:rsid w:val="00EB3355"/>
    <w:rsid w:val="00EB3425"/>
    <w:rsid w:val="00EB3461"/>
    <w:rsid w:val="00EB34AC"/>
    <w:rsid w:val="00EB34CB"/>
    <w:rsid w:val="00EB34EB"/>
    <w:rsid w:val="00EB3554"/>
    <w:rsid w:val="00EB3583"/>
    <w:rsid w:val="00EB3589"/>
    <w:rsid w:val="00EB35EE"/>
    <w:rsid w:val="00EB3600"/>
    <w:rsid w:val="00EB3619"/>
    <w:rsid w:val="00EB368B"/>
    <w:rsid w:val="00EB36D3"/>
    <w:rsid w:val="00EB36FF"/>
    <w:rsid w:val="00EB37BE"/>
    <w:rsid w:val="00EB391A"/>
    <w:rsid w:val="00EB39DB"/>
    <w:rsid w:val="00EB3A6A"/>
    <w:rsid w:val="00EB3AA1"/>
    <w:rsid w:val="00EB3AC1"/>
    <w:rsid w:val="00EB3B85"/>
    <w:rsid w:val="00EB3BB7"/>
    <w:rsid w:val="00EB3BD8"/>
    <w:rsid w:val="00EB3C2F"/>
    <w:rsid w:val="00EB3CEC"/>
    <w:rsid w:val="00EB3CF1"/>
    <w:rsid w:val="00EB3CFD"/>
    <w:rsid w:val="00EB3D8A"/>
    <w:rsid w:val="00EB3E11"/>
    <w:rsid w:val="00EB3E71"/>
    <w:rsid w:val="00EB3E95"/>
    <w:rsid w:val="00EB3F0E"/>
    <w:rsid w:val="00EB3F47"/>
    <w:rsid w:val="00EB3FD4"/>
    <w:rsid w:val="00EB4003"/>
    <w:rsid w:val="00EB40AA"/>
    <w:rsid w:val="00EB41AC"/>
    <w:rsid w:val="00EB41E2"/>
    <w:rsid w:val="00EB4238"/>
    <w:rsid w:val="00EB425C"/>
    <w:rsid w:val="00EB42CE"/>
    <w:rsid w:val="00EB4352"/>
    <w:rsid w:val="00EB4379"/>
    <w:rsid w:val="00EB43B1"/>
    <w:rsid w:val="00EB4403"/>
    <w:rsid w:val="00EB44C3"/>
    <w:rsid w:val="00EB44C5"/>
    <w:rsid w:val="00EB461A"/>
    <w:rsid w:val="00EB4653"/>
    <w:rsid w:val="00EB4664"/>
    <w:rsid w:val="00EB4702"/>
    <w:rsid w:val="00EB47B3"/>
    <w:rsid w:val="00EB48C8"/>
    <w:rsid w:val="00EB48D0"/>
    <w:rsid w:val="00EB48F0"/>
    <w:rsid w:val="00EB4991"/>
    <w:rsid w:val="00EB49AC"/>
    <w:rsid w:val="00EB4A40"/>
    <w:rsid w:val="00EB4A56"/>
    <w:rsid w:val="00EB4AA9"/>
    <w:rsid w:val="00EB4AE8"/>
    <w:rsid w:val="00EB4AFE"/>
    <w:rsid w:val="00EB4B5E"/>
    <w:rsid w:val="00EB4C28"/>
    <w:rsid w:val="00EB4C3C"/>
    <w:rsid w:val="00EB4CCF"/>
    <w:rsid w:val="00EB4D03"/>
    <w:rsid w:val="00EB4DF6"/>
    <w:rsid w:val="00EB4E50"/>
    <w:rsid w:val="00EB4F61"/>
    <w:rsid w:val="00EB4FAB"/>
    <w:rsid w:val="00EB4FF6"/>
    <w:rsid w:val="00EB507D"/>
    <w:rsid w:val="00EB50F7"/>
    <w:rsid w:val="00EB5234"/>
    <w:rsid w:val="00EB5241"/>
    <w:rsid w:val="00EB53CC"/>
    <w:rsid w:val="00EB53F4"/>
    <w:rsid w:val="00EB5462"/>
    <w:rsid w:val="00EB55D7"/>
    <w:rsid w:val="00EB5668"/>
    <w:rsid w:val="00EB5699"/>
    <w:rsid w:val="00EB56C5"/>
    <w:rsid w:val="00EB57B8"/>
    <w:rsid w:val="00EB57D2"/>
    <w:rsid w:val="00EB581D"/>
    <w:rsid w:val="00EB583F"/>
    <w:rsid w:val="00EB5918"/>
    <w:rsid w:val="00EB5A35"/>
    <w:rsid w:val="00EB5A41"/>
    <w:rsid w:val="00EB5A5F"/>
    <w:rsid w:val="00EB5AD7"/>
    <w:rsid w:val="00EB5ADC"/>
    <w:rsid w:val="00EB5B3A"/>
    <w:rsid w:val="00EB5BC7"/>
    <w:rsid w:val="00EB5C90"/>
    <w:rsid w:val="00EB5CB9"/>
    <w:rsid w:val="00EB5CC3"/>
    <w:rsid w:val="00EB5D79"/>
    <w:rsid w:val="00EB5DCA"/>
    <w:rsid w:val="00EB5E38"/>
    <w:rsid w:val="00EB5E4D"/>
    <w:rsid w:val="00EB5E92"/>
    <w:rsid w:val="00EB5EF9"/>
    <w:rsid w:val="00EB5F44"/>
    <w:rsid w:val="00EB5F4E"/>
    <w:rsid w:val="00EB6012"/>
    <w:rsid w:val="00EB6050"/>
    <w:rsid w:val="00EB6075"/>
    <w:rsid w:val="00EB60AD"/>
    <w:rsid w:val="00EB60E5"/>
    <w:rsid w:val="00EB612C"/>
    <w:rsid w:val="00EB616F"/>
    <w:rsid w:val="00EB61E3"/>
    <w:rsid w:val="00EB621F"/>
    <w:rsid w:val="00EB631F"/>
    <w:rsid w:val="00EB6341"/>
    <w:rsid w:val="00EB637B"/>
    <w:rsid w:val="00EB63F6"/>
    <w:rsid w:val="00EB6428"/>
    <w:rsid w:val="00EB64A6"/>
    <w:rsid w:val="00EB64AF"/>
    <w:rsid w:val="00EB64B0"/>
    <w:rsid w:val="00EB64BC"/>
    <w:rsid w:val="00EB6514"/>
    <w:rsid w:val="00EB651A"/>
    <w:rsid w:val="00EB6550"/>
    <w:rsid w:val="00EB656C"/>
    <w:rsid w:val="00EB6623"/>
    <w:rsid w:val="00EB6624"/>
    <w:rsid w:val="00EB665E"/>
    <w:rsid w:val="00EB6687"/>
    <w:rsid w:val="00EB6715"/>
    <w:rsid w:val="00EB6728"/>
    <w:rsid w:val="00EB6739"/>
    <w:rsid w:val="00EB6746"/>
    <w:rsid w:val="00EB677A"/>
    <w:rsid w:val="00EB679F"/>
    <w:rsid w:val="00EB67D5"/>
    <w:rsid w:val="00EB67F6"/>
    <w:rsid w:val="00EB6849"/>
    <w:rsid w:val="00EB694F"/>
    <w:rsid w:val="00EB6A0C"/>
    <w:rsid w:val="00EB6A44"/>
    <w:rsid w:val="00EB6A82"/>
    <w:rsid w:val="00EB6BBC"/>
    <w:rsid w:val="00EB6BF4"/>
    <w:rsid w:val="00EB6C41"/>
    <w:rsid w:val="00EB6C88"/>
    <w:rsid w:val="00EB6CAC"/>
    <w:rsid w:val="00EB6CFE"/>
    <w:rsid w:val="00EB6DF1"/>
    <w:rsid w:val="00EB6F5C"/>
    <w:rsid w:val="00EB6FFE"/>
    <w:rsid w:val="00EB7058"/>
    <w:rsid w:val="00EB70B6"/>
    <w:rsid w:val="00EB70EC"/>
    <w:rsid w:val="00EB7139"/>
    <w:rsid w:val="00EB71B2"/>
    <w:rsid w:val="00EB71D8"/>
    <w:rsid w:val="00EB71F2"/>
    <w:rsid w:val="00EB7258"/>
    <w:rsid w:val="00EB72D7"/>
    <w:rsid w:val="00EB73EF"/>
    <w:rsid w:val="00EB7433"/>
    <w:rsid w:val="00EB7457"/>
    <w:rsid w:val="00EB7595"/>
    <w:rsid w:val="00EB75A2"/>
    <w:rsid w:val="00EB768C"/>
    <w:rsid w:val="00EB76BE"/>
    <w:rsid w:val="00EB7762"/>
    <w:rsid w:val="00EB77CB"/>
    <w:rsid w:val="00EB77E3"/>
    <w:rsid w:val="00EB781E"/>
    <w:rsid w:val="00EB7851"/>
    <w:rsid w:val="00EB7909"/>
    <w:rsid w:val="00EB790E"/>
    <w:rsid w:val="00EB7958"/>
    <w:rsid w:val="00EB798D"/>
    <w:rsid w:val="00EB79C5"/>
    <w:rsid w:val="00EB79CF"/>
    <w:rsid w:val="00EB79D1"/>
    <w:rsid w:val="00EB7A37"/>
    <w:rsid w:val="00EB7A63"/>
    <w:rsid w:val="00EB7BC3"/>
    <w:rsid w:val="00EB7BCD"/>
    <w:rsid w:val="00EB7C85"/>
    <w:rsid w:val="00EB7CBE"/>
    <w:rsid w:val="00EB7CCB"/>
    <w:rsid w:val="00EB7CD5"/>
    <w:rsid w:val="00EB7D31"/>
    <w:rsid w:val="00EB7D6B"/>
    <w:rsid w:val="00EB7DCB"/>
    <w:rsid w:val="00EB7DF0"/>
    <w:rsid w:val="00EB7E9B"/>
    <w:rsid w:val="00EB7EEB"/>
    <w:rsid w:val="00EB7FCC"/>
    <w:rsid w:val="00EBED50"/>
    <w:rsid w:val="00EC000A"/>
    <w:rsid w:val="00EC0051"/>
    <w:rsid w:val="00EC00C1"/>
    <w:rsid w:val="00EC00F7"/>
    <w:rsid w:val="00EC0110"/>
    <w:rsid w:val="00EC01A0"/>
    <w:rsid w:val="00EC020C"/>
    <w:rsid w:val="00EC025F"/>
    <w:rsid w:val="00EC0275"/>
    <w:rsid w:val="00EC02F8"/>
    <w:rsid w:val="00EC032B"/>
    <w:rsid w:val="00EC03BA"/>
    <w:rsid w:val="00EC03C2"/>
    <w:rsid w:val="00EC03F1"/>
    <w:rsid w:val="00EC0417"/>
    <w:rsid w:val="00EC041C"/>
    <w:rsid w:val="00EC04EF"/>
    <w:rsid w:val="00EC04F6"/>
    <w:rsid w:val="00EC0506"/>
    <w:rsid w:val="00EC052E"/>
    <w:rsid w:val="00EC05BE"/>
    <w:rsid w:val="00EC0623"/>
    <w:rsid w:val="00EC0625"/>
    <w:rsid w:val="00EC063B"/>
    <w:rsid w:val="00EC0662"/>
    <w:rsid w:val="00EC0667"/>
    <w:rsid w:val="00EC066B"/>
    <w:rsid w:val="00EC070B"/>
    <w:rsid w:val="00EC082B"/>
    <w:rsid w:val="00EC0934"/>
    <w:rsid w:val="00EC09DF"/>
    <w:rsid w:val="00EC0A27"/>
    <w:rsid w:val="00EC0AC0"/>
    <w:rsid w:val="00EC0AF0"/>
    <w:rsid w:val="00EC0B67"/>
    <w:rsid w:val="00EC0B88"/>
    <w:rsid w:val="00EC0BCF"/>
    <w:rsid w:val="00EC0BE6"/>
    <w:rsid w:val="00EC0C76"/>
    <w:rsid w:val="00EC0CCC"/>
    <w:rsid w:val="00EC0CE9"/>
    <w:rsid w:val="00EC0D73"/>
    <w:rsid w:val="00EC0E41"/>
    <w:rsid w:val="00EC0E43"/>
    <w:rsid w:val="00EC0E80"/>
    <w:rsid w:val="00EC0EF0"/>
    <w:rsid w:val="00EC1000"/>
    <w:rsid w:val="00EC101F"/>
    <w:rsid w:val="00EC11C5"/>
    <w:rsid w:val="00EC11E9"/>
    <w:rsid w:val="00EC1210"/>
    <w:rsid w:val="00EC1213"/>
    <w:rsid w:val="00EC1216"/>
    <w:rsid w:val="00EC1236"/>
    <w:rsid w:val="00EC1244"/>
    <w:rsid w:val="00EC127A"/>
    <w:rsid w:val="00EC127D"/>
    <w:rsid w:val="00EC1286"/>
    <w:rsid w:val="00EC12CA"/>
    <w:rsid w:val="00EC1319"/>
    <w:rsid w:val="00EC1322"/>
    <w:rsid w:val="00EC136E"/>
    <w:rsid w:val="00EC1388"/>
    <w:rsid w:val="00EC141C"/>
    <w:rsid w:val="00EC14E7"/>
    <w:rsid w:val="00EC1561"/>
    <w:rsid w:val="00EC1591"/>
    <w:rsid w:val="00EC15DE"/>
    <w:rsid w:val="00EC1622"/>
    <w:rsid w:val="00EC1653"/>
    <w:rsid w:val="00EC165D"/>
    <w:rsid w:val="00EC1686"/>
    <w:rsid w:val="00EC16A8"/>
    <w:rsid w:val="00EC16DD"/>
    <w:rsid w:val="00EC171E"/>
    <w:rsid w:val="00EC1752"/>
    <w:rsid w:val="00EC17E7"/>
    <w:rsid w:val="00EC1807"/>
    <w:rsid w:val="00EC1821"/>
    <w:rsid w:val="00EC186A"/>
    <w:rsid w:val="00EC18D8"/>
    <w:rsid w:val="00EC191C"/>
    <w:rsid w:val="00EC19E5"/>
    <w:rsid w:val="00EC19EC"/>
    <w:rsid w:val="00EC1A0C"/>
    <w:rsid w:val="00EC1A82"/>
    <w:rsid w:val="00EC1AD7"/>
    <w:rsid w:val="00EC1B14"/>
    <w:rsid w:val="00EC1B16"/>
    <w:rsid w:val="00EC1B4E"/>
    <w:rsid w:val="00EC1B62"/>
    <w:rsid w:val="00EC1B95"/>
    <w:rsid w:val="00EC1BC2"/>
    <w:rsid w:val="00EC1BDB"/>
    <w:rsid w:val="00EC1BDD"/>
    <w:rsid w:val="00EC1C91"/>
    <w:rsid w:val="00EC1CB8"/>
    <w:rsid w:val="00EC1CCD"/>
    <w:rsid w:val="00EC1D20"/>
    <w:rsid w:val="00EC1E44"/>
    <w:rsid w:val="00EC1F73"/>
    <w:rsid w:val="00EC1FDC"/>
    <w:rsid w:val="00EC2016"/>
    <w:rsid w:val="00EC2084"/>
    <w:rsid w:val="00EC20CB"/>
    <w:rsid w:val="00EC20D3"/>
    <w:rsid w:val="00EC211B"/>
    <w:rsid w:val="00EC21A9"/>
    <w:rsid w:val="00EC225B"/>
    <w:rsid w:val="00EC22D1"/>
    <w:rsid w:val="00EC2447"/>
    <w:rsid w:val="00EC2468"/>
    <w:rsid w:val="00EC249F"/>
    <w:rsid w:val="00EC2513"/>
    <w:rsid w:val="00EC251A"/>
    <w:rsid w:val="00EC2535"/>
    <w:rsid w:val="00EC25D8"/>
    <w:rsid w:val="00EC260E"/>
    <w:rsid w:val="00EC2616"/>
    <w:rsid w:val="00EC26E8"/>
    <w:rsid w:val="00EC272C"/>
    <w:rsid w:val="00EC2796"/>
    <w:rsid w:val="00EC283A"/>
    <w:rsid w:val="00EC28B3"/>
    <w:rsid w:val="00EC291D"/>
    <w:rsid w:val="00EC29A0"/>
    <w:rsid w:val="00EC29B7"/>
    <w:rsid w:val="00EC2AB0"/>
    <w:rsid w:val="00EC2B63"/>
    <w:rsid w:val="00EC2BE3"/>
    <w:rsid w:val="00EC2BF2"/>
    <w:rsid w:val="00EC2CB0"/>
    <w:rsid w:val="00EC2D2C"/>
    <w:rsid w:val="00EC2D6D"/>
    <w:rsid w:val="00EC2D78"/>
    <w:rsid w:val="00EC2DAE"/>
    <w:rsid w:val="00EC2DC2"/>
    <w:rsid w:val="00EC2DED"/>
    <w:rsid w:val="00EC2E37"/>
    <w:rsid w:val="00EC2E45"/>
    <w:rsid w:val="00EC2E8F"/>
    <w:rsid w:val="00EC2ED9"/>
    <w:rsid w:val="00EC2F08"/>
    <w:rsid w:val="00EC2F3C"/>
    <w:rsid w:val="00EC2F63"/>
    <w:rsid w:val="00EC3063"/>
    <w:rsid w:val="00EC30A3"/>
    <w:rsid w:val="00EC30A7"/>
    <w:rsid w:val="00EC3143"/>
    <w:rsid w:val="00EC31B1"/>
    <w:rsid w:val="00EC31B6"/>
    <w:rsid w:val="00EC31D6"/>
    <w:rsid w:val="00EC3224"/>
    <w:rsid w:val="00EC33A6"/>
    <w:rsid w:val="00EC344D"/>
    <w:rsid w:val="00EC35BF"/>
    <w:rsid w:val="00EC35C3"/>
    <w:rsid w:val="00EC366B"/>
    <w:rsid w:val="00EC3684"/>
    <w:rsid w:val="00EC36A4"/>
    <w:rsid w:val="00EC3724"/>
    <w:rsid w:val="00EC3792"/>
    <w:rsid w:val="00EC3797"/>
    <w:rsid w:val="00EC382D"/>
    <w:rsid w:val="00EC3860"/>
    <w:rsid w:val="00EC38CD"/>
    <w:rsid w:val="00EC38DE"/>
    <w:rsid w:val="00EC3985"/>
    <w:rsid w:val="00EC39F8"/>
    <w:rsid w:val="00EC3A1B"/>
    <w:rsid w:val="00EC3A4B"/>
    <w:rsid w:val="00EC3AA2"/>
    <w:rsid w:val="00EC3B11"/>
    <w:rsid w:val="00EC3BE0"/>
    <w:rsid w:val="00EC3BFA"/>
    <w:rsid w:val="00EC3BFC"/>
    <w:rsid w:val="00EC3C3C"/>
    <w:rsid w:val="00EC3C53"/>
    <w:rsid w:val="00EC3C9B"/>
    <w:rsid w:val="00EC3CED"/>
    <w:rsid w:val="00EC3D43"/>
    <w:rsid w:val="00EC3D89"/>
    <w:rsid w:val="00EC3DE6"/>
    <w:rsid w:val="00EC3E26"/>
    <w:rsid w:val="00EC3EC6"/>
    <w:rsid w:val="00EC3F0F"/>
    <w:rsid w:val="00EC3F1F"/>
    <w:rsid w:val="00EC3F57"/>
    <w:rsid w:val="00EC3F9D"/>
    <w:rsid w:val="00EC3FEE"/>
    <w:rsid w:val="00EC4094"/>
    <w:rsid w:val="00EC410A"/>
    <w:rsid w:val="00EC4144"/>
    <w:rsid w:val="00EC414F"/>
    <w:rsid w:val="00EC4192"/>
    <w:rsid w:val="00EC4197"/>
    <w:rsid w:val="00EC432C"/>
    <w:rsid w:val="00EC437F"/>
    <w:rsid w:val="00EC4414"/>
    <w:rsid w:val="00EC4434"/>
    <w:rsid w:val="00EC458C"/>
    <w:rsid w:val="00EC45C2"/>
    <w:rsid w:val="00EC45D2"/>
    <w:rsid w:val="00EC464C"/>
    <w:rsid w:val="00EC4680"/>
    <w:rsid w:val="00EC46C4"/>
    <w:rsid w:val="00EC46E7"/>
    <w:rsid w:val="00EC472A"/>
    <w:rsid w:val="00EC47D8"/>
    <w:rsid w:val="00EC484F"/>
    <w:rsid w:val="00EC4888"/>
    <w:rsid w:val="00EC48AF"/>
    <w:rsid w:val="00EC48F3"/>
    <w:rsid w:val="00EC48FD"/>
    <w:rsid w:val="00EC499F"/>
    <w:rsid w:val="00EC4A0E"/>
    <w:rsid w:val="00EC4A8D"/>
    <w:rsid w:val="00EC4AAE"/>
    <w:rsid w:val="00EC4AD4"/>
    <w:rsid w:val="00EC4B17"/>
    <w:rsid w:val="00EC4B22"/>
    <w:rsid w:val="00EC4B2E"/>
    <w:rsid w:val="00EC4B57"/>
    <w:rsid w:val="00EC4BA2"/>
    <w:rsid w:val="00EC4C02"/>
    <w:rsid w:val="00EC4C19"/>
    <w:rsid w:val="00EC4D33"/>
    <w:rsid w:val="00EC4D34"/>
    <w:rsid w:val="00EC4DA9"/>
    <w:rsid w:val="00EC4DB2"/>
    <w:rsid w:val="00EC4DBB"/>
    <w:rsid w:val="00EC4DD4"/>
    <w:rsid w:val="00EC4E4C"/>
    <w:rsid w:val="00EC4E8D"/>
    <w:rsid w:val="00EC4F8B"/>
    <w:rsid w:val="00EC4F8C"/>
    <w:rsid w:val="00EC4F8F"/>
    <w:rsid w:val="00EC4FC7"/>
    <w:rsid w:val="00EC508A"/>
    <w:rsid w:val="00EC508C"/>
    <w:rsid w:val="00EC508F"/>
    <w:rsid w:val="00EC510B"/>
    <w:rsid w:val="00EC511C"/>
    <w:rsid w:val="00EC5143"/>
    <w:rsid w:val="00EC51DB"/>
    <w:rsid w:val="00EC51E5"/>
    <w:rsid w:val="00EC53B9"/>
    <w:rsid w:val="00EC54E2"/>
    <w:rsid w:val="00EC5548"/>
    <w:rsid w:val="00EC55A9"/>
    <w:rsid w:val="00EC5630"/>
    <w:rsid w:val="00EC5724"/>
    <w:rsid w:val="00EC57A8"/>
    <w:rsid w:val="00EC57B9"/>
    <w:rsid w:val="00EC57D7"/>
    <w:rsid w:val="00EC57DF"/>
    <w:rsid w:val="00EC5896"/>
    <w:rsid w:val="00EC589E"/>
    <w:rsid w:val="00EC5953"/>
    <w:rsid w:val="00EC59B2"/>
    <w:rsid w:val="00EC59BD"/>
    <w:rsid w:val="00EC5A04"/>
    <w:rsid w:val="00EC5AC1"/>
    <w:rsid w:val="00EC5AF3"/>
    <w:rsid w:val="00EC5B51"/>
    <w:rsid w:val="00EC5BB9"/>
    <w:rsid w:val="00EC5CDB"/>
    <w:rsid w:val="00EC5D02"/>
    <w:rsid w:val="00EC5D3E"/>
    <w:rsid w:val="00EC5D67"/>
    <w:rsid w:val="00EC5DBB"/>
    <w:rsid w:val="00EC5DBD"/>
    <w:rsid w:val="00EC5E3D"/>
    <w:rsid w:val="00EC5E77"/>
    <w:rsid w:val="00EC5EE3"/>
    <w:rsid w:val="00EC5EEA"/>
    <w:rsid w:val="00EC5F70"/>
    <w:rsid w:val="00EC5F9B"/>
    <w:rsid w:val="00EC5F9F"/>
    <w:rsid w:val="00EC5FF9"/>
    <w:rsid w:val="00EC6008"/>
    <w:rsid w:val="00EC600F"/>
    <w:rsid w:val="00EC60AA"/>
    <w:rsid w:val="00EC612F"/>
    <w:rsid w:val="00EC6133"/>
    <w:rsid w:val="00EC623B"/>
    <w:rsid w:val="00EC6278"/>
    <w:rsid w:val="00EC62C7"/>
    <w:rsid w:val="00EC62DF"/>
    <w:rsid w:val="00EC62FC"/>
    <w:rsid w:val="00EC6347"/>
    <w:rsid w:val="00EC6349"/>
    <w:rsid w:val="00EC645F"/>
    <w:rsid w:val="00EC647F"/>
    <w:rsid w:val="00EC64C1"/>
    <w:rsid w:val="00EC64F3"/>
    <w:rsid w:val="00EC6516"/>
    <w:rsid w:val="00EC6544"/>
    <w:rsid w:val="00EC6689"/>
    <w:rsid w:val="00EC66FF"/>
    <w:rsid w:val="00EC6719"/>
    <w:rsid w:val="00EC679B"/>
    <w:rsid w:val="00EC67B0"/>
    <w:rsid w:val="00EC67BD"/>
    <w:rsid w:val="00EC67DB"/>
    <w:rsid w:val="00EC686C"/>
    <w:rsid w:val="00EC6917"/>
    <w:rsid w:val="00EC699D"/>
    <w:rsid w:val="00EC69C5"/>
    <w:rsid w:val="00EC6A05"/>
    <w:rsid w:val="00EC6A22"/>
    <w:rsid w:val="00EC6A90"/>
    <w:rsid w:val="00EC6A9F"/>
    <w:rsid w:val="00EC6AA3"/>
    <w:rsid w:val="00EC6B2A"/>
    <w:rsid w:val="00EC6B66"/>
    <w:rsid w:val="00EC6B6E"/>
    <w:rsid w:val="00EC6BBB"/>
    <w:rsid w:val="00EC6C5C"/>
    <w:rsid w:val="00EC6CB4"/>
    <w:rsid w:val="00EC6D5F"/>
    <w:rsid w:val="00EC6D61"/>
    <w:rsid w:val="00EC6D75"/>
    <w:rsid w:val="00EC6DB6"/>
    <w:rsid w:val="00EC6E32"/>
    <w:rsid w:val="00EC6E36"/>
    <w:rsid w:val="00EC6E91"/>
    <w:rsid w:val="00EC6E9C"/>
    <w:rsid w:val="00EC6FFC"/>
    <w:rsid w:val="00EC7052"/>
    <w:rsid w:val="00EC70A1"/>
    <w:rsid w:val="00EC70C4"/>
    <w:rsid w:val="00EC70ED"/>
    <w:rsid w:val="00EC7166"/>
    <w:rsid w:val="00EC71CB"/>
    <w:rsid w:val="00EC71E5"/>
    <w:rsid w:val="00EC7203"/>
    <w:rsid w:val="00EC7228"/>
    <w:rsid w:val="00EC725C"/>
    <w:rsid w:val="00EC72BB"/>
    <w:rsid w:val="00EC7335"/>
    <w:rsid w:val="00EC73A3"/>
    <w:rsid w:val="00EC73E8"/>
    <w:rsid w:val="00EC7447"/>
    <w:rsid w:val="00EC744F"/>
    <w:rsid w:val="00EC748E"/>
    <w:rsid w:val="00EC74B9"/>
    <w:rsid w:val="00EC7502"/>
    <w:rsid w:val="00EC76E8"/>
    <w:rsid w:val="00EC76FE"/>
    <w:rsid w:val="00EC773E"/>
    <w:rsid w:val="00EC7775"/>
    <w:rsid w:val="00EC77B9"/>
    <w:rsid w:val="00EC77CE"/>
    <w:rsid w:val="00EC780B"/>
    <w:rsid w:val="00EC784C"/>
    <w:rsid w:val="00EC79A9"/>
    <w:rsid w:val="00EC79F9"/>
    <w:rsid w:val="00EC7AAB"/>
    <w:rsid w:val="00EC7B0C"/>
    <w:rsid w:val="00EC7B0F"/>
    <w:rsid w:val="00EC7BBB"/>
    <w:rsid w:val="00EC7C7C"/>
    <w:rsid w:val="00EC7C8D"/>
    <w:rsid w:val="00EC7C93"/>
    <w:rsid w:val="00EC7CB3"/>
    <w:rsid w:val="00EC7D01"/>
    <w:rsid w:val="00EC7D02"/>
    <w:rsid w:val="00EC7D5A"/>
    <w:rsid w:val="00EC7D5C"/>
    <w:rsid w:val="00EC7D6D"/>
    <w:rsid w:val="00EC7DF5"/>
    <w:rsid w:val="00EC7E0E"/>
    <w:rsid w:val="00EC7E59"/>
    <w:rsid w:val="00EC7E79"/>
    <w:rsid w:val="00EC7F91"/>
    <w:rsid w:val="00EC7FAA"/>
    <w:rsid w:val="00EC7FB3"/>
    <w:rsid w:val="00EC7FB5"/>
    <w:rsid w:val="00EC7FF5"/>
    <w:rsid w:val="00ED009C"/>
    <w:rsid w:val="00ED00CB"/>
    <w:rsid w:val="00ED0155"/>
    <w:rsid w:val="00ED01CE"/>
    <w:rsid w:val="00ED028E"/>
    <w:rsid w:val="00ED02ED"/>
    <w:rsid w:val="00ED02F3"/>
    <w:rsid w:val="00ED0313"/>
    <w:rsid w:val="00ED0345"/>
    <w:rsid w:val="00ED034F"/>
    <w:rsid w:val="00ED0366"/>
    <w:rsid w:val="00ED0383"/>
    <w:rsid w:val="00ED043E"/>
    <w:rsid w:val="00ED04A9"/>
    <w:rsid w:val="00ED0569"/>
    <w:rsid w:val="00ED0619"/>
    <w:rsid w:val="00ED0633"/>
    <w:rsid w:val="00ED067F"/>
    <w:rsid w:val="00ED0693"/>
    <w:rsid w:val="00ED072A"/>
    <w:rsid w:val="00ED074A"/>
    <w:rsid w:val="00ED0758"/>
    <w:rsid w:val="00ED07F2"/>
    <w:rsid w:val="00ED07F6"/>
    <w:rsid w:val="00ED081C"/>
    <w:rsid w:val="00ED0845"/>
    <w:rsid w:val="00ED0848"/>
    <w:rsid w:val="00ED0894"/>
    <w:rsid w:val="00ED08BB"/>
    <w:rsid w:val="00ED0973"/>
    <w:rsid w:val="00ED0991"/>
    <w:rsid w:val="00ED0A29"/>
    <w:rsid w:val="00ED0AE6"/>
    <w:rsid w:val="00ED0BA1"/>
    <w:rsid w:val="00ED0BA8"/>
    <w:rsid w:val="00ED0BE1"/>
    <w:rsid w:val="00ED0C1F"/>
    <w:rsid w:val="00ED0C3B"/>
    <w:rsid w:val="00ED0C3E"/>
    <w:rsid w:val="00ED0C5D"/>
    <w:rsid w:val="00ED0C7F"/>
    <w:rsid w:val="00ED0D9A"/>
    <w:rsid w:val="00ED0DA6"/>
    <w:rsid w:val="00ED0F2E"/>
    <w:rsid w:val="00ED0F3D"/>
    <w:rsid w:val="00ED0F4D"/>
    <w:rsid w:val="00ED113A"/>
    <w:rsid w:val="00ED1153"/>
    <w:rsid w:val="00ED11B7"/>
    <w:rsid w:val="00ED11FB"/>
    <w:rsid w:val="00ED1227"/>
    <w:rsid w:val="00ED1231"/>
    <w:rsid w:val="00ED12B3"/>
    <w:rsid w:val="00ED133C"/>
    <w:rsid w:val="00ED1387"/>
    <w:rsid w:val="00ED13D4"/>
    <w:rsid w:val="00ED14CD"/>
    <w:rsid w:val="00ED1565"/>
    <w:rsid w:val="00ED15B9"/>
    <w:rsid w:val="00ED1604"/>
    <w:rsid w:val="00ED161F"/>
    <w:rsid w:val="00ED1661"/>
    <w:rsid w:val="00ED1867"/>
    <w:rsid w:val="00ED19A2"/>
    <w:rsid w:val="00ED1AAA"/>
    <w:rsid w:val="00ED1B2B"/>
    <w:rsid w:val="00ED1B39"/>
    <w:rsid w:val="00ED1C4E"/>
    <w:rsid w:val="00ED1CEE"/>
    <w:rsid w:val="00ED1D05"/>
    <w:rsid w:val="00ED1D09"/>
    <w:rsid w:val="00ED1E3B"/>
    <w:rsid w:val="00ED1E6D"/>
    <w:rsid w:val="00ED1E9D"/>
    <w:rsid w:val="00ED1ED2"/>
    <w:rsid w:val="00ED201A"/>
    <w:rsid w:val="00ED205C"/>
    <w:rsid w:val="00ED2092"/>
    <w:rsid w:val="00ED20D1"/>
    <w:rsid w:val="00ED2147"/>
    <w:rsid w:val="00ED2163"/>
    <w:rsid w:val="00ED2174"/>
    <w:rsid w:val="00ED21D2"/>
    <w:rsid w:val="00ED2254"/>
    <w:rsid w:val="00ED22E7"/>
    <w:rsid w:val="00ED22F9"/>
    <w:rsid w:val="00ED2309"/>
    <w:rsid w:val="00ED2313"/>
    <w:rsid w:val="00ED23BC"/>
    <w:rsid w:val="00ED23D5"/>
    <w:rsid w:val="00ED23DE"/>
    <w:rsid w:val="00ED2420"/>
    <w:rsid w:val="00ED2454"/>
    <w:rsid w:val="00ED248E"/>
    <w:rsid w:val="00ED25CE"/>
    <w:rsid w:val="00ED2608"/>
    <w:rsid w:val="00ED2645"/>
    <w:rsid w:val="00ED2673"/>
    <w:rsid w:val="00ED2687"/>
    <w:rsid w:val="00ED2731"/>
    <w:rsid w:val="00ED2736"/>
    <w:rsid w:val="00ED2759"/>
    <w:rsid w:val="00ED2762"/>
    <w:rsid w:val="00ED27C7"/>
    <w:rsid w:val="00ED27CC"/>
    <w:rsid w:val="00ED2850"/>
    <w:rsid w:val="00ED2851"/>
    <w:rsid w:val="00ED28B4"/>
    <w:rsid w:val="00ED29EA"/>
    <w:rsid w:val="00ED2A18"/>
    <w:rsid w:val="00ED2A75"/>
    <w:rsid w:val="00ED2B64"/>
    <w:rsid w:val="00ED2BC0"/>
    <w:rsid w:val="00ED2C1D"/>
    <w:rsid w:val="00ED2CAA"/>
    <w:rsid w:val="00ED2CCC"/>
    <w:rsid w:val="00ED2CD3"/>
    <w:rsid w:val="00ED2D13"/>
    <w:rsid w:val="00ED2D15"/>
    <w:rsid w:val="00ED2D95"/>
    <w:rsid w:val="00ED2E03"/>
    <w:rsid w:val="00ED2EC4"/>
    <w:rsid w:val="00ED2F9D"/>
    <w:rsid w:val="00ED2FDF"/>
    <w:rsid w:val="00ED2FF3"/>
    <w:rsid w:val="00ED3032"/>
    <w:rsid w:val="00ED3082"/>
    <w:rsid w:val="00ED3091"/>
    <w:rsid w:val="00ED309B"/>
    <w:rsid w:val="00ED312B"/>
    <w:rsid w:val="00ED3186"/>
    <w:rsid w:val="00ED31CC"/>
    <w:rsid w:val="00ED32EB"/>
    <w:rsid w:val="00ED33B8"/>
    <w:rsid w:val="00ED33D2"/>
    <w:rsid w:val="00ED33E8"/>
    <w:rsid w:val="00ED3464"/>
    <w:rsid w:val="00ED34F5"/>
    <w:rsid w:val="00ED3528"/>
    <w:rsid w:val="00ED3548"/>
    <w:rsid w:val="00ED3590"/>
    <w:rsid w:val="00ED3659"/>
    <w:rsid w:val="00ED385D"/>
    <w:rsid w:val="00ED38AF"/>
    <w:rsid w:val="00ED3950"/>
    <w:rsid w:val="00ED396E"/>
    <w:rsid w:val="00ED3977"/>
    <w:rsid w:val="00ED3A1A"/>
    <w:rsid w:val="00ED3BEA"/>
    <w:rsid w:val="00ED3C9D"/>
    <w:rsid w:val="00ED3D20"/>
    <w:rsid w:val="00ED3D6D"/>
    <w:rsid w:val="00ED3DB0"/>
    <w:rsid w:val="00ED3DFF"/>
    <w:rsid w:val="00ED3E76"/>
    <w:rsid w:val="00ED3E8D"/>
    <w:rsid w:val="00ED3EA9"/>
    <w:rsid w:val="00ED3ED8"/>
    <w:rsid w:val="00ED3EE4"/>
    <w:rsid w:val="00ED3F23"/>
    <w:rsid w:val="00ED3F62"/>
    <w:rsid w:val="00ED3F94"/>
    <w:rsid w:val="00ED4007"/>
    <w:rsid w:val="00ED4075"/>
    <w:rsid w:val="00ED408A"/>
    <w:rsid w:val="00ED40F7"/>
    <w:rsid w:val="00ED410E"/>
    <w:rsid w:val="00ED416D"/>
    <w:rsid w:val="00ED41F9"/>
    <w:rsid w:val="00ED4304"/>
    <w:rsid w:val="00ED4436"/>
    <w:rsid w:val="00ED4455"/>
    <w:rsid w:val="00ED4507"/>
    <w:rsid w:val="00ED453C"/>
    <w:rsid w:val="00ED455A"/>
    <w:rsid w:val="00ED4623"/>
    <w:rsid w:val="00ED4667"/>
    <w:rsid w:val="00ED4740"/>
    <w:rsid w:val="00ED4741"/>
    <w:rsid w:val="00ED480F"/>
    <w:rsid w:val="00ED4834"/>
    <w:rsid w:val="00ED48C4"/>
    <w:rsid w:val="00ED48E5"/>
    <w:rsid w:val="00ED495F"/>
    <w:rsid w:val="00ED4A3B"/>
    <w:rsid w:val="00ED4A51"/>
    <w:rsid w:val="00ED4AE9"/>
    <w:rsid w:val="00ED4B3C"/>
    <w:rsid w:val="00ED4B3D"/>
    <w:rsid w:val="00ED4C2D"/>
    <w:rsid w:val="00ED4CCD"/>
    <w:rsid w:val="00ED4D26"/>
    <w:rsid w:val="00ED4E2F"/>
    <w:rsid w:val="00ED4E47"/>
    <w:rsid w:val="00ED4E74"/>
    <w:rsid w:val="00ED4F24"/>
    <w:rsid w:val="00ED4F42"/>
    <w:rsid w:val="00ED4F51"/>
    <w:rsid w:val="00ED4F7F"/>
    <w:rsid w:val="00ED50D5"/>
    <w:rsid w:val="00ED510B"/>
    <w:rsid w:val="00ED51A3"/>
    <w:rsid w:val="00ED5230"/>
    <w:rsid w:val="00ED5235"/>
    <w:rsid w:val="00ED52CF"/>
    <w:rsid w:val="00ED53A4"/>
    <w:rsid w:val="00ED5446"/>
    <w:rsid w:val="00ED54A4"/>
    <w:rsid w:val="00ED54D1"/>
    <w:rsid w:val="00ED54FB"/>
    <w:rsid w:val="00ED557B"/>
    <w:rsid w:val="00ED55C5"/>
    <w:rsid w:val="00ED5671"/>
    <w:rsid w:val="00ED56F9"/>
    <w:rsid w:val="00ED5700"/>
    <w:rsid w:val="00ED578A"/>
    <w:rsid w:val="00ED57B1"/>
    <w:rsid w:val="00ED57DC"/>
    <w:rsid w:val="00ED5840"/>
    <w:rsid w:val="00ED58C4"/>
    <w:rsid w:val="00ED58D3"/>
    <w:rsid w:val="00ED5922"/>
    <w:rsid w:val="00ED59D7"/>
    <w:rsid w:val="00ED59DF"/>
    <w:rsid w:val="00ED5A17"/>
    <w:rsid w:val="00ED5A2E"/>
    <w:rsid w:val="00ED5A7D"/>
    <w:rsid w:val="00ED5AA8"/>
    <w:rsid w:val="00ED5AB7"/>
    <w:rsid w:val="00ED5ADC"/>
    <w:rsid w:val="00ED5AF4"/>
    <w:rsid w:val="00ED5B0A"/>
    <w:rsid w:val="00ED5B16"/>
    <w:rsid w:val="00ED5B45"/>
    <w:rsid w:val="00ED5B58"/>
    <w:rsid w:val="00ED5B70"/>
    <w:rsid w:val="00ED5C38"/>
    <w:rsid w:val="00ED5F4A"/>
    <w:rsid w:val="00ED5FB7"/>
    <w:rsid w:val="00ED5FFA"/>
    <w:rsid w:val="00ED606B"/>
    <w:rsid w:val="00ED608A"/>
    <w:rsid w:val="00ED60C7"/>
    <w:rsid w:val="00ED60CC"/>
    <w:rsid w:val="00ED6147"/>
    <w:rsid w:val="00ED6239"/>
    <w:rsid w:val="00ED6247"/>
    <w:rsid w:val="00ED6262"/>
    <w:rsid w:val="00ED6358"/>
    <w:rsid w:val="00ED6378"/>
    <w:rsid w:val="00ED6391"/>
    <w:rsid w:val="00ED63A5"/>
    <w:rsid w:val="00ED63B5"/>
    <w:rsid w:val="00ED6443"/>
    <w:rsid w:val="00ED6447"/>
    <w:rsid w:val="00ED6475"/>
    <w:rsid w:val="00ED6498"/>
    <w:rsid w:val="00ED654F"/>
    <w:rsid w:val="00ED6586"/>
    <w:rsid w:val="00ED6665"/>
    <w:rsid w:val="00ED6695"/>
    <w:rsid w:val="00ED6697"/>
    <w:rsid w:val="00ED6733"/>
    <w:rsid w:val="00ED6743"/>
    <w:rsid w:val="00ED6819"/>
    <w:rsid w:val="00ED6834"/>
    <w:rsid w:val="00ED68B1"/>
    <w:rsid w:val="00ED68CF"/>
    <w:rsid w:val="00ED68E2"/>
    <w:rsid w:val="00ED692F"/>
    <w:rsid w:val="00ED69B0"/>
    <w:rsid w:val="00ED6AB7"/>
    <w:rsid w:val="00ED6B04"/>
    <w:rsid w:val="00ED6B3A"/>
    <w:rsid w:val="00ED6BAF"/>
    <w:rsid w:val="00ED6BE2"/>
    <w:rsid w:val="00ED6BF7"/>
    <w:rsid w:val="00ED6C75"/>
    <w:rsid w:val="00ED6D6C"/>
    <w:rsid w:val="00ED6D71"/>
    <w:rsid w:val="00ED6DAB"/>
    <w:rsid w:val="00ED6F19"/>
    <w:rsid w:val="00ED6F23"/>
    <w:rsid w:val="00ED6F3B"/>
    <w:rsid w:val="00ED6FD7"/>
    <w:rsid w:val="00ED7008"/>
    <w:rsid w:val="00ED701D"/>
    <w:rsid w:val="00ED7062"/>
    <w:rsid w:val="00ED7138"/>
    <w:rsid w:val="00ED71A7"/>
    <w:rsid w:val="00ED71AD"/>
    <w:rsid w:val="00ED71FB"/>
    <w:rsid w:val="00ED72B4"/>
    <w:rsid w:val="00ED735F"/>
    <w:rsid w:val="00ED74CD"/>
    <w:rsid w:val="00ED753D"/>
    <w:rsid w:val="00ED758E"/>
    <w:rsid w:val="00ED75CC"/>
    <w:rsid w:val="00ED75D7"/>
    <w:rsid w:val="00ED7602"/>
    <w:rsid w:val="00ED766D"/>
    <w:rsid w:val="00ED76D4"/>
    <w:rsid w:val="00ED7785"/>
    <w:rsid w:val="00ED7796"/>
    <w:rsid w:val="00ED7815"/>
    <w:rsid w:val="00ED786A"/>
    <w:rsid w:val="00ED798D"/>
    <w:rsid w:val="00ED7999"/>
    <w:rsid w:val="00ED7A25"/>
    <w:rsid w:val="00ED7AE0"/>
    <w:rsid w:val="00ED7AF8"/>
    <w:rsid w:val="00ED7B22"/>
    <w:rsid w:val="00ED7B7D"/>
    <w:rsid w:val="00ED7BB9"/>
    <w:rsid w:val="00ED7C17"/>
    <w:rsid w:val="00ED7CB4"/>
    <w:rsid w:val="00ED7CC6"/>
    <w:rsid w:val="00ED7DAD"/>
    <w:rsid w:val="00ED7E07"/>
    <w:rsid w:val="00ED7ED7"/>
    <w:rsid w:val="00ED7ED9"/>
    <w:rsid w:val="00ED7EF4"/>
    <w:rsid w:val="00ED7F21"/>
    <w:rsid w:val="00ED7F42"/>
    <w:rsid w:val="00EE0012"/>
    <w:rsid w:val="00EE0018"/>
    <w:rsid w:val="00EE0021"/>
    <w:rsid w:val="00EE0082"/>
    <w:rsid w:val="00EE0102"/>
    <w:rsid w:val="00EE012D"/>
    <w:rsid w:val="00EE0131"/>
    <w:rsid w:val="00EE0163"/>
    <w:rsid w:val="00EE01C4"/>
    <w:rsid w:val="00EE0267"/>
    <w:rsid w:val="00EE02EC"/>
    <w:rsid w:val="00EE0325"/>
    <w:rsid w:val="00EE039B"/>
    <w:rsid w:val="00EE03C8"/>
    <w:rsid w:val="00EE03F7"/>
    <w:rsid w:val="00EE04CB"/>
    <w:rsid w:val="00EE04DE"/>
    <w:rsid w:val="00EE0585"/>
    <w:rsid w:val="00EE05B3"/>
    <w:rsid w:val="00EE0749"/>
    <w:rsid w:val="00EE07F9"/>
    <w:rsid w:val="00EE07FC"/>
    <w:rsid w:val="00EE0866"/>
    <w:rsid w:val="00EE08B8"/>
    <w:rsid w:val="00EE08D2"/>
    <w:rsid w:val="00EE08FB"/>
    <w:rsid w:val="00EE096A"/>
    <w:rsid w:val="00EE099F"/>
    <w:rsid w:val="00EE09AC"/>
    <w:rsid w:val="00EE0A3B"/>
    <w:rsid w:val="00EE0A88"/>
    <w:rsid w:val="00EE0AA3"/>
    <w:rsid w:val="00EE0AAA"/>
    <w:rsid w:val="00EE0BA9"/>
    <w:rsid w:val="00EE0BDA"/>
    <w:rsid w:val="00EE0C08"/>
    <w:rsid w:val="00EE0CE1"/>
    <w:rsid w:val="00EE0D54"/>
    <w:rsid w:val="00EE0D64"/>
    <w:rsid w:val="00EE0D86"/>
    <w:rsid w:val="00EE0D9F"/>
    <w:rsid w:val="00EE0E0A"/>
    <w:rsid w:val="00EE0EA0"/>
    <w:rsid w:val="00EE0F2A"/>
    <w:rsid w:val="00EE0F39"/>
    <w:rsid w:val="00EE0FF3"/>
    <w:rsid w:val="00EE10BA"/>
    <w:rsid w:val="00EE117A"/>
    <w:rsid w:val="00EE118E"/>
    <w:rsid w:val="00EE12AA"/>
    <w:rsid w:val="00EE12C3"/>
    <w:rsid w:val="00EE12FA"/>
    <w:rsid w:val="00EE136A"/>
    <w:rsid w:val="00EE13AE"/>
    <w:rsid w:val="00EE13BC"/>
    <w:rsid w:val="00EE14A0"/>
    <w:rsid w:val="00EE14EF"/>
    <w:rsid w:val="00EE156D"/>
    <w:rsid w:val="00EE1570"/>
    <w:rsid w:val="00EE1572"/>
    <w:rsid w:val="00EE15B9"/>
    <w:rsid w:val="00EE162C"/>
    <w:rsid w:val="00EE1631"/>
    <w:rsid w:val="00EE167D"/>
    <w:rsid w:val="00EE16EF"/>
    <w:rsid w:val="00EE1729"/>
    <w:rsid w:val="00EE174C"/>
    <w:rsid w:val="00EE1810"/>
    <w:rsid w:val="00EE1846"/>
    <w:rsid w:val="00EE185C"/>
    <w:rsid w:val="00EE19B8"/>
    <w:rsid w:val="00EE19CB"/>
    <w:rsid w:val="00EE19FC"/>
    <w:rsid w:val="00EE1A44"/>
    <w:rsid w:val="00EE1A53"/>
    <w:rsid w:val="00EE1A68"/>
    <w:rsid w:val="00EE1A7B"/>
    <w:rsid w:val="00EE1AA0"/>
    <w:rsid w:val="00EE1ABB"/>
    <w:rsid w:val="00EE1AF3"/>
    <w:rsid w:val="00EE1B47"/>
    <w:rsid w:val="00EE1BB6"/>
    <w:rsid w:val="00EE1BF1"/>
    <w:rsid w:val="00EE1CA2"/>
    <w:rsid w:val="00EE1CC1"/>
    <w:rsid w:val="00EE1CD4"/>
    <w:rsid w:val="00EE1CE6"/>
    <w:rsid w:val="00EE1CFC"/>
    <w:rsid w:val="00EE1D30"/>
    <w:rsid w:val="00EE1D43"/>
    <w:rsid w:val="00EE1E4D"/>
    <w:rsid w:val="00EE1E83"/>
    <w:rsid w:val="00EE1E86"/>
    <w:rsid w:val="00EE1ED7"/>
    <w:rsid w:val="00EE1F05"/>
    <w:rsid w:val="00EE1F1A"/>
    <w:rsid w:val="00EE1F6A"/>
    <w:rsid w:val="00EE1F82"/>
    <w:rsid w:val="00EE1FC8"/>
    <w:rsid w:val="00EE209E"/>
    <w:rsid w:val="00EE2205"/>
    <w:rsid w:val="00EE223F"/>
    <w:rsid w:val="00EE2279"/>
    <w:rsid w:val="00EE22CE"/>
    <w:rsid w:val="00EE22D1"/>
    <w:rsid w:val="00EE22EE"/>
    <w:rsid w:val="00EE22F9"/>
    <w:rsid w:val="00EE2322"/>
    <w:rsid w:val="00EE241D"/>
    <w:rsid w:val="00EE249F"/>
    <w:rsid w:val="00EE24B2"/>
    <w:rsid w:val="00EE25AE"/>
    <w:rsid w:val="00EE25B5"/>
    <w:rsid w:val="00EE25DF"/>
    <w:rsid w:val="00EE25EC"/>
    <w:rsid w:val="00EE2648"/>
    <w:rsid w:val="00EE2675"/>
    <w:rsid w:val="00EE26CA"/>
    <w:rsid w:val="00EE270D"/>
    <w:rsid w:val="00EE275B"/>
    <w:rsid w:val="00EE2799"/>
    <w:rsid w:val="00EE27A0"/>
    <w:rsid w:val="00EE28AF"/>
    <w:rsid w:val="00EE28D5"/>
    <w:rsid w:val="00EE28E3"/>
    <w:rsid w:val="00EE295C"/>
    <w:rsid w:val="00EE29C7"/>
    <w:rsid w:val="00EE29CC"/>
    <w:rsid w:val="00EE2A43"/>
    <w:rsid w:val="00EE2A56"/>
    <w:rsid w:val="00EE2B3E"/>
    <w:rsid w:val="00EE2C05"/>
    <w:rsid w:val="00EE2C67"/>
    <w:rsid w:val="00EE2CD2"/>
    <w:rsid w:val="00EE2CD6"/>
    <w:rsid w:val="00EE2CDE"/>
    <w:rsid w:val="00EE2CF9"/>
    <w:rsid w:val="00EE2D1A"/>
    <w:rsid w:val="00EE2D27"/>
    <w:rsid w:val="00EE2DA4"/>
    <w:rsid w:val="00EE2F29"/>
    <w:rsid w:val="00EE2F76"/>
    <w:rsid w:val="00EE3041"/>
    <w:rsid w:val="00EE3070"/>
    <w:rsid w:val="00EE3078"/>
    <w:rsid w:val="00EE307A"/>
    <w:rsid w:val="00EE3153"/>
    <w:rsid w:val="00EE31BA"/>
    <w:rsid w:val="00EE3261"/>
    <w:rsid w:val="00EE32E7"/>
    <w:rsid w:val="00EE3300"/>
    <w:rsid w:val="00EE335A"/>
    <w:rsid w:val="00EE3395"/>
    <w:rsid w:val="00EE33F0"/>
    <w:rsid w:val="00EE33F3"/>
    <w:rsid w:val="00EE3426"/>
    <w:rsid w:val="00EE3521"/>
    <w:rsid w:val="00EE3538"/>
    <w:rsid w:val="00EE3590"/>
    <w:rsid w:val="00EE3640"/>
    <w:rsid w:val="00EE367A"/>
    <w:rsid w:val="00EE36A1"/>
    <w:rsid w:val="00EE375C"/>
    <w:rsid w:val="00EE37B3"/>
    <w:rsid w:val="00EE37CE"/>
    <w:rsid w:val="00EE3843"/>
    <w:rsid w:val="00EE384C"/>
    <w:rsid w:val="00EE385D"/>
    <w:rsid w:val="00EE38CD"/>
    <w:rsid w:val="00EE396A"/>
    <w:rsid w:val="00EE3A3B"/>
    <w:rsid w:val="00EE3BB2"/>
    <w:rsid w:val="00EE3CD7"/>
    <w:rsid w:val="00EE3CF8"/>
    <w:rsid w:val="00EE3D1F"/>
    <w:rsid w:val="00EE3D2A"/>
    <w:rsid w:val="00EE3E2B"/>
    <w:rsid w:val="00EE3E83"/>
    <w:rsid w:val="00EE3F9E"/>
    <w:rsid w:val="00EE3FDE"/>
    <w:rsid w:val="00EE4083"/>
    <w:rsid w:val="00EE40DC"/>
    <w:rsid w:val="00EE416C"/>
    <w:rsid w:val="00EE41DE"/>
    <w:rsid w:val="00EE41F3"/>
    <w:rsid w:val="00EE425A"/>
    <w:rsid w:val="00EE42C9"/>
    <w:rsid w:val="00EE42D4"/>
    <w:rsid w:val="00EE4380"/>
    <w:rsid w:val="00EE43D7"/>
    <w:rsid w:val="00EE4413"/>
    <w:rsid w:val="00EE4419"/>
    <w:rsid w:val="00EE445B"/>
    <w:rsid w:val="00EE445F"/>
    <w:rsid w:val="00EE4499"/>
    <w:rsid w:val="00EE44D7"/>
    <w:rsid w:val="00EE4505"/>
    <w:rsid w:val="00EE4525"/>
    <w:rsid w:val="00EE457A"/>
    <w:rsid w:val="00EE4629"/>
    <w:rsid w:val="00EE4641"/>
    <w:rsid w:val="00EE4665"/>
    <w:rsid w:val="00EE4688"/>
    <w:rsid w:val="00EE46C1"/>
    <w:rsid w:val="00EE46ED"/>
    <w:rsid w:val="00EE4707"/>
    <w:rsid w:val="00EE472F"/>
    <w:rsid w:val="00EE480B"/>
    <w:rsid w:val="00EE489C"/>
    <w:rsid w:val="00EE48A4"/>
    <w:rsid w:val="00EE498C"/>
    <w:rsid w:val="00EE4991"/>
    <w:rsid w:val="00EE4AA9"/>
    <w:rsid w:val="00EE4AF2"/>
    <w:rsid w:val="00EE4C21"/>
    <w:rsid w:val="00EE4CFB"/>
    <w:rsid w:val="00EE4D02"/>
    <w:rsid w:val="00EE4D42"/>
    <w:rsid w:val="00EE4E14"/>
    <w:rsid w:val="00EE4E68"/>
    <w:rsid w:val="00EE4ED9"/>
    <w:rsid w:val="00EE4F77"/>
    <w:rsid w:val="00EE4F7B"/>
    <w:rsid w:val="00EE4F8D"/>
    <w:rsid w:val="00EE501D"/>
    <w:rsid w:val="00EE503F"/>
    <w:rsid w:val="00EE5094"/>
    <w:rsid w:val="00EE5115"/>
    <w:rsid w:val="00EE511E"/>
    <w:rsid w:val="00EE5128"/>
    <w:rsid w:val="00EE52B3"/>
    <w:rsid w:val="00EE5308"/>
    <w:rsid w:val="00EE5324"/>
    <w:rsid w:val="00EE5368"/>
    <w:rsid w:val="00EE5385"/>
    <w:rsid w:val="00EE5394"/>
    <w:rsid w:val="00EE5398"/>
    <w:rsid w:val="00EE53D0"/>
    <w:rsid w:val="00EE53E8"/>
    <w:rsid w:val="00EE55A0"/>
    <w:rsid w:val="00EE55FE"/>
    <w:rsid w:val="00EE5615"/>
    <w:rsid w:val="00EE568A"/>
    <w:rsid w:val="00EE577C"/>
    <w:rsid w:val="00EE57AB"/>
    <w:rsid w:val="00EE57DA"/>
    <w:rsid w:val="00EE57EC"/>
    <w:rsid w:val="00EE5805"/>
    <w:rsid w:val="00EE581E"/>
    <w:rsid w:val="00EE5941"/>
    <w:rsid w:val="00EE59A8"/>
    <w:rsid w:val="00EE5A7D"/>
    <w:rsid w:val="00EE5AAA"/>
    <w:rsid w:val="00EE5B20"/>
    <w:rsid w:val="00EE5B34"/>
    <w:rsid w:val="00EE5B5C"/>
    <w:rsid w:val="00EE5BAE"/>
    <w:rsid w:val="00EE5CD3"/>
    <w:rsid w:val="00EE5E21"/>
    <w:rsid w:val="00EE5EA7"/>
    <w:rsid w:val="00EE5F83"/>
    <w:rsid w:val="00EE5F8F"/>
    <w:rsid w:val="00EE5FDA"/>
    <w:rsid w:val="00EE5FEC"/>
    <w:rsid w:val="00EE6020"/>
    <w:rsid w:val="00EE6024"/>
    <w:rsid w:val="00EE60F9"/>
    <w:rsid w:val="00EE6121"/>
    <w:rsid w:val="00EE6257"/>
    <w:rsid w:val="00EE6269"/>
    <w:rsid w:val="00EE62CF"/>
    <w:rsid w:val="00EE630E"/>
    <w:rsid w:val="00EE6339"/>
    <w:rsid w:val="00EE635C"/>
    <w:rsid w:val="00EE6369"/>
    <w:rsid w:val="00EE6472"/>
    <w:rsid w:val="00EE64C5"/>
    <w:rsid w:val="00EE64CB"/>
    <w:rsid w:val="00EE64E5"/>
    <w:rsid w:val="00EE6563"/>
    <w:rsid w:val="00EE6582"/>
    <w:rsid w:val="00EE658B"/>
    <w:rsid w:val="00EE667E"/>
    <w:rsid w:val="00EE6723"/>
    <w:rsid w:val="00EE6747"/>
    <w:rsid w:val="00EE6754"/>
    <w:rsid w:val="00EE6781"/>
    <w:rsid w:val="00EE67A3"/>
    <w:rsid w:val="00EE67BC"/>
    <w:rsid w:val="00EE6883"/>
    <w:rsid w:val="00EE68AA"/>
    <w:rsid w:val="00EE68C4"/>
    <w:rsid w:val="00EE697A"/>
    <w:rsid w:val="00EE6A2E"/>
    <w:rsid w:val="00EE6A82"/>
    <w:rsid w:val="00EE6B3F"/>
    <w:rsid w:val="00EE6BAF"/>
    <w:rsid w:val="00EE6BF1"/>
    <w:rsid w:val="00EE6D7D"/>
    <w:rsid w:val="00EE6E47"/>
    <w:rsid w:val="00EE6E7F"/>
    <w:rsid w:val="00EE6EB1"/>
    <w:rsid w:val="00EE6F1E"/>
    <w:rsid w:val="00EE700B"/>
    <w:rsid w:val="00EE7014"/>
    <w:rsid w:val="00EE7131"/>
    <w:rsid w:val="00EE7179"/>
    <w:rsid w:val="00EE7186"/>
    <w:rsid w:val="00EE71C8"/>
    <w:rsid w:val="00EE71D3"/>
    <w:rsid w:val="00EE7219"/>
    <w:rsid w:val="00EE7254"/>
    <w:rsid w:val="00EE7280"/>
    <w:rsid w:val="00EE72A3"/>
    <w:rsid w:val="00EE72A7"/>
    <w:rsid w:val="00EE7334"/>
    <w:rsid w:val="00EE7367"/>
    <w:rsid w:val="00EE744E"/>
    <w:rsid w:val="00EE7457"/>
    <w:rsid w:val="00EE746A"/>
    <w:rsid w:val="00EE7529"/>
    <w:rsid w:val="00EE7533"/>
    <w:rsid w:val="00EE755D"/>
    <w:rsid w:val="00EE755E"/>
    <w:rsid w:val="00EE765F"/>
    <w:rsid w:val="00EE767E"/>
    <w:rsid w:val="00EE76D2"/>
    <w:rsid w:val="00EE76EE"/>
    <w:rsid w:val="00EE7736"/>
    <w:rsid w:val="00EE777B"/>
    <w:rsid w:val="00EE777C"/>
    <w:rsid w:val="00EE777D"/>
    <w:rsid w:val="00EE77DF"/>
    <w:rsid w:val="00EE78A3"/>
    <w:rsid w:val="00EE7997"/>
    <w:rsid w:val="00EE7AD6"/>
    <w:rsid w:val="00EE7B93"/>
    <w:rsid w:val="00EE7BB4"/>
    <w:rsid w:val="00EE7BCF"/>
    <w:rsid w:val="00EE7C39"/>
    <w:rsid w:val="00EE7C3B"/>
    <w:rsid w:val="00EE7D38"/>
    <w:rsid w:val="00EE7E0A"/>
    <w:rsid w:val="00EE7E70"/>
    <w:rsid w:val="00EE7F8E"/>
    <w:rsid w:val="00EE7FF7"/>
    <w:rsid w:val="00EF00EC"/>
    <w:rsid w:val="00EF017B"/>
    <w:rsid w:val="00EF018A"/>
    <w:rsid w:val="00EF01C0"/>
    <w:rsid w:val="00EF0244"/>
    <w:rsid w:val="00EF02C1"/>
    <w:rsid w:val="00EF0353"/>
    <w:rsid w:val="00EF037F"/>
    <w:rsid w:val="00EF0381"/>
    <w:rsid w:val="00EF0412"/>
    <w:rsid w:val="00EF048F"/>
    <w:rsid w:val="00EF04C8"/>
    <w:rsid w:val="00EF04C9"/>
    <w:rsid w:val="00EF0557"/>
    <w:rsid w:val="00EF05DF"/>
    <w:rsid w:val="00EF0607"/>
    <w:rsid w:val="00EF06B4"/>
    <w:rsid w:val="00EF06C4"/>
    <w:rsid w:val="00EF0780"/>
    <w:rsid w:val="00EF0859"/>
    <w:rsid w:val="00EF085B"/>
    <w:rsid w:val="00EF0861"/>
    <w:rsid w:val="00EF088F"/>
    <w:rsid w:val="00EF08AE"/>
    <w:rsid w:val="00EF08F1"/>
    <w:rsid w:val="00EF0914"/>
    <w:rsid w:val="00EF093A"/>
    <w:rsid w:val="00EF0981"/>
    <w:rsid w:val="00EF099F"/>
    <w:rsid w:val="00EF0A07"/>
    <w:rsid w:val="00EF0A98"/>
    <w:rsid w:val="00EF0AA2"/>
    <w:rsid w:val="00EF0AD5"/>
    <w:rsid w:val="00EF0AF7"/>
    <w:rsid w:val="00EF0BC0"/>
    <w:rsid w:val="00EF0CC9"/>
    <w:rsid w:val="00EF0D11"/>
    <w:rsid w:val="00EF0DA5"/>
    <w:rsid w:val="00EF0E70"/>
    <w:rsid w:val="00EF0F20"/>
    <w:rsid w:val="00EF0F71"/>
    <w:rsid w:val="00EF0F86"/>
    <w:rsid w:val="00EF1002"/>
    <w:rsid w:val="00EF106F"/>
    <w:rsid w:val="00EF10AE"/>
    <w:rsid w:val="00EF10B4"/>
    <w:rsid w:val="00EF10B6"/>
    <w:rsid w:val="00EF112B"/>
    <w:rsid w:val="00EF112F"/>
    <w:rsid w:val="00EF115B"/>
    <w:rsid w:val="00EF117C"/>
    <w:rsid w:val="00EF1272"/>
    <w:rsid w:val="00EF128C"/>
    <w:rsid w:val="00EF12D5"/>
    <w:rsid w:val="00EF12F9"/>
    <w:rsid w:val="00EF136A"/>
    <w:rsid w:val="00EF136C"/>
    <w:rsid w:val="00EF1391"/>
    <w:rsid w:val="00EF1399"/>
    <w:rsid w:val="00EF1460"/>
    <w:rsid w:val="00EF14D9"/>
    <w:rsid w:val="00EF14FF"/>
    <w:rsid w:val="00EF155D"/>
    <w:rsid w:val="00EF1563"/>
    <w:rsid w:val="00EF157E"/>
    <w:rsid w:val="00EF1596"/>
    <w:rsid w:val="00EF15A1"/>
    <w:rsid w:val="00EF1666"/>
    <w:rsid w:val="00EF1677"/>
    <w:rsid w:val="00EF191A"/>
    <w:rsid w:val="00EF195D"/>
    <w:rsid w:val="00EF19C8"/>
    <w:rsid w:val="00EF1C2F"/>
    <w:rsid w:val="00EF1C3C"/>
    <w:rsid w:val="00EF1CC9"/>
    <w:rsid w:val="00EF1CF3"/>
    <w:rsid w:val="00EF1D20"/>
    <w:rsid w:val="00EF1D46"/>
    <w:rsid w:val="00EF1D8F"/>
    <w:rsid w:val="00EF1DAB"/>
    <w:rsid w:val="00EF1DBD"/>
    <w:rsid w:val="00EF1DED"/>
    <w:rsid w:val="00EF1E43"/>
    <w:rsid w:val="00EF1E49"/>
    <w:rsid w:val="00EF1E4B"/>
    <w:rsid w:val="00EF1ED1"/>
    <w:rsid w:val="00EF1F6D"/>
    <w:rsid w:val="00EF2032"/>
    <w:rsid w:val="00EF2054"/>
    <w:rsid w:val="00EF20A5"/>
    <w:rsid w:val="00EF2102"/>
    <w:rsid w:val="00EF2136"/>
    <w:rsid w:val="00EF219E"/>
    <w:rsid w:val="00EF221A"/>
    <w:rsid w:val="00EF2286"/>
    <w:rsid w:val="00EF229B"/>
    <w:rsid w:val="00EF22E1"/>
    <w:rsid w:val="00EF22E5"/>
    <w:rsid w:val="00EF2334"/>
    <w:rsid w:val="00EF2343"/>
    <w:rsid w:val="00EF2352"/>
    <w:rsid w:val="00EF2374"/>
    <w:rsid w:val="00EF2471"/>
    <w:rsid w:val="00EF256C"/>
    <w:rsid w:val="00EF2573"/>
    <w:rsid w:val="00EF2580"/>
    <w:rsid w:val="00EF2599"/>
    <w:rsid w:val="00EF2603"/>
    <w:rsid w:val="00EF2638"/>
    <w:rsid w:val="00EF2671"/>
    <w:rsid w:val="00EF26B4"/>
    <w:rsid w:val="00EF26D4"/>
    <w:rsid w:val="00EF26E0"/>
    <w:rsid w:val="00EF270E"/>
    <w:rsid w:val="00EF2757"/>
    <w:rsid w:val="00EF27AC"/>
    <w:rsid w:val="00EF2835"/>
    <w:rsid w:val="00EF2845"/>
    <w:rsid w:val="00EF287D"/>
    <w:rsid w:val="00EF288D"/>
    <w:rsid w:val="00EF2A40"/>
    <w:rsid w:val="00EF2A68"/>
    <w:rsid w:val="00EF2AC2"/>
    <w:rsid w:val="00EF2AC5"/>
    <w:rsid w:val="00EF2ACF"/>
    <w:rsid w:val="00EF2B33"/>
    <w:rsid w:val="00EF2B5C"/>
    <w:rsid w:val="00EF2B76"/>
    <w:rsid w:val="00EF2B97"/>
    <w:rsid w:val="00EF2B98"/>
    <w:rsid w:val="00EF2C1C"/>
    <w:rsid w:val="00EF2C62"/>
    <w:rsid w:val="00EF2DD0"/>
    <w:rsid w:val="00EF2DDE"/>
    <w:rsid w:val="00EF2E24"/>
    <w:rsid w:val="00EF2E2E"/>
    <w:rsid w:val="00EF2E45"/>
    <w:rsid w:val="00EF2E6F"/>
    <w:rsid w:val="00EF2ED2"/>
    <w:rsid w:val="00EF2F1F"/>
    <w:rsid w:val="00EF2FA2"/>
    <w:rsid w:val="00EF2FCA"/>
    <w:rsid w:val="00EF2FE7"/>
    <w:rsid w:val="00EF3002"/>
    <w:rsid w:val="00EF3004"/>
    <w:rsid w:val="00EF3209"/>
    <w:rsid w:val="00EF3294"/>
    <w:rsid w:val="00EF32C5"/>
    <w:rsid w:val="00EF3334"/>
    <w:rsid w:val="00EF33BB"/>
    <w:rsid w:val="00EF33D8"/>
    <w:rsid w:val="00EF33FB"/>
    <w:rsid w:val="00EF3446"/>
    <w:rsid w:val="00EF350F"/>
    <w:rsid w:val="00EF35A9"/>
    <w:rsid w:val="00EF35EE"/>
    <w:rsid w:val="00EF3613"/>
    <w:rsid w:val="00EF36AC"/>
    <w:rsid w:val="00EF36B0"/>
    <w:rsid w:val="00EF36C5"/>
    <w:rsid w:val="00EF375E"/>
    <w:rsid w:val="00EF376B"/>
    <w:rsid w:val="00EF3779"/>
    <w:rsid w:val="00EF3797"/>
    <w:rsid w:val="00EF38C4"/>
    <w:rsid w:val="00EF395E"/>
    <w:rsid w:val="00EF3A8C"/>
    <w:rsid w:val="00EF3ACB"/>
    <w:rsid w:val="00EF3AF9"/>
    <w:rsid w:val="00EF3C72"/>
    <w:rsid w:val="00EF3D05"/>
    <w:rsid w:val="00EF3D52"/>
    <w:rsid w:val="00EF3D9E"/>
    <w:rsid w:val="00EF3E2C"/>
    <w:rsid w:val="00EF3E55"/>
    <w:rsid w:val="00EF3E67"/>
    <w:rsid w:val="00EF3E6B"/>
    <w:rsid w:val="00EF3E7C"/>
    <w:rsid w:val="00EF3F37"/>
    <w:rsid w:val="00EF3FA2"/>
    <w:rsid w:val="00EF4037"/>
    <w:rsid w:val="00EF4066"/>
    <w:rsid w:val="00EF40EE"/>
    <w:rsid w:val="00EF413D"/>
    <w:rsid w:val="00EF4173"/>
    <w:rsid w:val="00EF437D"/>
    <w:rsid w:val="00EF43F7"/>
    <w:rsid w:val="00EF43FA"/>
    <w:rsid w:val="00EF440C"/>
    <w:rsid w:val="00EF4440"/>
    <w:rsid w:val="00EF446E"/>
    <w:rsid w:val="00EF452D"/>
    <w:rsid w:val="00EF458D"/>
    <w:rsid w:val="00EF45A2"/>
    <w:rsid w:val="00EF45B1"/>
    <w:rsid w:val="00EF45D3"/>
    <w:rsid w:val="00EF461B"/>
    <w:rsid w:val="00EF468A"/>
    <w:rsid w:val="00EF4721"/>
    <w:rsid w:val="00EF474B"/>
    <w:rsid w:val="00EF478E"/>
    <w:rsid w:val="00EF478F"/>
    <w:rsid w:val="00EF47B4"/>
    <w:rsid w:val="00EF4832"/>
    <w:rsid w:val="00EF485C"/>
    <w:rsid w:val="00EF486B"/>
    <w:rsid w:val="00EF48E1"/>
    <w:rsid w:val="00EF499E"/>
    <w:rsid w:val="00EF49EB"/>
    <w:rsid w:val="00EF4AA5"/>
    <w:rsid w:val="00EF4B8D"/>
    <w:rsid w:val="00EF4BB6"/>
    <w:rsid w:val="00EF4BD0"/>
    <w:rsid w:val="00EF4C1A"/>
    <w:rsid w:val="00EF4C1C"/>
    <w:rsid w:val="00EF4C1E"/>
    <w:rsid w:val="00EF4D9B"/>
    <w:rsid w:val="00EF4E5C"/>
    <w:rsid w:val="00EF4ED1"/>
    <w:rsid w:val="00EF4EE6"/>
    <w:rsid w:val="00EF4F9F"/>
    <w:rsid w:val="00EF4FBF"/>
    <w:rsid w:val="00EF5092"/>
    <w:rsid w:val="00EF50A5"/>
    <w:rsid w:val="00EF50EB"/>
    <w:rsid w:val="00EF51D1"/>
    <w:rsid w:val="00EF524E"/>
    <w:rsid w:val="00EF5264"/>
    <w:rsid w:val="00EF52B0"/>
    <w:rsid w:val="00EF5304"/>
    <w:rsid w:val="00EF5436"/>
    <w:rsid w:val="00EF5467"/>
    <w:rsid w:val="00EF5527"/>
    <w:rsid w:val="00EF558A"/>
    <w:rsid w:val="00EF558F"/>
    <w:rsid w:val="00EF55A1"/>
    <w:rsid w:val="00EF55B3"/>
    <w:rsid w:val="00EF55DD"/>
    <w:rsid w:val="00EF5627"/>
    <w:rsid w:val="00EF5693"/>
    <w:rsid w:val="00EF56FE"/>
    <w:rsid w:val="00EF5795"/>
    <w:rsid w:val="00EF57BF"/>
    <w:rsid w:val="00EF5803"/>
    <w:rsid w:val="00EF5840"/>
    <w:rsid w:val="00EF5877"/>
    <w:rsid w:val="00EF58A2"/>
    <w:rsid w:val="00EF58FA"/>
    <w:rsid w:val="00EF5944"/>
    <w:rsid w:val="00EF59AD"/>
    <w:rsid w:val="00EF5ABD"/>
    <w:rsid w:val="00EF5AC8"/>
    <w:rsid w:val="00EF5BCA"/>
    <w:rsid w:val="00EF5C54"/>
    <w:rsid w:val="00EF5C64"/>
    <w:rsid w:val="00EF5C7D"/>
    <w:rsid w:val="00EF5C98"/>
    <w:rsid w:val="00EF5D08"/>
    <w:rsid w:val="00EF5DCE"/>
    <w:rsid w:val="00EF5E29"/>
    <w:rsid w:val="00EF5E35"/>
    <w:rsid w:val="00EF5E3B"/>
    <w:rsid w:val="00EF5E94"/>
    <w:rsid w:val="00EF5EA0"/>
    <w:rsid w:val="00EF5EFF"/>
    <w:rsid w:val="00EF5F1C"/>
    <w:rsid w:val="00EF5F43"/>
    <w:rsid w:val="00EF5FA9"/>
    <w:rsid w:val="00EF5FF2"/>
    <w:rsid w:val="00EF5FFD"/>
    <w:rsid w:val="00EF600A"/>
    <w:rsid w:val="00EF6013"/>
    <w:rsid w:val="00EF605B"/>
    <w:rsid w:val="00EF60DF"/>
    <w:rsid w:val="00EF6157"/>
    <w:rsid w:val="00EF6197"/>
    <w:rsid w:val="00EF61BD"/>
    <w:rsid w:val="00EF6242"/>
    <w:rsid w:val="00EF625B"/>
    <w:rsid w:val="00EF62C6"/>
    <w:rsid w:val="00EF62D9"/>
    <w:rsid w:val="00EF6395"/>
    <w:rsid w:val="00EF6401"/>
    <w:rsid w:val="00EF6409"/>
    <w:rsid w:val="00EF6490"/>
    <w:rsid w:val="00EF64D6"/>
    <w:rsid w:val="00EF6512"/>
    <w:rsid w:val="00EF6531"/>
    <w:rsid w:val="00EF65C7"/>
    <w:rsid w:val="00EF65D8"/>
    <w:rsid w:val="00EF6684"/>
    <w:rsid w:val="00EF66EF"/>
    <w:rsid w:val="00EF67AA"/>
    <w:rsid w:val="00EF67F2"/>
    <w:rsid w:val="00EF682A"/>
    <w:rsid w:val="00EF697B"/>
    <w:rsid w:val="00EF6B54"/>
    <w:rsid w:val="00EF6C94"/>
    <w:rsid w:val="00EF6CA4"/>
    <w:rsid w:val="00EF6CB6"/>
    <w:rsid w:val="00EF6D63"/>
    <w:rsid w:val="00EF6DA3"/>
    <w:rsid w:val="00EF6DDF"/>
    <w:rsid w:val="00EF6E4A"/>
    <w:rsid w:val="00EF6EE0"/>
    <w:rsid w:val="00EF6FF6"/>
    <w:rsid w:val="00EF7019"/>
    <w:rsid w:val="00EF703A"/>
    <w:rsid w:val="00EF70C5"/>
    <w:rsid w:val="00EF7121"/>
    <w:rsid w:val="00EF7197"/>
    <w:rsid w:val="00EF7216"/>
    <w:rsid w:val="00EF721E"/>
    <w:rsid w:val="00EF7226"/>
    <w:rsid w:val="00EF7244"/>
    <w:rsid w:val="00EF72E7"/>
    <w:rsid w:val="00EF7338"/>
    <w:rsid w:val="00EF7374"/>
    <w:rsid w:val="00EF7407"/>
    <w:rsid w:val="00EF7438"/>
    <w:rsid w:val="00EF743E"/>
    <w:rsid w:val="00EF7477"/>
    <w:rsid w:val="00EF74E3"/>
    <w:rsid w:val="00EF74EA"/>
    <w:rsid w:val="00EF758B"/>
    <w:rsid w:val="00EF75D4"/>
    <w:rsid w:val="00EF75E3"/>
    <w:rsid w:val="00EF7651"/>
    <w:rsid w:val="00EF7747"/>
    <w:rsid w:val="00EF775D"/>
    <w:rsid w:val="00EF77F5"/>
    <w:rsid w:val="00EF78A6"/>
    <w:rsid w:val="00EF78B7"/>
    <w:rsid w:val="00EF78E4"/>
    <w:rsid w:val="00EF794D"/>
    <w:rsid w:val="00EF796F"/>
    <w:rsid w:val="00EF79B3"/>
    <w:rsid w:val="00EF7A35"/>
    <w:rsid w:val="00EF7ACC"/>
    <w:rsid w:val="00EF7B41"/>
    <w:rsid w:val="00EF7B47"/>
    <w:rsid w:val="00EF7B4D"/>
    <w:rsid w:val="00EF7BFF"/>
    <w:rsid w:val="00EF7C06"/>
    <w:rsid w:val="00EF7C30"/>
    <w:rsid w:val="00EF7C4C"/>
    <w:rsid w:val="00EF7C8C"/>
    <w:rsid w:val="00EF7C9C"/>
    <w:rsid w:val="00EF7CD9"/>
    <w:rsid w:val="00EF7D07"/>
    <w:rsid w:val="00EF7D5F"/>
    <w:rsid w:val="00EF7D7A"/>
    <w:rsid w:val="00EF7DA3"/>
    <w:rsid w:val="00EF7E1F"/>
    <w:rsid w:val="00EF7E25"/>
    <w:rsid w:val="00EF7E9E"/>
    <w:rsid w:val="00EF7EE5"/>
    <w:rsid w:val="00EF7F38"/>
    <w:rsid w:val="00EF7F96"/>
    <w:rsid w:val="00EF7FBC"/>
    <w:rsid w:val="00F00004"/>
    <w:rsid w:val="00F00043"/>
    <w:rsid w:val="00F000BF"/>
    <w:rsid w:val="00F000D9"/>
    <w:rsid w:val="00F000E4"/>
    <w:rsid w:val="00F000F0"/>
    <w:rsid w:val="00F0019E"/>
    <w:rsid w:val="00F00215"/>
    <w:rsid w:val="00F00294"/>
    <w:rsid w:val="00F002E2"/>
    <w:rsid w:val="00F00397"/>
    <w:rsid w:val="00F003DF"/>
    <w:rsid w:val="00F003E8"/>
    <w:rsid w:val="00F003FB"/>
    <w:rsid w:val="00F00430"/>
    <w:rsid w:val="00F004E1"/>
    <w:rsid w:val="00F005B5"/>
    <w:rsid w:val="00F005C8"/>
    <w:rsid w:val="00F00658"/>
    <w:rsid w:val="00F006B4"/>
    <w:rsid w:val="00F006DF"/>
    <w:rsid w:val="00F0073F"/>
    <w:rsid w:val="00F0074A"/>
    <w:rsid w:val="00F00754"/>
    <w:rsid w:val="00F007F8"/>
    <w:rsid w:val="00F00813"/>
    <w:rsid w:val="00F0086F"/>
    <w:rsid w:val="00F008C9"/>
    <w:rsid w:val="00F008E1"/>
    <w:rsid w:val="00F00946"/>
    <w:rsid w:val="00F009B8"/>
    <w:rsid w:val="00F009CC"/>
    <w:rsid w:val="00F009D1"/>
    <w:rsid w:val="00F00A00"/>
    <w:rsid w:val="00F00A65"/>
    <w:rsid w:val="00F00AD1"/>
    <w:rsid w:val="00F00B1D"/>
    <w:rsid w:val="00F00B24"/>
    <w:rsid w:val="00F00B40"/>
    <w:rsid w:val="00F00B56"/>
    <w:rsid w:val="00F00C6D"/>
    <w:rsid w:val="00F00C7F"/>
    <w:rsid w:val="00F00CFE"/>
    <w:rsid w:val="00F00D40"/>
    <w:rsid w:val="00F00E08"/>
    <w:rsid w:val="00F00E1D"/>
    <w:rsid w:val="00F00E41"/>
    <w:rsid w:val="00F00F49"/>
    <w:rsid w:val="00F00F62"/>
    <w:rsid w:val="00F00F66"/>
    <w:rsid w:val="00F01076"/>
    <w:rsid w:val="00F010DF"/>
    <w:rsid w:val="00F01141"/>
    <w:rsid w:val="00F01173"/>
    <w:rsid w:val="00F011F5"/>
    <w:rsid w:val="00F01249"/>
    <w:rsid w:val="00F01281"/>
    <w:rsid w:val="00F01284"/>
    <w:rsid w:val="00F012FD"/>
    <w:rsid w:val="00F01315"/>
    <w:rsid w:val="00F013A5"/>
    <w:rsid w:val="00F013F2"/>
    <w:rsid w:val="00F01488"/>
    <w:rsid w:val="00F014B8"/>
    <w:rsid w:val="00F0152D"/>
    <w:rsid w:val="00F01549"/>
    <w:rsid w:val="00F01550"/>
    <w:rsid w:val="00F015AF"/>
    <w:rsid w:val="00F01649"/>
    <w:rsid w:val="00F01657"/>
    <w:rsid w:val="00F01662"/>
    <w:rsid w:val="00F01679"/>
    <w:rsid w:val="00F01755"/>
    <w:rsid w:val="00F0178F"/>
    <w:rsid w:val="00F0179D"/>
    <w:rsid w:val="00F017EF"/>
    <w:rsid w:val="00F01802"/>
    <w:rsid w:val="00F01860"/>
    <w:rsid w:val="00F018EA"/>
    <w:rsid w:val="00F01931"/>
    <w:rsid w:val="00F0199B"/>
    <w:rsid w:val="00F01A37"/>
    <w:rsid w:val="00F01A80"/>
    <w:rsid w:val="00F01B45"/>
    <w:rsid w:val="00F01BD4"/>
    <w:rsid w:val="00F01BEF"/>
    <w:rsid w:val="00F01C03"/>
    <w:rsid w:val="00F01CCE"/>
    <w:rsid w:val="00F01D36"/>
    <w:rsid w:val="00F01D50"/>
    <w:rsid w:val="00F01D54"/>
    <w:rsid w:val="00F01E58"/>
    <w:rsid w:val="00F01F07"/>
    <w:rsid w:val="00F01FA2"/>
    <w:rsid w:val="00F01FD9"/>
    <w:rsid w:val="00F02007"/>
    <w:rsid w:val="00F0207F"/>
    <w:rsid w:val="00F0209A"/>
    <w:rsid w:val="00F0209F"/>
    <w:rsid w:val="00F020BE"/>
    <w:rsid w:val="00F021A6"/>
    <w:rsid w:val="00F02204"/>
    <w:rsid w:val="00F02273"/>
    <w:rsid w:val="00F022B5"/>
    <w:rsid w:val="00F02383"/>
    <w:rsid w:val="00F023A4"/>
    <w:rsid w:val="00F023A6"/>
    <w:rsid w:val="00F023C5"/>
    <w:rsid w:val="00F02459"/>
    <w:rsid w:val="00F02524"/>
    <w:rsid w:val="00F02528"/>
    <w:rsid w:val="00F02586"/>
    <w:rsid w:val="00F025F6"/>
    <w:rsid w:val="00F02639"/>
    <w:rsid w:val="00F028C4"/>
    <w:rsid w:val="00F02907"/>
    <w:rsid w:val="00F0295A"/>
    <w:rsid w:val="00F02968"/>
    <w:rsid w:val="00F029C7"/>
    <w:rsid w:val="00F02A31"/>
    <w:rsid w:val="00F02AFC"/>
    <w:rsid w:val="00F02B6B"/>
    <w:rsid w:val="00F02BF0"/>
    <w:rsid w:val="00F02C97"/>
    <w:rsid w:val="00F02CAE"/>
    <w:rsid w:val="00F02D1D"/>
    <w:rsid w:val="00F02E05"/>
    <w:rsid w:val="00F02E8D"/>
    <w:rsid w:val="00F02EB6"/>
    <w:rsid w:val="00F02EE1"/>
    <w:rsid w:val="00F02F00"/>
    <w:rsid w:val="00F02F24"/>
    <w:rsid w:val="00F02F33"/>
    <w:rsid w:val="00F0307A"/>
    <w:rsid w:val="00F030D1"/>
    <w:rsid w:val="00F030E5"/>
    <w:rsid w:val="00F03188"/>
    <w:rsid w:val="00F03208"/>
    <w:rsid w:val="00F03267"/>
    <w:rsid w:val="00F0328D"/>
    <w:rsid w:val="00F032DF"/>
    <w:rsid w:val="00F03335"/>
    <w:rsid w:val="00F03400"/>
    <w:rsid w:val="00F03443"/>
    <w:rsid w:val="00F03454"/>
    <w:rsid w:val="00F034E4"/>
    <w:rsid w:val="00F03551"/>
    <w:rsid w:val="00F035F5"/>
    <w:rsid w:val="00F0361C"/>
    <w:rsid w:val="00F0361F"/>
    <w:rsid w:val="00F0363A"/>
    <w:rsid w:val="00F036BF"/>
    <w:rsid w:val="00F0372B"/>
    <w:rsid w:val="00F0375D"/>
    <w:rsid w:val="00F03792"/>
    <w:rsid w:val="00F03825"/>
    <w:rsid w:val="00F03AF6"/>
    <w:rsid w:val="00F03BBE"/>
    <w:rsid w:val="00F03BDA"/>
    <w:rsid w:val="00F03BDD"/>
    <w:rsid w:val="00F03C3A"/>
    <w:rsid w:val="00F03CF2"/>
    <w:rsid w:val="00F03D13"/>
    <w:rsid w:val="00F03D92"/>
    <w:rsid w:val="00F03E43"/>
    <w:rsid w:val="00F03E56"/>
    <w:rsid w:val="00F03E5F"/>
    <w:rsid w:val="00F03F20"/>
    <w:rsid w:val="00F03F23"/>
    <w:rsid w:val="00F03F7A"/>
    <w:rsid w:val="00F03F89"/>
    <w:rsid w:val="00F03FFA"/>
    <w:rsid w:val="00F04006"/>
    <w:rsid w:val="00F04062"/>
    <w:rsid w:val="00F040AC"/>
    <w:rsid w:val="00F040DE"/>
    <w:rsid w:val="00F04104"/>
    <w:rsid w:val="00F04192"/>
    <w:rsid w:val="00F04202"/>
    <w:rsid w:val="00F04288"/>
    <w:rsid w:val="00F0431C"/>
    <w:rsid w:val="00F04326"/>
    <w:rsid w:val="00F0439A"/>
    <w:rsid w:val="00F04480"/>
    <w:rsid w:val="00F044C9"/>
    <w:rsid w:val="00F044CA"/>
    <w:rsid w:val="00F0455C"/>
    <w:rsid w:val="00F045C7"/>
    <w:rsid w:val="00F04642"/>
    <w:rsid w:val="00F0465D"/>
    <w:rsid w:val="00F046A2"/>
    <w:rsid w:val="00F046CC"/>
    <w:rsid w:val="00F046CF"/>
    <w:rsid w:val="00F0470D"/>
    <w:rsid w:val="00F0475D"/>
    <w:rsid w:val="00F0483B"/>
    <w:rsid w:val="00F048F8"/>
    <w:rsid w:val="00F04905"/>
    <w:rsid w:val="00F04923"/>
    <w:rsid w:val="00F049F6"/>
    <w:rsid w:val="00F04A3C"/>
    <w:rsid w:val="00F04A48"/>
    <w:rsid w:val="00F04A4B"/>
    <w:rsid w:val="00F04AEE"/>
    <w:rsid w:val="00F04B4E"/>
    <w:rsid w:val="00F04B58"/>
    <w:rsid w:val="00F04BAA"/>
    <w:rsid w:val="00F04BCD"/>
    <w:rsid w:val="00F04C27"/>
    <w:rsid w:val="00F04C42"/>
    <w:rsid w:val="00F04C73"/>
    <w:rsid w:val="00F04D0E"/>
    <w:rsid w:val="00F04D14"/>
    <w:rsid w:val="00F04E7E"/>
    <w:rsid w:val="00F04ECD"/>
    <w:rsid w:val="00F04ED1"/>
    <w:rsid w:val="00F04F15"/>
    <w:rsid w:val="00F04F51"/>
    <w:rsid w:val="00F04FE0"/>
    <w:rsid w:val="00F04FE7"/>
    <w:rsid w:val="00F05024"/>
    <w:rsid w:val="00F050EB"/>
    <w:rsid w:val="00F050F6"/>
    <w:rsid w:val="00F0511B"/>
    <w:rsid w:val="00F0513E"/>
    <w:rsid w:val="00F05145"/>
    <w:rsid w:val="00F05174"/>
    <w:rsid w:val="00F051AC"/>
    <w:rsid w:val="00F0532B"/>
    <w:rsid w:val="00F0536D"/>
    <w:rsid w:val="00F053AD"/>
    <w:rsid w:val="00F053CB"/>
    <w:rsid w:val="00F054AB"/>
    <w:rsid w:val="00F054F2"/>
    <w:rsid w:val="00F0550D"/>
    <w:rsid w:val="00F05581"/>
    <w:rsid w:val="00F0559C"/>
    <w:rsid w:val="00F055BF"/>
    <w:rsid w:val="00F055F9"/>
    <w:rsid w:val="00F05670"/>
    <w:rsid w:val="00F056A6"/>
    <w:rsid w:val="00F056AE"/>
    <w:rsid w:val="00F056F9"/>
    <w:rsid w:val="00F05717"/>
    <w:rsid w:val="00F0571A"/>
    <w:rsid w:val="00F057F0"/>
    <w:rsid w:val="00F057F6"/>
    <w:rsid w:val="00F05842"/>
    <w:rsid w:val="00F058FE"/>
    <w:rsid w:val="00F05954"/>
    <w:rsid w:val="00F0597F"/>
    <w:rsid w:val="00F059C2"/>
    <w:rsid w:val="00F059C7"/>
    <w:rsid w:val="00F05A2F"/>
    <w:rsid w:val="00F05B0B"/>
    <w:rsid w:val="00F05B18"/>
    <w:rsid w:val="00F05B2A"/>
    <w:rsid w:val="00F05C47"/>
    <w:rsid w:val="00F05C6C"/>
    <w:rsid w:val="00F05D80"/>
    <w:rsid w:val="00F05E3C"/>
    <w:rsid w:val="00F05E81"/>
    <w:rsid w:val="00F05F63"/>
    <w:rsid w:val="00F05F8C"/>
    <w:rsid w:val="00F05FB8"/>
    <w:rsid w:val="00F06005"/>
    <w:rsid w:val="00F06013"/>
    <w:rsid w:val="00F0606B"/>
    <w:rsid w:val="00F060A2"/>
    <w:rsid w:val="00F060D0"/>
    <w:rsid w:val="00F060D9"/>
    <w:rsid w:val="00F0611E"/>
    <w:rsid w:val="00F061E2"/>
    <w:rsid w:val="00F06248"/>
    <w:rsid w:val="00F06285"/>
    <w:rsid w:val="00F062BA"/>
    <w:rsid w:val="00F062CB"/>
    <w:rsid w:val="00F06321"/>
    <w:rsid w:val="00F06332"/>
    <w:rsid w:val="00F06334"/>
    <w:rsid w:val="00F0635D"/>
    <w:rsid w:val="00F06370"/>
    <w:rsid w:val="00F0637A"/>
    <w:rsid w:val="00F06452"/>
    <w:rsid w:val="00F06479"/>
    <w:rsid w:val="00F064C3"/>
    <w:rsid w:val="00F064D5"/>
    <w:rsid w:val="00F0651C"/>
    <w:rsid w:val="00F06525"/>
    <w:rsid w:val="00F065D5"/>
    <w:rsid w:val="00F06601"/>
    <w:rsid w:val="00F06687"/>
    <w:rsid w:val="00F066CF"/>
    <w:rsid w:val="00F066D0"/>
    <w:rsid w:val="00F066D8"/>
    <w:rsid w:val="00F06744"/>
    <w:rsid w:val="00F06789"/>
    <w:rsid w:val="00F0681F"/>
    <w:rsid w:val="00F06824"/>
    <w:rsid w:val="00F06861"/>
    <w:rsid w:val="00F0689E"/>
    <w:rsid w:val="00F068A3"/>
    <w:rsid w:val="00F068A7"/>
    <w:rsid w:val="00F06901"/>
    <w:rsid w:val="00F06949"/>
    <w:rsid w:val="00F069BB"/>
    <w:rsid w:val="00F06A35"/>
    <w:rsid w:val="00F06B2D"/>
    <w:rsid w:val="00F06BA7"/>
    <w:rsid w:val="00F06C39"/>
    <w:rsid w:val="00F06C64"/>
    <w:rsid w:val="00F06CA6"/>
    <w:rsid w:val="00F06CE2"/>
    <w:rsid w:val="00F06D3D"/>
    <w:rsid w:val="00F06D7D"/>
    <w:rsid w:val="00F06DAF"/>
    <w:rsid w:val="00F06DC5"/>
    <w:rsid w:val="00F06DCC"/>
    <w:rsid w:val="00F06E32"/>
    <w:rsid w:val="00F06E3A"/>
    <w:rsid w:val="00F06EF0"/>
    <w:rsid w:val="00F06EF1"/>
    <w:rsid w:val="00F06EFD"/>
    <w:rsid w:val="00F06F3C"/>
    <w:rsid w:val="00F06FC4"/>
    <w:rsid w:val="00F06FD2"/>
    <w:rsid w:val="00F07101"/>
    <w:rsid w:val="00F07102"/>
    <w:rsid w:val="00F07137"/>
    <w:rsid w:val="00F0716E"/>
    <w:rsid w:val="00F07180"/>
    <w:rsid w:val="00F071B7"/>
    <w:rsid w:val="00F071DC"/>
    <w:rsid w:val="00F0722E"/>
    <w:rsid w:val="00F07287"/>
    <w:rsid w:val="00F0728D"/>
    <w:rsid w:val="00F072C2"/>
    <w:rsid w:val="00F072D5"/>
    <w:rsid w:val="00F0731B"/>
    <w:rsid w:val="00F073C1"/>
    <w:rsid w:val="00F07630"/>
    <w:rsid w:val="00F07636"/>
    <w:rsid w:val="00F07676"/>
    <w:rsid w:val="00F0772C"/>
    <w:rsid w:val="00F07733"/>
    <w:rsid w:val="00F077E6"/>
    <w:rsid w:val="00F077FF"/>
    <w:rsid w:val="00F07801"/>
    <w:rsid w:val="00F07889"/>
    <w:rsid w:val="00F0789A"/>
    <w:rsid w:val="00F07963"/>
    <w:rsid w:val="00F07A0D"/>
    <w:rsid w:val="00F07B2A"/>
    <w:rsid w:val="00F07BF3"/>
    <w:rsid w:val="00F07C16"/>
    <w:rsid w:val="00F07C60"/>
    <w:rsid w:val="00F07DB6"/>
    <w:rsid w:val="00F07DE0"/>
    <w:rsid w:val="00F07DF7"/>
    <w:rsid w:val="00F07E73"/>
    <w:rsid w:val="00F07EBE"/>
    <w:rsid w:val="00F07F07"/>
    <w:rsid w:val="00F07F0A"/>
    <w:rsid w:val="00F07FC0"/>
    <w:rsid w:val="00F07FDE"/>
    <w:rsid w:val="00F10189"/>
    <w:rsid w:val="00F10206"/>
    <w:rsid w:val="00F102BB"/>
    <w:rsid w:val="00F10344"/>
    <w:rsid w:val="00F10367"/>
    <w:rsid w:val="00F10396"/>
    <w:rsid w:val="00F103B7"/>
    <w:rsid w:val="00F10432"/>
    <w:rsid w:val="00F104A2"/>
    <w:rsid w:val="00F10511"/>
    <w:rsid w:val="00F1059B"/>
    <w:rsid w:val="00F105E4"/>
    <w:rsid w:val="00F1071F"/>
    <w:rsid w:val="00F10783"/>
    <w:rsid w:val="00F1082F"/>
    <w:rsid w:val="00F10834"/>
    <w:rsid w:val="00F1083E"/>
    <w:rsid w:val="00F108C4"/>
    <w:rsid w:val="00F108F4"/>
    <w:rsid w:val="00F10984"/>
    <w:rsid w:val="00F109AB"/>
    <w:rsid w:val="00F10A29"/>
    <w:rsid w:val="00F10A3B"/>
    <w:rsid w:val="00F10A7D"/>
    <w:rsid w:val="00F10A85"/>
    <w:rsid w:val="00F10A98"/>
    <w:rsid w:val="00F10AA7"/>
    <w:rsid w:val="00F10AC6"/>
    <w:rsid w:val="00F10AD7"/>
    <w:rsid w:val="00F10ADE"/>
    <w:rsid w:val="00F10B55"/>
    <w:rsid w:val="00F10B70"/>
    <w:rsid w:val="00F10BC7"/>
    <w:rsid w:val="00F10C23"/>
    <w:rsid w:val="00F10C55"/>
    <w:rsid w:val="00F10C72"/>
    <w:rsid w:val="00F10CB3"/>
    <w:rsid w:val="00F10CC0"/>
    <w:rsid w:val="00F10D0B"/>
    <w:rsid w:val="00F10DD4"/>
    <w:rsid w:val="00F10DF3"/>
    <w:rsid w:val="00F10E7A"/>
    <w:rsid w:val="00F10EBC"/>
    <w:rsid w:val="00F10ED8"/>
    <w:rsid w:val="00F110AF"/>
    <w:rsid w:val="00F11125"/>
    <w:rsid w:val="00F11139"/>
    <w:rsid w:val="00F1117D"/>
    <w:rsid w:val="00F11180"/>
    <w:rsid w:val="00F111F8"/>
    <w:rsid w:val="00F1126A"/>
    <w:rsid w:val="00F1133C"/>
    <w:rsid w:val="00F11340"/>
    <w:rsid w:val="00F113B8"/>
    <w:rsid w:val="00F11424"/>
    <w:rsid w:val="00F11440"/>
    <w:rsid w:val="00F114E9"/>
    <w:rsid w:val="00F114F4"/>
    <w:rsid w:val="00F11537"/>
    <w:rsid w:val="00F1158B"/>
    <w:rsid w:val="00F1163D"/>
    <w:rsid w:val="00F1167D"/>
    <w:rsid w:val="00F116A7"/>
    <w:rsid w:val="00F11796"/>
    <w:rsid w:val="00F11847"/>
    <w:rsid w:val="00F11872"/>
    <w:rsid w:val="00F1187B"/>
    <w:rsid w:val="00F11889"/>
    <w:rsid w:val="00F11974"/>
    <w:rsid w:val="00F1199B"/>
    <w:rsid w:val="00F119C5"/>
    <w:rsid w:val="00F119CF"/>
    <w:rsid w:val="00F11AA2"/>
    <w:rsid w:val="00F11BD0"/>
    <w:rsid w:val="00F11C18"/>
    <w:rsid w:val="00F11C61"/>
    <w:rsid w:val="00F11CAA"/>
    <w:rsid w:val="00F11CBD"/>
    <w:rsid w:val="00F11CDB"/>
    <w:rsid w:val="00F11DB9"/>
    <w:rsid w:val="00F11E2B"/>
    <w:rsid w:val="00F11E5A"/>
    <w:rsid w:val="00F11E75"/>
    <w:rsid w:val="00F11E8E"/>
    <w:rsid w:val="00F11F07"/>
    <w:rsid w:val="00F11F41"/>
    <w:rsid w:val="00F1200D"/>
    <w:rsid w:val="00F12058"/>
    <w:rsid w:val="00F1208D"/>
    <w:rsid w:val="00F120BF"/>
    <w:rsid w:val="00F12101"/>
    <w:rsid w:val="00F1221D"/>
    <w:rsid w:val="00F12242"/>
    <w:rsid w:val="00F12279"/>
    <w:rsid w:val="00F12280"/>
    <w:rsid w:val="00F122B1"/>
    <w:rsid w:val="00F12359"/>
    <w:rsid w:val="00F1240A"/>
    <w:rsid w:val="00F12441"/>
    <w:rsid w:val="00F1247D"/>
    <w:rsid w:val="00F124AC"/>
    <w:rsid w:val="00F124B4"/>
    <w:rsid w:val="00F124DA"/>
    <w:rsid w:val="00F124E5"/>
    <w:rsid w:val="00F124E8"/>
    <w:rsid w:val="00F124F6"/>
    <w:rsid w:val="00F12511"/>
    <w:rsid w:val="00F12549"/>
    <w:rsid w:val="00F125BD"/>
    <w:rsid w:val="00F125D2"/>
    <w:rsid w:val="00F125EF"/>
    <w:rsid w:val="00F1263E"/>
    <w:rsid w:val="00F12644"/>
    <w:rsid w:val="00F12659"/>
    <w:rsid w:val="00F126A3"/>
    <w:rsid w:val="00F126E8"/>
    <w:rsid w:val="00F12791"/>
    <w:rsid w:val="00F12792"/>
    <w:rsid w:val="00F1279A"/>
    <w:rsid w:val="00F127B4"/>
    <w:rsid w:val="00F127BD"/>
    <w:rsid w:val="00F127C3"/>
    <w:rsid w:val="00F127E2"/>
    <w:rsid w:val="00F127F8"/>
    <w:rsid w:val="00F12A0B"/>
    <w:rsid w:val="00F12BB9"/>
    <w:rsid w:val="00F12BD0"/>
    <w:rsid w:val="00F12C02"/>
    <w:rsid w:val="00F12C6D"/>
    <w:rsid w:val="00F12C75"/>
    <w:rsid w:val="00F12CF9"/>
    <w:rsid w:val="00F12D40"/>
    <w:rsid w:val="00F12D7E"/>
    <w:rsid w:val="00F13054"/>
    <w:rsid w:val="00F130BF"/>
    <w:rsid w:val="00F13136"/>
    <w:rsid w:val="00F1317B"/>
    <w:rsid w:val="00F13229"/>
    <w:rsid w:val="00F1324D"/>
    <w:rsid w:val="00F132A4"/>
    <w:rsid w:val="00F13315"/>
    <w:rsid w:val="00F13358"/>
    <w:rsid w:val="00F13359"/>
    <w:rsid w:val="00F133B3"/>
    <w:rsid w:val="00F133BD"/>
    <w:rsid w:val="00F134A3"/>
    <w:rsid w:val="00F134DB"/>
    <w:rsid w:val="00F13513"/>
    <w:rsid w:val="00F1363C"/>
    <w:rsid w:val="00F13682"/>
    <w:rsid w:val="00F13702"/>
    <w:rsid w:val="00F13741"/>
    <w:rsid w:val="00F137AA"/>
    <w:rsid w:val="00F1381E"/>
    <w:rsid w:val="00F13826"/>
    <w:rsid w:val="00F138EC"/>
    <w:rsid w:val="00F139A3"/>
    <w:rsid w:val="00F139C1"/>
    <w:rsid w:val="00F139CA"/>
    <w:rsid w:val="00F13A90"/>
    <w:rsid w:val="00F13ACC"/>
    <w:rsid w:val="00F13AF2"/>
    <w:rsid w:val="00F13B4F"/>
    <w:rsid w:val="00F13B76"/>
    <w:rsid w:val="00F13BCC"/>
    <w:rsid w:val="00F13C99"/>
    <w:rsid w:val="00F13C9F"/>
    <w:rsid w:val="00F13E3B"/>
    <w:rsid w:val="00F13E6E"/>
    <w:rsid w:val="00F13F0A"/>
    <w:rsid w:val="00F13F57"/>
    <w:rsid w:val="00F13F5C"/>
    <w:rsid w:val="00F13F6D"/>
    <w:rsid w:val="00F14071"/>
    <w:rsid w:val="00F140F0"/>
    <w:rsid w:val="00F140F6"/>
    <w:rsid w:val="00F14125"/>
    <w:rsid w:val="00F1416F"/>
    <w:rsid w:val="00F141E2"/>
    <w:rsid w:val="00F14229"/>
    <w:rsid w:val="00F1424C"/>
    <w:rsid w:val="00F1429A"/>
    <w:rsid w:val="00F142A9"/>
    <w:rsid w:val="00F142E9"/>
    <w:rsid w:val="00F14370"/>
    <w:rsid w:val="00F143EF"/>
    <w:rsid w:val="00F1440A"/>
    <w:rsid w:val="00F1448A"/>
    <w:rsid w:val="00F144B1"/>
    <w:rsid w:val="00F144C2"/>
    <w:rsid w:val="00F14513"/>
    <w:rsid w:val="00F14574"/>
    <w:rsid w:val="00F14577"/>
    <w:rsid w:val="00F14592"/>
    <w:rsid w:val="00F1468F"/>
    <w:rsid w:val="00F146C9"/>
    <w:rsid w:val="00F146CD"/>
    <w:rsid w:val="00F1472B"/>
    <w:rsid w:val="00F14744"/>
    <w:rsid w:val="00F1474A"/>
    <w:rsid w:val="00F14794"/>
    <w:rsid w:val="00F14830"/>
    <w:rsid w:val="00F14944"/>
    <w:rsid w:val="00F1495D"/>
    <w:rsid w:val="00F14A0C"/>
    <w:rsid w:val="00F14A22"/>
    <w:rsid w:val="00F14A58"/>
    <w:rsid w:val="00F14A94"/>
    <w:rsid w:val="00F14AE0"/>
    <w:rsid w:val="00F14AFE"/>
    <w:rsid w:val="00F14B03"/>
    <w:rsid w:val="00F14B09"/>
    <w:rsid w:val="00F14B22"/>
    <w:rsid w:val="00F14BEA"/>
    <w:rsid w:val="00F14C12"/>
    <w:rsid w:val="00F14C18"/>
    <w:rsid w:val="00F14C51"/>
    <w:rsid w:val="00F14C8B"/>
    <w:rsid w:val="00F14D58"/>
    <w:rsid w:val="00F14DF7"/>
    <w:rsid w:val="00F14E50"/>
    <w:rsid w:val="00F14E90"/>
    <w:rsid w:val="00F14EBC"/>
    <w:rsid w:val="00F14F80"/>
    <w:rsid w:val="00F14FBB"/>
    <w:rsid w:val="00F14FD5"/>
    <w:rsid w:val="00F14FE0"/>
    <w:rsid w:val="00F1503D"/>
    <w:rsid w:val="00F15075"/>
    <w:rsid w:val="00F15084"/>
    <w:rsid w:val="00F15087"/>
    <w:rsid w:val="00F1509A"/>
    <w:rsid w:val="00F151B3"/>
    <w:rsid w:val="00F151E0"/>
    <w:rsid w:val="00F151F5"/>
    <w:rsid w:val="00F1522C"/>
    <w:rsid w:val="00F15279"/>
    <w:rsid w:val="00F152C3"/>
    <w:rsid w:val="00F152E6"/>
    <w:rsid w:val="00F152F1"/>
    <w:rsid w:val="00F152F7"/>
    <w:rsid w:val="00F1538B"/>
    <w:rsid w:val="00F1539E"/>
    <w:rsid w:val="00F153A5"/>
    <w:rsid w:val="00F153B1"/>
    <w:rsid w:val="00F153C7"/>
    <w:rsid w:val="00F1541B"/>
    <w:rsid w:val="00F1547A"/>
    <w:rsid w:val="00F15480"/>
    <w:rsid w:val="00F155A8"/>
    <w:rsid w:val="00F155BF"/>
    <w:rsid w:val="00F157A7"/>
    <w:rsid w:val="00F15836"/>
    <w:rsid w:val="00F15889"/>
    <w:rsid w:val="00F1588A"/>
    <w:rsid w:val="00F1595E"/>
    <w:rsid w:val="00F15A1E"/>
    <w:rsid w:val="00F15A27"/>
    <w:rsid w:val="00F15A42"/>
    <w:rsid w:val="00F15A8B"/>
    <w:rsid w:val="00F15B09"/>
    <w:rsid w:val="00F15B3F"/>
    <w:rsid w:val="00F15C7B"/>
    <w:rsid w:val="00F15CCB"/>
    <w:rsid w:val="00F15E3A"/>
    <w:rsid w:val="00F15EAD"/>
    <w:rsid w:val="00F15F4A"/>
    <w:rsid w:val="00F15F66"/>
    <w:rsid w:val="00F15F8F"/>
    <w:rsid w:val="00F16009"/>
    <w:rsid w:val="00F1602A"/>
    <w:rsid w:val="00F160A4"/>
    <w:rsid w:val="00F160E6"/>
    <w:rsid w:val="00F161A1"/>
    <w:rsid w:val="00F1625C"/>
    <w:rsid w:val="00F16311"/>
    <w:rsid w:val="00F16343"/>
    <w:rsid w:val="00F1637F"/>
    <w:rsid w:val="00F163C4"/>
    <w:rsid w:val="00F163E7"/>
    <w:rsid w:val="00F16418"/>
    <w:rsid w:val="00F16506"/>
    <w:rsid w:val="00F1650D"/>
    <w:rsid w:val="00F1660F"/>
    <w:rsid w:val="00F16677"/>
    <w:rsid w:val="00F166A6"/>
    <w:rsid w:val="00F167A3"/>
    <w:rsid w:val="00F1686C"/>
    <w:rsid w:val="00F168DB"/>
    <w:rsid w:val="00F1699B"/>
    <w:rsid w:val="00F169A2"/>
    <w:rsid w:val="00F169E7"/>
    <w:rsid w:val="00F16A3C"/>
    <w:rsid w:val="00F16A8F"/>
    <w:rsid w:val="00F16A9E"/>
    <w:rsid w:val="00F16ABE"/>
    <w:rsid w:val="00F16AC0"/>
    <w:rsid w:val="00F16AE4"/>
    <w:rsid w:val="00F16B3F"/>
    <w:rsid w:val="00F16BA9"/>
    <w:rsid w:val="00F16BD7"/>
    <w:rsid w:val="00F16C35"/>
    <w:rsid w:val="00F16C46"/>
    <w:rsid w:val="00F16CA5"/>
    <w:rsid w:val="00F16CCE"/>
    <w:rsid w:val="00F16CE8"/>
    <w:rsid w:val="00F16D5D"/>
    <w:rsid w:val="00F16DCD"/>
    <w:rsid w:val="00F16DFF"/>
    <w:rsid w:val="00F16E15"/>
    <w:rsid w:val="00F16E2F"/>
    <w:rsid w:val="00F16E34"/>
    <w:rsid w:val="00F16ED0"/>
    <w:rsid w:val="00F16EE5"/>
    <w:rsid w:val="00F16EFA"/>
    <w:rsid w:val="00F16F26"/>
    <w:rsid w:val="00F16F5B"/>
    <w:rsid w:val="00F16FBF"/>
    <w:rsid w:val="00F17069"/>
    <w:rsid w:val="00F170B3"/>
    <w:rsid w:val="00F17106"/>
    <w:rsid w:val="00F17231"/>
    <w:rsid w:val="00F1724E"/>
    <w:rsid w:val="00F17281"/>
    <w:rsid w:val="00F1733D"/>
    <w:rsid w:val="00F17349"/>
    <w:rsid w:val="00F1738B"/>
    <w:rsid w:val="00F173BC"/>
    <w:rsid w:val="00F173E9"/>
    <w:rsid w:val="00F1740C"/>
    <w:rsid w:val="00F17423"/>
    <w:rsid w:val="00F17561"/>
    <w:rsid w:val="00F17659"/>
    <w:rsid w:val="00F176A3"/>
    <w:rsid w:val="00F176AE"/>
    <w:rsid w:val="00F176B8"/>
    <w:rsid w:val="00F176F6"/>
    <w:rsid w:val="00F176FC"/>
    <w:rsid w:val="00F17714"/>
    <w:rsid w:val="00F17744"/>
    <w:rsid w:val="00F17783"/>
    <w:rsid w:val="00F177CD"/>
    <w:rsid w:val="00F177FD"/>
    <w:rsid w:val="00F1782F"/>
    <w:rsid w:val="00F17853"/>
    <w:rsid w:val="00F17880"/>
    <w:rsid w:val="00F1793B"/>
    <w:rsid w:val="00F17950"/>
    <w:rsid w:val="00F1796F"/>
    <w:rsid w:val="00F179AC"/>
    <w:rsid w:val="00F17AC3"/>
    <w:rsid w:val="00F17B57"/>
    <w:rsid w:val="00F17B82"/>
    <w:rsid w:val="00F17BA9"/>
    <w:rsid w:val="00F17BAE"/>
    <w:rsid w:val="00F17BDE"/>
    <w:rsid w:val="00F17C1A"/>
    <w:rsid w:val="00F17C96"/>
    <w:rsid w:val="00F17C9A"/>
    <w:rsid w:val="00F17D15"/>
    <w:rsid w:val="00F17D75"/>
    <w:rsid w:val="00F17DCA"/>
    <w:rsid w:val="00F17E9A"/>
    <w:rsid w:val="00F17EEF"/>
    <w:rsid w:val="00F17F17"/>
    <w:rsid w:val="00F17F1C"/>
    <w:rsid w:val="00F17F68"/>
    <w:rsid w:val="00F17F86"/>
    <w:rsid w:val="00F17F99"/>
    <w:rsid w:val="00F20084"/>
    <w:rsid w:val="00F20156"/>
    <w:rsid w:val="00F20176"/>
    <w:rsid w:val="00F2018A"/>
    <w:rsid w:val="00F201B2"/>
    <w:rsid w:val="00F201CC"/>
    <w:rsid w:val="00F20202"/>
    <w:rsid w:val="00F20220"/>
    <w:rsid w:val="00F20240"/>
    <w:rsid w:val="00F20267"/>
    <w:rsid w:val="00F2029D"/>
    <w:rsid w:val="00F202A3"/>
    <w:rsid w:val="00F20335"/>
    <w:rsid w:val="00F20337"/>
    <w:rsid w:val="00F20387"/>
    <w:rsid w:val="00F20391"/>
    <w:rsid w:val="00F204A1"/>
    <w:rsid w:val="00F204BA"/>
    <w:rsid w:val="00F2058F"/>
    <w:rsid w:val="00F205E4"/>
    <w:rsid w:val="00F20607"/>
    <w:rsid w:val="00F2067E"/>
    <w:rsid w:val="00F206CB"/>
    <w:rsid w:val="00F20713"/>
    <w:rsid w:val="00F2074E"/>
    <w:rsid w:val="00F20764"/>
    <w:rsid w:val="00F20766"/>
    <w:rsid w:val="00F2076C"/>
    <w:rsid w:val="00F20786"/>
    <w:rsid w:val="00F20824"/>
    <w:rsid w:val="00F20899"/>
    <w:rsid w:val="00F2097B"/>
    <w:rsid w:val="00F20999"/>
    <w:rsid w:val="00F209D7"/>
    <w:rsid w:val="00F20B40"/>
    <w:rsid w:val="00F20B4A"/>
    <w:rsid w:val="00F20BA6"/>
    <w:rsid w:val="00F20BB0"/>
    <w:rsid w:val="00F20BBE"/>
    <w:rsid w:val="00F20C50"/>
    <w:rsid w:val="00F20D27"/>
    <w:rsid w:val="00F20D5B"/>
    <w:rsid w:val="00F20D78"/>
    <w:rsid w:val="00F20DA9"/>
    <w:rsid w:val="00F20DAD"/>
    <w:rsid w:val="00F20DAE"/>
    <w:rsid w:val="00F20E95"/>
    <w:rsid w:val="00F20EB1"/>
    <w:rsid w:val="00F20EC6"/>
    <w:rsid w:val="00F20EF0"/>
    <w:rsid w:val="00F20F90"/>
    <w:rsid w:val="00F20F97"/>
    <w:rsid w:val="00F20FBB"/>
    <w:rsid w:val="00F20FD5"/>
    <w:rsid w:val="00F2101C"/>
    <w:rsid w:val="00F2103C"/>
    <w:rsid w:val="00F21093"/>
    <w:rsid w:val="00F2109F"/>
    <w:rsid w:val="00F210AB"/>
    <w:rsid w:val="00F210D9"/>
    <w:rsid w:val="00F21193"/>
    <w:rsid w:val="00F211A8"/>
    <w:rsid w:val="00F211D1"/>
    <w:rsid w:val="00F21215"/>
    <w:rsid w:val="00F212E3"/>
    <w:rsid w:val="00F212FC"/>
    <w:rsid w:val="00F2136D"/>
    <w:rsid w:val="00F2137B"/>
    <w:rsid w:val="00F213A9"/>
    <w:rsid w:val="00F213BA"/>
    <w:rsid w:val="00F21486"/>
    <w:rsid w:val="00F214AB"/>
    <w:rsid w:val="00F214B9"/>
    <w:rsid w:val="00F214DB"/>
    <w:rsid w:val="00F21510"/>
    <w:rsid w:val="00F2154C"/>
    <w:rsid w:val="00F215B8"/>
    <w:rsid w:val="00F215DB"/>
    <w:rsid w:val="00F2162A"/>
    <w:rsid w:val="00F2162F"/>
    <w:rsid w:val="00F21681"/>
    <w:rsid w:val="00F216BA"/>
    <w:rsid w:val="00F216D6"/>
    <w:rsid w:val="00F217AE"/>
    <w:rsid w:val="00F217D3"/>
    <w:rsid w:val="00F21810"/>
    <w:rsid w:val="00F218BD"/>
    <w:rsid w:val="00F21954"/>
    <w:rsid w:val="00F219CF"/>
    <w:rsid w:val="00F219E8"/>
    <w:rsid w:val="00F21A22"/>
    <w:rsid w:val="00F21A33"/>
    <w:rsid w:val="00F21AC7"/>
    <w:rsid w:val="00F21B66"/>
    <w:rsid w:val="00F21BAB"/>
    <w:rsid w:val="00F21BB8"/>
    <w:rsid w:val="00F21C37"/>
    <w:rsid w:val="00F21C78"/>
    <w:rsid w:val="00F21CDA"/>
    <w:rsid w:val="00F21D0D"/>
    <w:rsid w:val="00F21D90"/>
    <w:rsid w:val="00F21E1D"/>
    <w:rsid w:val="00F21E4C"/>
    <w:rsid w:val="00F21E8D"/>
    <w:rsid w:val="00F21F5A"/>
    <w:rsid w:val="00F21FBC"/>
    <w:rsid w:val="00F21FC2"/>
    <w:rsid w:val="00F21FF4"/>
    <w:rsid w:val="00F22018"/>
    <w:rsid w:val="00F220E2"/>
    <w:rsid w:val="00F22110"/>
    <w:rsid w:val="00F2211E"/>
    <w:rsid w:val="00F221BB"/>
    <w:rsid w:val="00F221FC"/>
    <w:rsid w:val="00F22265"/>
    <w:rsid w:val="00F22268"/>
    <w:rsid w:val="00F222B3"/>
    <w:rsid w:val="00F222C2"/>
    <w:rsid w:val="00F222E7"/>
    <w:rsid w:val="00F224D8"/>
    <w:rsid w:val="00F22560"/>
    <w:rsid w:val="00F22680"/>
    <w:rsid w:val="00F22719"/>
    <w:rsid w:val="00F22795"/>
    <w:rsid w:val="00F2282C"/>
    <w:rsid w:val="00F22854"/>
    <w:rsid w:val="00F2287A"/>
    <w:rsid w:val="00F2287F"/>
    <w:rsid w:val="00F22882"/>
    <w:rsid w:val="00F228C6"/>
    <w:rsid w:val="00F228DF"/>
    <w:rsid w:val="00F228F7"/>
    <w:rsid w:val="00F2291A"/>
    <w:rsid w:val="00F2295F"/>
    <w:rsid w:val="00F229AE"/>
    <w:rsid w:val="00F22A61"/>
    <w:rsid w:val="00F22A8B"/>
    <w:rsid w:val="00F22B1F"/>
    <w:rsid w:val="00F22B2E"/>
    <w:rsid w:val="00F22B80"/>
    <w:rsid w:val="00F22B86"/>
    <w:rsid w:val="00F22B8D"/>
    <w:rsid w:val="00F22BAA"/>
    <w:rsid w:val="00F22C04"/>
    <w:rsid w:val="00F22C53"/>
    <w:rsid w:val="00F22C59"/>
    <w:rsid w:val="00F22CA2"/>
    <w:rsid w:val="00F22D0D"/>
    <w:rsid w:val="00F22D73"/>
    <w:rsid w:val="00F22D92"/>
    <w:rsid w:val="00F22DC3"/>
    <w:rsid w:val="00F22DF3"/>
    <w:rsid w:val="00F22E5D"/>
    <w:rsid w:val="00F22F2F"/>
    <w:rsid w:val="00F22F7F"/>
    <w:rsid w:val="00F22F95"/>
    <w:rsid w:val="00F22FB1"/>
    <w:rsid w:val="00F22FDE"/>
    <w:rsid w:val="00F2311A"/>
    <w:rsid w:val="00F23133"/>
    <w:rsid w:val="00F23141"/>
    <w:rsid w:val="00F2315D"/>
    <w:rsid w:val="00F23200"/>
    <w:rsid w:val="00F2320B"/>
    <w:rsid w:val="00F2323A"/>
    <w:rsid w:val="00F23271"/>
    <w:rsid w:val="00F232B8"/>
    <w:rsid w:val="00F23384"/>
    <w:rsid w:val="00F233D6"/>
    <w:rsid w:val="00F233DD"/>
    <w:rsid w:val="00F2340C"/>
    <w:rsid w:val="00F2345F"/>
    <w:rsid w:val="00F23476"/>
    <w:rsid w:val="00F234C2"/>
    <w:rsid w:val="00F234F6"/>
    <w:rsid w:val="00F23521"/>
    <w:rsid w:val="00F23532"/>
    <w:rsid w:val="00F235EF"/>
    <w:rsid w:val="00F2360F"/>
    <w:rsid w:val="00F23640"/>
    <w:rsid w:val="00F2368A"/>
    <w:rsid w:val="00F236DF"/>
    <w:rsid w:val="00F23733"/>
    <w:rsid w:val="00F23776"/>
    <w:rsid w:val="00F237FE"/>
    <w:rsid w:val="00F238BF"/>
    <w:rsid w:val="00F238E1"/>
    <w:rsid w:val="00F23901"/>
    <w:rsid w:val="00F23925"/>
    <w:rsid w:val="00F23A9E"/>
    <w:rsid w:val="00F23B05"/>
    <w:rsid w:val="00F23BC8"/>
    <w:rsid w:val="00F23C2F"/>
    <w:rsid w:val="00F23C83"/>
    <w:rsid w:val="00F23CB5"/>
    <w:rsid w:val="00F23CF3"/>
    <w:rsid w:val="00F23D63"/>
    <w:rsid w:val="00F23D74"/>
    <w:rsid w:val="00F23D79"/>
    <w:rsid w:val="00F23DA0"/>
    <w:rsid w:val="00F23E3B"/>
    <w:rsid w:val="00F23E75"/>
    <w:rsid w:val="00F23FC5"/>
    <w:rsid w:val="00F24010"/>
    <w:rsid w:val="00F241F8"/>
    <w:rsid w:val="00F24285"/>
    <w:rsid w:val="00F24298"/>
    <w:rsid w:val="00F24299"/>
    <w:rsid w:val="00F242B0"/>
    <w:rsid w:val="00F242B7"/>
    <w:rsid w:val="00F242FC"/>
    <w:rsid w:val="00F24316"/>
    <w:rsid w:val="00F2436D"/>
    <w:rsid w:val="00F244B4"/>
    <w:rsid w:val="00F24543"/>
    <w:rsid w:val="00F24549"/>
    <w:rsid w:val="00F2458A"/>
    <w:rsid w:val="00F245EA"/>
    <w:rsid w:val="00F24683"/>
    <w:rsid w:val="00F246D8"/>
    <w:rsid w:val="00F246F0"/>
    <w:rsid w:val="00F24728"/>
    <w:rsid w:val="00F2495F"/>
    <w:rsid w:val="00F24966"/>
    <w:rsid w:val="00F24988"/>
    <w:rsid w:val="00F24A69"/>
    <w:rsid w:val="00F24A72"/>
    <w:rsid w:val="00F24AAC"/>
    <w:rsid w:val="00F24B0E"/>
    <w:rsid w:val="00F24B78"/>
    <w:rsid w:val="00F24B91"/>
    <w:rsid w:val="00F24BBA"/>
    <w:rsid w:val="00F24BD6"/>
    <w:rsid w:val="00F24C2A"/>
    <w:rsid w:val="00F24C5C"/>
    <w:rsid w:val="00F24CB6"/>
    <w:rsid w:val="00F24D07"/>
    <w:rsid w:val="00F24D54"/>
    <w:rsid w:val="00F24D58"/>
    <w:rsid w:val="00F24DA3"/>
    <w:rsid w:val="00F24DF8"/>
    <w:rsid w:val="00F24E3D"/>
    <w:rsid w:val="00F24F61"/>
    <w:rsid w:val="00F24F94"/>
    <w:rsid w:val="00F2506C"/>
    <w:rsid w:val="00F2506D"/>
    <w:rsid w:val="00F25099"/>
    <w:rsid w:val="00F25157"/>
    <w:rsid w:val="00F251D9"/>
    <w:rsid w:val="00F251EA"/>
    <w:rsid w:val="00F2521A"/>
    <w:rsid w:val="00F252C5"/>
    <w:rsid w:val="00F2540E"/>
    <w:rsid w:val="00F254A9"/>
    <w:rsid w:val="00F2558C"/>
    <w:rsid w:val="00F255DA"/>
    <w:rsid w:val="00F25602"/>
    <w:rsid w:val="00F25614"/>
    <w:rsid w:val="00F25674"/>
    <w:rsid w:val="00F256DD"/>
    <w:rsid w:val="00F256EB"/>
    <w:rsid w:val="00F256EC"/>
    <w:rsid w:val="00F25897"/>
    <w:rsid w:val="00F258A0"/>
    <w:rsid w:val="00F259E6"/>
    <w:rsid w:val="00F25A19"/>
    <w:rsid w:val="00F25A20"/>
    <w:rsid w:val="00F25ACC"/>
    <w:rsid w:val="00F25B9B"/>
    <w:rsid w:val="00F25C49"/>
    <w:rsid w:val="00F25C4F"/>
    <w:rsid w:val="00F25C9C"/>
    <w:rsid w:val="00F25CDC"/>
    <w:rsid w:val="00F25CDD"/>
    <w:rsid w:val="00F25DBF"/>
    <w:rsid w:val="00F25F8C"/>
    <w:rsid w:val="00F25FA4"/>
    <w:rsid w:val="00F26018"/>
    <w:rsid w:val="00F2604E"/>
    <w:rsid w:val="00F2608B"/>
    <w:rsid w:val="00F260DF"/>
    <w:rsid w:val="00F2613B"/>
    <w:rsid w:val="00F2616E"/>
    <w:rsid w:val="00F26224"/>
    <w:rsid w:val="00F2627D"/>
    <w:rsid w:val="00F26323"/>
    <w:rsid w:val="00F263A6"/>
    <w:rsid w:val="00F2640E"/>
    <w:rsid w:val="00F2641F"/>
    <w:rsid w:val="00F2650A"/>
    <w:rsid w:val="00F265CE"/>
    <w:rsid w:val="00F265D9"/>
    <w:rsid w:val="00F26633"/>
    <w:rsid w:val="00F26653"/>
    <w:rsid w:val="00F26689"/>
    <w:rsid w:val="00F266A0"/>
    <w:rsid w:val="00F266C4"/>
    <w:rsid w:val="00F26713"/>
    <w:rsid w:val="00F26722"/>
    <w:rsid w:val="00F267DF"/>
    <w:rsid w:val="00F26900"/>
    <w:rsid w:val="00F26968"/>
    <w:rsid w:val="00F2697B"/>
    <w:rsid w:val="00F269B8"/>
    <w:rsid w:val="00F269E8"/>
    <w:rsid w:val="00F26A91"/>
    <w:rsid w:val="00F26AEF"/>
    <w:rsid w:val="00F26C20"/>
    <w:rsid w:val="00F26C2B"/>
    <w:rsid w:val="00F26C9C"/>
    <w:rsid w:val="00F26CA7"/>
    <w:rsid w:val="00F26CF1"/>
    <w:rsid w:val="00F26D0B"/>
    <w:rsid w:val="00F26D0D"/>
    <w:rsid w:val="00F26D31"/>
    <w:rsid w:val="00F26D80"/>
    <w:rsid w:val="00F26E98"/>
    <w:rsid w:val="00F26ED0"/>
    <w:rsid w:val="00F26EF2"/>
    <w:rsid w:val="00F27000"/>
    <w:rsid w:val="00F27027"/>
    <w:rsid w:val="00F27057"/>
    <w:rsid w:val="00F27096"/>
    <w:rsid w:val="00F270E0"/>
    <w:rsid w:val="00F27102"/>
    <w:rsid w:val="00F2720F"/>
    <w:rsid w:val="00F27227"/>
    <w:rsid w:val="00F27270"/>
    <w:rsid w:val="00F27274"/>
    <w:rsid w:val="00F272AF"/>
    <w:rsid w:val="00F27326"/>
    <w:rsid w:val="00F27350"/>
    <w:rsid w:val="00F27487"/>
    <w:rsid w:val="00F27498"/>
    <w:rsid w:val="00F274F4"/>
    <w:rsid w:val="00F2750C"/>
    <w:rsid w:val="00F27560"/>
    <w:rsid w:val="00F27614"/>
    <w:rsid w:val="00F27625"/>
    <w:rsid w:val="00F276AA"/>
    <w:rsid w:val="00F276E5"/>
    <w:rsid w:val="00F27701"/>
    <w:rsid w:val="00F2773F"/>
    <w:rsid w:val="00F27797"/>
    <w:rsid w:val="00F277AA"/>
    <w:rsid w:val="00F277B0"/>
    <w:rsid w:val="00F27852"/>
    <w:rsid w:val="00F278C6"/>
    <w:rsid w:val="00F278EC"/>
    <w:rsid w:val="00F27A38"/>
    <w:rsid w:val="00F27A82"/>
    <w:rsid w:val="00F27AFC"/>
    <w:rsid w:val="00F27B74"/>
    <w:rsid w:val="00F27BA8"/>
    <w:rsid w:val="00F27C01"/>
    <w:rsid w:val="00F27C03"/>
    <w:rsid w:val="00F27C5F"/>
    <w:rsid w:val="00F27CA7"/>
    <w:rsid w:val="00F27D39"/>
    <w:rsid w:val="00F27D73"/>
    <w:rsid w:val="00F27D79"/>
    <w:rsid w:val="00F27D7A"/>
    <w:rsid w:val="00F27E5F"/>
    <w:rsid w:val="00F30026"/>
    <w:rsid w:val="00F300AC"/>
    <w:rsid w:val="00F300B6"/>
    <w:rsid w:val="00F300E2"/>
    <w:rsid w:val="00F3010A"/>
    <w:rsid w:val="00F3013A"/>
    <w:rsid w:val="00F30153"/>
    <w:rsid w:val="00F3015A"/>
    <w:rsid w:val="00F301AE"/>
    <w:rsid w:val="00F301F9"/>
    <w:rsid w:val="00F302E9"/>
    <w:rsid w:val="00F30322"/>
    <w:rsid w:val="00F3034D"/>
    <w:rsid w:val="00F30472"/>
    <w:rsid w:val="00F304C4"/>
    <w:rsid w:val="00F305AE"/>
    <w:rsid w:val="00F30600"/>
    <w:rsid w:val="00F30646"/>
    <w:rsid w:val="00F30737"/>
    <w:rsid w:val="00F3077B"/>
    <w:rsid w:val="00F3085F"/>
    <w:rsid w:val="00F30865"/>
    <w:rsid w:val="00F308E3"/>
    <w:rsid w:val="00F3095D"/>
    <w:rsid w:val="00F3096E"/>
    <w:rsid w:val="00F3097C"/>
    <w:rsid w:val="00F30A56"/>
    <w:rsid w:val="00F30AF1"/>
    <w:rsid w:val="00F30B52"/>
    <w:rsid w:val="00F30C5C"/>
    <w:rsid w:val="00F30C8B"/>
    <w:rsid w:val="00F30D1C"/>
    <w:rsid w:val="00F30D3B"/>
    <w:rsid w:val="00F30D49"/>
    <w:rsid w:val="00F30D56"/>
    <w:rsid w:val="00F30D89"/>
    <w:rsid w:val="00F30DB8"/>
    <w:rsid w:val="00F30DE1"/>
    <w:rsid w:val="00F30E20"/>
    <w:rsid w:val="00F30E2A"/>
    <w:rsid w:val="00F30E79"/>
    <w:rsid w:val="00F30E97"/>
    <w:rsid w:val="00F30EF8"/>
    <w:rsid w:val="00F30F6A"/>
    <w:rsid w:val="00F310BE"/>
    <w:rsid w:val="00F310C8"/>
    <w:rsid w:val="00F310F1"/>
    <w:rsid w:val="00F3110B"/>
    <w:rsid w:val="00F31158"/>
    <w:rsid w:val="00F311DA"/>
    <w:rsid w:val="00F3120E"/>
    <w:rsid w:val="00F31225"/>
    <w:rsid w:val="00F312AB"/>
    <w:rsid w:val="00F312D4"/>
    <w:rsid w:val="00F312FF"/>
    <w:rsid w:val="00F3131A"/>
    <w:rsid w:val="00F31324"/>
    <w:rsid w:val="00F31386"/>
    <w:rsid w:val="00F313FF"/>
    <w:rsid w:val="00F314D2"/>
    <w:rsid w:val="00F31557"/>
    <w:rsid w:val="00F31592"/>
    <w:rsid w:val="00F315C4"/>
    <w:rsid w:val="00F3166A"/>
    <w:rsid w:val="00F316BA"/>
    <w:rsid w:val="00F31700"/>
    <w:rsid w:val="00F317AB"/>
    <w:rsid w:val="00F317E3"/>
    <w:rsid w:val="00F3180E"/>
    <w:rsid w:val="00F3181F"/>
    <w:rsid w:val="00F3185F"/>
    <w:rsid w:val="00F3193A"/>
    <w:rsid w:val="00F31941"/>
    <w:rsid w:val="00F319CA"/>
    <w:rsid w:val="00F31A84"/>
    <w:rsid w:val="00F31AC2"/>
    <w:rsid w:val="00F31B10"/>
    <w:rsid w:val="00F31B1F"/>
    <w:rsid w:val="00F31B95"/>
    <w:rsid w:val="00F31BA4"/>
    <w:rsid w:val="00F31C23"/>
    <w:rsid w:val="00F31C2A"/>
    <w:rsid w:val="00F31C43"/>
    <w:rsid w:val="00F31C80"/>
    <w:rsid w:val="00F31CD0"/>
    <w:rsid w:val="00F31D24"/>
    <w:rsid w:val="00F31D27"/>
    <w:rsid w:val="00F31D6A"/>
    <w:rsid w:val="00F31DB7"/>
    <w:rsid w:val="00F31DC5"/>
    <w:rsid w:val="00F31E20"/>
    <w:rsid w:val="00F31E6C"/>
    <w:rsid w:val="00F31EAF"/>
    <w:rsid w:val="00F31F4E"/>
    <w:rsid w:val="00F31F6B"/>
    <w:rsid w:val="00F31FDC"/>
    <w:rsid w:val="00F32018"/>
    <w:rsid w:val="00F32039"/>
    <w:rsid w:val="00F32054"/>
    <w:rsid w:val="00F32057"/>
    <w:rsid w:val="00F32129"/>
    <w:rsid w:val="00F321DD"/>
    <w:rsid w:val="00F32201"/>
    <w:rsid w:val="00F322C3"/>
    <w:rsid w:val="00F3233A"/>
    <w:rsid w:val="00F323AB"/>
    <w:rsid w:val="00F32436"/>
    <w:rsid w:val="00F324C0"/>
    <w:rsid w:val="00F324F6"/>
    <w:rsid w:val="00F32540"/>
    <w:rsid w:val="00F325F2"/>
    <w:rsid w:val="00F32694"/>
    <w:rsid w:val="00F326DF"/>
    <w:rsid w:val="00F32706"/>
    <w:rsid w:val="00F3273D"/>
    <w:rsid w:val="00F3276E"/>
    <w:rsid w:val="00F327EB"/>
    <w:rsid w:val="00F328B3"/>
    <w:rsid w:val="00F328F3"/>
    <w:rsid w:val="00F32A46"/>
    <w:rsid w:val="00F32B74"/>
    <w:rsid w:val="00F32BAC"/>
    <w:rsid w:val="00F32C0C"/>
    <w:rsid w:val="00F32C18"/>
    <w:rsid w:val="00F32C37"/>
    <w:rsid w:val="00F32C80"/>
    <w:rsid w:val="00F32C94"/>
    <w:rsid w:val="00F32D05"/>
    <w:rsid w:val="00F32D1C"/>
    <w:rsid w:val="00F32D67"/>
    <w:rsid w:val="00F32D9F"/>
    <w:rsid w:val="00F32DAD"/>
    <w:rsid w:val="00F32E14"/>
    <w:rsid w:val="00F32E84"/>
    <w:rsid w:val="00F32E8C"/>
    <w:rsid w:val="00F32F0C"/>
    <w:rsid w:val="00F32F48"/>
    <w:rsid w:val="00F32FA3"/>
    <w:rsid w:val="00F32FE9"/>
    <w:rsid w:val="00F33011"/>
    <w:rsid w:val="00F3302C"/>
    <w:rsid w:val="00F3304F"/>
    <w:rsid w:val="00F33066"/>
    <w:rsid w:val="00F330AD"/>
    <w:rsid w:val="00F330B8"/>
    <w:rsid w:val="00F33161"/>
    <w:rsid w:val="00F331AF"/>
    <w:rsid w:val="00F33234"/>
    <w:rsid w:val="00F332DC"/>
    <w:rsid w:val="00F332FF"/>
    <w:rsid w:val="00F33320"/>
    <w:rsid w:val="00F33367"/>
    <w:rsid w:val="00F33432"/>
    <w:rsid w:val="00F3355F"/>
    <w:rsid w:val="00F3356E"/>
    <w:rsid w:val="00F335A9"/>
    <w:rsid w:val="00F3360F"/>
    <w:rsid w:val="00F336AF"/>
    <w:rsid w:val="00F33737"/>
    <w:rsid w:val="00F33883"/>
    <w:rsid w:val="00F33889"/>
    <w:rsid w:val="00F338AA"/>
    <w:rsid w:val="00F338D3"/>
    <w:rsid w:val="00F338ED"/>
    <w:rsid w:val="00F338F1"/>
    <w:rsid w:val="00F3391D"/>
    <w:rsid w:val="00F3396C"/>
    <w:rsid w:val="00F33A62"/>
    <w:rsid w:val="00F33AFB"/>
    <w:rsid w:val="00F33BF4"/>
    <w:rsid w:val="00F33BFA"/>
    <w:rsid w:val="00F33BFF"/>
    <w:rsid w:val="00F33C69"/>
    <w:rsid w:val="00F33CED"/>
    <w:rsid w:val="00F33D18"/>
    <w:rsid w:val="00F33E35"/>
    <w:rsid w:val="00F33F35"/>
    <w:rsid w:val="00F33FF9"/>
    <w:rsid w:val="00F3413E"/>
    <w:rsid w:val="00F34152"/>
    <w:rsid w:val="00F3417C"/>
    <w:rsid w:val="00F3417D"/>
    <w:rsid w:val="00F341F9"/>
    <w:rsid w:val="00F3425C"/>
    <w:rsid w:val="00F3425F"/>
    <w:rsid w:val="00F342B6"/>
    <w:rsid w:val="00F34450"/>
    <w:rsid w:val="00F344AB"/>
    <w:rsid w:val="00F344B4"/>
    <w:rsid w:val="00F34588"/>
    <w:rsid w:val="00F345CB"/>
    <w:rsid w:val="00F34605"/>
    <w:rsid w:val="00F34617"/>
    <w:rsid w:val="00F3461A"/>
    <w:rsid w:val="00F3463D"/>
    <w:rsid w:val="00F34643"/>
    <w:rsid w:val="00F3469E"/>
    <w:rsid w:val="00F346F3"/>
    <w:rsid w:val="00F347F3"/>
    <w:rsid w:val="00F34808"/>
    <w:rsid w:val="00F34813"/>
    <w:rsid w:val="00F3483F"/>
    <w:rsid w:val="00F3494F"/>
    <w:rsid w:val="00F34995"/>
    <w:rsid w:val="00F3499D"/>
    <w:rsid w:val="00F349BE"/>
    <w:rsid w:val="00F349D7"/>
    <w:rsid w:val="00F349F4"/>
    <w:rsid w:val="00F34A58"/>
    <w:rsid w:val="00F34A8D"/>
    <w:rsid w:val="00F34ADA"/>
    <w:rsid w:val="00F34BEB"/>
    <w:rsid w:val="00F34C63"/>
    <w:rsid w:val="00F34C7C"/>
    <w:rsid w:val="00F34C9E"/>
    <w:rsid w:val="00F34CB8"/>
    <w:rsid w:val="00F34CD2"/>
    <w:rsid w:val="00F34CEE"/>
    <w:rsid w:val="00F34E11"/>
    <w:rsid w:val="00F34E8F"/>
    <w:rsid w:val="00F34F21"/>
    <w:rsid w:val="00F35018"/>
    <w:rsid w:val="00F35030"/>
    <w:rsid w:val="00F3515F"/>
    <w:rsid w:val="00F35172"/>
    <w:rsid w:val="00F351AD"/>
    <w:rsid w:val="00F351E8"/>
    <w:rsid w:val="00F351F7"/>
    <w:rsid w:val="00F35255"/>
    <w:rsid w:val="00F35290"/>
    <w:rsid w:val="00F353D9"/>
    <w:rsid w:val="00F353F7"/>
    <w:rsid w:val="00F35438"/>
    <w:rsid w:val="00F35439"/>
    <w:rsid w:val="00F3547E"/>
    <w:rsid w:val="00F354ED"/>
    <w:rsid w:val="00F3550A"/>
    <w:rsid w:val="00F35524"/>
    <w:rsid w:val="00F3552E"/>
    <w:rsid w:val="00F355A4"/>
    <w:rsid w:val="00F355E3"/>
    <w:rsid w:val="00F3566D"/>
    <w:rsid w:val="00F357AB"/>
    <w:rsid w:val="00F357AC"/>
    <w:rsid w:val="00F3580E"/>
    <w:rsid w:val="00F35879"/>
    <w:rsid w:val="00F35889"/>
    <w:rsid w:val="00F3588F"/>
    <w:rsid w:val="00F358DC"/>
    <w:rsid w:val="00F358EF"/>
    <w:rsid w:val="00F3592C"/>
    <w:rsid w:val="00F35998"/>
    <w:rsid w:val="00F359B6"/>
    <w:rsid w:val="00F359B9"/>
    <w:rsid w:val="00F35AEF"/>
    <w:rsid w:val="00F35BBC"/>
    <w:rsid w:val="00F35BFD"/>
    <w:rsid w:val="00F35C15"/>
    <w:rsid w:val="00F35CE4"/>
    <w:rsid w:val="00F35DB9"/>
    <w:rsid w:val="00F35EF8"/>
    <w:rsid w:val="00F3600A"/>
    <w:rsid w:val="00F36068"/>
    <w:rsid w:val="00F3606A"/>
    <w:rsid w:val="00F360A0"/>
    <w:rsid w:val="00F36125"/>
    <w:rsid w:val="00F36230"/>
    <w:rsid w:val="00F362C9"/>
    <w:rsid w:val="00F3636D"/>
    <w:rsid w:val="00F363D7"/>
    <w:rsid w:val="00F3647E"/>
    <w:rsid w:val="00F3649E"/>
    <w:rsid w:val="00F364E9"/>
    <w:rsid w:val="00F364F9"/>
    <w:rsid w:val="00F365D6"/>
    <w:rsid w:val="00F36673"/>
    <w:rsid w:val="00F3667E"/>
    <w:rsid w:val="00F3676C"/>
    <w:rsid w:val="00F36835"/>
    <w:rsid w:val="00F36881"/>
    <w:rsid w:val="00F368FC"/>
    <w:rsid w:val="00F36919"/>
    <w:rsid w:val="00F36924"/>
    <w:rsid w:val="00F36A02"/>
    <w:rsid w:val="00F36A4C"/>
    <w:rsid w:val="00F36AC9"/>
    <w:rsid w:val="00F36B37"/>
    <w:rsid w:val="00F36BC7"/>
    <w:rsid w:val="00F36BE4"/>
    <w:rsid w:val="00F36CB0"/>
    <w:rsid w:val="00F36CBC"/>
    <w:rsid w:val="00F36D41"/>
    <w:rsid w:val="00F36DDA"/>
    <w:rsid w:val="00F36DEB"/>
    <w:rsid w:val="00F36E26"/>
    <w:rsid w:val="00F36EE6"/>
    <w:rsid w:val="00F36EE9"/>
    <w:rsid w:val="00F36F12"/>
    <w:rsid w:val="00F36F2C"/>
    <w:rsid w:val="00F36F4C"/>
    <w:rsid w:val="00F36FF5"/>
    <w:rsid w:val="00F37177"/>
    <w:rsid w:val="00F37278"/>
    <w:rsid w:val="00F372E5"/>
    <w:rsid w:val="00F373A9"/>
    <w:rsid w:val="00F373DE"/>
    <w:rsid w:val="00F3741B"/>
    <w:rsid w:val="00F3753D"/>
    <w:rsid w:val="00F375E2"/>
    <w:rsid w:val="00F375F5"/>
    <w:rsid w:val="00F375F6"/>
    <w:rsid w:val="00F3760C"/>
    <w:rsid w:val="00F3770B"/>
    <w:rsid w:val="00F37799"/>
    <w:rsid w:val="00F37838"/>
    <w:rsid w:val="00F37882"/>
    <w:rsid w:val="00F37906"/>
    <w:rsid w:val="00F3792F"/>
    <w:rsid w:val="00F37972"/>
    <w:rsid w:val="00F37A34"/>
    <w:rsid w:val="00F37A57"/>
    <w:rsid w:val="00F37AEF"/>
    <w:rsid w:val="00F37AF5"/>
    <w:rsid w:val="00F37B74"/>
    <w:rsid w:val="00F37BCD"/>
    <w:rsid w:val="00F37CB9"/>
    <w:rsid w:val="00F37CCD"/>
    <w:rsid w:val="00F37CEA"/>
    <w:rsid w:val="00F37D69"/>
    <w:rsid w:val="00F37DDE"/>
    <w:rsid w:val="00F37E3A"/>
    <w:rsid w:val="00F37E92"/>
    <w:rsid w:val="00F37EE9"/>
    <w:rsid w:val="00F37F4D"/>
    <w:rsid w:val="00F40056"/>
    <w:rsid w:val="00F40086"/>
    <w:rsid w:val="00F40109"/>
    <w:rsid w:val="00F401DF"/>
    <w:rsid w:val="00F401F4"/>
    <w:rsid w:val="00F40281"/>
    <w:rsid w:val="00F402B7"/>
    <w:rsid w:val="00F402BB"/>
    <w:rsid w:val="00F403D7"/>
    <w:rsid w:val="00F4042B"/>
    <w:rsid w:val="00F40477"/>
    <w:rsid w:val="00F404C5"/>
    <w:rsid w:val="00F404F6"/>
    <w:rsid w:val="00F40510"/>
    <w:rsid w:val="00F40525"/>
    <w:rsid w:val="00F4052E"/>
    <w:rsid w:val="00F40569"/>
    <w:rsid w:val="00F40572"/>
    <w:rsid w:val="00F40575"/>
    <w:rsid w:val="00F40584"/>
    <w:rsid w:val="00F405F9"/>
    <w:rsid w:val="00F4062E"/>
    <w:rsid w:val="00F406EE"/>
    <w:rsid w:val="00F40730"/>
    <w:rsid w:val="00F407A0"/>
    <w:rsid w:val="00F407C1"/>
    <w:rsid w:val="00F407C9"/>
    <w:rsid w:val="00F40806"/>
    <w:rsid w:val="00F4082D"/>
    <w:rsid w:val="00F40852"/>
    <w:rsid w:val="00F40861"/>
    <w:rsid w:val="00F4088E"/>
    <w:rsid w:val="00F408FE"/>
    <w:rsid w:val="00F40916"/>
    <w:rsid w:val="00F4093B"/>
    <w:rsid w:val="00F409C7"/>
    <w:rsid w:val="00F40A07"/>
    <w:rsid w:val="00F40A19"/>
    <w:rsid w:val="00F40AE2"/>
    <w:rsid w:val="00F40AE3"/>
    <w:rsid w:val="00F40AF4"/>
    <w:rsid w:val="00F40B11"/>
    <w:rsid w:val="00F40B28"/>
    <w:rsid w:val="00F40B67"/>
    <w:rsid w:val="00F40B88"/>
    <w:rsid w:val="00F40BDD"/>
    <w:rsid w:val="00F40C5D"/>
    <w:rsid w:val="00F40C7A"/>
    <w:rsid w:val="00F40DF0"/>
    <w:rsid w:val="00F40DF4"/>
    <w:rsid w:val="00F40E95"/>
    <w:rsid w:val="00F40F5C"/>
    <w:rsid w:val="00F40FEE"/>
    <w:rsid w:val="00F41019"/>
    <w:rsid w:val="00F41026"/>
    <w:rsid w:val="00F41096"/>
    <w:rsid w:val="00F411B2"/>
    <w:rsid w:val="00F411ED"/>
    <w:rsid w:val="00F41226"/>
    <w:rsid w:val="00F4122A"/>
    <w:rsid w:val="00F41282"/>
    <w:rsid w:val="00F4128F"/>
    <w:rsid w:val="00F41339"/>
    <w:rsid w:val="00F4138A"/>
    <w:rsid w:val="00F41400"/>
    <w:rsid w:val="00F41407"/>
    <w:rsid w:val="00F41425"/>
    <w:rsid w:val="00F4148C"/>
    <w:rsid w:val="00F414C3"/>
    <w:rsid w:val="00F4153C"/>
    <w:rsid w:val="00F4157E"/>
    <w:rsid w:val="00F4158B"/>
    <w:rsid w:val="00F415BD"/>
    <w:rsid w:val="00F41675"/>
    <w:rsid w:val="00F416AD"/>
    <w:rsid w:val="00F416B3"/>
    <w:rsid w:val="00F417B3"/>
    <w:rsid w:val="00F417F6"/>
    <w:rsid w:val="00F417FD"/>
    <w:rsid w:val="00F41810"/>
    <w:rsid w:val="00F4181B"/>
    <w:rsid w:val="00F4182E"/>
    <w:rsid w:val="00F418A3"/>
    <w:rsid w:val="00F418AF"/>
    <w:rsid w:val="00F418D0"/>
    <w:rsid w:val="00F41902"/>
    <w:rsid w:val="00F4194B"/>
    <w:rsid w:val="00F41999"/>
    <w:rsid w:val="00F419C2"/>
    <w:rsid w:val="00F41A39"/>
    <w:rsid w:val="00F41B0F"/>
    <w:rsid w:val="00F41B14"/>
    <w:rsid w:val="00F41B79"/>
    <w:rsid w:val="00F41BFA"/>
    <w:rsid w:val="00F41C3F"/>
    <w:rsid w:val="00F41C44"/>
    <w:rsid w:val="00F41C6D"/>
    <w:rsid w:val="00F41C78"/>
    <w:rsid w:val="00F41CCB"/>
    <w:rsid w:val="00F41CDB"/>
    <w:rsid w:val="00F41D1A"/>
    <w:rsid w:val="00F41D28"/>
    <w:rsid w:val="00F41D31"/>
    <w:rsid w:val="00F41E80"/>
    <w:rsid w:val="00F41E83"/>
    <w:rsid w:val="00F41E91"/>
    <w:rsid w:val="00F41FCE"/>
    <w:rsid w:val="00F420BC"/>
    <w:rsid w:val="00F420D7"/>
    <w:rsid w:val="00F4211E"/>
    <w:rsid w:val="00F4212D"/>
    <w:rsid w:val="00F4213B"/>
    <w:rsid w:val="00F421B4"/>
    <w:rsid w:val="00F4223D"/>
    <w:rsid w:val="00F422F5"/>
    <w:rsid w:val="00F4237D"/>
    <w:rsid w:val="00F42384"/>
    <w:rsid w:val="00F4238B"/>
    <w:rsid w:val="00F423AE"/>
    <w:rsid w:val="00F423F3"/>
    <w:rsid w:val="00F4248A"/>
    <w:rsid w:val="00F424C6"/>
    <w:rsid w:val="00F42528"/>
    <w:rsid w:val="00F425D6"/>
    <w:rsid w:val="00F425DD"/>
    <w:rsid w:val="00F425E5"/>
    <w:rsid w:val="00F425F3"/>
    <w:rsid w:val="00F426BB"/>
    <w:rsid w:val="00F426C0"/>
    <w:rsid w:val="00F42795"/>
    <w:rsid w:val="00F427EB"/>
    <w:rsid w:val="00F4281C"/>
    <w:rsid w:val="00F4283F"/>
    <w:rsid w:val="00F4284B"/>
    <w:rsid w:val="00F42858"/>
    <w:rsid w:val="00F42877"/>
    <w:rsid w:val="00F428C9"/>
    <w:rsid w:val="00F428CB"/>
    <w:rsid w:val="00F4291C"/>
    <w:rsid w:val="00F429A6"/>
    <w:rsid w:val="00F42ADB"/>
    <w:rsid w:val="00F42AF7"/>
    <w:rsid w:val="00F42AFD"/>
    <w:rsid w:val="00F42B00"/>
    <w:rsid w:val="00F42BC2"/>
    <w:rsid w:val="00F42BD6"/>
    <w:rsid w:val="00F42BE3"/>
    <w:rsid w:val="00F42BE5"/>
    <w:rsid w:val="00F42BEB"/>
    <w:rsid w:val="00F42C09"/>
    <w:rsid w:val="00F42C21"/>
    <w:rsid w:val="00F42C48"/>
    <w:rsid w:val="00F42CEA"/>
    <w:rsid w:val="00F42D36"/>
    <w:rsid w:val="00F42D4B"/>
    <w:rsid w:val="00F42E4F"/>
    <w:rsid w:val="00F42E7E"/>
    <w:rsid w:val="00F42E82"/>
    <w:rsid w:val="00F42F67"/>
    <w:rsid w:val="00F43031"/>
    <w:rsid w:val="00F43041"/>
    <w:rsid w:val="00F430A5"/>
    <w:rsid w:val="00F4310C"/>
    <w:rsid w:val="00F4312C"/>
    <w:rsid w:val="00F43142"/>
    <w:rsid w:val="00F4318F"/>
    <w:rsid w:val="00F4329E"/>
    <w:rsid w:val="00F432BC"/>
    <w:rsid w:val="00F432C1"/>
    <w:rsid w:val="00F43340"/>
    <w:rsid w:val="00F43388"/>
    <w:rsid w:val="00F433DC"/>
    <w:rsid w:val="00F43406"/>
    <w:rsid w:val="00F43436"/>
    <w:rsid w:val="00F43549"/>
    <w:rsid w:val="00F43676"/>
    <w:rsid w:val="00F43689"/>
    <w:rsid w:val="00F43693"/>
    <w:rsid w:val="00F4369F"/>
    <w:rsid w:val="00F437F6"/>
    <w:rsid w:val="00F43833"/>
    <w:rsid w:val="00F43868"/>
    <w:rsid w:val="00F438C5"/>
    <w:rsid w:val="00F438E8"/>
    <w:rsid w:val="00F43B29"/>
    <w:rsid w:val="00F43B85"/>
    <w:rsid w:val="00F43BB4"/>
    <w:rsid w:val="00F43C4C"/>
    <w:rsid w:val="00F43CE2"/>
    <w:rsid w:val="00F43D17"/>
    <w:rsid w:val="00F43D60"/>
    <w:rsid w:val="00F43DC7"/>
    <w:rsid w:val="00F43DD1"/>
    <w:rsid w:val="00F43DDE"/>
    <w:rsid w:val="00F43E0F"/>
    <w:rsid w:val="00F43F14"/>
    <w:rsid w:val="00F44020"/>
    <w:rsid w:val="00F4403A"/>
    <w:rsid w:val="00F4403F"/>
    <w:rsid w:val="00F4404E"/>
    <w:rsid w:val="00F440B3"/>
    <w:rsid w:val="00F44128"/>
    <w:rsid w:val="00F44132"/>
    <w:rsid w:val="00F4418A"/>
    <w:rsid w:val="00F4418B"/>
    <w:rsid w:val="00F441A7"/>
    <w:rsid w:val="00F441F1"/>
    <w:rsid w:val="00F4425D"/>
    <w:rsid w:val="00F442B3"/>
    <w:rsid w:val="00F442FB"/>
    <w:rsid w:val="00F443FA"/>
    <w:rsid w:val="00F4446C"/>
    <w:rsid w:val="00F44489"/>
    <w:rsid w:val="00F4448F"/>
    <w:rsid w:val="00F444D4"/>
    <w:rsid w:val="00F44537"/>
    <w:rsid w:val="00F4471C"/>
    <w:rsid w:val="00F44728"/>
    <w:rsid w:val="00F44752"/>
    <w:rsid w:val="00F44757"/>
    <w:rsid w:val="00F44868"/>
    <w:rsid w:val="00F448F5"/>
    <w:rsid w:val="00F44928"/>
    <w:rsid w:val="00F44930"/>
    <w:rsid w:val="00F4494F"/>
    <w:rsid w:val="00F4495A"/>
    <w:rsid w:val="00F4495D"/>
    <w:rsid w:val="00F449B7"/>
    <w:rsid w:val="00F449F6"/>
    <w:rsid w:val="00F44A0C"/>
    <w:rsid w:val="00F44AB4"/>
    <w:rsid w:val="00F44AEC"/>
    <w:rsid w:val="00F44B06"/>
    <w:rsid w:val="00F44B44"/>
    <w:rsid w:val="00F44B9E"/>
    <w:rsid w:val="00F44BA1"/>
    <w:rsid w:val="00F44BEC"/>
    <w:rsid w:val="00F44BF6"/>
    <w:rsid w:val="00F44C34"/>
    <w:rsid w:val="00F44C7A"/>
    <w:rsid w:val="00F44CAF"/>
    <w:rsid w:val="00F44CC3"/>
    <w:rsid w:val="00F44D0F"/>
    <w:rsid w:val="00F44D13"/>
    <w:rsid w:val="00F44D36"/>
    <w:rsid w:val="00F44DAD"/>
    <w:rsid w:val="00F44DB2"/>
    <w:rsid w:val="00F44DF2"/>
    <w:rsid w:val="00F44E14"/>
    <w:rsid w:val="00F44E1C"/>
    <w:rsid w:val="00F44E2F"/>
    <w:rsid w:val="00F44E5A"/>
    <w:rsid w:val="00F44E67"/>
    <w:rsid w:val="00F44E8E"/>
    <w:rsid w:val="00F44ECC"/>
    <w:rsid w:val="00F44EE2"/>
    <w:rsid w:val="00F44EEF"/>
    <w:rsid w:val="00F44F63"/>
    <w:rsid w:val="00F44FBD"/>
    <w:rsid w:val="00F44FFB"/>
    <w:rsid w:val="00F45025"/>
    <w:rsid w:val="00F450A9"/>
    <w:rsid w:val="00F450AA"/>
    <w:rsid w:val="00F450D0"/>
    <w:rsid w:val="00F45128"/>
    <w:rsid w:val="00F45158"/>
    <w:rsid w:val="00F45166"/>
    <w:rsid w:val="00F4518C"/>
    <w:rsid w:val="00F451DF"/>
    <w:rsid w:val="00F45206"/>
    <w:rsid w:val="00F45208"/>
    <w:rsid w:val="00F453A4"/>
    <w:rsid w:val="00F453D9"/>
    <w:rsid w:val="00F4545A"/>
    <w:rsid w:val="00F45617"/>
    <w:rsid w:val="00F45669"/>
    <w:rsid w:val="00F456EA"/>
    <w:rsid w:val="00F4570C"/>
    <w:rsid w:val="00F4571D"/>
    <w:rsid w:val="00F4572B"/>
    <w:rsid w:val="00F457A7"/>
    <w:rsid w:val="00F457F4"/>
    <w:rsid w:val="00F45864"/>
    <w:rsid w:val="00F45876"/>
    <w:rsid w:val="00F458F1"/>
    <w:rsid w:val="00F45967"/>
    <w:rsid w:val="00F45A11"/>
    <w:rsid w:val="00F45A85"/>
    <w:rsid w:val="00F45B02"/>
    <w:rsid w:val="00F45B12"/>
    <w:rsid w:val="00F45B13"/>
    <w:rsid w:val="00F45C16"/>
    <w:rsid w:val="00F45CD4"/>
    <w:rsid w:val="00F45D45"/>
    <w:rsid w:val="00F45D4C"/>
    <w:rsid w:val="00F45D53"/>
    <w:rsid w:val="00F45DD3"/>
    <w:rsid w:val="00F45E04"/>
    <w:rsid w:val="00F45E36"/>
    <w:rsid w:val="00F45E89"/>
    <w:rsid w:val="00F45EBD"/>
    <w:rsid w:val="00F45F05"/>
    <w:rsid w:val="00F45F39"/>
    <w:rsid w:val="00F45FBE"/>
    <w:rsid w:val="00F4600F"/>
    <w:rsid w:val="00F4610E"/>
    <w:rsid w:val="00F461D3"/>
    <w:rsid w:val="00F4621C"/>
    <w:rsid w:val="00F4635B"/>
    <w:rsid w:val="00F4635F"/>
    <w:rsid w:val="00F4636C"/>
    <w:rsid w:val="00F46415"/>
    <w:rsid w:val="00F4649C"/>
    <w:rsid w:val="00F4651A"/>
    <w:rsid w:val="00F4656B"/>
    <w:rsid w:val="00F465E0"/>
    <w:rsid w:val="00F4662F"/>
    <w:rsid w:val="00F46736"/>
    <w:rsid w:val="00F46767"/>
    <w:rsid w:val="00F46772"/>
    <w:rsid w:val="00F467AF"/>
    <w:rsid w:val="00F467E7"/>
    <w:rsid w:val="00F46896"/>
    <w:rsid w:val="00F4699D"/>
    <w:rsid w:val="00F46A08"/>
    <w:rsid w:val="00F46A49"/>
    <w:rsid w:val="00F46A5B"/>
    <w:rsid w:val="00F46AAD"/>
    <w:rsid w:val="00F46BAD"/>
    <w:rsid w:val="00F46BD9"/>
    <w:rsid w:val="00F46C1A"/>
    <w:rsid w:val="00F46C35"/>
    <w:rsid w:val="00F46CBC"/>
    <w:rsid w:val="00F46CC0"/>
    <w:rsid w:val="00F46D07"/>
    <w:rsid w:val="00F46D51"/>
    <w:rsid w:val="00F46D85"/>
    <w:rsid w:val="00F46DEB"/>
    <w:rsid w:val="00F46DEE"/>
    <w:rsid w:val="00F46EE2"/>
    <w:rsid w:val="00F46F3D"/>
    <w:rsid w:val="00F46F66"/>
    <w:rsid w:val="00F46FF3"/>
    <w:rsid w:val="00F4703B"/>
    <w:rsid w:val="00F4709F"/>
    <w:rsid w:val="00F470AD"/>
    <w:rsid w:val="00F471D0"/>
    <w:rsid w:val="00F47252"/>
    <w:rsid w:val="00F472B0"/>
    <w:rsid w:val="00F47328"/>
    <w:rsid w:val="00F47336"/>
    <w:rsid w:val="00F473B3"/>
    <w:rsid w:val="00F473FE"/>
    <w:rsid w:val="00F4747D"/>
    <w:rsid w:val="00F474FE"/>
    <w:rsid w:val="00F475B5"/>
    <w:rsid w:val="00F475C2"/>
    <w:rsid w:val="00F475E3"/>
    <w:rsid w:val="00F4761F"/>
    <w:rsid w:val="00F476DA"/>
    <w:rsid w:val="00F476F2"/>
    <w:rsid w:val="00F4777E"/>
    <w:rsid w:val="00F47798"/>
    <w:rsid w:val="00F477E0"/>
    <w:rsid w:val="00F4780F"/>
    <w:rsid w:val="00F47894"/>
    <w:rsid w:val="00F478CA"/>
    <w:rsid w:val="00F478E8"/>
    <w:rsid w:val="00F4796F"/>
    <w:rsid w:val="00F47A29"/>
    <w:rsid w:val="00F47A3A"/>
    <w:rsid w:val="00F47A70"/>
    <w:rsid w:val="00F47A96"/>
    <w:rsid w:val="00F47AC2"/>
    <w:rsid w:val="00F47B0D"/>
    <w:rsid w:val="00F47B6A"/>
    <w:rsid w:val="00F47BE0"/>
    <w:rsid w:val="00F47C02"/>
    <w:rsid w:val="00F47C57"/>
    <w:rsid w:val="00F47C7A"/>
    <w:rsid w:val="00F47C9B"/>
    <w:rsid w:val="00F47D32"/>
    <w:rsid w:val="00F47E27"/>
    <w:rsid w:val="00F47E31"/>
    <w:rsid w:val="00F47E6B"/>
    <w:rsid w:val="00F47EE9"/>
    <w:rsid w:val="00F47EF2"/>
    <w:rsid w:val="00F47F4A"/>
    <w:rsid w:val="00F47F98"/>
    <w:rsid w:val="00F500B2"/>
    <w:rsid w:val="00F500DF"/>
    <w:rsid w:val="00F501F1"/>
    <w:rsid w:val="00F5025D"/>
    <w:rsid w:val="00F5026A"/>
    <w:rsid w:val="00F502C9"/>
    <w:rsid w:val="00F5033C"/>
    <w:rsid w:val="00F5040E"/>
    <w:rsid w:val="00F5043E"/>
    <w:rsid w:val="00F5044F"/>
    <w:rsid w:val="00F5054B"/>
    <w:rsid w:val="00F50599"/>
    <w:rsid w:val="00F505D3"/>
    <w:rsid w:val="00F50966"/>
    <w:rsid w:val="00F5099F"/>
    <w:rsid w:val="00F509C4"/>
    <w:rsid w:val="00F509CD"/>
    <w:rsid w:val="00F509E0"/>
    <w:rsid w:val="00F50A82"/>
    <w:rsid w:val="00F50B5E"/>
    <w:rsid w:val="00F50B60"/>
    <w:rsid w:val="00F50B78"/>
    <w:rsid w:val="00F50B7C"/>
    <w:rsid w:val="00F50C9F"/>
    <w:rsid w:val="00F50CC0"/>
    <w:rsid w:val="00F50CD8"/>
    <w:rsid w:val="00F50CE8"/>
    <w:rsid w:val="00F50D53"/>
    <w:rsid w:val="00F50D70"/>
    <w:rsid w:val="00F50E10"/>
    <w:rsid w:val="00F50E2E"/>
    <w:rsid w:val="00F50E55"/>
    <w:rsid w:val="00F50EAB"/>
    <w:rsid w:val="00F50ED1"/>
    <w:rsid w:val="00F50F29"/>
    <w:rsid w:val="00F50F97"/>
    <w:rsid w:val="00F51076"/>
    <w:rsid w:val="00F51087"/>
    <w:rsid w:val="00F5119C"/>
    <w:rsid w:val="00F511D9"/>
    <w:rsid w:val="00F51286"/>
    <w:rsid w:val="00F512E5"/>
    <w:rsid w:val="00F51329"/>
    <w:rsid w:val="00F5133D"/>
    <w:rsid w:val="00F5135A"/>
    <w:rsid w:val="00F51360"/>
    <w:rsid w:val="00F513E8"/>
    <w:rsid w:val="00F5141E"/>
    <w:rsid w:val="00F51464"/>
    <w:rsid w:val="00F5147B"/>
    <w:rsid w:val="00F51491"/>
    <w:rsid w:val="00F514CA"/>
    <w:rsid w:val="00F514EF"/>
    <w:rsid w:val="00F51521"/>
    <w:rsid w:val="00F51536"/>
    <w:rsid w:val="00F51588"/>
    <w:rsid w:val="00F515A7"/>
    <w:rsid w:val="00F51616"/>
    <w:rsid w:val="00F51642"/>
    <w:rsid w:val="00F51645"/>
    <w:rsid w:val="00F51681"/>
    <w:rsid w:val="00F516A3"/>
    <w:rsid w:val="00F51704"/>
    <w:rsid w:val="00F51724"/>
    <w:rsid w:val="00F51726"/>
    <w:rsid w:val="00F5174B"/>
    <w:rsid w:val="00F51774"/>
    <w:rsid w:val="00F51777"/>
    <w:rsid w:val="00F51797"/>
    <w:rsid w:val="00F51891"/>
    <w:rsid w:val="00F518B3"/>
    <w:rsid w:val="00F51A2A"/>
    <w:rsid w:val="00F51A3C"/>
    <w:rsid w:val="00F51A47"/>
    <w:rsid w:val="00F51AA2"/>
    <w:rsid w:val="00F51B11"/>
    <w:rsid w:val="00F51B8B"/>
    <w:rsid w:val="00F51B96"/>
    <w:rsid w:val="00F51BAE"/>
    <w:rsid w:val="00F51C98"/>
    <w:rsid w:val="00F51D36"/>
    <w:rsid w:val="00F51D43"/>
    <w:rsid w:val="00F51E47"/>
    <w:rsid w:val="00F51E6A"/>
    <w:rsid w:val="00F51E90"/>
    <w:rsid w:val="00F51EBF"/>
    <w:rsid w:val="00F51EE2"/>
    <w:rsid w:val="00F51F44"/>
    <w:rsid w:val="00F51FAB"/>
    <w:rsid w:val="00F51FB6"/>
    <w:rsid w:val="00F51FD2"/>
    <w:rsid w:val="00F51FD9"/>
    <w:rsid w:val="00F51FF7"/>
    <w:rsid w:val="00F5202C"/>
    <w:rsid w:val="00F5209E"/>
    <w:rsid w:val="00F520B1"/>
    <w:rsid w:val="00F5211E"/>
    <w:rsid w:val="00F521D1"/>
    <w:rsid w:val="00F521EB"/>
    <w:rsid w:val="00F52208"/>
    <w:rsid w:val="00F52299"/>
    <w:rsid w:val="00F52371"/>
    <w:rsid w:val="00F523F5"/>
    <w:rsid w:val="00F5245D"/>
    <w:rsid w:val="00F52471"/>
    <w:rsid w:val="00F52473"/>
    <w:rsid w:val="00F52534"/>
    <w:rsid w:val="00F52558"/>
    <w:rsid w:val="00F52562"/>
    <w:rsid w:val="00F52591"/>
    <w:rsid w:val="00F525AE"/>
    <w:rsid w:val="00F5262B"/>
    <w:rsid w:val="00F5265F"/>
    <w:rsid w:val="00F52713"/>
    <w:rsid w:val="00F52868"/>
    <w:rsid w:val="00F528B1"/>
    <w:rsid w:val="00F528C0"/>
    <w:rsid w:val="00F5291A"/>
    <w:rsid w:val="00F52929"/>
    <w:rsid w:val="00F529A4"/>
    <w:rsid w:val="00F529CA"/>
    <w:rsid w:val="00F52A42"/>
    <w:rsid w:val="00F52AB2"/>
    <w:rsid w:val="00F52AF2"/>
    <w:rsid w:val="00F52C15"/>
    <w:rsid w:val="00F52C24"/>
    <w:rsid w:val="00F52D22"/>
    <w:rsid w:val="00F52D50"/>
    <w:rsid w:val="00F52DA8"/>
    <w:rsid w:val="00F52DAA"/>
    <w:rsid w:val="00F52DD7"/>
    <w:rsid w:val="00F52E35"/>
    <w:rsid w:val="00F52E44"/>
    <w:rsid w:val="00F52E61"/>
    <w:rsid w:val="00F52E74"/>
    <w:rsid w:val="00F52E8C"/>
    <w:rsid w:val="00F52F45"/>
    <w:rsid w:val="00F52F82"/>
    <w:rsid w:val="00F530A8"/>
    <w:rsid w:val="00F53173"/>
    <w:rsid w:val="00F53180"/>
    <w:rsid w:val="00F53186"/>
    <w:rsid w:val="00F53187"/>
    <w:rsid w:val="00F531A8"/>
    <w:rsid w:val="00F531FF"/>
    <w:rsid w:val="00F5320D"/>
    <w:rsid w:val="00F53243"/>
    <w:rsid w:val="00F53244"/>
    <w:rsid w:val="00F53251"/>
    <w:rsid w:val="00F532B0"/>
    <w:rsid w:val="00F5333E"/>
    <w:rsid w:val="00F53361"/>
    <w:rsid w:val="00F53398"/>
    <w:rsid w:val="00F533EF"/>
    <w:rsid w:val="00F533FC"/>
    <w:rsid w:val="00F53451"/>
    <w:rsid w:val="00F534CE"/>
    <w:rsid w:val="00F53503"/>
    <w:rsid w:val="00F5350F"/>
    <w:rsid w:val="00F53596"/>
    <w:rsid w:val="00F535B0"/>
    <w:rsid w:val="00F535BF"/>
    <w:rsid w:val="00F535E8"/>
    <w:rsid w:val="00F53618"/>
    <w:rsid w:val="00F53778"/>
    <w:rsid w:val="00F53793"/>
    <w:rsid w:val="00F537F3"/>
    <w:rsid w:val="00F5380E"/>
    <w:rsid w:val="00F538EE"/>
    <w:rsid w:val="00F5392E"/>
    <w:rsid w:val="00F53988"/>
    <w:rsid w:val="00F539A9"/>
    <w:rsid w:val="00F539DB"/>
    <w:rsid w:val="00F53AE5"/>
    <w:rsid w:val="00F53B2B"/>
    <w:rsid w:val="00F53C40"/>
    <w:rsid w:val="00F53C64"/>
    <w:rsid w:val="00F53C73"/>
    <w:rsid w:val="00F53C82"/>
    <w:rsid w:val="00F53D01"/>
    <w:rsid w:val="00F53DDF"/>
    <w:rsid w:val="00F53E39"/>
    <w:rsid w:val="00F53E98"/>
    <w:rsid w:val="00F53EA5"/>
    <w:rsid w:val="00F53EFC"/>
    <w:rsid w:val="00F53F80"/>
    <w:rsid w:val="00F53FB8"/>
    <w:rsid w:val="00F540BA"/>
    <w:rsid w:val="00F5410C"/>
    <w:rsid w:val="00F54149"/>
    <w:rsid w:val="00F54257"/>
    <w:rsid w:val="00F5425B"/>
    <w:rsid w:val="00F54366"/>
    <w:rsid w:val="00F54367"/>
    <w:rsid w:val="00F543A1"/>
    <w:rsid w:val="00F54452"/>
    <w:rsid w:val="00F5446D"/>
    <w:rsid w:val="00F54480"/>
    <w:rsid w:val="00F544E9"/>
    <w:rsid w:val="00F54513"/>
    <w:rsid w:val="00F545A2"/>
    <w:rsid w:val="00F545B8"/>
    <w:rsid w:val="00F545FF"/>
    <w:rsid w:val="00F54689"/>
    <w:rsid w:val="00F54691"/>
    <w:rsid w:val="00F546A3"/>
    <w:rsid w:val="00F546B6"/>
    <w:rsid w:val="00F546C7"/>
    <w:rsid w:val="00F54754"/>
    <w:rsid w:val="00F54771"/>
    <w:rsid w:val="00F547C9"/>
    <w:rsid w:val="00F5485A"/>
    <w:rsid w:val="00F548D1"/>
    <w:rsid w:val="00F54A0D"/>
    <w:rsid w:val="00F54A7E"/>
    <w:rsid w:val="00F54B58"/>
    <w:rsid w:val="00F54BC3"/>
    <w:rsid w:val="00F54C69"/>
    <w:rsid w:val="00F54CCA"/>
    <w:rsid w:val="00F54CDE"/>
    <w:rsid w:val="00F54D1A"/>
    <w:rsid w:val="00F54D31"/>
    <w:rsid w:val="00F54D92"/>
    <w:rsid w:val="00F54D97"/>
    <w:rsid w:val="00F54DF8"/>
    <w:rsid w:val="00F54E97"/>
    <w:rsid w:val="00F54EDE"/>
    <w:rsid w:val="00F54EE0"/>
    <w:rsid w:val="00F54F3F"/>
    <w:rsid w:val="00F54F51"/>
    <w:rsid w:val="00F54F7B"/>
    <w:rsid w:val="00F54FB1"/>
    <w:rsid w:val="00F54FCD"/>
    <w:rsid w:val="00F5501C"/>
    <w:rsid w:val="00F55035"/>
    <w:rsid w:val="00F55068"/>
    <w:rsid w:val="00F5516E"/>
    <w:rsid w:val="00F5517A"/>
    <w:rsid w:val="00F55204"/>
    <w:rsid w:val="00F55252"/>
    <w:rsid w:val="00F55352"/>
    <w:rsid w:val="00F5535F"/>
    <w:rsid w:val="00F55461"/>
    <w:rsid w:val="00F555B2"/>
    <w:rsid w:val="00F555CA"/>
    <w:rsid w:val="00F555D2"/>
    <w:rsid w:val="00F555DF"/>
    <w:rsid w:val="00F55610"/>
    <w:rsid w:val="00F5563E"/>
    <w:rsid w:val="00F556B0"/>
    <w:rsid w:val="00F556DB"/>
    <w:rsid w:val="00F55723"/>
    <w:rsid w:val="00F55736"/>
    <w:rsid w:val="00F55741"/>
    <w:rsid w:val="00F55792"/>
    <w:rsid w:val="00F5581D"/>
    <w:rsid w:val="00F55831"/>
    <w:rsid w:val="00F558B5"/>
    <w:rsid w:val="00F558DA"/>
    <w:rsid w:val="00F55A93"/>
    <w:rsid w:val="00F55AB8"/>
    <w:rsid w:val="00F55B12"/>
    <w:rsid w:val="00F55B36"/>
    <w:rsid w:val="00F55B7D"/>
    <w:rsid w:val="00F55B90"/>
    <w:rsid w:val="00F55BC5"/>
    <w:rsid w:val="00F55BE6"/>
    <w:rsid w:val="00F55C08"/>
    <w:rsid w:val="00F55C20"/>
    <w:rsid w:val="00F55C8C"/>
    <w:rsid w:val="00F55CFD"/>
    <w:rsid w:val="00F55D53"/>
    <w:rsid w:val="00F55EB4"/>
    <w:rsid w:val="00F55F08"/>
    <w:rsid w:val="00F55FAB"/>
    <w:rsid w:val="00F55FB0"/>
    <w:rsid w:val="00F55FBE"/>
    <w:rsid w:val="00F56081"/>
    <w:rsid w:val="00F56093"/>
    <w:rsid w:val="00F5619A"/>
    <w:rsid w:val="00F561DA"/>
    <w:rsid w:val="00F5622A"/>
    <w:rsid w:val="00F56332"/>
    <w:rsid w:val="00F56342"/>
    <w:rsid w:val="00F5635C"/>
    <w:rsid w:val="00F56392"/>
    <w:rsid w:val="00F563DB"/>
    <w:rsid w:val="00F5643A"/>
    <w:rsid w:val="00F56443"/>
    <w:rsid w:val="00F5645B"/>
    <w:rsid w:val="00F56466"/>
    <w:rsid w:val="00F56498"/>
    <w:rsid w:val="00F564DF"/>
    <w:rsid w:val="00F56525"/>
    <w:rsid w:val="00F56576"/>
    <w:rsid w:val="00F565D3"/>
    <w:rsid w:val="00F56645"/>
    <w:rsid w:val="00F56646"/>
    <w:rsid w:val="00F5664B"/>
    <w:rsid w:val="00F56669"/>
    <w:rsid w:val="00F566AA"/>
    <w:rsid w:val="00F5673F"/>
    <w:rsid w:val="00F56754"/>
    <w:rsid w:val="00F568B8"/>
    <w:rsid w:val="00F568D8"/>
    <w:rsid w:val="00F568EC"/>
    <w:rsid w:val="00F5691F"/>
    <w:rsid w:val="00F5693B"/>
    <w:rsid w:val="00F569C6"/>
    <w:rsid w:val="00F56A0A"/>
    <w:rsid w:val="00F56A2E"/>
    <w:rsid w:val="00F56A40"/>
    <w:rsid w:val="00F56C06"/>
    <w:rsid w:val="00F56C10"/>
    <w:rsid w:val="00F56C15"/>
    <w:rsid w:val="00F56C1B"/>
    <w:rsid w:val="00F56C9E"/>
    <w:rsid w:val="00F56CD7"/>
    <w:rsid w:val="00F56D0C"/>
    <w:rsid w:val="00F56D34"/>
    <w:rsid w:val="00F56D5B"/>
    <w:rsid w:val="00F56D8C"/>
    <w:rsid w:val="00F56E00"/>
    <w:rsid w:val="00F56E22"/>
    <w:rsid w:val="00F56E2F"/>
    <w:rsid w:val="00F56E47"/>
    <w:rsid w:val="00F56E57"/>
    <w:rsid w:val="00F56E62"/>
    <w:rsid w:val="00F56EB3"/>
    <w:rsid w:val="00F56F2C"/>
    <w:rsid w:val="00F57056"/>
    <w:rsid w:val="00F570A8"/>
    <w:rsid w:val="00F57102"/>
    <w:rsid w:val="00F57111"/>
    <w:rsid w:val="00F5719B"/>
    <w:rsid w:val="00F571A7"/>
    <w:rsid w:val="00F571C9"/>
    <w:rsid w:val="00F572D9"/>
    <w:rsid w:val="00F572E1"/>
    <w:rsid w:val="00F57345"/>
    <w:rsid w:val="00F57356"/>
    <w:rsid w:val="00F5737F"/>
    <w:rsid w:val="00F57391"/>
    <w:rsid w:val="00F573AF"/>
    <w:rsid w:val="00F573BD"/>
    <w:rsid w:val="00F573EF"/>
    <w:rsid w:val="00F573F0"/>
    <w:rsid w:val="00F57433"/>
    <w:rsid w:val="00F57464"/>
    <w:rsid w:val="00F574CB"/>
    <w:rsid w:val="00F57533"/>
    <w:rsid w:val="00F57546"/>
    <w:rsid w:val="00F57578"/>
    <w:rsid w:val="00F5757F"/>
    <w:rsid w:val="00F5765B"/>
    <w:rsid w:val="00F576B6"/>
    <w:rsid w:val="00F57769"/>
    <w:rsid w:val="00F577C7"/>
    <w:rsid w:val="00F577EC"/>
    <w:rsid w:val="00F577F8"/>
    <w:rsid w:val="00F57822"/>
    <w:rsid w:val="00F5785A"/>
    <w:rsid w:val="00F578FA"/>
    <w:rsid w:val="00F57915"/>
    <w:rsid w:val="00F57940"/>
    <w:rsid w:val="00F57959"/>
    <w:rsid w:val="00F579E6"/>
    <w:rsid w:val="00F57A24"/>
    <w:rsid w:val="00F57B04"/>
    <w:rsid w:val="00F57B14"/>
    <w:rsid w:val="00F57C60"/>
    <w:rsid w:val="00F57C76"/>
    <w:rsid w:val="00F57C8C"/>
    <w:rsid w:val="00F57C92"/>
    <w:rsid w:val="00F57CCD"/>
    <w:rsid w:val="00F57CD6"/>
    <w:rsid w:val="00F57D1F"/>
    <w:rsid w:val="00F57E34"/>
    <w:rsid w:val="00F57EB1"/>
    <w:rsid w:val="00F57EC0"/>
    <w:rsid w:val="00F57F2B"/>
    <w:rsid w:val="00F57F47"/>
    <w:rsid w:val="00F57F51"/>
    <w:rsid w:val="00F57F8B"/>
    <w:rsid w:val="00F60007"/>
    <w:rsid w:val="00F6005C"/>
    <w:rsid w:val="00F6006C"/>
    <w:rsid w:val="00F6007F"/>
    <w:rsid w:val="00F600C4"/>
    <w:rsid w:val="00F6010D"/>
    <w:rsid w:val="00F60121"/>
    <w:rsid w:val="00F60141"/>
    <w:rsid w:val="00F6016D"/>
    <w:rsid w:val="00F60174"/>
    <w:rsid w:val="00F60196"/>
    <w:rsid w:val="00F601D3"/>
    <w:rsid w:val="00F601EC"/>
    <w:rsid w:val="00F602C7"/>
    <w:rsid w:val="00F602C8"/>
    <w:rsid w:val="00F603E7"/>
    <w:rsid w:val="00F603F2"/>
    <w:rsid w:val="00F60418"/>
    <w:rsid w:val="00F60431"/>
    <w:rsid w:val="00F604CC"/>
    <w:rsid w:val="00F605BA"/>
    <w:rsid w:val="00F605C7"/>
    <w:rsid w:val="00F605DF"/>
    <w:rsid w:val="00F60615"/>
    <w:rsid w:val="00F60646"/>
    <w:rsid w:val="00F60674"/>
    <w:rsid w:val="00F606C4"/>
    <w:rsid w:val="00F60729"/>
    <w:rsid w:val="00F60751"/>
    <w:rsid w:val="00F60842"/>
    <w:rsid w:val="00F60882"/>
    <w:rsid w:val="00F60946"/>
    <w:rsid w:val="00F6099A"/>
    <w:rsid w:val="00F609B3"/>
    <w:rsid w:val="00F609DC"/>
    <w:rsid w:val="00F609EA"/>
    <w:rsid w:val="00F60A46"/>
    <w:rsid w:val="00F60AA8"/>
    <w:rsid w:val="00F60AE7"/>
    <w:rsid w:val="00F60B97"/>
    <w:rsid w:val="00F60BF8"/>
    <w:rsid w:val="00F60C0B"/>
    <w:rsid w:val="00F60C54"/>
    <w:rsid w:val="00F60C75"/>
    <w:rsid w:val="00F60CD2"/>
    <w:rsid w:val="00F60CED"/>
    <w:rsid w:val="00F60D3B"/>
    <w:rsid w:val="00F60D92"/>
    <w:rsid w:val="00F60E0F"/>
    <w:rsid w:val="00F60EA5"/>
    <w:rsid w:val="00F60ED2"/>
    <w:rsid w:val="00F60F21"/>
    <w:rsid w:val="00F610AC"/>
    <w:rsid w:val="00F610D5"/>
    <w:rsid w:val="00F610EF"/>
    <w:rsid w:val="00F610FD"/>
    <w:rsid w:val="00F611CB"/>
    <w:rsid w:val="00F611D7"/>
    <w:rsid w:val="00F611DF"/>
    <w:rsid w:val="00F611E2"/>
    <w:rsid w:val="00F6124C"/>
    <w:rsid w:val="00F61264"/>
    <w:rsid w:val="00F6128C"/>
    <w:rsid w:val="00F6128D"/>
    <w:rsid w:val="00F612A8"/>
    <w:rsid w:val="00F61303"/>
    <w:rsid w:val="00F6143D"/>
    <w:rsid w:val="00F614AA"/>
    <w:rsid w:val="00F61549"/>
    <w:rsid w:val="00F6157A"/>
    <w:rsid w:val="00F61600"/>
    <w:rsid w:val="00F61602"/>
    <w:rsid w:val="00F61646"/>
    <w:rsid w:val="00F616A4"/>
    <w:rsid w:val="00F616D4"/>
    <w:rsid w:val="00F61718"/>
    <w:rsid w:val="00F61767"/>
    <w:rsid w:val="00F61784"/>
    <w:rsid w:val="00F617FB"/>
    <w:rsid w:val="00F6180E"/>
    <w:rsid w:val="00F61827"/>
    <w:rsid w:val="00F61940"/>
    <w:rsid w:val="00F61A38"/>
    <w:rsid w:val="00F61AFE"/>
    <w:rsid w:val="00F61B49"/>
    <w:rsid w:val="00F61B6B"/>
    <w:rsid w:val="00F61B97"/>
    <w:rsid w:val="00F61C39"/>
    <w:rsid w:val="00F61C3C"/>
    <w:rsid w:val="00F61C47"/>
    <w:rsid w:val="00F61C87"/>
    <w:rsid w:val="00F61CFD"/>
    <w:rsid w:val="00F61D2C"/>
    <w:rsid w:val="00F61D55"/>
    <w:rsid w:val="00F61DA2"/>
    <w:rsid w:val="00F61E85"/>
    <w:rsid w:val="00F61EC2"/>
    <w:rsid w:val="00F61F19"/>
    <w:rsid w:val="00F61F4C"/>
    <w:rsid w:val="00F61FE4"/>
    <w:rsid w:val="00F62039"/>
    <w:rsid w:val="00F62230"/>
    <w:rsid w:val="00F62249"/>
    <w:rsid w:val="00F622DC"/>
    <w:rsid w:val="00F62377"/>
    <w:rsid w:val="00F623D8"/>
    <w:rsid w:val="00F623E9"/>
    <w:rsid w:val="00F623FE"/>
    <w:rsid w:val="00F624C1"/>
    <w:rsid w:val="00F624EA"/>
    <w:rsid w:val="00F62504"/>
    <w:rsid w:val="00F62566"/>
    <w:rsid w:val="00F6258E"/>
    <w:rsid w:val="00F6261F"/>
    <w:rsid w:val="00F6263F"/>
    <w:rsid w:val="00F62733"/>
    <w:rsid w:val="00F62822"/>
    <w:rsid w:val="00F62A00"/>
    <w:rsid w:val="00F62A13"/>
    <w:rsid w:val="00F62A93"/>
    <w:rsid w:val="00F62AAC"/>
    <w:rsid w:val="00F62B58"/>
    <w:rsid w:val="00F62B5C"/>
    <w:rsid w:val="00F62B78"/>
    <w:rsid w:val="00F62B80"/>
    <w:rsid w:val="00F62CCC"/>
    <w:rsid w:val="00F62CFE"/>
    <w:rsid w:val="00F62D2F"/>
    <w:rsid w:val="00F62DA2"/>
    <w:rsid w:val="00F62DC1"/>
    <w:rsid w:val="00F62E3B"/>
    <w:rsid w:val="00F62E83"/>
    <w:rsid w:val="00F62F57"/>
    <w:rsid w:val="00F62FB6"/>
    <w:rsid w:val="00F62FCA"/>
    <w:rsid w:val="00F630B9"/>
    <w:rsid w:val="00F6311A"/>
    <w:rsid w:val="00F63121"/>
    <w:rsid w:val="00F6313C"/>
    <w:rsid w:val="00F63144"/>
    <w:rsid w:val="00F631C8"/>
    <w:rsid w:val="00F631EC"/>
    <w:rsid w:val="00F63201"/>
    <w:rsid w:val="00F63213"/>
    <w:rsid w:val="00F63347"/>
    <w:rsid w:val="00F6336B"/>
    <w:rsid w:val="00F633E7"/>
    <w:rsid w:val="00F63433"/>
    <w:rsid w:val="00F634B4"/>
    <w:rsid w:val="00F635BE"/>
    <w:rsid w:val="00F635CC"/>
    <w:rsid w:val="00F635D8"/>
    <w:rsid w:val="00F63616"/>
    <w:rsid w:val="00F6364D"/>
    <w:rsid w:val="00F6367C"/>
    <w:rsid w:val="00F636FC"/>
    <w:rsid w:val="00F6377E"/>
    <w:rsid w:val="00F63868"/>
    <w:rsid w:val="00F6386F"/>
    <w:rsid w:val="00F638C4"/>
    <w:rsid w:val="00F638D6"/>
    <w:rsid w:val="00F6392F"/>
    <w:rsid w:val="00F63932"/>
    <w:rsid w:val="00F63947"/>
    <w:rsid w:val="00F639D7"/>
    <w:rsid w:val="00F63A57"/>
    <w:rsid w:val="00F63A67"/>
    <w:rsid w:val="00F63A8A"/>
    <w:rsid w:val="00F63A9F"/>
    <w:rsid w:val="00F63ADA"/>
    <w:rsid w:val="00F63B2A"/>
    <w:rsid w:val="00F63B39"/>
    <w:rsid w:val="00F63B56"/>
    <w:rsid w:val="00F63B96"/>
    <w:rsid w:val="00F63C50"/>
    <w:rsid w:val="00F63CA6"/>
    <w:rsid w:val="00F63CF4"/>
    <w:rsid w:val="00F63DEC"/>
    <w:rsid w:val="00F63EF6"/>
    <w:rsid w:val="00F63F2B"/>
    <w:rsid w:val="00F63FBD"/>
    <w:rsid w:val="00F640AA"/>
    <w:rsid w:val="00F6411D"/>
    <w:rsid w:val="00F6423F"/>
    <w:rsid w:val="00F642C7"/>
    <w:rsid w:val="00F64434"/>
    <w:rsid w:val="00F644A1"/>
    <w:rsid w:val="00F644B9"/>
    <w:rsid w:val="00F64545"/>
    <w:rsid w:val="00F645DF"/>
    <w:rsid w:val="00F645F1"/>
    <w:rsid w:val="00F646B6"/>
    <w:rsid w:val="00F64784"/>
    <w:rsid w:val="00F64790"/>
    <w:rsid w:val="00F647B3"/>
    <w:rsid w:val="00F64838"/>
    <w:rsid w:val="00F64892"/>
    <w:rsid w:val="00F649F9"/>
    <w:rsid w:val="00F64CB2"/>
    <w:rsid w:val="00F64D2B"/>
    <w:rsid w:val="00F64D9B"/>
    <w:rsid w:val="00F64D9C"/>
    <w:rsid w:val="00F64DDB"/>
    <w:rsid w:val="00F64E27"/>
    <w:rsid w:val="00F64E39"/>
    <w:rsid w:val="00F64E63"/>
    <w:rsid w:val="00F64E6B"/>
    <w:rsid w:val="00F64EA1"/>
    <w:rsid w:val="00F64F11"/>
    <w:rsid w:val="00F64F18"/>
    <w:rsid w:val="00F64F29"/>
    <w:rsid w:val="00F64FFC"/>
    <w:rsid w:val="00F65025"/>
    <w:rsid w:val="00F650B7"/>
    <w:rsid w:val="00F65104"/>
    <w:rsid w:val="00F65175"/>
    <w:rsid w:val="00F65268"/>
    <w:rsid w:val="00F652DC"/>
    <w:rsid w:val="00F65318"/>
    <w:rsid w:val="00F65332"/>
    <w:rsid w:val="00F6537D"/>
    <w:rsid w:val="00F65392"/>
    <w:rsid w:val="00F653D9"/>
    <w:rsid w:val="00F653F4"/>
    <w:rsid w:val="00F65413"/>
    <w:rsid w:val="00F6550F"/>
    <w:rsid w:val="00F65553"/>
    <w:rsid w:val="00F655E6"/>
    <w:rsid w:val="00F6572C"/>
    <w:rsid w:val="00F6573B"/>
    <w:rsid w:val="00F65773"/>
    <w:rsid w:val="00F657FF"/>
    <w:rsid w:val="00F6592C"/>
    <w:rsid w:val="00F65974"/>
    <w:rsid w:val="00F659EA"/>
    <w:rsid w:val="00F65A18"/>
    <w:rsid w:val="00F65A45"/>
    <w:rsid w:val="00F65A4B"/>
    <w:rsid w:val="00F65A87"/>
    <w:rsid w:val="00F65B0B"/>
    <w:rsid w:val="00F65B92"/>
    <w:rsid w:val="00F65BA6"/>
    <w:rsid w:val="00F65C04"/>
    <w:rsid w:val="00F65CA0"/>
    <w:rsid w:val="00F65CD1"/>
    <w:rsid w:val="00F65D4F"/>
    <w:rsid w:val="00F65D94"/>
    <w:rsid w:val="00F65E05"/>
    <w:rsid w:val="00F65E0D"/>
    <w:rsid w:val="00F65E56"/>
    <w:rsid w:val="00F65E75"/>
    <w:rsid w:val="00F65EFF"/>
    <w:rsid w:val="00F65F12"/>
    <w:rsid w:val="00F65F61"/>
    <w:rsid w:val="00F66034"/>
    <w:rsid w:val="00F6603C"/>
    <w:rsid w:val="00F66141"/>
    <w:rsid w:val="00F6617C"/>
    <w:rsid w:val="00F66198"/>
    <w:rsid w:val="00F661DE"/>
    <w:rsid w:val="00F6623B"/>
    <w:rsid w:val="00F66286"/>
    <w:rsid w:val="00F6632C"/>
    <w:rsid w:val="00F6635C"/>
    <w:rsid w:val="00F663F9"/>
    <w:rsid w:val="00F66477"/>
    <w:rsid w:val="00F66505"/>
    <w:rsid w:val="00F66552"/>
    <w:rsid w:val="00F66608"/>
    <w:rsid w:val="00F6660C"/>
    <w:rsid w:val="00F66622"/>
    <w:rsid w:val="00F6662E"/>
    <w:rsid w:val="00F66659"/>
    <w:rsid w:val="00F6669A"/>
    <w:rsid w:val="00F666B4"/>
    <w:rsid w:val="00F666F8"/>
    <w:rsid w:val="00F6679A"/>
    <w:rsid w:val="00F667D2"/>
    <w:rsid w:val="00F66830"/>
    <w:rsid w:val="00F66875"/>
    <w:rsid w:val="00F668B3"/>
    <w:rsid w:val="00F6698D"/>
    <w:rsid w:val="00F669E8"/>
    <w:rsid w:val="00F66A2F"/>
    <w:rsid w:val="00F66AB0"/>
    <w:rsid w:val="00F66B13"/>
    <w:rsid w:val="00F66B2A"/>
    <w:rsid w:val="00F66B7E"/>
    <w:rsid w:val="00F66B92"/>
    <w:rsid w:val="00F66BF5"/>
    <w:rsid w:val="00F66C27"/>
    <w:rsid w:val="00F66C3E"/>
    <w:rsid w:val="00F66C6C"/>
    <w:rsid w:val="00F66CCD"/>
    <w:rsid w:val="00F66CD3"/>
    <w:rsid w:val="00F66DDC"/>
    <w:rsid w:val="00F66E5B"/>
    <w:rsid w:val="00F66E60"/>
    <w:rsid w:val="00F66EFF"/>
    <w:rsid w:val="00F66FCA"/>
    <w:rsid w:val="00F67079"/>
    <w:rsid w:val="00F6707D"/>
    <w:rsid w:val="00F670B6"/>
    <w:rsid w:val="00F670F2"/>
    <w:rsid w:val="00F67112"/>
    <w:rsid w:val="00F67160"/>
    <w:rsid w:val="00F6723E"/>
    <w:rsid w:val="00F6724B"/>
    <w:rsid w:val="00F67281"/>
    <w:rsid w:val="00F67312"/>
    <w:rsid w:val="00F67357"/>
    <w:rsid w:val="00F67364"/>
    <w:rsid w:val="00F674DF"/>
    <w:rsid w:val="00F67502"/>
    <w:rsid w:val="00F67553"/>
    <w:rsid w:val="00F675A8"/>
    <w:rsid w:val="00F675DF"/>
    <w:rsid w:val="00F67612"/>
    <w:rsid w:val="00F67618"/>
    <w:rsid w:val="00F6764C"/>
    <w:rsid w:val="00F67798"/>
    <w:rsid w:val="00F678AA"/>
    <w:rsid w:val="00F67981"/>
    <w:rsid w:val="00F67A83"/>
    <w:rsid w:val="00F67A90"/>
    <w:rsid w:val="00F67A99"/>
    <w:rsid w:val="00F67A9E"/>
    <w:rsid w:val="00F67AA0"/>
    <w:rsid w:val="00F67AA2"/>
    <w:rsid w:val="00F67BBC"/>
    <w:rsid w:val="00F67BC9"/>
    <w:rsid w:val="00F67BD1"/>
    <w:rsid w:val="00F67C4F"/>
    <w:rsid w:val="00F67C6D"/>
    <w:rsid w:val="00F67CB7"/>
    <w:rsid w:val="00F67CC8"/>
    <w:rsid w:val="00F67D71"/>
    <w:rsid w:val="00F67D73"/>
    <w:rsid w:val="00F67D75"/>
    <w:rsid w:val="00F67ED2"/>
    <w:rsid w:val="00F67EEA"/>
    <w:rsid w:val="00F67F44"/>
    <w:rsid w:val="00F67F6D"/>
    <w:rsid w:val="00F67FF0"/>
    <w:rsid w:val="00F70022"/>
    <w:rsid w:val="00F700C4"/>
    <w:rsid w:val="00F70155"/>
    <w:rsid w:val="00F70180"/>
    <w:rsid w:val="00F701A3"/>
    <w:rsid w:val="00F70282"/>
    <w:rsid w:val="00F70398"/>
    <w:rsid w:val="00F70439"/>
    <w:rsid w:val="00F70442"/>
    <w:rsid w:val="00F70455"/>
    <w:rsid w:val="00F7047C"/>
    <w:rsid w:val="00F704E6"/>
    <w:rsid w:val="00F704F1"/>
    <w:rsid w:val="00F70523"/>
    <w:rsid w:val="00F70612"/>
    <w:rsid w:val="00F70613"/>
    <w:rsid w:val="00F706D7"/>
    <w:rsid w:val="00F70713"/>
    <w:rsid w:val="00F7072A"/>
    <w:rsid w:val="00F70757"/>
    <w:rsid w:val="00F7076B"/>
    <w:rsid w:val="00F7077A"/>
    <w:rsid w:val="00F7077D"/>
    <w:rsid w:val="00F70809"/>
    <w:rsid w:val="00F7087E"/>
    <w:rsid w:val="00F70886"/>
    <w:rsid w:val="00F708A1"/>
    <w:rsid w:val="00F708AA"/>
    <w:rsid w:val="00F70901"/>
    <w:rsid w:val="00F70935"/>
    <w:rsid w:val="00F70967"/>
    <w:rsid w:val="00F709BF"/>
    <w:rsid w:val="00F70AB1"/>
    <w:rsid w:val="00F70AD6"/>
    <w:rsid w:val="00F70B42"/>
    <w:rsid w:val="00F70B63"/>
    <w:rsid w:val="00F70BA7"/>
    <w:rsid w:val="00F70C07"/>
    <w:rsid w:val="00F70D13"/>
    <w:rsid w:val="00F70D74"/>
    <w:rsid w:val="00F70DA2"/>
    <w:rsid w:val="00F70E1F"/>
    <w:rsid w:val="00F70E38"/>
    <w:rsid w:val="00F70E40"/>
    <w:rsid w:val="00F70E61"/>
    <w:rsid w:val="00F70E73"/>
    <w:rsid w:val="00F70E8A"/>
    <w:rsid w:val="00F70E91"/>
    <w:rsid w:val="00F70F14"/>
    <w:rsid w:val="00F71018"/>
    <w:rsid w:val="00F71065"/>
    <w:rsid w:val="00F7109E"/>
    <w:rsid w:val="00F71106"/>
    <w:rsid w:val="00F71119"/>
    <w:rsid w:val="00F7112F"/>
    <w:rsid w:val="00F7115A"/>
    <w:rsid w:val="00F7117D"/>
    <w:rsid w:val="00F71256"/>
    <w:rsid w:val="00F712A6"/>
    <w:rsid w:val="00F712D5"/>
    <w:rsid w:val="00F712E4"/>
    <w:rsid w:val="00F7130F"/>
    <w:rsid w:val="00F71326"/>
    <w:rsid w:val="00F713D0"/>
    <w:rsid w:val="00F7147F"/>
    <w:rsid w:val="00F714D0"/>
    <w:rsid w:val="00F7151D"/>
    <w:rsid w:val="00F71540"/>
    <w:rsid w:val="00F71580"/>
    <w:rsid w:val="00F71618"/>
    <w:rsid w:val="00F71627"/>
    <w:rsid w:val="00F717CC"/>
    <w:rsid w:val="00F717EC"/>
    <w:rsid w:val="00F717F0"/>
    <w:rsid w:val="00F71870"/>
    <w:rsid w:val="00F718F6"/>
    <w:rsid w:val="00F71A39"/>
    <w:rsid w:val="00F71A4C"/>
    <w:rsid w:val="00F71AA3"/>
    <w:rsid w:val="00F71ACB"/>
    <w:rsid w:val="00F71B3B"/>
    <w:rsid w:val="00F71C3C"/>
    <w:rsid w:val="00F71C94"/>
    <w:rsid w:val="00F71DD3"/>
    <w:rsid w:val="00F71E4F"/>
    <w:rsid w:val="00F71E92"/>
    <w:rsid w:val="00F71EED"/>
    <w:rsid w:val="00F71F37"/>
    <w:rsid w:val="00F71F75"/>
    <w:rsid w:val="00F71F7B"/>
    <w:rsid w:val="00F71F90"/>
    <w:rsid w:val="00F71FA9"/>
    <w:rsid w:val="00F71FFB"/>
    <w:rsid w:val="00F72067"/>
    <w:rsid w:val="00F720C1"/>
    <w:rsid w:val="00F7217E"/>
    <w:rsid w:val="00F7221C"/>
    <w:rsid w:val="00F72270"/>
    <w:rsid w:val="00F7227A"/>
    <w:rsid w:val="00F722B8"/>
    <w:rsid w:val="00F722BE"/>
    <w:rsid w:val="00F72315"/>
    <w:rsid w:val="00F7237D"/>
    <w:rsid w:val="00F723D5"/>
    <w:rsid w:val="00F7241E"/>
    <w:rsid w:val="00F72429"/>
    <w:rsid w:val="00F72461"/>
    <w:rsid w:val="00F724B7"/>
    <w:rsid w:val="00F724D8"/>
    <w:rsid w:val="00F72519"/>
    <w:rsid w:val="00F725D2"/>
    <w:rsid w:val="00F725E0"/>
    <w:rsid w:val="00F72629"/>
    <w:rsid w:val="00F7262B"/>
    <w:rsid w:val="00F72633"/>
    <w:rsid w:val="00F7267F"/>
    <w:rsid w:val="00F726D1"/>
    <w:rsid w:val="00F72712"/>
    <w:rsid w:val="00F7271A"/>
    <w:rsid w:val="00F727CC"/>
    <w:rsid w:val="00F72869"/>
    <w:rsid w:val="00F728EA"/>
    <w:rsid w:val="00F72913"/>
    <w:rsid w:val="00F7293C"/>
    <w:rsid w:val="00F72944"/>
    <w:rsid w:val="00F7295B"/>
    <w:rsid w:val="00F729A3"/>
    <w:rsid w:val="00F72A10"/>
    <w:rsid w:val="00F72A24"/>
    <w:rsid w:val="00F72A28"/>
    <w:rsid w:val="00F72A3D"/>
    <w:rsid w:val="00F72A51"/>
    <w:rsid w:val="00F72C36"/>
    <w:rsid w:val="00F72CB2"/>
    <w:rsid w:val="00F72D24"/>
    <w:rsid w:val="00F72D83"/>
    <w:rsid w:val="00F72DFD"/>
    <w:rsid w:val="00F72E0C"/>
    <w:rsid w:val="00F72E9F"/>
    <w:rsid w:val="00F72EBF"/>
    <w:rsid w:val="00F72EDA"/>
    <w:rsid w:val="00F72F16"/>
    <w:rsid w:val="00F72F22"/>
    <w:rsid w:val="00F72F53"/>
    <w:rsid w:val="00F72F56"/>
    <w:rsid w:val="00F72FEC"/>
    <w:rsid w:val="00F730A4"/>
    <w:rsid w:val="00F730F8"/>
    <w:rsid w:val="00F731AE"/>
    <w:rsid w:val="00F731B8"/>
    <w:rsid w:val="00F73233"/>
    <w:rsid w:val="00F732CE"/>
    <w:rsid w:val="00F732EA"/>
    <w:rsid w:val="00F73324"/>
    <w:rsid w:val="00F7332A"/>
    <w:rsid w:val="00F7335A"/>
    <w:rsid w:val="00F73373"/>
    <w:rsid w:val="00F73374"/>
    <w:rsid w:val="00F73398"/>
    <w:rsid w:val="00F733A3"/>
    <w:rsid w:val="00F733CD"/>
    <w:rsid w:val="00F733FE"/>
    <w:rsid w:val="00F734F5"/>
    <w:rsid w:val="00F73592"/>
    <w:rsid w:val="00F7360C"/>
    <w:rsid w:val="00F7370D"/>
    <w:rsid w:val="00F737BD"/>
    <w:rsid w:val="00F737E8"/>
    <w:rsid w:val="00F7385B"/>
    <w:rsid w:val="00F7390E"/>
    <w:rsid w:val="00F73985"/>
    <w:rsid w:val="00F73C55"/>
    <w:rsid w:val="00F73CCE"/>
    <w:rsid w:val="00F73CEC"/>
    <w:rsid w:val="00F73D0C"/>
    <w:rsid w:val="00F73D9A"/>
    <w:rsid w:val="00F73E00"/>
    <w:rsid w:val="00F73E1A"/>
    <w:rsid w:val="00F73E92"/>
    <w:rsid w:val="00F73ECC"/>
    <w:rsid w:val="00F73EEF"/>
    <w:rsid w:val="00F73EF0"/>
    <w:rsid w:val="00F73F29"/>
    <w:rsid w:val="00F73FEC"/>
    <w:rsid w:val="00F74023"/>
    <w:rsid w:val="00F74056"/>
    <w:rsid w:val="00F74094"/>
    <w:rsid w:val="00F740F4"/>
    <w:rsid w:val="00F740FE"/>
    <w:rsid w:val="00F74158"/>
    <w:rsid w:val="00F7416B"/>
    <w:rsid w:val="00F7419C"/>
    <w:rsid w:val="00F741D2"/>
    <w:rsid w:val="00F74211"/>
    <w:rsid w:val="00F74243"/>
    <w:rsid w:val="00F742C2"/>
    <w:rsid w:val="00F74310"/>
    <w:rsid w:val="00F74344"/>
    <w:rsid w:val="00F743C1"/>
    <w:rsid w:val="00F74411"/>
    <w:rsid w:val="00F74417"/>
    <w:rsid w:val="00F7443C"/>
    <w:rsid w:val="00F7444E"/>
    <w:rsid w:val="00F74469"/>
    <w:rsid w:val="00F7447F"/>
    <w:rsid w:val="00F7449F"/>
    <w:rsid w:val="00F744A7"/>
    <w:rsid w:val="00F744C4"/>
    <w:rsid w:val="00F744C7"/>
    <w:rsid w:val="00F744CC"/>
    <w:rsid w:val="00F74563"/>
    <w:rsid w:val="00F74574"/>
    <w:rsid w:val="00F74583"/>
    <w:rsid w:val="00F745AD"/>
    <w:rsid w:val="00F745E6"/>
    <w:rsid w:val="00F746BC"/>
    <w:rsid w:val="00F746CB"/>
    <w:rsid w:val="00F746D6"/>
    <w:rsid w:val="00F746D9"/>
    <w:rsid w:val="00F74724"/>
    <w:rsid w:val="00F74738"/>
    <w:rsid w:val="00F74749"/>
    <w:rsid w:val="00F747F5"/>
    <w:rsid w:val="00F74814"/>
    <w:rsid w:val="00F7481D"/>
    <w:rsid w:val="00F74834"/>
    <w:rsid w:val="00F74836"/>
    <w:rsid w:val="00F7484B"/>
    <w:rsid w:val="00F74917"/>
    <w:rsid w:val="00F74994"/>
    <w:rsid w:val="00F74A54"/>
    <w:rsid w:val="00F74A5E"/>
    <w:rsid w:val="00F74AAE"/>
    <w:rsid w:val="00F74B30"/>
    <w:rsid w:val="00F74BF8"/>
    <w:rsid w:val="00F74C62"/>
    <w:rsid w:val="00F74C92"/>
    <w:rsid w:val="00F74D2A"/>
    <w:rsid w:val="00F74D30"/>
    <w:rsid w:val="00F74DBC"/>
    <w:rsid w:val="00F74DD1"/>
    <w:rsid w:val="00F74ED2"/>
    <w:rsid w:val="00F74EEF"/>
    <w:rsid w:val="00F74FA4"/>
    <w:rsid w:val="00F74FC6"/>
    <w:rsid w:val="00F74FCC"/>
    <w:rsid w:val="00F74FD8"/>
    <w:rsid w:val="00F750D4"/>
    <w:rsid w:val="00F75188"/>
    <w:rsid w:val="00F751A1"/>
    <w:rsid w:val="00F7523B"/>
    <w:rsid w:val="00F7523C"/>
    <w:rsid w:val="00F75364"/>
    <w:rsid w:val="00F75365"/>
    <w:rsid w:val="00F75376"/>
    <w:rsid w:val="00F75412"/>
    <w:rsid w:val="00F75418"/>
    <w:rsid w:val="00F7542F"/>
    <w:rsid w:val="00F75516"/>
    <w:rsid w:val="00F755B2"/>
    <w:rsid w:val="00F755E6"/>
    <w:rsid w:val="00F75627"/>
    <w:rsid w:val="00F75648"/>
    <w:rsid w:val="00F75669"/>
    <w:rsid w:val="00F75694"/>
    <w:rsid w:val="00F7577C"/>
    <w:rsid w:val="00F757DD"/>
    <w:rsid w:val="00F75903"/>
    <w:rsid w:val="00F7590A"/>
    <w:rsid w:val="00F75957"/>
    <w:rsid w:val="00F75975"/>
    <w:rsid w:val="00F75976"/>
    <w:rsid w:val="00F75BD2"/>
    <w:rsid w:val="00F75C0E"/>
    <w:rsid w:val="00F75D21"/>
    <w:rsid w:val="00F75D6A"/>
    <w:rsid w:val="00F75DBE"/>
    <w:rsid w:val="00F75DF8"/>
    <w:rsid w:val="00F75E16"/>
    <w:rsid w:val="00F75EE3"/>
    <w:rsid w:val="00F75EF2"/>
    <w:rsid w:val="00F75F04"/>
    <w:rsid w:val="00F75F13"/>
    <w:rsid w:val="00F75F7F"/>
    <w:rsid w:val="00F76026"/>
    <w:rsid w:val="00F76043"/>
    <w:rsid w:val="00F76190"/>
    <w:rsid w:val="00F76212"/>
    <w:rsid w:val="00F7624A"/>
    <w:rsid w:val="00F762A2"/>
    <w:rsid w:val="00F7637A"/>
    <w:rsid w:val="00F7638E"/>
    <w:rsid w:val="00F763D7"/>
    <w:rsid w:val="00F763DA"/>
    <w:rsid w:val="00F764DB"/>
    <w:rsid w:val="00F76537"/>
    <w:rsid w:val="00F765AF"/>
    <w:rsid w:val="00F76601"/>
    <w:rsid w:val="00F76641"/>
    <w:rsid w:val="00F76674"/>
    <w:rsid w:val="00F7678C"/>
    <w:rsid w:val="00F767A2"/>
    <w:rsid w:val="00F767F1"/>
    <w:rsid w:val="00F76808"/>
    <w:rsid w:val="00F768AA"/>
    <w:rsid w:val="00F768D7"/>
    <w:rsid w:val="00F76987"/>
    <w:rsid w:val="00F769AA"/>
    <w:rsid w:val="00F76A3A"/>
    <w:rsid w:val="00F76AFA"/>
    <w:rsid w:val="00F76B8C"/>
    <w:rsid w:val="00F76BA6"/>
    <w:rsid w:val="00F76C03"/>
    <w:rsid w:val="00F76CD8"/>
    <w:rsid w:val="00F76D2C"/>
    <w:rsid w:val="00F76DAA"/>
    <w:rsid w:val="00F76DB7"/>
    <w:rsid w:val="00F76E63"/>
    <w:rsid w:val="00F76E6E"/>
    <w:rsid w:val="00F76EAE"/>
    <w:rsid w:val="00F76F5A"/>
    <w:rsid w:val="00F76F81"/>
    <w:rsid w:val="00F77027"/>
    <w:rsid w:val="00F7706E"/>
    <w:rsid w:val="00F77074"/>
    <w:rsid w:val="00F7713D"/>
    <w:rsid w:val="00F7714B"/>
    <w:rsid w:val="00F77179"/>
    <w:rsid w:val="00F771AE"/>
    <w:rsid w:val="00F771D5"/>
    <w:rsid w:val="00F7731F"/>
    <w:rsid w:val="00F774B0"/>
    <w:rsid w:val="00F77596"/>
    <w:rsid w:val="00F775B1"/>
    <w:rsid w:val="00F77649"/>
    <w:rsid w:val="00F776FA"/>
    <w:rsid w:val="00F7774C"/>
    <w:rsid w:val="00F77756"/>
    <w:rsid w:val="00F77812"/>
    <w:rsid w:val="00F77835"/>
    <w:rsid w:val="00F7783E"/>
    <w:rsid w:val="00F77872"/>
    <w:rsid w:val="00F7787A"/>
    <w:rsid w:val="00F778A9"/>
    <w:rsid w:val="00F778B0"/>
    <w:rsid w:val="00F778C6"/>
    <w:rsid w:val="00F77905"/>
    <w:rsid w:val="00F77909"/>
    <w:rsid w:val="00F7793A"/>
    <w:rsid w:val="00F77973"/>
    <w:rsid w:val="00F77979"/>
    <w:rsid w:val="00F77985"/>
    <w:rsid w:val="00F77A07"/>
    <w:rsid w:val="00F77A66"/>
    <w:rsid w:val="00F77AB3"/>
    <w:rsid w:val="00F77B5C"/>
    <w:rsid w:val="00F77BDE"/>
    <w:rsid w:val="00F77BEC"/>
    <w:rsid w:val="00F77C9D"/>
    <w:rsid w:val="00F77CC6"/>
    <w:rsid w:val="00F77CC9"/>
    <w:rsid w:val="00F77CE8"/>
    <w:rsid w:val="00F77D09"/>
    <w:rsid w:val="00F77DE4"/>
    <w:rsid w:val="00F77E7C"/>
    <w:rsid w:val="00F77FB6"/>
    <w:rsid w:val="00F80028"/>
    <w:rsid w:val="00F80056"/>
    <w:rsid w:val="00F80082"/>
    <w:rsid w:val="00F8020B"/>
    <w:rsid w:val="00F80221"/>
    <w:rsid w:val="00F80254"/>
    <w:rsid w:val="00F80269"/>
    <w:rsid w:val="00F8026D"/>
    <w:rsid w:val="00F80274"/>
    <w:rsid w:val="00F802D6"/>
    <w:rsid w:val="00F8032D"/>
    <w:rsid w:val="00F803CE"/>
    <w:rsid w:val="00F80441"/>
    <w:rsid w:val="00F80489"/>
    <w:rsid w:val="00F804A5"/>
    <w:rsid w:val="00F804C9"/>
    <w:rsid w:val="00F804FC"/>
    <w:rsid w:val="00F80561"/>
    <w:rsid w:val="00F80607"/>
    <w:rsid w:val="00F8060F"/>
    <w:rsid w:val="00F80634"/>
    <w:rsid w:val="00F80695"/>
    <w:rsid w:val="00F806F0"/>
    <w:rsid w:val="00F80734"/>
    <w:rsid w:val="00F80796"/>
    <w:rsid w:val="00F807A7"/>
    <w:rsid w:val="00F8083B"/>
    <w:rsid w:val="00F8083F"/>
    <w:rsid w:val="00F808A3"/>
    <w:rsid w:val="00F8091C"/>
    <w:rsid w:val="00F809D2"/>
    <w:rsid w:val="00F80A0F"/>
    <w:rsid w:val="00F80A93"/>
    <w:rsid w:val="00F80AC4"/>
    <w:rsid w:val="00F80B52"/>
    <w:rsid w:val="00F80BC1"/>
    <w:rsid w:val="00F80BF8"/>
    <w:rsid w:val="00F80DAD"/>
    <w:rsid w:val="00F80E4F"/>
    <w:rsid w:val="00F80E99"/>
    <w:rsid w:val="00F80EAE"/>
    <w:rsid w:val="00F81061"/>
    <w:rsid w:val="00F810C5"/>
    <w:rsid w:val="00F810DE"/>
    <w:rsid w:val="00F810E5"/>
    <w:rsid w:val="00F81153"/>
    <w:rsid w:val="00F81169"/>
    <w:rsid w:val="00F811C3"/>
    <w:rsid w:val="00F811EA"/>
    <w:rsid w:val="00F8131F"/>
    <w:rsid w:val="00F8136B"/>
    <w:rsid w:val="00F813CC"/>
    <w:rsid w:val="00F813CE"/>
    <w:rsid w:val="00F8142D"/>
    <w:rsid w:val="00F8144F"/>
    <w:rsid w:val="00F81451"/>
    <w:rsid w:val="00F814C0"/>
    <w:rsid w:val="00F814D0"/>
    <w:rsid w:val="00F81503"/>
    <w:rsid w:val="00F81656"/>
    <w:rsid w:val="00F81672"/>
    <w:rsid w:val="00F81712"/>
    <w:rsid w:val="00F8171D"/>
    <w:rsid w:val="00F81723"/>
    <w:rsid w:val="00F817C3"/>
    <w:rsid w:val="00F818A4"/>
    <w:rsid w:val="00F818FC"/>
    <w:rsid w:val="00F8196C"/>
    <w:rsid w:val="00F819A2"/>
    <w:rsid w:val="00F819D8"/>
    <w:rsid w:val="00F81BD7"/>
    <w:rsid w:val="00F81C6D"/>
    <w:rsid w:val="00F81C9F"/>
    <w:rsid w:val="00F81CDD"/>
    <w:rsid w:val="00F81CE2"/>
    <w:rsid w:val="00F81D12"/>
    <w:rsid w:val="00F81D29"/>
    <w:rsid w:val="00F81D32"/>
    <w:rsid w:val="00F81D70"/>
    <w:rsid w:val="00F81DB8"/>
    <w:rsid w:val="00F81DC8"/>
    <w:rsid w:val="00F81E5B"/>
    <w:rsid w:val="00F81EAC"/>
    <w:rsid w:val="00F81EC3"/>
    <w:rsid w:val="00F81F3F"/>
    <w:rsid w:val="00F820BE"/>
    <w:rsid w:val="00F8211D"/>
    <w:rsid w:val="00F8220D"/>
    <w:rsid w:val="00F8236D"/>
    <w:rsid w:val="00F82377"/>
    <w:rsid w:val="00F8239A"/>
    <w:rsid w:val="00F8241B"/>
    <w:rsid w:val="00F825EA"/>
    <w:rsid w:val="00F82626"/>
    <w:rsid w:val="00F82641"/>
    <w:rsid w:val="00F82764"/>
    <w:rsid w:val="00F827AB"/>
    <w:rsid w:val="00F827FF"/>
    <w:rsid w:val="00F82807"/>
    <w:rsid w:val="00F8280E"/>
    <w:rsid w:val="00F82842"/>
    <w:rsid w:val="00F8284A"/>
    <w:rsid w:val="00F82854"/>
    <w:rsid w:val="00F82868"/>
    <w:rsid w:val="00F8286B"/>
    <w:rsid w:val="00F82925"/>
    <w:rsid w:val="00F829AA"/>
    <w:rsid w:val="00F82AA1"/>
    <w:rsid w:val="00F82B60"/>
    <w:rsid w:val="00F82B98"/>
    <w:rsid w:val="00F82C3F"/>
    <w:rsid w:val="00F82C48"/>
    <w:rsid w:val="00F82C5B"/>
    <w:rsid w:val="00F82DA0"/>
    <w:rsid w:val="00F82DFD"/>
    <w:rsid w:val="00F82E2B"/>
    <w:rsid w:val="00F82E88"/>
    <w:rsid w:val="00F82E94"/>
    <w:rsid w:val="00F82F51"/>
    <w:rsid w:val="00F82F70"/>
    <w:rsid w:val="00F82FA6"/>
    <w:rsid w:val="00F82FA7"/>
    <w:rsid w:val="00F82FD9"/>
    <w:rsid w:val="00F8301D"/>
    <w:rsid w:val="00F830FE"/>
    <w:rsid w:val="00F83160"/>
    <w:rsid w:val="00F831CB"/>
    <w:rsid w:val="00F83224"/>
    <w:rsid w:val="00F8322D"/>
    <w:rsid w:val="00F83230"/>
    <w:rsid w:val="00F83231"/>
    <w:rsid w:val="00F832DB"/>
    <w:rsid w:val="00F8336F"/>
    <w:rsid w:val="00F833A2"/>
    <w:rsid w:val="00F833ED"/>
    <w:rsid w:val="00F833FF"/>
    <w:rsid w:val="00F834E6"/>
    <w:rsid w:val="00F834F7"/>
    <w:rsid w:val="00F8356E"/>
    <w:rsid w:val="00F835B6"/>
    <w:rsid w:val="00F83647"/>
    <w:rsid w:val="00F8368D"/>
    <w:rsid w:val="00F83761"/>
    <w:rsid w:val="00F83815"/>
    <w:rsid w:val="00F83825"/>
    <w:rsid w:val="00F83917"/>
    <w:rsid w:val="00F8397F"/>
    <w:rsid w:val="00F83A08"/>
    <w:rsid w:val="00F83AFE"/>
    <w:rsid w:val="00F83B05"/>
    <w:rsid w:val="00F83BD5"/>
    <w:rsid w:val="00F83C45"/>
    <w:rsid w:val="00F83C64"/>
    <w:rsid w:val="00F83CF4"/>
    <w:rsid w:val="00F83D9D"/>
    <w:rsid w:val="00F83F38"/>
    <w:rsid w:val="00F83F5B"/>
    <w:rsid w:val="00F8404A"/>
    <w:rsid w:val="00F8406D"/>
    <w:rsid w:val="00F8407B"/>
    <w:rsid w:val="00F84177"/>
    <w:rsid w:val="00F841FF"/>
    <w:rsid w:val="00F842BE"/>
    <w:rsid w:val="00F842CC"/>
    <w:rsid w:val="00F842F2"/>
    <w:rsid w:val="00F84349"/>
    <w:rsid w:val="00F843B6"/>
    <w:rsid w:val="00F84493"/>
    <w:rsid w:val="00F8451B"/>
    <w:rsid w:val="00F84550"/>
    <w:rsid w:val="00F8455F"/>
    <w:rsid w:val="00F8459E"/>
    <w:rsid w:val="00F845D5"/>
    <w:rsid w:val="00F84627"/>
    <w:rsid w:val="00F8464D"/>
    <w:rsid w:val="00F84680"/>
    <w:rsid w:val="00F846B4"/>
    <w:rsid w:val="00F846CB"/>
    <w:rsid w:val="00F846DD"/>
    <w:rsid w:val="00F846EF"/>
    <w:rsid w:val="00F84729"/>
    <w:rsid w:val="00F84734"/>
    <w:rsid w:val="00F84740"/>
    <w:rsid w:val="00F8475A"/>
    <w:rsid w:val="00F847CE"/>
    <w:rsid w:val="00F847EE"/>
    <w:rsid w:val="00F848AB"/>
    <w:rsid w:val="00F848D3"/>
    <w:rsid w:val="00F84901"/>
    <w:rsid w:val="00F8492E"/>
    <w:rsid w:val="00F8493B"/>
    <w:rsid w:val="00F8493E"/>
    <w:rsid w:val="00F84990"/>
    <w:rsid w:val="00F849AB"/>
    <w:rsid w:val="00F84A02"/>
    <w:rsid w:val="00F84A5C"/>
    <w:rsid w:val="00F84AC4"/>
    <w:rsid w:val="00F84AE1"/>
    <w:rsid w:val="00F84B11"/>
    <w:rsid w:val="00F84BA6"/>
    <w:rsid w:val="00F84BD3"/>
    <w:rsid w:val="00F84C37"/>
    <w:rsid w:val="00F84C60"/>
    <w:rsid w:val="00F84C61"/>
    <w:rsid w:val="00F84C66"/>
    <w:rsid w:val="00F84CAC"/>
    <w:rsid w:val="00F84CDD"/>
    <w:rsid w:val="00F84CF1"/>
    <w:rsid w:val="00F84D4F"/>
    <w:rsid w:val="00F84D82"/>
    <w:rsid w:val="00F84E86"/>
    <w:rsid w:val="00F84EA7"/>
    <w:rsid w:val="00F84ECB"/>
    <w:rsid w:val="00F84ED9"/>
    <w:rsid w:val="00F84EE1"/>
    <w:rsid w:val="00F84F44"/>
    <w:rsid w:val="00F84F50"/>
    <w:rsid w:val="00F84F76"/>
    <w:rsid w:val="00F84F89"/>
    <w:rsid w:val="00F8502B"/>
    <w:rsid w:val="00F85047"/>
    <w:rsid w:val="00F850F6"/>
    <w:rsid w:val="00F85106"/>
    <w:rsid w:val="00F851C6"/>
    <w:rsid w:val="00F85218"/>
    <w:rsid w:val="00F852EA"/>
    <w:rsid w:val="00F85386"/>
    <w:rsid w:val="00F853CE"/>
    <w:rsid w:val="00F853DF"/>
    <w:rsid w:val="00F85475"/>
    <w:rsid w:val="00F8548F"/>
    <w:rsid w:val="00F854C1"/>
    <w:rsid w:val="00F85504"/>
    <w:rsid w:val="00F85530"/>
    <w:rsid w:val="00F85663"/>
    <w:rsid w:val="00F856F3"/>
    <w:rsid w:val="00F8577A"/>
    <w:rsid w:val="00F858AA"/>
    <w:rsid w:val="00F85937"/>
    <w:rsid w:val="00F859FB"/>
    <w:rsid w:val="00F85A11"/>
    <w:rsid w:val="00F85A37"/>
    <w:rsid w:val="00F85AE4"/>
    <w:rsid w:val="00F85B30"/>
    <w:rsid w:val="00F85B9C"/>
    <w:rsid w:val="00F85BFD"/>
    <w:rsid w:val="00F85C5E"/>
    <w:rsid w:val="00F85C8F"/>
    <w:rsid w:val="00F85CF9"/>
    <w:rsid w:val="00F85DA3"/>
    <w:rsid w:val="00F85E75"/>
    <w:rsid w:val="00F85F29"/>
    <w:rsid w:val="00F85F2C"/>
    <w:rsid w:val="00F85FD4"/>
    <w:rsid w:val="00F85FDA"/>
    <w:rsid w:val="00F86011"/>
    <w:rsid w:val="00F8602C"/>
    <w:rsid w:val="00F860A9"/>
    <w:rsid w:val="00F860E9"/>
    <w:rsid w:val="00F860FB"/>
    <w:rsid w:val="00F86100"/>
    <w:rsid w:val="00F86151"/>
    <w:rsid w:val="00F8618E"/>
    <w:rsid w:val="00F861B3"/>
    <w:rsid w:val="00F8625B"/>
    <w:rsid w:val="00F86424"/>
    <w:rsid w:val="00F8644E"/>
    <w:rsid w:val="00F864F9"/>
    <w:rsid w:val="00F865EF"/>
    <w:rsid w:val="00F86605"/>
    <w:rsid w:val="00F8663A"/>
    <w:rsid w:val="00F8669E"/>
    <w:rsid w:val="00F8671D"/>
    <w:rsid w:val="00F867D1"/>
    <w:rsid w:val="00F868C3"/>
    <w:rsid w:val="00F8691C"/>
    <w:rsid w:val="00F8693B"/>
    <w:rsid w:val="00F8699F"/>
    <w:rsid w:val="00F869FE"/>
    <w:rsid w:val="00F86A05"/>
    <w:rsid w:val="00F86AF1"/>
    <w:rsid w:val="00F86B00"/>
    <w:rsid w:val="00F86B28"/>
    <w:rsid w:val="00F86B33"/>
    <w:rsid w:val="00F86B3A"/>
    <w:rsid w:val="00F86C2B"/>
    <w:rsid w:val="00F86CF1"/>
    <w:rsid w:val="00F86E12"/>
    <w:rsid w:val="00F86E66"/>
    <w:rsid w:val="00F86F0B"/>
    <w:rsid w:val="00F86F3F"/>
    <w:rsid w:val="00F86F5F"/>
    <w:rsid w:val="00F870A8"/>
    <w:rsid w:val="00F87172"/>
    <w:rsid w:val="00F8725B"/>
    <w:rsid w:val="00F8726E"/>
    <w:rsid w:val="00F87363"/>
    <w:rsid w:val="00F87398"/>
    <w:rsid w:val="00F87421"/>
    <w:rsid w:val="00F8744A"/>
    <w:rsid w:val="00F875A0"/>
    <w:rsid w:val="00F87613"/>
    <w:rsid w:val="00F87625"/>
    <w:rsid w:val="00F87679"/>
    <w:rsid w:val="00F876DC"/>
    <w:rsid w:val="00F87707"/>
    <w:rsid w:val="00F87714"/>
    <w:rsid w:val="00F8772C"/>
    <w:rsid w:val="00F87794"/>
    <w:rsid w:val="00F877C0"/>
    <w:rsid w:val="00F87875"/>
    <w:rsid w:val="00F878A5"/>
    <w:rsid w:val="00F87961"/>
    <w:rsid w:val="00F87A4E"/>
    <w:rsid w:val="00F87A94"/>
    <w:rsid w:val="00F87B16"/>
    <w:rsid w:val="00F87BB4"/>
    <w:rsid w:val="00F87BBD"/>
    <w:rsid w:val="00F87BD0"/>
    <w:rsid w:val="00F87C66"/>
    <w:rsid w:val="00F87C99"/>
    <w:rsid w:val="00F87CD7"/>
    <w:rsid w:val="00F87CFA"/>
    <w:rsid w:val="00F87D1E"/>
    <w:rsid w:val="00F87EC1"/>
    <w:rsid w:val="00F87F1C"/>
    <w:rsid w:val="00F87F32"/>
    <w:rsid w:val="00F89561"/>
    <w:rsid w:val="00F90087"/>
    <w:rsid w:val="00F900FF"/>
    <w:rsid w:val="00F9016A"/>
    <w:rsid w:val="00F9017E"/>
    <w:rsid w:val="00F9018F"/>
    <w:rsid w:val="00F9019F"/>
    <w:rsid w:val="00F901B1"/>
    <w:rsid w:val="00F901D8"/>
    <w:rsid w:val="00F9028D"/>
    <w:rsid w:val="00F902D6"/>
    <w:rsid w:val="00F903F8"/>
    <w:rsid w:val="00F904A1"/>
    <w:rsid w:val="00F9054E"/>
    <w:rsid w:val="00F905E2"/>
    <w:rsid w:val="00F9061C"/>
    <w:rsid w:val="00F9063F"/>
    <w:rsid w:val="00F90674"/>
    <w:rsid w:val="00F90685"/>
    <w:rsid w:val="00F90688"/>
    <w:rsid w:val="00F906AB"/>
    <w:rsid w:val="00F90729"/>
    <w:rsid w:val="00F90735"/>
    <w:rsid w:val="00F90748"/>
    <w:rsid w:val="00F9079C"/>
    <w:rsid w:val="00F907C5"/>
    <w:rsid w:val="00F907DC"/>
    <w:rsid w:val="00F907E9"/>
    <w:rsid w:val="00F9081C"/>
    <w:rsid w:val="00F908B9"/>
    <w:rsid w:val="00F908C0"/>
    <w:rsid w:val="00F908DF"/>
    <w:rsid w:val="00F908F4"/>
    <w:rsid w:val="00F909EF"/>
    <w:rsid w:val="00F90A73"/>
    <w:rsid w:val="00F90AC4"/>
    <w:rsid w:val="00F90B53"/>
    <w:rsid w:val="00F90B5E"/>
    <w:rsid w:val="00F90BDE"/>
    <w:rsid w:val="00F90BEE"/>
    <w:rsid w:val="00F90C00"/>
    <w:rsid w:val="00F90C16"/>
    <w:rsid w:val="00F90D10"/>
    <w:rsid w:val="00F90D43"/>
    <w:rsid w:val="00F90EA7"/>
    <w:rsid w:val="00F90EC8"/>
    <w:rsid w:val="00F90EC9"/>
    <w:rsid w:val="00F90EEC"/>
    <w:rsid w:val="00F910E9"/>
    <w:rsid w:val="00F910F2"/>
    <w:rsid w:val="00F9118C"/>
    <w:rsid w:val="00F91199"/>
    <w:rsid w:val="00F91299"/>
    <w:rsid w:val="00F912A5"/>
    <w:rsid w:val="00F912DC"/>
    <w:rsid w:val="00F91326"/>
    <w:rsid w:val="00F91346"/>
    <w:rsid w:val="00F913AE"/>
    <w:rsid w:val="00F91448"/>
    <w:rsid w:val="00F9145F"/>
    <w:rsid w:val="00F91525"/>
    <w:rsid w:val="00F9153F"/>
    <w:rsid w:val="00F915B4"/>
    <w:rsid w:val="00F91703"/>
    <w:rsid w:val="00F91758"/>
    <w:rsid w:val="00F918A6"/>
    <w:rsid w:val="00F918DC"/>
    <w:rsid w:val="00F919F8"/>
    <w:rsid w:val="00F91B06"/>
    <w:rsid w:val="00F91B2E"/>
    <w:rsid w:val="00F91BAE"/>
    <w:rsid w:val="00F91BBA"/>
    <w:rsid w:val="00F91C3E"/>
    <w:rsid w:val="00F91C98"/>
    <w:rsid w:val="00F91D51"/>
    <w:rsid w:val="00F91DA0"/>
    <w:rsid w:val="00F91DAE"/>
    <w:rsid w:val="00F91DF3"/>
    <w:rsid w:val="00F91E8A"/>
    <w:rsid w:val="00F91EA2"/>
    <w:rsid w:val="00F91ED1"/>
    <w:rsid w:val="00F91EF9"/>
    <w:rsid w:val="00F91EFA"/>
    <w:rsid w:val="00F91F0F"/>
    <w:rsid w:val="00F91F1A"/>
    <w:rsid w:val="00F91F22"/>
    <w:rsid w:val="00F91F39"/>
    <w:rsid w:val="00F91F50"/>
    <w:rsid w:val="00F9202C"/>
    <w:rsid w:val="00F920F7"/>
    <w:rsid w:val="00F92122"/>
    <w:rsid w:val="00F92127"/>
    <w:rsid w:val="00F92165"/>
    <w:rsid w:val="00F9217B"/>
    <w:rsid w:val="00F92181"/>
    <w:rsid w:val="00F921C8"/>
    <w:rsid w:val="00F92309"/>
    <w:rsid w:val="00F9231C"/>
    <w:rsid w:val="00F92341"/>
    <w:rsid w:val="00F9239F"/>
    <w:rsid w:val="00F923E6"/>
    <w:rsid w:val="00F923EC"/>
    <w:rsid w:val="00F92409"/>
    <w:rsid w:val="00F925A0"/>
    <w:rsid w:val="00F92603"/>
    <w:rsid w:val="00F9262B"/>
    <w:rsid w:val="00F92644"/>
    <w:rsid w:val="00F9266F"/>
    <w:rsid w:val="00F926D4"/>
    <w:rsid w:val="00F9275F"/>
    <w:rsid w:val="00F92769"/>
    <w:rsid w:val="00F92775"/>
    <w:rsid w:val="00F9278A"/>
    <w:rsid w:val="00F927CD"/>
    <w:rsid w:val="00F927FE"/>
    <w:rsid w:val="00F92888"/>
    <w:rsid w:val="00F92890"/>
    <w:rsid w:val="00F9289D"/>
    <w:rsid w:val="00F928A8"/>
    <w:rsid w:val="00F928F0"/>
    <w:rsid w:val="00F92972"/>
    <w:rsid w:val="00F92973"/>
    <w:rsid w:val="00F929CB"/>
    <w:rsid w:val="00F929F3"/>
    <w:rsid w:val="00F92A15"/>
    <w:rsid w:val="00F92A1C"/>
    <w:rsid w:val="00F92A1D"/>
    <w:rsid w:val="00F92A26"/>
    <w:rsid w:val="00F92A9F"/>
    <w:rsid w:val="00F92ACA"/>
    <w:rsid w:val="00F92AE3"/>
    <w:rsid w:val="00F92B1A"/>
    <w:rsid w:val="00F92B4B"/>
    <w:rsid w:val="00F92B54"/>
    <w:rsid w:val="00F92B81"/>
    <w:rsid w:val="00F92BA9"/>
    <w:rsid w:val="00F92BC2"/>
    <w:rsid w:val="00F92BCE"/>
    <w:rsid w:val="00F92C29"/>
    <w:rsid w:val="00F92C68"/>
    <w:rsid w:val="00F92CAD"/>
    <w:rsid w:val="00F92CAF"/>
    <w:rsid w:val="00F92D05"/>
    <w:rsid w:val="00F92D37"/>
    <w:rsid w:val="00F92E35"/>
    <w:rsid w:val="00F92F25"/>
    <w:rsid w:val="00F92F46"/>
    <w:rsid w:val="00F92FBF"/>
    <w:rsid w:val="00F93025"/>
    <w:rsid w:val="00F930BC"/>
    <w:rsid w:val="00F93179"/>
    <w:rsid w:val="00F9317A"/>
    <w:rsid w:val="00F93190"/>
    <w:rsid w:val="00F931DD"/>
    <w:rsid w:val="00F93220"/>
    <w:rsid w:val="00F9322B"/>
    <w:rsid w:val="00F9326D"/>
    <w:rsid w:val="00F9327B"/>
    <w:rsid w:val="00F932B2"/>
    <w:rsid w:val="00F933A9"/>
    <w:rsid w:val="00F933EA"/>
    <w:rsid w:val="00F933F3"/>
    <w:rsid w:val="00F9351A"/>
    <w:rsid w:val="00F93594"/>
    <w:rsid w:val="00F935B8"/>
    <w:rsid w:val="00F93658"/>
    <w:rsid w:val="00F936CD"/>
    <w:rsid w:val="00F936D9"/>
    <w:rsid w:val="00F936ED"/>
    <w:rsid w:val="00F93795"/>
    <w:rsid w:val="00F937BB"/>
    <w:rsid w:val="00F937CF"/>
    <w:rsid w:val="00F93849"/>
    <w:rsid w:val="00F9385F"/>
    <w:rsid w:val="00F93863"/>
    <w:rsid w:val="00F93887"/>
    <w:rsid w:val="00F93941"/>
    <w:rsid w:val="00F93946"/>
    <w:rsid w:val="00F939CA"/>
    <w:rsid w:val="00F93A47"/>
    <w:rsid w:val="00F93A65"/>
    <w:rsid w:val="00F93ACD"/>
    <w:rsid w:val="00F93AEA"/>
    <w:rsid w:val="00F93B04"/>
    <w:rsid w:val="00F93B08"/>
    <w:rsid w:val="00F93B2C"/>
    <w:rsid w:val="00F93B3D"/>
    <w:rsid w:val="00F93B43"/>
    <w:rsid w:val="00F93B55"/>
    <w:rsid w:val="00F93B5A"/>
    <w:rsid w:val="00F93B7C"/>
    <w:rsid w:val="00F93B7F"/>
    <w:rsid w:val="00F93B95"/>
    <w:rsid w:val="00F93C4C"/>
    <w:rsid w:val="00F93C7F"/>
    <w:rsid w:val="00F93CB2"/>
    <w:rsid w:val="00F93CEC"/>
    <w:rsid w:val="00F93CEE"/>
    <w:rsid w:val="00F93CFF"/>
    <w:rsid w:val="00F93D60"/>
    <w:rsid w:val="00F93D6F"/>
    <w:rsid w:val="00F93E2C"/>
    <w:rsid w:val="00F93E4F"/>
    <w:rsid w:val="00F93E61"/>
    <w:rsid w:val="00F93E6D"/>
    <w:rsid w:val="00F93F1C"/>
    <w:rsid w:val="00F93F26"/>
    <w:rsid w:val="00F93FC1"/>
    <w:rsid w:val="00F940AC"/>
    <w:rsid w:val="00F94125"/>
    <w:rsid w:val="00F941A1"/>
    <w:rsid w:val="00F941DE"/>
    <w:rsid w:val="00F94258"/>
    <w:rsid w:val="00F942AA"/>
    <w:rsid w:val="00F942ED"/>
    <w:rsid w:val="00F9434A"/>
    <w:rsid w:val="00F943E0"/>
    <w:rsid w:val="00F943FB"/>
    <w:rsid w:val="00F94460"/>
    <w:rsid w:val="00F94486"/>
    <w:rsid w:val="00F94497"/>
    <w:rsid w:val="00F944B4"/>
    <w:rsid w:val="00F9455E"/>
    <w:rsid w:val="00F9458E"/>
    <w:rsid w:val="00F945EE"/>
    <w:rsid w:val="00F94648"/>
    <w:rsid w:val="00F946F2"/>
    <w:rsid w:val="00F94716"/>
    <w:rsid w:val="00F94745"/>
    <w:rsid w:val="00F9477D"/>
    <w:rsid w:val="00F947A7"/>
    <w:rsid w:val="00F94850"/>
    <w:rsid w:val="00F948AA"/>
    <w:rsid w:val="00F948C1"/>
    <w:rsid w:val="00F94917"/>
    <w:rsid w:val="00F9495D"/>
    <w:rsid w:val="00F9498D"/>
    <w:rsid w:val="00F94A04"/>
    <w:rsid w:val="00F94AE2"/>
    <w:rsid w:val="00F94B73"/>
    <w:rsid w:val="00F94BEF"/>
    <w:rsid w:val="00F94C3F"/>
    <w:rsid w:val="00F94C54"/>
    <w:rsid w:val="00F94CAD"/>
    <w:rsid w:val="00F94CCE"/>
    <w:rsid w:val="00F94D42"/>
    <w:rsid w:val="00F94E15"/>
    <w:rsid w:val="00F94E29"/>
    <w:rsid w:val="00F94EFC"/>
    <w:rsid w:val="00F94FFC"/>
    <w:rsid w:val="00F95020"/>
    <w:rsid w:val="00F95060"/>
    <w:rsid w:val="00F950FA"/>
    <w:rsid w:val="00F95107"/>
    <w:rsid w:val="00F95124"/>
    <w:rsid w:val="00F95163"/>
    <w:rsid w:val="00F95259"/>
    <w:rsid w:val="00F95295"/>
    <w:rsid w:val="00F952D2"/>
    <w:rsid w:val="00F952D9"/>
    <w:rsid w:val="00F952F6"/>
    <w:rsid w:val="00F95305"/>
    <w:rsid w:val="00F95308"/>
    <w:rsid w:val="00F953B0"/>
    <w:rsid w:val="00F953DC"/>
    <w:rsid w:val="00F953FC"/>
    <w:rsid w:val="00F953FD"/>
    <w:rsid w:val="00F95403"/>
    <w:rsid w:val="00F954F8"/>
    <w:rsid w:val="00F95574"/>
    <w:rsid w:val="00F955C8"/>
    <w:rsid w:val="00F955DA"/>
    <w:rsid w:val="00F9560F"/>
    <w:rsid w:val="00F95680"/>
    <w:rsid w:val="00F956F8"/>
    <w:rsid w:val="00F957FC"/>
    <w:rsid w:val="00F958BE"/>
    <w:rsid w:val="00F958CE"/>
    <w:rsid w:val="00F9599C"/>
    <w:rsid w:val="00F95A66"/>
    <w:rsid w:val="00F95AB1"/>
    <w:rsid w:val="00F95BDC"/>
    <w:rsid w:val="00F95CBE"/>
    <w:rsid w:val="00F95D12"/>
    <w:rsid w:val="00F95D39"/>
    <w:rsid w:val="00F95D4C"/>
    <w:rsid w:val="00F95D9A"/>
    <w:rsid w:val="00F95E5C"/>
    <w:rsid w:val="00F95E6F"/>
    <w:rsid w:val="00F95E7D"/>
    <w:rsid w:val="00F95F7F"/>
    <w:rsid w:val="00F95F86"/>
    <w:rsid w:val="00F95FAA"/>
    <w:rsid w:val="00F9600D"/>
    <w:rsid w:val="00F960C0"/>
    <w:rsid w:val="00F960C7"/>
    <w:rsid w:val="00F960EA"/>
    <w:rsid w:val="00F961B8"/>
    <w:rsid w:val="00F9635B"/>
    <w:rsid w:val="00F963F3"/>
    <w:rsid w:val="00F9641E"/>
    <w:rsid w:val="00F96437"/>
    <w:rsid w:val="00F9643C"/>
    <w:rsid w:val="00F96488"/>
    <w:rsid w:val="00F964AF"/>
    <w:rsid w:val="00F964D6"/>
    <w:rsid w:val="00F964F7"/>
    <w:rsid w:val="00F96547"/>
    <w:rsid w:val="00F9655C"/>
    <w:rsid w:val="00F965C8"/>
    <w:rsid w:val="00F9662D"/>
    <w:rsid w:val="00F9662E"/>
    <w:rsid w:val="00F96655"/>
    <w:rsid w:val="00F9665B"/>
    <w:rsid w:val="00F9666B"/>
    <w:rsid w:val="00F966D0"/>
    <w:rsid w:val="00F966E5"/>
    <w:rsid w:val="00F966E7"/>
    <w:rsid w:val="00F966EC"/>
    <w:rsid w:val="00F96764"/>
    <w:rsid w:val="00F9683B"/>
    <w:rsid w:val="00F9683E"/>
    <w:rsid w:val="00F968B5"/>
    <w:rsid w:val="00F968CF"/>
    <w:rsid w:val="00F968ED"/>
    <w:rsid w:val="00F96941"/>
    <w:rsid w:val="00F9694E"/>
    <w:rsid w:val="00F969CF"/>
    <w:rsid w:val="00F96A3D"/>
    <w:rsid w:val="00F96AA1"/>
    <w:rsid w:val="00F96B41"/>
    <w:rsid w:val="00F96BA9"/>
    <w:rsid w:val="00F96BCE"/>
    <w:rsid w:val="00F96C98"/>
    <w:rsid w:val="00F96CB8"/>
    <w:rsid w:val="00F96CBE"/>
    <w:rsid w:val="00F96CDD"/>
    <w:rsid w:val="00F96D69"/>
    <w:rsid w:val="00F96E77"/>
    <w:rsid w:val="00F96E83"/>
    <w:rsid w:val="00F96EFA"/>
    <w:rsid w:val="00F96EFE"/>
    <w:rsid w:val="00F96F49"/>
    <w:rsid w:val="00F9701E"/>
    <w:rsid w:val="00F97028"/>
    <w:rsid w:val="00F97032"/>
    <w:rsid w:val="00F970CF"/>
    <w:rsid w:val="00F97185"/>
    <w:rsid w:val="00F97189"/>
    <w:rsid w:val="00F971B7"/>
    <w:rsid w:val="00F9726D"/>
    <w:rsid w:val="00F97307"/>
    <w:rsid w:val="00F97367"/>
    <w:rsid w:val="00F9736C"/>
    <w:rsid w:val="00F9747A"/>
    <w:rsid w:val="00F97526"/>
    <w:rsid w:val="00F97555"/>
    <w:rsid w:val="00F9757E"/>
    <w:rsid w:val="00F975F6"/>
    <w:rsid w:val="00F97611"/>
    <w:rsid w:val="00F97644"/>
    <w:rsid w:val="00F976BB"/>
    <w:rsid w:val="00F976C6"/>
    <w:rsid w:val="00F978E8"/>
    <w:rsid w:val="00F9793F"/>
    <w:rsid w:val="00F97978"/>
    <w:rsid w:val="00F9798F"/>
    <w:rsid w:val="00F979C3"/>
    <w:rsid w:val="00F97A8B"/>
    <w:rsid w:val="00F97AFE"/>
    <w:rsid w:val="00F97B21"/>
    <w:rsid w:val="00F97B58"/>
    <w:rsid w:val="00F97B83"/>
    <w:rsid w:val="00F97C02"/>
    <w:rsid w:val="00F97C14"/>
    <w:rsid w:val="00F97C54"/>
    <w:rsid w:val="00F97C5D"/>
    <w:rsid w:val="00F97D03"/>
    <w:rsid w:val="00F97D14"/>
    <w:rsid w:val="00F97DC4"/>
    <w:rsid w:val="00F97E00"/>
    <w:rsid w:val="00F97F3C"/>
    <w:rsid w:val="00F97F50"/>
    <w:rsid w:val="00F97FB1"/>
    <w:rsid w:val="00FA0090"/>
    <w:rsid w:val="00FA00BB"/>
    <w:rsid w:val="00FA00C1"/>
    <w:rsid w:val="00FA0289"/>
    <w:rsid w:val="00FA02BA"/>
    <w:rsid w:val="00FA030B"/>
    <w:rsid w:val="00FA0323"/>
    <w:rsid w:val="00FA034A"/>
    <w:rsid w:val="00FA0390"/>
    <w:rsid w:val="00FA0475"/>
    <w:rsid w:val="00FA047B"/>
    <w:rsid w:val="00FA049B"/>
    <w:rsid w:val="00FA0509"/>
    <w:rsid w:val="00FA0528"/>
    <w:rsid w:val="00FA05EF"/>
    <w:rsid w:val="00FA063B"/>
    <w:rsid w:val="00FA0640"/>
    <w:rsid w:val="00FA0682"/>
    <w:rsid w:val="00FA06E5"/>
    <w:rsid w:val="00FA07BF"/>
    <w:rsid w:val="00FA0847"/>
    <w:rsid w:val="00FA08BC"/>
    <w:rsid w:val="00FA09DF"/>
    <w:rsid w:val="00FA09E2"/>
    <w:rsid w:val="00FA09F2"/>
    <w:rsid w:val="00FA09FF"/>
    <w:rsid w:val="00FA0A0D"/>
    <w:rsid w:val="00FA0AB8"/>
    <w:rsid w:val="00FA0AEF"/>
    <w:rsid w:val="00FA0B75"/>
    <w:rsid w:val="00FA0B89"/>
    <w:rsid w:val="00FA0BE2"/>
    <w:rsid w:val="00FA0C45"/>
    <w:rsid w:val="00FA0C8C"/>
    <w:rsid w:val="00FA0D70"/>
    <w:rsid w:val="00FA0DE9"/>
    <w:rsid w:val="00FA0E32"/>
    <w:rsid w:val="00FA0EC8"/>
    <w:rsid w:val="00FA0EF7"/>
    <w:rsid w:val="00FA0F26"/>
    <w:rsid w:val="00FA0F85"/>
    <w:rsid w:val="00FA0FF7"/>
    <w:rsid w:val="00FA1071"/>
    <w:rsid w:val="00FA10DD"/>
    <w:rsid w:val="00FA10F0"/>
    <w:rsid w:val="00FA1177"/>
    <w:rsid w:val="00FA11AB"/>
    <w:rsid w:val="00FA12B9"/>
    <w:rsid w:val="00FA12DE"/>
    <w:rsid w:val="00FA12F3"/>
    <w:rsid w:val="00FA1352"/>
    <w:rsid w:val="00FA1388"/>
    <w:rsid w:val="00FA139D"/>
    <w:rsid w:val="00FA13AC"/>
    <w:rsid w:val="00FA13EA"/>
    <w:rsid w:val="00FA1413"/>
    <w:rsid w:val="00FA1419"/>
    <w:rsid w:val="00FA144E"/>
    <w:rsid w:val="00FA151F"/>
    <w:rsid w:val="00FA15AE"/>
    <w:rsid w:val="00FA1669"/>
    <w:rsid w:val="00FA16C2"/>
    <w:rsid w:val="00FA16FF"/>
    <w:rsid w:val="00FA1701"/>
    <w:rsid w:val="00FA179B"/>
    <w:rsid w:val="00FA17DE"/>
    <w:rsid w:val="00FA18C3"/>
    <w:rsid w:val="00FA18E5"/>
    <w:rsid w:val="00FA18F5"/>
    <w:rsid w:val="00FA1918"/>
    <w:rsid w:val="00FA194D"/>
    <w:rsid w:val="00FA1991"/>
    <w:rsid w:val="00FA19AB"/>
    <w:rsid w:val="00FA1A7F"/>
    <w:rsid w:val="00FA1B0D"/>
    <w:rsid w:val="00FA1B79"/>
    <w:rsid w:val="00FA1B8B"/>
    <w:rsid w:val="00FA1B9C"/>
    <w:rsid w:val="00FA1D4D"/>
    <w:rsid w:val="00FA1DFA"/>
    <w:rsid w:val="00FA1E73"/>
    <w:rsid w:val="00FA1EA9"/>
    <w:rsid w:val="00FA1ECF"/>
    <w:rsid w:val="00FA1FA9"/>
    <w:rsid w:val="00FA20D7"/>
    <w:rsid w:val="00FA21A4"/>
    <w:rsid w:val="00FA21C3"/>
    <w:rsid w:val="00FA21E8"/>
    <w:rsid w:val="00FA2252"/>
    <w:rsid w:val="00FA226E"/>
    <w:rsid w:val="00FA22CA"/>
    <w:rsid w:val="00FA22CD"/>
    <w:rsid w:val="00FA2340"/>
    <w:rsid w:val="00FA2388"/>
    <w:rsid w:val="00FA246C"/>
    <w:rsid w:val="00FA24A1"/>
    <w:rsid w:val="00FA24B2"/>
    <w:rsid w:val="00FA2511"/>
    <w:rsid w:val="00FA260E"/>
    <w:rsid w:val="00FA2726"/>
    <w:rsid w:val="00FA27BB"/>
    <w:rsid w:val="00FA27CE"/>
    <w:rsid w:val="00FA2837"/>
    <w:rsid w:val="00FA286B"/>
    <w:rsid w:val="00FA2881"/>
    <w:rsid w:val="00FA291A"/>
    <w:rsid w:val="00FA2976"/>
    <w:rsid w:val="00FA29C1"/>
    <w:rsid w:val="00FA2A24"/>
    <w:rsid w:val="00FA2A45"/>
    <w:rsid w:val="00FA2A8F"/>
    <w:rsid w:val="00FA2AD6"/>
    <w:rsid w:val="00FA2AE5"/>
    <w:rsid w:val="00FA2BCE"/>
    <w:rsid w:val="00FA2CAF"/>
    <w:rsid w:val="00FA2CC2"/>
    <w:rsid w:val="00FA2D4F"/>
    <w:rsid w:val="00FA2E26"/>
    <w:rsid w:val="00FA2E4F"/>
    <w:rsid w:val="00FA2ECC"/>
    <w:rsid w:val="00FA2F3B"/>
    <w:rsid w:val="00FA2FB4"/>
    <w:rsid w:val="00FA2FF8"/>
    <w:rsid w:val="00FA2FF9"/>
    <w:rsid w:val="00FA30B6"/>
    <w:rsid w:val="00FA30FA"/>
    <w:rsid w:val="00FA31F5"/>
    <w:rsid w:val="00FA326C"/>
    <w:rsid w:val="00FA3298"/>
    <w:rsid w:val="00FA32C5"/>
    <w:rsid w:val="00FA3300"/>
    <w:rsid w:val="00FA3387"/>
    <w:rsid w:val="00FA339F"/>
    <w:rsid w:val="00FA33AB"/>
    <w:rsid w:val="00FA3419"/>
    <w:rsid w:val="00FA3443"/>
    <w:rsid w:val="00FA34BE"/>
    <w:rsid w:val="00FA3575"/>
    <w:rsid w:val="00FA35F8"/>
    <w:rsid w:val="00FA3699"/>
    <w:rsid w:val="00FA391F"/>
    <w:rsid w:val="00FA3920"/>
    <w:rsid w:val="00FA394C"/>
    <w:rsid w:val="00FA3962"/>
    <w:rsid w:val="00FA39AD"/>
    <w:rsid w:val="00FA3A47"/>
    <w:rsid w:val="00FA3A49"/>
    <w:rsid w:val="00FA3AA6"/>
    <w:rsid w:val="00FA3AD8"/>
    <w:rsid w:val="00FA3AF9"/>
    <w:rsid w:val="00FA3C2A"/>
    <w:rsid w:val="00FA3C7A"/>
    <w:rsid w:val="00FA3C9C"/>
    <w:rsid w:val="00FA3CDC"/>
    <w:rsid w:val="00FA3D33"/>
    <w:rsid w:val="00FA3DFD"/>
    <w:rsid w:val="00FA3E40"/>
    <w:rsid w:val="00FA3ED9"/>
    <w:rsid w:val="00FA400C"/>
    <w:rsid w:val="00FA4076"/>
    <w:rsid w:val="00FA40A4"/>
    <w:rsid w:val="00FA4139"/>
    <w:rsid w:val="00FA416C"/>
    <w:rsid w:val="00FA418B"/>
    <w:rsid w:val="00FA4211"/>
    <w:rsid w:val="00FA427C"/>
    <w:rsid w:val="00FA42DA"/>
    <w:rsid w:val="00FA4358"/>
    <w:rsid w:val="00FA43FE"/>
    <w:rsid w:val="00FA4425"/>
    <w:rsid w:val="00FA4438"/>
    <w:rsid w:val="00FA44FF"/>
    <w:rsid w:val="00FA4576"/>
    <w:rsid w:val="00FA45AF"/>
    <w:rsid w:val="00FA4654"/>
    <w:rsid w:val="00FA4674"/>
    <w:rsid w:val="00FA468C"/>
    <w:rsid w:val="00FA46E2"/>
    <w:rsid w:val="00FA47BC"/>
    <w:rsid w:val="00FA47E3"/>
    <w:rsid w:val="00FA4812"/>
    <w:rsid w:val="00FA4875"/>
    <w:rsid w:val="00FA4876"/>
    <w:rsid w:val="00FA48F1"/>
    <w:rsid w:val="00FA4900"/>
    <w:rsid w:val="00FA4910"/>
    <w:rsid w:val="00FA4937"/>
    <w:rsid w:val="00FA4960"/>
    <w:rsid w:val="00FA4A8F"/>
    <w:rsid w:val="00FA4B0D"/>
    <w:rsid w:val="00FA4B45"/>
    <w:rsid w:val="00FA4CF2"/>
    <w:rsid w:val="00FA4D0C"/>
    <w:rsid w:val="00FA4D45"/>
    <w:rsid w:val="00FA4DC8"/>
    <w:rsid w:val="00FA4DDC"/>
    <w:rsid w:val="00FA4E17"/>
    <w:rsid w:val="00FA4E59"/>
    <w:rsid w:val="00FA4EF9"/>
    <w:rsid w:val="00FA4F27"/>
    <w:rsid w:val="00FA4F85"/>
    <w:rsid w:val="00FA4FEF"/>
    <w:rsid w:val="00FA5024"/>
    <w:rsid w:val="00FA5097"/>
    <w:rsid w:val="00FA50A3"/>
    <w:rsid w:val="00FA50DA"/>
    <w:rsid w:val="00FA50DD"/>
    <w:rsid w:val="00FA5110"/>
    <w:rsid w:val="00FA5127"/>
    <w:rsid w:val="00FA5151"/>
    <w:rsid w:val="00FA51BE"/>
    <w:rsid w:val="00FA521A"/>
    <w:rsid w:val="00FA529A"/>
    <w:rsid w:val="00FA52A9"/>
    <w:rsid w:val="00FA52B7"/>
    <w:rsid w:val="00FA5373"/>
    <w:rsid w:val="00FA5401"/>
    <w:rsid w:val="00FA5428"/>
    <w:rsid w:val="00FA5487"/>
    <w:rsid w:val="00FA54E9"/>
    <w:rsid w:val="00FA55A5"/>
    <w:rsid w:val="00FA55B6"/>
    <w:rsid w:val="00FA55CD"/>
    <w:rsid w:val="00FA5615"/>
    <w:rsid w:val="00FA56B8"/>
    <w:rsid w:val="00FA5702"/>
    <w:rsid w:val="00FA573B"/>
    <w:rsid w:val="00FA579E"/>
    <w:rsid w:val="00FA57C6"/>
    <w:rsid w:val="00FA57CB"/>
    <w:rsid w:val="00FA5876"/>
    <w:rsid w:val="00FA587C"/>
    <w:rsid w:val="00FA59C1"/>
    <w:rsid w:val="00FA5A5E"/>
    <w:rsid w:val="00FA5B89"/>
    <w:rsid w:val="00FA5CD1"/>
    <w:rsid w:val="00FA5CDD"/>
    <w:rsid w:val="00FA5D6D"/>
    <w:rsid w:val="00FA5DDB"/>
    <w:rsid w:val="00FA5DFA"/>
    <w:rsid w:val="00FA5E6B"/>
    <w:rsid w:val="00FA5EC7"/>
    <w:rsid w:val="00FA6041"/>
    <w:rsid w:val="00FA609A"/>
    <w:rsid w:val="00FA610D"/>
    <w:rsid w:val="00FA61F6"/>
    <w:rsid w:val="00FA6252"/>
    <w:rsid w:val="00FA6283"/>
    <w:rsid w:val="00FA62DB"/>
    <w:rsid w:val="00FA6345"/>
    <w:rsid w:val="00FA6394"/>
    <w:rsid w:val="00FA63E1"/>
    <w:rsid w:val="00FA647B"/>
    <w:rsid w:val="00FA64A7"/>
    <w:rsid w:val="00FA64CE"/>
    <w:rsid w:val="00FA64E9"/>
    <w:rsid w:val="00FA64F8"/>
    <w:rsid w:val="00FA655F"/>
    <w:rsid w:val="00FA6598"/>
    <w:rsid w:val="00FA65A3"/>
    <w:rsid w:val="00FA65FA"/>
    <w:rsid w:val="00FA663F"/>
    <w:rsid w:val="00FA6671"/>
    <w:rsid w:val="00FA66DF"/>
    <w:rsid w:val="00FA66F1"/>
    <w:rsid w:val="00FA6704"/>
    <w:rsid w:val="00FA672A"/>
    <w:rsid w:val="00FA67D0"/>
    <w:rsid w:val="00FA67E1"/>
    <w:rsid w:val="00FA67EE"/>
    <w:rsid w:val="00FA6917"/>
    <w:rsid w:val="00FA697D"/>
    <w:rsid w:val="00FA6A0E"/>
    <w:rsid w:val="00FA6A30"/>
    <w:rsid w:val="00FA6A3E"/>
    <w:rsid w:val="00FA6AAA"/>
    <w:rsid w:val="00FA6B0B"/>
    <w:rsid w:val="00FA6B30"/>
    <w:rsid w:val="00FA6B48"/>
    <w:rsid w:val="00FA6B87"/>
    <w:rsid w:val="00FA6BBC"/>
    <w:rsid w:val="00FA6C85"/>
    <w:rsid w:val="00FA6D0D"/>
    <w:rsid w:val="00FA6D31"/>
    <w:rsid w:val="00FA6DA9"/>
    <w:rsid w:val="00FA6DFB"/>
    <w:rsid w:val="00FA6E7C"/>
    <w:rsid w:val="00FA6EAD"/>
    <w:rsid w:val="00FA6ECD"/>
    <w:rsid w:val="00FA6EE7"/>
    <w:rsid w:val="00FA6F75"/>
    <w:rsid w:val="00FA6F7B"/>
    <w:rsid w:val="00FA6F87"/>
    <w:rsid w:val="00FA6FB3"/>
    <w:rsid w:val="00FA6FC5"/>
    <w:rsid w:val="00FA6FDC"/>
    <w:rsid w:val="00FA6FF5"/>
    <w:rsid w:val="00FA70C5"/>
    <w:rsid w:val="00FA7112"/>
    <w:rsid w:val="00FA719A"/>
    <w:rsid w:val="00FA7219"/>
    <w:rsid w:val="00FA723F"/>
    <w:rsid w:val="00FA7242"/>
    <w:rsid w:val="00FA7252"/>
    <w:rsid w:val="00FA7347"/>
    <w:rsid w:val="00FA7434"/>
    <w:rsid w:val="00FA7519"/>
    <w:rsid w:val="00FA75A1"/>
    <w:rsid w:val="00FA75AD"/>
    <w:rsid w:val="00FA75FA"/>
    <w:rsid w:val="00FA7656"/>
    <w:rsid w:val="00FA76BA"/>
    <w:rsid w:val="00FA7703"/>
    <w:rsid w:val="00FA7761"/>
    <w:rsid w:val="00FA77B4"/>
    <w:rsid w:val="00FA77EA"/>
    <w:rsid w:val="00FA7823"/>
    <w:rsid w:val="00FA789B"/>
    <w:rsid w:val="00FA789F"/>
    <w:rsid w:val="00FA7918"/>
    <w:rsid w:val="00FA7921"/>
    <w:rsid w:val="00FA7949"/>
    <w:rsid w:val="00FA7979"/>
    <w:rsid w:val="00FA79D6"/>
    <w:rsid w:val="00FA7A1B"/>
    <w:rsid w:val="00FA7A56"/>
    <w:rsid w:val="00FA7A84"/>
    <w:rsid w:val="00FA7B25"/>
    <w:rsid w:val="00FA7B5B"/>
    <w:rsid w:val="00FA7BCF"/>
    <w:rsid w:val="00FA7C00"/>
    <w:rsid w:val="00FA7CA5"/>
    <w:rsid w:val="00FA7CD6"/>
    <w:rsid w:val="00FA7D0B"/>
    <w:rsid w:val="00FA7DAF"/>
    <w:rsid w:val="00FA7E95"/>
    <w:rsid w:val="00FA7E99"/>
    <w:rsid w:val="00FA7F70"/>
    <w:rsid w:val="00FA7FC1"/>
    <w:rsid w:val="00FB004C"/>
    <w:rsid w:val="00FB005B"/>
    <w:rsid w:val="00FB006C"/>
    <w:rsid w:val="00FB00FB"/>
    <w:rsid w:val="00FB0114"/>
    <w:rsid w:val="00FB012C"/>
    <w:rsid w:val="00FB017A"/>
    <w:rsid w:val="00FB01C3"/>
    <w:rsid w:val="00FB023E"/>
    <w:rsid w:val="00FB0274"/>
    <w:rsid w:val="00FB0284"/>
    <w:rsid w:val="00FB0346"/>
    <w:rsid w:val="00FB038C"/>
    <w:rsid w:val="00FB0399"/>
    <w:rsid w:val="00FB03A1"/>
    <w:rsid w:val="00FB03BC"/>
    <w:rsid w:val="00FB03FA"/>
    <w:rsid w:val="00FB043F"/>
    <w:rsid w:val="00FB0450"/>
    <w:rsid w:val="00FB049B"/>
    <w:rsid w:val="00FB04D8"/>
    <w:rsid w:val="00FB0525"/>
    <w:rsid w:val="00FB055E"/>
    <w:rsid w:val="00FB059B"/>
    <w:rsid w:val="00FB0637"/>
    <w:rsid w:val="00FB06A0"/>
    <w:rsid w:val="00FB06CB"/>
    <w:rsid w:val="00FB06DC"/>
    <w:rsid w:val="00FB06F5"/>
    <w:rsid w:val="00FB0748"/>
    <w:rsid w:val="00FB0755"/>
    <w:rsid w:val="00FB0922"/>
    <w:rsid w:val="00FB097B"/>
    <w:rsid w:val="00FB0A2C"/>
    <w:rsid w:val="00FB0ABF"/>
    <w:rsid w:val="00FB0B6B"/>
    <w:rsid w:val="00FB0BEB"/>
    <w:rsid w:val="00FB0C0F"/>
    <w:rsid w:val="00FB0C6E"/>
    <w:rsid w:val="00FB0C9E"/>
    <w:rsid w:val="00FB0CF8"/>
    <w:rsid w:val="00FB0D58"/>
    <w:rsid w:val="00FB0E89"/>
    <w:rsid w:val="00FB0E96"/>
    <w:rsid w:val="00FB0EEB"/>
    <w:rsid w:val="00FB0EF4"/>
    <w:rsid w:val="00FB0F06"/>
    <w:rsid w:val="00FB0F83"/>
    <w:rsid w:val="00FB0F98"/>
    <w:rsid w:val="00FB1104"/>
    <w:rsid w:val="00FB113C"/>
    <w:rsid w:val="00FB1166"/>
    <w:rsid w:val="00FB1177"/>
    <w:rsid w:val="00FB1184"/>
    <w:rsid w:val="00FB11C8"/>
    <w:rsid w:val="00FB12E4"/>
    <w:rsid w:val="00FB1370"/>
    <w:rsid w:val="00FB1448"/>
    <w:rsid w:val="00FB146F"/>
    <w:rsid w:val="00FB14E3"/>
    <w:rsid w:val="00FB14F2"/>
    <w:rsid w:val="00FB14FB"/>
    <w:rsid w:val="00FB15A5"/>
    <w:rsid w:val="00FB1662"/>
    <w:rsid w:val="00FB167F"/>
    <w:rsid w:val="00FB1775"/>
    <w:rsid w:val="00FB17AA"/>
    <w:rsid w:val="00FB17E8"/>
    <w:rsid w:val="00FB189C"/>
    <w:rsid w:val="00FB189D"/>
    <w:rsid w:val="00FB18B2"/>
    <w:rsid w:val="00FB18C1"/>
    <w:rsid w:val="00FB1918"/>
    <w:rsid w:val="00FB1938"/>
    <w:rsid w:val="00FB194E"/>
    <w:rsid w:val="00FB1971"/>
    <w:rsid w:val="00FB1995"/>
    <w:rsid w:val="00FB1A21"/>
    <w:rsid w:val="00FB1A71"/>
    <w:rsid w:val="00FB1A8D"/>
    <w:rsid w:val="00FB1AF4"/>
    <w:rsid w:val="00FB1BDC"/>
    <w:rsid w:val="00FB1C00"/>
    <w:rsid w:val="00FB1CA6"/>
    <w:rsid w:val="00FB1CD6"/>
    <w:rsid w:val="00FB1D47"/>
    <w:rsid w:val="00FB1E25"/>
    <w:rsid w:val="00FB1E93"/>
    <w:rsid w:val="00FB1FB2"/>
    <w:rsid w:val="00FB1FFC"/>
    <w:rsid w:val="00FB2011"/>
    <w:rsid w:val="00FB2046"/>
    <w:rsid w:val="00FB221A"/>
    <w:rsid w:val="00FB226B"/>
    <w:rsid w:val="00FB2327"/>
    <w:rsid w:val="00FB23AE"/>
    <w:rsid w:val="00FB23EE"/>
    <w:rsid w:val="00FB24B5"/>
    <w:rsid w:val="00FB25CD"/>
    <w:rsid w:val="00FB2658"/>
    <w:rsid w:val="00FB270C"/>
    <w:rsid w:val="00FB2949"/>
    <w:rsid w:val="00FB29BC"/>
    <w:rsid w:val="00FB29FF"/>
    <w:rsid w:val="00FB2A3E"/>
    <w:rsid w:val="00FB2A97"/>
    <w:rsid w:val="00FB2A9F"/>
    <w:rsid w:val="00FB2B0F"/>
    <w:rsid w:val="00FB2BBC"/>
    <w:rsid w:val="00FB2BC3"/>
    <w:rsid w:val="00FB2BEB"/>
    <w:rsid w:val="00FB2BFE"/>
    <w:rsid w:val="00FB2C95"/>
    <w:rsid w:val="00FB2C9B"/>
    <w:rsid w:val="00FB2CA2"/>
    <w:rsid w:val="00FB2CA6"/>
    <w:rsid w:val="00FB2D18"/>
    <w:rsid w:val="00FB2DB9"/>
    <w:rsid w:val="00FB2DE0"/>
    <w:rsid w:val="00FB2E9B"/>
    <w:rsid w:val="00FB2EA7"/>
    <w:rsid w:val="00FB2F04"/>
    <w:rsid w:val="00FB306D"/>
    <w:rsid w:val="00FB3117"/>
    <w:rsid w:val="00FB312F"/>
    <w:rsid w:val="00FB31A3"/>
    <w:rsid w:val="00FB31E2"/>
    <w:rsid w:val="00FB3213"/>
    <w:rsid w:val="00FB3277"/>
    <w:rsid w:val="00FB329B"/>
    <w:rsid w:val="00FB32A6"/>
    <w:rsid w:val="00FB32C0"/>
    <w:rsid w:val="00FB3376"/>
    <w:rsid w:val="00FB3388"/>
    <w:rsid w:val="00FB338F"/>
    <w:rsid w:val="00FB3434"/>
    <w:rsid w:val="00FB3581"/>
    <w:rsid w:val="00FB3626"/>
    <w:rsid w:val="00FB362C"/>
    <w:rsid w:val="00FB3641"/>
    <w:rsid w:val="00FB3671"/>
    <w:rsid w:val="00FB36B7"/>
    <w:rsid w:val="00FB3846"/>
    <w:rsid w:val="00FB38F9"/>
    <w:rsid w:val="00FB3973"/>
    <w:rsid w:val="00FB3986"/>
    <w:rsid w:val="00FB399C"/>
    <w:rsid w:val="00FB3A5D"/>
    <w:rsid w:val="00FB3AD6"/>
    <w:rsid w:val="00FB3AF0"/>
    <w:rsid w:val="00FB3AFD"/>
    <w:rsid w:val="00FB3C0A"/>
    <w:rsid w:val="00FB3C3C"/>
    <w:rsid w:val="00FB3C51"/>
    <w:rsid w:val="00FB3C82"/>
    <w:rsid w:val="00FB3C9A"/>
    <w:rsid w:val="00FB3CB5"/>
    <w:rsid w:val="00FB3D6A"/>
    <w:rsid w:val="00FB3D72"/>
    <w:rsid w:val="00FB3DA8"/>
    <w:rsid w:val="00FB3DC3"/>
    <w:rsid w:val="00FB3F72"/>
    <w:rsid w:val="00FB3FC6"/>
    <w:rsid w:val="00FB3FE5"/>
    <w:rsid w:val="00FB408C"/>
    <w:rsid w:val="00FB409C"/>
    <w:rsid w:val="00FB40A2"/>
    <w:rsid w:val="00FB40EF"/>
    <w:rsid w:val="00FB4113"/>
    <w:rsid w:val="00FB4141"/>
    <w:rsid w:val="00FB423B"/>
    <w:rsid w:val="00FB4297"/>
    <w:rsid w:val="00FB42C8"/>
    <w:rsid w:val="00FB42F3"/>
    <w:rsid w:val="00FB440A"/>
    <w:rsid w:val="00FB4476"/>
    <w:rsid w:val="00FB44DA"/>
    <w:rsid w:val="00FB4537"/>
    <w:rsid w:val="00FB456B"/>
    <w:rsid w:val="00FB4623"/>
    <w:rsid w:val="00FB466D"/>
    <w:rsid w:val="00FB46CB"/>
    <w:rsid w:val="00FB46D4"/>
    <w:rsid w:val="00FB4767"/>
    <w:rsid w:val="00FB4799"/>
    <w:rsid w:val="00FB47C7"/>
    <w:rsid w:val="00FB47D2"/>
    <w:rsid w:val="00FB4886"/>
    <w:rsid w:val="00FB4891"/>
    <w:rsid w:val="00FB48D1"/>
    <w:rsid w:val="00FB4940"/>
    <w:rsid w:val="00FB4951"/>
    <w:rsid w:val="00FB49C5"/>
    <w:rsid w:val="00FB4AE0"/>
    <w:rsid w:val="00FB4B35"/>
    <w:rsid w:val="00FB4B56"/>
    <w:rsid w:val="00FB4C02"/>
    <w:rsid w:val="00FB4C31"/>
    <w:rsid w:val="00FB4C86"/>
    <w:rsid w:val="00FB4CBC"/>
    <w:rsid w:val="00FB4CDB"/>
    <w:rsid w:val="00FB4CE4"/>
    <w:rsid w:val="00FB4D55"/>
    <w:rsid w:val="00FB4D72"/>
    <w:rsid w:val="00FB4E34"/>
    <w:rsid w:val="00FB4E37"/>
    <w:rsid w:val="00FB4F63"/>
    <w:rsid w:val="00FB4F7A"/>
    <w:rsid w:val="00FB4FA2"/>
    <w:rsid w:val="00FB4FD2"/>
    <w:rsid w:val="00FB4FF3"/>
    <w:rsid w:val="00FB500F"/>
    <w:rsid w:val="00FB506A"/>
    <w:rsid w:val="00FB50E3"/>
    <w:rsid w:val="00FB50F2"/>
    <w:rsid w:val="00FB5111"/>
    <w:rsid w:val="00FB51B3"/>
    <w:rsid w:val="00FB5212"/>
    <w:rsid w:val="00FB5243"/>
    <w:rsid w:val="00FB5245"/>
    <w:rsid w:val="00FB5275"/>
    <w:rsid w:val="00FB52B0"/>
    <w:rsid w:val="00FB52B2"/>
    <w:rsid w:val="00FB52D2"/>
    <w:rsid w:val="00FB53CD"/>
    <w:rsid w:val="00FB53D0"/>
    <w:rsid w:val="00FB53F3"/>
    <w:rsid w:val="00FB5460"/>
    <w:rsid w:val="00FB54B8"/>
    <w:rsid w:val="00FB54C0"/>
    <w:rsid w:val="00FB54C9"/>
    <w:rsid w:val="00FB550E"/>
    <w:rsid w:val="00FB5514"/>
    <w:rsid w:val="00FB5567"/>
    <w:rsid w:val="00FB565C"/>
    <w:rsid w:val="00FB567C"/>
    <w:rsid w:val="00FB5687"/>
    <w:rsid w:val="00FB56A3"/>
    <w:rsid w:val="00FB56C4"/>
    <w:rsid w:val="00FB56DE"/>
    <w:rsid w:val="00FB56F4"/>
    <w:rsid w:val="00FB5780"/>
    <w:rsid w:val="00FB57A6"/>
    <w:rsid w:val="00FB5853"/>
    <w:rsid w:val="00FB5884"/>
    <w:rsid w:val="00FB590C"/>
    <w:rsid w:val="00FB592C"/>
    <w:rsid w:val="00FB593A"/>
    <w:rsid w:val="00FB5A9F"/>
    <w:rsid w:val="00FB5AA0"/>
    <w:rsid w:val="00FB5B98"/>
    <w:rsid w:val="00FB5BB8"/>
    <w:rsid w:val="00FB5CAD"/>
    <w:rsid w:val="00FB5D2C"/>
    <w:rsid w:val="00FB5D63"/>
    <w:rsid w:val="00FB5E1A"/>
    <w:rsid w:val="00FB5E94"/>
    <w:rsid w:val="00FB5F3B"/>
    <w:rsid w:val="00FB5F53"/>
    <w:rsid w:val="00FB5F56"/>
    <w:rsid w:val="00FB5FC5"/>
    <w:rsid w:val="00FB5FE2"/>
    <w:rsid w:val="00FB6060"/>
    <w:rsid w:val="00FB6079"/>
    <w:rsid w:val="00FB60F7"/>
    <w:rsid w:val="00FB6112"/>
    <w:rsid w:val="00FB611E"/>
    <w:rsid w:val="00FB6197"/>
    <w:rsid w:val="00FB61D1"/>
    <w:rsid w:val="00FB61D4"/>
    <w:rsid w:val="00FB6212"/>
    <w:rsid w:val="00FB623E"/>
    <w:rsid w:val="00FB62DE"/>
    <w:rsid w:val="00FB632B"/>
    <w:rsid w:val="00FB638B"/>
    <w:rsid w:val="00FB63A3"/>
    <w:rsid w:val="00FB63E3"/>
    <w:rsid w:val="00FB63F5"/>
    <w:rsid w:val="00FB63FC"/>
    <w:rsid w:val="00FB6455"/>
    <w:rsid w:val="00FB647F"/>
    <w:rsid w:val="00FB655B"/>
    <w:rsid w:val="00FB65DD"/>
    <w:rsid w:val="00FB65FE"/>
    <w:rsid w:val="00FB660C"/>
    <w:rsid w:val="00FB661F"/>
    <w:rsid w:val="00FB663B"/>
    <w:rsid w:val="00FB6660"/>
    <w:rsid w:val="00FB6665"/>
    <w:rsid w:val="00FB6709"/>
    <w:rsid w:val="00FB6746"/>
    <w:rsid w:val="00FB67EE"/>
    <w:rsid w:val="00FB6842"/>
    <w:rsid w:val="00FB68A0"/>
    <w:rsid w:val="00FB6919"/>
    <w:rsid w:val="00FB691D"/>
    <w:rsid w:val="00FB6953"/>
    <w:rsid w:val="00FB6959"/>
    <w:rsid w:val="00FB69C7"/>
    <w:rsid w:val="00FB6A12"/>
    <w:rsid w:val="00FB6A1A"/>
    <w:rsid w:val="00FB6A75"/>
    <w:rsid w:val="00FB6A79"/>
    <w:rsid w:val="00FB6AE5"/>
    <w:rsid w:val="00FB6B17"/>
    <w:rsid w:val="00FB6B25"/>
    <w:rsid w:val="00FB6B30"/>
    <w:rsid w:val="00FB6B43"/>
    <w:rsid w:val="00FB6B83"/>
    <w:rsid w:val="00FB6BAC"/>
    <w:rsid w:val="00FB6BF0"/>
    <w:rsid w:val="00FB6C0B"/>
    <w:rsid w:val="00FB6C6A"/>
    <w:rsid w:val="00FB6D20"/>
    <w:rsid w:val="00FB6D4F"/>
    <w:rsid w:val="00FB6DD0"/>
    <w:rsid w:val="00FB6E4B"/>
    <w:rsid w:val="00FB6E5F"/>
    <w:rsid w:val="00FB6E7D"/>
    <w:rsid w:val="00FB6E90"/>
    <w:rsid w:val="00FB6E9E"/>
    <w:rsid w:val="00FB6EB8"/>
    <w:rsid w:val="00FB6F17"/>
    <w:rsid w:val="00FB6F71"/>
    <w:rsid w:val="00FB6FA6"/>
    <w:rsid w:val="00FB7036"/>
    <w:rsid w:val="00FB7066"/>
    <w:rsid w:val="00FB70A5"/>
    <w:rsid w:val="00FB7179"/>
    <w:rsid w:val="00FB71AA"/>
    <w:rsid w:val="00FB71DF"/>
    <w:rsid w:val="00FB7231"/>
    <w:rsid w:val="00FB72E0"/>
    <w:rsid w:val="00FB732E"/>
    <w:rsid w:val="00FB736C"/>
    <w:rsid w:val="00FB7393"/>
    <w:rsid w:val="00FB73B3"/>
    <w:rsid w:val="00FB73F6"/>
    <w:rsid w:val="00FB7435"/>
    <w:rsid w:val="00FB74FA"/>
    <w:rsid w:val="00FB7521"/>
    <w:rsid w:val="00FB75C2"/>
    <w:rsid w:val="00FB75CE"/>
    <w:rsid w:val="00FB75DE"/>
    <w:rsid w:val="00FB7633"/>
    <w:rsid w:val="00FB764F"/>
    <w:rsid w:val="00FB7671"/>
    <w:rsid w:val="00FB770A"/>
    <w:rsid w:val="00FB7716"/>
    <w:rsid w:val="00FB771D"/>
    <w:rsid w:val="00FB780D"/>
    <w:rsid w:val="00FB7998"/>
    <w:rsid w:val="00FB79BF"/>
    <w:rsid w:val="00FB7A0F"/>
    <w:rsid w:val="00FB7A67"/>
    <w:rsid w:val="00FB7B35"/>
    <w:rsid w:val="00FB7B94"/>
    <w:rsid w:val="00FB7D2B"/>
    <w:rsid w:val="00FB7D3E"/>
    <w:rsid w:val="00FB7DE3"/>
    <w:rsid w:val="00FB7DF4"/>
    <w:rsid w:val="00FB7E13"/>
    <w:rsid w:val="00FB7E18"/>
    <w:rsid w:val="00FB7E3B"/>
    <w:rsid w:val="00FB7EBB"/>
    <w:rsid w:val="00FB7EEC"/>
    <w:rsid w:val="00FB7F14"/>
    <w:rsid w:val="00FB7F46"/>
    <w:rsid w:val="00FB7F7F"/>
    <w:rsid w:val="00FC0008"/>
    <w:rsid w:val="00FC0064"/>
    <w:rsid w:val="00FC00FB"/>
    <w:rsid w:val="00FC011A"/>
    <w:rsid w:val="00FC0122"/>
    <w:rsid w:val="00FC0269"/>
    <w:rsid w:val="00FC0298"/>
    <w:rsid w:val="00FC02EF"/>
    <w:rsid w:val="00FC0328"/>
    <w:rsid w:val="00FC03E2"/>
    <w:rsid w:val="00FC044B"/>
    <w:rsid w:val="00FC0460"/>
    <w:rsid w:val="00FC0477"/>
    <w:rsid w:val="00FC0482"/>
    <w:rsid w:val="00FC049A"/>
    <w:rsid w:val="00FC04B3"/>
    <w:rsid w:val="00FC0564"/>
    <w:rsid w:val="00FC05DB"/>
    <w:rsid w:val="00FC0603"/>
    <w:rsid w:val="00FC060D"/>
    <w:rsid w:val="00FC0635"/>
    <w:rsid w:val="00FC064E"/>
    <w:rsid w:val="00FC0677"/>
    <w:rsid w:val="00FC074C"/>
    <w:rsid w:val="00FC078F"/>
    <w:rsid w:val="00FC0793"/>
    <w:rsid w:val="00FC07E3"/>
    <w:rsid w:val="00FC081B"/>
    <w:rsid w:val="00FC0929"/>
    <w:rsid w:val="00FC0931"/>
    <w:rsid w:val="00FC0941"/>
    <w:rsid w:val="00FC094B"/>
    <w:rsid w:val="00FC0973"/>
    <w:rsid w:val="00FC09A0"/>
    <w:rsid w:val="00FC0AE2"/>
    <w:rsid w:val="00FC0B99"/>
    <w:rsid w:val="00FC0BC0"/>
    <w:rsid w:val="00FC0C34"/>
    <w:rsid w:val="00FC0C3D"/>
    <w:rsid w:val="00FC0C55"/>
    <w:rsid w:val="00FC0D24"/>
    <w:rsid w:val="00FC0D9C"/>
    <w:rsid w:val="00FC0E21"/>
    <w:rsid w:val="00FC0EC5"/>
    <w:rsid w:val="00FC0F42"/>
    <w:rsid w:val="00FC0F54"/>
    <w:rsid w:val="00FC0F61"/>
    <w:rsid w:val="00FC0FB7"/>
    <w:rsid w:val="00FC10F3"/>
    <w:rsid w:val="00FC114E"/>
    <w:rsid w:val="00FC11C9"/>
    <w:rsid w:val="00FC11DB"/>
    <w:rsid w:val="00FC1215"/>
    <w:rsid w:val="00FC1217"/>
    <w:rsid w:val="00FC1244"/>
    <w:rsid w:val="00FC12D4"/>
    <w:rsid w:val="00FC133B"/>
    <w:rsid w:val="00FC1352"/>
    <w:rsid w:val="00FC1388"/>
    <w:rsid w:val="00FC13EA"/>
    <w:rsid w:val="00FC1461"/>
    <w:rsid w:val="00FC14EB"/>
    <w:rsid w:val="00FC152F"/>
    <w:rsid w:val="00FC1562"/>
    <w:rsid w:val="00FC1627"/>
    <w:rsid w:val="00FC1676"/>
    <w:rsid w:val="00FC16AA"/>
    <w:rsid w:val="00FC1720"/>
    <w:rsid w:val="00FC177A"/>
    <w:rsid w:val="00FC1788"/>
    <w:rsid w:val="00FC17D6"/>
    <w:rsid w:val="00FC17ED"/>
    <w:rsid w:val="00FC1801"/>
    <w:rsid w:val="00FC18A7"/>
    <w:rsid w:val="00FC190B"/>
    <w:rsid w:val="00FC1956"/>
    <w:rsid w:val="00FC1982"/>
    <w:rsid w:val="00FC19FB"/>
    <w:rsid w:val="00FC1A00"/>
    <w:rsid w:val="00FC1A0C"/>
    <w:rsid w:val="00FC1A6D"/>
    <w:rsid w:val="00FC1A9F"/>
    <w:rsid w:val="00FC1B01"/>
    <w:rsid w:val="00FC1C65"/>
    <w:rsid w:val="00FC1CC0"/>
    <w:rsid w:val="00FC1CFA"/>
    <w:rsid w:val="00FC1DA9"/>
    <w:rsid w:val="00FC1FBD"/>
    <w:rsid w:val="00FC2071"/>
    <w:rsid w:val="00FC212E"/>
    <w:rsid w:val="00FC2176"/>
    <w:rsid w:val="00FC21DD"/>
    <w:rsid w:val="00FC21E5"/>
    <w:rsid w:val="00FC2349"/>
    <w:rsid w:val="00FC23B1"/>
    <w:rsid w:val="00FC2483"/>
    <w:rsid w:val="00FC250F"/>
    <w:rsid w:val="00FC2512"/>
    <w:rsid w:val="00FC258D"/>
    <w:rsid w:val="00FC26CD"/>
    <w:rsid w:val="00FC26EB"/>
    <w:rsid w:val="00FC26F0"/>
    <w:rsid w:val="00FC274A"/>
    <w:rsid w:val="00FC27B6"/>
    <w:rsid w:val="00FC27C0"/>
    <w:rsid w:val="00FC27C5"/>
    <w:rsid w:val="00FC286B"/>
    <w:rsid w:val="00FC2892"/>
    <w:rsid w:val="00FC28F0"/>
    <w:rsid w:val="00FC29DA"/>
    <w:rsid w:val="00FC2A79"/>
    <w:rsid w:val="00FC2AC6"/>
    <w:rsid w:val="00FC2B20"/>
    <w:rsid w:val="00FC2C22"/>
    <w:rsid w:val="00FC2C6E"/>
    <w:rsid w:val="00FC2D0C"/>
    <w:rsid w:val="00FC2DD1"/>
    <w:rsid w:val="00FC2DF1"/>
    <w:rsid w:val="00FC2DF2"/>
    <w:rsid w:val="00FC2E77"/>
    <w:rsid w:val="00FC2F19"/>
    <w:rsid w:val="00FC2FAA"/>
    <w:rsid w:val="00FC2FCE"/>
    <w:rsid w:val="00FC32DD"/>
    <w:rsid w:val="00FC32FE"/>
    <w:rsid w:val="00FC33BE"/>
    <w:rsid w:val="00FC347A"/>
    <w:rsid w:val="00FC34D2"/>
    <w:rsid w:val="00FC34E6"/>
    <w:rsid w:val="00FC35B0"/>
    <w:rsid w:val="00FC35D5"/>
    <w:rsid w:val="00FC35FB"/>
    <w:rsid w:val="00FC362D"/>
    <w:rsid w:val="00FC3698"/>
    <w:rsid w:val="00FC36DD"/>
    <w:rsid w:val="00FC37EC"/>
    <w:rsid w:val="00FC382D"/>
    <w:rsid w:val="00FC38DC"/>
    <w:rsid w:val="00FC39A6"/>
    <w:rsid w:val="00FC39F3"/>
    <w:rsid w:val="00FC39F4"/>
    <w:rsid w:val="00FC3A1F"/>
    <w:rsid w:val="00FC3A26"/>
    <w:rsid w:val="00FC3A9A"/>
    <w:rsid w:val="00FC3AA2"/>
    <w:rsid w:val="00FC3AD0"/>
    <w:rsid w:val="00FC3ADF"/>
    <w:rsid w:val="00FC3B81"/>
    <w:rsid w:val="00FC3BE2"/>
    <w:rsid w:val="00FC3CAC"/>
    <w:rsid w:val="00FC3D0A"/>
    <w:rsid w:val="00FC3D10"/>
    <w:rsid w:val="00FC3D2A"/>
    <w:rsid w:val="00FC3D53"/>
    <w:rsid w:val="00FC3DA8"/>
    <w:rsid w:val="00FC3E2A"/>
    <w:rsid w:val="00FC3E44"/>
    <w:rsid w:val="00FC3EFC"/>
    <w:rsid w:val="00FC3F08"/>
    <w:rsid w:val="00FC3F95"/>
    <w:rsid w:val="00FC3F96"/>
    <w:rsid w:val="00FC3FB9"/>
    <w:rsid w:val="00FC3FBF"/>
    <w:rsid w:val="00FC3FCF"/>
    <w:rsid w:val="00FC4017"/>
    <w:rsid w:val="00FC4018"/>
    <w:rsid w:val="00FC404B"/>
    <w:rsid w:val="00FC40CE"/>
    <w:rsid w:val="00FC415E"/>
    <w:rsid w:val="00FC425C"/>
    <w:rsid w:val="00FC434D"/>
    <w:rsid w:val="00FC441C"/>
    <w:rsid w:val="00FC4432"/>
    <w:rsid w:val="00FC4472"/>
    <w:rsid w:val="00FC448D"/>
    <w:rsid w:val="00FC44A0"/>
    <w:rsid w:val="00FC44C1"/>
    <w:rsid w:val="00FC44DC"/>
    <w:rsid w:val="00FC45BF"/>
    <w:rsid w:val="00FC45D9"/>
    <w:rsid w:val="00FC462E"/>
    <w:rsid w:val="00FC466E"/>
    <w:rsid w:val="00FC4699"/>
    <w:rsid w:val="00FC46A7"/>
    <w:rsid w:val="00FC473A"/>
    <w:rsid w:val="00FC4742"/>
    <w:rsid w:val="00FC48B2"/>
    <w:rsid w:val="00FC48BA"/>
    <w:rsid w:val="00FC491D"/>
    <w:rsid w:val="00FC493E"/>
    <w:rsid w:val="00FC4982"/>
    <w:rsid w:val="00FC49A9"/>
    <w:rsid w:val="00FC49E2"/>
    <w:rsid w:val="00FC4AC4"/>
    <w:rsid w:val="00FC4AE3"/>
    <w:rsid w:val="00FC4AE8"/>
    <w:rsid w:val="00FC4B19"/>
    <w:rsid w:val="00FC4C34"/>
    <w:rsid w:val="00FC4DF4"/>
    <w:rsid w:val="00FC4EAE"/>
    <w:rsid w:val="00FC4F4C"/>
    <w:rsid w:val="00FC4F8B"/>
    <w:rsid w:val="00FC4F91"/>
    <w:rsid w:val="00FC4FCE"/>
    <w:rsid w:val="00FC5015"/>
    <w:rsid w:val="00FC508E"/>
    <w:rsid w:val="00FC50D0"/>
    <w:rsid w:val="00FC5128"/>
    <w:rsid w:val="00FC512E"/>
    <w:rsid w:val="00FC5218"/>
    <w:rsid w:val="00FC5221"/>
    <w:rsid w:val="00FC52A3"/>
    <w:rsid w:val="00FC52B3"/>
    <w:rsid w:val="00FC52CB"/>
    <w:rsid w:val="00FC52EB"/>
    <w:rsid w:val="00FC530A"/>
    <w:rsid w:val="00FC5389"/>
    <w:rsid w:val="00FC53BB"/>
    <w:rsid w:val="00FC5406"/>
    <w:rsid w:val="00FC5426"/>
    <w:rsid w:val="00FC5460"/>
    <w:rsid w:val="00FC5467"/>
    <w:rsid w:val="00FC5502"/>
    <w:rsid w:val="00FC554A"/>
    <w:rsid w:val="00FC55A8"/>
    <w:rsid w:val="00FC55CC"/>
    <w:rsid w:val="00FC565E"/>
    <w:rsid w:val="00FC569B"/>
    <w:rsid w:val="00FC56B5"/>
    <w:rsid w:val="00FC5776"/>
    <w:rsid w:val="00FC584F"/>
    <w:rsid w:val="00FC5860"/>
    <w:rsid w:val="00FC5964"/>
    <w:rsid w:val="00FC5985"/>
    <w:rsid w:val="00FC59B4"/>
    <w:rsid w:val="00FC5AEB"/>
    <w:rsid w:val="00FC5B75"/>
    <w:rsid w:val="00FC5BAB"/>
    <w:rsid w:val="00FC5C87"/>
    <w:rsid w:val="00FC5CAA"/>
    <w:rsid w:val="00FC5CC1"/>
    <w:rsid w:val="00FC5CF4"/>
    <w:rsid w:val="00FC5DA6"/>
    <w:rsid w:val="00FC5DB5"/>
    <w:rsid w:val="00FC5DEB"/>
    <w:rsid w:val="00FC5E01"/>
    <w:rsid w:val="00FC5E47"/>
    <w:rsid w:val="00FC5E84"/>
    <w:rsid w:val="00FC5E9C"/>
    <w:rsid w:val="00FC5F54"/>
    <w:rsid w:val="00FC609A"/>
    <w:rsid w:val="00FC60ED"/>
    <w:rsid w:val="00FC60FE"/>
    <w:rsid w:val="00FC6155"/>
    <w:rsid w:val="00FC6184"/>
    <w:rsid w:val="00FC61E1"/>
    <w:rsid w:val="00FC632F"/>
    <w:rsid w:val="00FC6336"/>
    <w:rsid w:val="00FC641C"/>
    <w:rsid w:val="00FC64A5"/>
    <w:rsid w:val="00FC6573"/>
    <w:rsid w:val="00FC659B"/>
    <w:rsid w:val="00FC660A"/>
    <w:rsid w:val="00FC66E1"/>
    <w:rsid w:val="00FC66FD"/>
    <w:rsid w:val="00FC6708"/>
    <w:rsid w:val="00FC671D"/>
    <w:rsid w:val="00FC6751"/>
    <w:rsid w:val="00FC6850"/>
    <w:rsid w:val="00FC69B0"/>
    <w:rsid w:val="00FC6A74"/>
    <w:rsid w:val="00FC6AD3"/>
    <w:rsid w:val="00FC6AE3"/>
    <w:rsid w:val="00FC6C11"/>
    <w:rsid w:val="00FC6CAB"/>
    <w:rsid w:val="00FC6CCB"/>
    <w:rsid w:val="00FC6D5E"/>
    <w:rsid w:val="00FC6E9D"/>
    <w:rsid w:val="00FC6F35"/>
    <w:rsid w:val="00FC70DC"/>
    <w:rsid w:val="00FC7106"/>
    <w:rsid w:val="00FC71CA"/>
    <w:rsid w:val="00FC720C"/>
    <w:rsid w:val="00FC7244"/>
    <w:rsid w:val="00FC7299"/>
    <w:rsid w:val="00FC736D"/>
    <w:rsid w:val="00FC7382"/>
    <w:rsid w:val="00FC74B9"/>
    <w:rsid w:val="00FC7527"/>
    <w:rsid w:val="00FC765B"/>
    <w:rsid w:val="00FC76F1"/>
    <w:rsid w:val="00FC7771"/>
    <w:rsid w:val="00FC7775"/>
    <w:rsid w:val="00FC777A"/>
    <w:rsid w:val="00FC77DA"/>
    <w:rsid w:val="00FC77F6"/>
    <w:rsid w:val="00FC78BB"/>
    <w:rsid w:val="00FC78C1"/>
    <w:rsid w:val="00FC78EE"/>
    <w:rsid w:val="00FC7920"/>
    <w:rsid w:val="00FC79A3"/>
    <w:rsid w:val="00FC7A24"/>
    <w:rsid w:val="00FC7A55"/>
    <w:rsid w:val="00FC7BDD"/>
    <w:rsid w:val="00FC7BE0"/>
    <w:rsid w:val="00FC7C04"/>
    <w:rsid w:val="00FC7CD6"/>
    <w:rsid w:val="00FC7D80"/>
    <w:rsid w:val="00FC7F0A"/>
    <w:rsid w:val="00FC7F2D"/>
    <w:rsid w:val="00FC7F80"/>
    <w:rsid w:val="00FCCB11"/>
    <w:rsid w:val="00FD008E"/>
    <w:rsid w:val="00FD0125"/>
    <w:rsid w:val="00FD02FF"/>
    <w:rsid w:val="00FD034D"/>
    <w:rsid w:val="00FD03C3"/>
    <w:rsid w:val="00FD0477"/>
    <w:rsid w:val="00FD049B"/>
    <w:rsid w:val="00FD04B8"/>
    <w:rsid w:val="00FD04F1"/>
    <w:rsid w:val="00FD0582"/>
    <w:rsid w:val="00FD05FF"/>
    <w:rsid w:val="00FD06A5"/>
    <w:rsid w:val="00FD06CF"/>
    <w:rsid w:val="00FD06DC"/>
    <w:rsid w:val="00FD077A"/>
    <w:rsid w:val="00FD0784"/>
    <w:rsid w:val="00FD07DF"/>
    <w:rsid w:val="00FD0806"/>
    <w:rsid w:val="00FD084B"/>
    <w:rsid w:val="00FD08FE"/>
    <w:rsid w:val="00FD0996"/>
    <w:rsid w:val="00FD0A16"/>
    <w:rsid w:val="00FD0A35"/>
    <w:rsid w:val="00FD0AE3"/>
    <w:rsid w:val="00FD0B98"/>
    <w:rsid w:val="00FD0BA0"/>
    <w:rsid w:val="00FD0BB0"/>
    <w:rsid w:val="00FD0C42"/>
    <w:rsid w:val="00FD0CD2"/>
    <w:rsid w:val="00FD0D11"/>
    <w:rsid w:val="00FD0D42"/>
    <w:rsid w:val="00FD0D6F"/>
    <w:rsid w:val="00FD0D7E"/>
    <w:rsid w:val="00FD0E0B"/>
    <w:rsid w:val="00FD0EFD"/>
    <w:rsid w:val="00FD0F2B"/>
    <w:rsid w:val="00FD0F2E"/>
    <w:rsid w:val="00FD0F8A"/>
    <w:rsid w:val="00FD0FA6"/>
    <w:rsid w:val="00FD0FF3"/>
    <w:rsid w:val="00FD108B"/>
    <w:rsid w:val="00FD119D"/>
    <w:rsid w:val="00FD1213"/>
    <w:rsid w:val="00FD121B"/>
    <w:rsid w:val="00FD1235"/>
    <w:rsid w:val="00FD12A2"/>
    <w:rsid w:val="00FD13F2"/>
    <w:rsid w:val="00FD1409"/>
    <w:rsid w:val="00FD142B"/>
    <w:rsid w:val="00FD1457"/>
    <w:rsid w:val="00FD145A"/>
    <w:rsid w:val="00FD14A5"/>
    <w:rsid w:val="00FD15FC"/>
    <w:rsid w:val="00FD162C"/>
    <w:rsid w:val="00FD162E"/>
    <w:rsid w:val="00FD1674"/>
    <w:rsid w:val="00FD16C4"/>
    <w:rsid w:val="00FD172F"/>
    <w:rsid w:val="00FD17BB"/>
    <w:rsid w:val="00FD17E5"/>
    <w:rsid w:val="00FD1817"/>
    <w:rsid w:val="00FD1853"/>
    <w:rsid w:val="00FD18D4"/>
    <w:rsid w:val="00FD18DD"/>
    <w:rsid w:val="00FD192D"/>
    <w:rsid w:val="00FD19F2"/>
    <w:rsid w:val="00FD1A00"/>
    <w:rsid w:val="00FD1A4C"/>
    <w:rsid w:val="00FD1A53"/>
    <w:rsid w:val="00FD1A73"/>
    <w:rsid w:val="00FD1B0E"/>
    <w:rsid w:val="00FD1B2A"/>
    <w:rsid w:val="00FD1C2D"/>
    <w:rsid w:val="00FD1C63"/>
    <w:rsid w:val="00FD1C9C"/>
    <w:rsid w:val="00FD1CEA"/>
    <w:rsid w:val="00FD1D63"/>
    <w:rsid w:val="00FD1DD7"/>
    <w:rsid w:val="00FD1E29"/>
    <w:rsid w:val="00FD1EA6"/>
    <w:rsid w:val="00FD1EB0"/>
    <w:rsid w:val="00FD1F6E"/>
    <w:rsid w:val="00FD2016"/>
    <w:rsid w:val="00FD20F1"/>
    <w:rsid w:val="00FD2114"/>
    <w:rsid w:val="00FD2148"/>
    <w:rsid w:val="00FD217B"/>
    <w:rsid w:val="00FD21D7"/>
    <w:rsid w:val="00FD2266"/>
    <w:rsid w:val="00FD22C7"/>
    <w:rsid w:val="00FD22D7"/>
    <w:rsid w:val="00FD2301"/>
    <w:rsid w:val="00FD2349"/>
    <w:rsid w:val="00FD23DB"/>
    <w:rsid w:val="00FD2442"/>
    <w:rsid w:val="00FD2462"/>
    <w:rsid w:val="00FD24A3"/>
    <w:rsid w:val="00FD2565"/>
    <w:rsid w:val="00FD2584"/>
    <w:rsid w:val="00FD259F"/>
    <w:rsid w:val="00FD2643"/>
    <w:rsid w:val="00FD28A7"/>
    <w:rsid w:val="00FD2914"/>
    <w:rsid w:val="00FD299E"/>
    <w:rsid w:val="00FD29A3"/>
    <w:rsid w:val="00FD2A04"/>
    <w:rsid w:val="00FD2ACF"/>
    <w:rsid w:val="00FD2B49"/>
    <w:rsid w:val="00FD2B75"/>
    <w:rsid w:val="00FD2C0B"/>
    <w:rsid w:val="00FD2C6F"/>
    <w:rsid w:val="00FD2D3A"/>
    <w:rsid w:val="00FD2D86"/>
    <w:rsid w:val="00FD2D8A"/>
    <w:rsid w:val="00FD2E0B"/>
    <w:rsid w:val="00FD2E26"/>
    <w:rsid w:val="00FD2E28"/>
    <w:rsid w:val="00FD2E96"/>
    <w:rsid w:val="00FD2EA3"/>
    <w:rsid w:val="00FD2FEA"/>
    <w:rsid w:val="00FD3092"/>
    <w:rsid w:val="00FD30C4"/>
    <w:rsid w:val="00FD32EB"/>
    <w:rsid w:val="00FD32F7"/>
    <w:rsid w:val="00FD3386"/>
    <w:rsid w:val="00FD33C2"/>
    <w:rsid w:val="00FD3431"/>
    <w:rsid w:val="00FD348B"/>
    <w:rsid w:val="00FD34B6"/>
    <w:rsid w:val="00FD34CC"/>
    <w:rsid w:val="00FD3554"/>
    <w:rsid w:val="00FD35E2"/>
    <w:rsid w:val="00FD35FB"/>
    <w:rsid w:val="00FD3670"/>
    <w:rsid w:val="00FD36A2"/>
    <w:rsid w:val="00FD36B4"/>
    <w:rsid w:val="00FD371B"/>
    <w:rsid w:val="00FD375D"/>
    <w:rsid w:val="00FD3769"/>
    <w:rsid w:val="00FD3774"/>
    <w:rsid w:val="00FD37E8"/>
    <w:rsid w:val="00FD3819"/>
    <w:rsid w:val="00FD381D"/>
    <w:rsid w:val="00FD382C"/>
    <w:rsid w:val="00FD38A4"/>
    <w:rsid w:val="00FD3953"/>
    <w:rsid w:val="00FD3985"/>
    <w:rsid w:val="00FD39D3"/>
    <w:rsid w:val="00FD39DC"/>
    <w:rsid w:val="00FD3A6D"/>
    <w:rsid w:val="00FD3AAC"/>
    <w:rsid w:val="00FD3AC0"/>
    <w:rsid w:val="00FD3ADE"/>
    <w:rsid w:val="00FD3BEF"/>
    <w:rsid w:val="00FD3C85"/>
    <w:rsid w:val="00FD3CA9"/>
    <w:rsid w:val="00FD3CFC"/>
    <w:rsid w:val="00FD3E2B"/>
    <w:rsid w:val="00FD3E75"/>
    <w:rsid w:val="00FD3EA7"/>
    <w:rsid w:val="00FD3EDA"/>
    <w:rsid w:val="00FD3F5B"/>
    <w:rsid w:val="00FD4079"/>
    <w:rsid w:val="00FD4110"/>
    <w:rsid w:val="00FD4184"/>
    <w:rsid w:val="00FD41D5"/>
    <w:rsid w:val="00FD4215"/>
    <w:rsid w:val="00FD423F"/>
    <w:rsid w:val="00FD42E9"/>
    <w:rsid w:val="00FD42EF"/>
    <w:rsid w:val="00FD42F6"/>
    <w:rsid w:val="00FD42FE"/>
    <w:rsid w:val="00FD4346"/>
    <w:rsid w:val="00FD4397"/>
    <w:rsid w:val="00FD43DB"/>
    <w:rsid w:val="00FD4436"/>
    <w:rsid w:val="00FD4459"/>
    <w:rsid w:val="00FD4478"/>
    <w:rsid w:val="00FD4490"/>
    <w:rsid w:val="00FD44A9"/>
    <w:rsid w:val="00FD44DB"/>
    <w:rsid w:val="00FD4638"/>
    <w:rsid w:val="00FD4699"/>
    <w:rsid w:val="00FD46DD"/>
    <w:rsid w:val="00FD471B"/>
    <w:rsid w:val="00FD4754"/>
    <w:rsid w:val="00FD4763"/>
    <w:rsid w:val="00FD4843"/>
    <w:rsid w:val="00FD48AF"/>
    <w:rsid w:val="00FD48E5"/>
    <w:rsid w:val="00FD48F3"/>
    <w:rsid w:val="00FD4A1E"/>
    <w:rsid w:val="00FD4A77"/>
    <w:rsid w:val="00FD4A8E"/>
    <w:rsid w:val="00FD4AA4"/>
    <w:rsid w:val="00FD4B18"/>
    <w:rsid w:val="00FD4C14"/>
    <w:rsid w:val="00FD4C17"/>
    <w:rsid w:val="00FD4C36"/>
    <w:rsid w:val="00FD4C90"/>
    <w:rsid w:val="00FD4D07"/>
    <w:rsid w:val="00FD4D0D"/>
    <w:rsid w:val="00FD4DA5"/>
    <w:rsid w:val="00FD4E9D"/>
    <w:rsid w:val="00FD4ECC"/>
    <w:rsid w:val="00FD4ED2"/>
    <w:rsid w:val="00FD4EF6"/>
    <w:rsid w:val="00FD4F26"/>
    <w:rsid w:val="00FD4F4D"/>
    <w:rsid w:val="00FD4FBD"/>
    <w:rsid w:val="00FD5079"/>
    <w:rsid w:val="00FD5105"/>
    <w:rsid w:val="00FD514F"/>
    <w:rsid w:val="00FD51B9"/>
    <w:rsid w:val="00FD51C6"/>
    <w:rsid w:val="00FD5248"/>
    <w:rsid w:val="00FD52AF"/>
    <w:rsid w:val="00FD5329"/>
    <w:rsid w:val="00FD53C9"/>
    <w:rsid w:val="00FD53FC"/>
    <w:rsid w:val="00FD5422"/>
    <w:rsid w:val="00FD547E"/>
    <w:rsid w:val="00FD54A5"/>
    <w:rsid w:val="00FD54F5"/>
    <w:rsid w:val="00FD5506"/>
    <w:rsid w:val="00FD553D"/>
    <w:rsid w:val="00FD55F6"/>
    <w:rsid w:val="00FD55FB"/>
    <w:rsid w:val="00FD561E"/>
    <w:rsid w:val="00FD56A3"/>
    <w:rsid w:val="00FD56B3"/>
    <w:rsid w:val="00FD56D8"/>
    <w:rsid w:val="00FD573A"/>
    <w:rsid w:val="00FD57C9"/>
    <w:rsid w:val="00FD57DE"/>
    <w:rsid w:val="00FD5832"/>
    <w:rsid w:val="00FD5864"/>
    <w:rsid w:val="00FD58A5"/>
    <w:rsid w:val="00FD591A"/>
    <w:rsid w:val="00FD59C0"/>
    <w:rsid w:val="00FD5A46"/>
    <w:rsid w:val="00FD5AAB"/>
    <w:rsid w:val="00FD5BC3"/>
    <w:rsid w:val="00FD5C56"/>
    <w:rsid w:val="00FD5C66"/>
    <w:rsid w:val="00FD5C91"/>
    <w:rsid w:val="00FD5DBD"/>
    <w:rsid w:val="00FD5DC2"/>
    <w:rsid w:val="00FD5E0D"/>
    <w:rsid w:val="00FD5EAA"/>
    <w:rsid w:val="00FD5F3E"/>
    <w:rsid w:val="00FD5F98"/>
    <w:rsid w:val="00FD6090"/>
    <w:rsid w:val="00FD609F"/>
    <w:rsid w:val="00FD60E6"/>
    <w:rsid w:val="00FD60F6"/>
    <w:rsid w:val="00FD612D"/>
    <w:rsid w:val="00FD6174"/>
    <w:rsid w:val="00FD6250"/>
    <w:rsid w:val="00FD62C8"/>
    <w:rsid w:val="00FD62ED"/>
    <w:rsid w:val="00FD6313"/>
    <w:rsid w:val="00FD6352"/>
    <w:rsid w:val="00FD63DD"/>
    <w:rsid w:val="00FD641C"/>
    <w:rsid w:val="00FD6431"/>
    <w:rsid w:val="00FD6514"/>
    <w:rsid w:val="00FD6574"/>
    <w:rsid w:val="00FD65E1"/>
    <w:rsid w:val="00FD6638"/>
    <w:rsid w:val="00FD667D"/>
    <w:rsid w:val="00FD6693"/>
    <w:rsid w:val="00FD66AC"/>
    <w:rsid w:val="00FD66CD"/>
    <w:rsid w:val="00FD66F9"/>
    <w:rsid w:val="00FD6747"/>
    <w:rsid w:val="00FD679D"/>
    <w:rsid w:val="00FD67A2"/>
    <w:rsid w:val="00FD67D5"/>
    <w:rsid w:val="00FD682B"/>
    <w:rsid w:val="00FD682E"/>
    <w:rsid w:val="00FD687C"/>
    <w:rsid w:val="00FD688E"/>
    <w:rsid w:val="00FD68A6"/>
    <w:rsid w:val="00FD68E7"/>
    <w:rsid w:val="00FD68ED"/>
    <w:rsid w:val="00FD6933"/>
    <w:rsid w:val="00FD693F"/>
    <w:rsid w:val="00FD69AE"/>
    <w:rsid w:val="00FD6A00"/>
    <w:rsid w:val="00FD6A13"/>
    <w:rsid w:val="00FD6A18"/>
    <w:rsid w:val="00FD6A6B"/>
    <w:rsid w:val="00FD6A98"/>
    <w:rsid w:val="00FD6B57"/>
    <w:rsid w:val="00FD6B7A"/>
    <w:rsid w:val="00FD6BF4"/>
    <w:rsid w:val="00FD6C61"/>
    <w:rsid w:val="00FD6C6A"/>
    <w:rsid w:val="00FD6CA0"/>
    <w:rsid w:val="00FD6CF4"/>
    <w:rsid w:val="00FD6D37"/>
    <w:rsid w:val="00FD6D60"/>
    <w:rsid w:val="00FD6E99"/>
    <w:rsid w:val="00FD6EEA"/>
    <w:rsid w:val="00FD6F25"/>
    <w:rsid w:val="00FD7116"/>
    <w:rsid w:val="00FD7118"/>
    <w:rsid w:val="00FD7147"/>
    <w:rsid w:val="00FD7162"/>
    <w:rsid w:val="00FD719C"/>
    <w:rsid w:val="00FD71A2"/>
    <w:rsid w:val="00FD723B"/>
    <w:rsid w:val="00FD7289"/>
    <w:rsid w:val="00FD7293"/>
    <w:rsid w:val="00FD72E5"/>
    <w:rsid w:val="00FD7326"/>
    <w:rsid w:val="00FD73AF"/>
    <w:rsid w:val="00FD73D4"/>
    <w:rsid w:val="00FD73D6"/>
    <w:rsid w:val="00FD7420"/>
    <w:rsid w:val="00FD7429"/>
    <w:rsid w:val="00FD7439"/>
    <w:rsid w:val="00FD7469"/>
    <w:rsid w:val="00FD7470"/>
    <w:rsid w:val="00FD7473"/>
    <w:rsid w:val="00FD751E"/>
    <w:rsid w:val="00FD7559"/>
    <w:rsid w:val="00FD765B"/>
    <w:rsid w:val="00FD76C0"/>
    <w:rsid w:val="00FD76D1"/>
    <w:rsid w:val="00FD76D8"/>
    <w:rsid w:val="00FD76EE"/>
    <w:rsid w:val="00FD7755"/>
    <w:rsid w:val="00FD7791"/>
    <w:rsid w:val="00FD7813"/>
    <w:rsid w:val="00FD7838"/>
    <w:rsid w:val="00FD7957"/>
    <w:rsid w:val="00FD7958"/>
    <w:rsid w:val="00FD7A65"/>
    <w:rsid w:val="00FD7B9B"/>
    <w:rsid w:val="00FD7BDC"/>
    <w:rsid w:val="00FD7C5E"/>
    <w:rsid w:val="00FD7C8A"/>
    <w:rsid w:val="00FD7CAE"/>
    <w:rsid w:val="00FD7CCD"/>
    <w:rsid w:val="00FD7CE9"/>
    <w:rsid w:val="00FD7D7A"/>
    <w:rsid w:val="00FD7DA9"/>
    <w:rsid w:val="00FD7E18"/>
    <w:rsid w:val="00FD7E53"/>
    <w:rsid w:val="00FD7F50"/>
    <w:rsid w:val="00FE00E4"/>
    <w:rsid w:val="00FE0103"/>
    <w:rsid w:val="00FE01FF"/>
    <w:rsid w:val="00FE024F"/>
    <w:rsid w:val="00FE02A5"/>
    <w:rsid w:val="00FE02BB"/>
    <w:rsid w:val="00FE0344"/>
    <w:rsid w:val="00FE03A7"/>
    <w:rsid w:val="00FE041A"/>
    <w:rsid w:val="00FE049F"/>
    <w:rsid w:val="00FE0542"/>
    <w:rsid w:val="00FE0544"/>
    <w:rsid w:val="00FE0638"/>
    <w:rsid w:val="00FE0649"/>
    <w:rsid w:val="00FE0651"/>
    <w:rsid w:val="00FE065B"/>
    <w:rsid w:val="00FE066A"/>
    <w:rsid w:val="00FE0705"/>
    <w:rsid w:val="00FE0734"/>
    <w:rsid w:val="00FE073E"/>
    <w:rsid w:val="00FE07A5"/>
    <w:rsid w:val="00FE07BE"/>
    <w:rsid w:val="00FE07E3"/>
    <w:rsid w:val="00FE0806"/>
    <w:rsid w:val="00FE081F"/>
    <w:rsid w:val="00FE082B"/>
    <w:rsid w:val="00FE0939"/>
    <w:rsid w:val="00FE096C"/>
    <w:rsid w:val="00FE0A1D"/>
    <w:rsid w:val="00FE0AC6"/>
    <w:rsid w:val="00FE0B70"/>
    <w:rsid w:val="00FE0BE7"/>
    <w:rsid w:val="00FE0C22"/>
    <w:rsid w:val="00FE0DAE"/>
    <w:rsid w:val="00FE0E72"/>
    <w:rsid w:val="00FE0E8C"/>
    <w:rsid w:val="00FE0EE2"/>
    <w:rsid w:val="00FE0EFA"/>
    <w:rsid w:val="00FE0F70"/>
    <w:rsid w:val="00FE100B"/>
    <w:rsid w:val="00FE101B"/>
    <w:rsid w:val="00FE104F"/>
    <w:rsid w:val="00FE10AC"/>
    <w:rsid w:val="00FE11FE"/>
    <w:rsid w:val="00FE1225"/>
    <w:rsid w:val="00FE1281"/>
    <w:rsid w:val="00FE1284"/>
    <w:rsid w:val="00FE12AB"/>
    <w:rsid w:val="00FE14DF"/>
    <w:rsid w:val="00FE1529"/>
    <w:rsid w:val="00FE155E"/>
    <w:rsid w:val="00FE1625"/>
    <w:rsid w:val="00FE1632"/>
    <w:rsid w:val="00FE168F"/>
    <w:rsid w:val="00FE16CE"/>
    <w:rsid w:val="00FE177B"/>
    <w:rsid w:val="00FE17CF"/>
    <w:rsid w:val="00FE1826"/>
    <w:rsid w:val="00FE182C"/>
    <w:rsid w:val="00FE1885"/>
    <w:rsid w:val="00FE18A8"/>
    <w:rsid w:val="00FE18D5"/>
    <w:rsid w:val="00FE194E"/>
    <w:rsid w:val="00FE19BD"/>
    <w:rsid w:val="00FE1BB1"/>
    <w:rsid w:val="00FE1C7E"/>
    <w:rsid w:val="00FE1CDD"/>
    <w:rsid w:val="00FE1CE9"/>
    <w:rsid w:val="00FE1D23"/>
    <w:rsid w:val="00FE1F8E"/>
    <w:rsid w:val="00FE2044"/>
    <w:rsid w:val="00FE210A"/>
    <w:rsid w:val="00FE2121"/>
    <w:rsid w:val="00FE212E"/>
    <w:rsid w:val="00FE214B"/>
    <w:rsid w:val="00FE2184"/>
    <w:rsid w:val="00FE21D0"/>
    <w:rsid w:val="00FE2205"/>
    <w:rsid w:val="00FE2245"/>
    <w:rsid w:val="00FE22DE"/>
    <w:rsid w:val="00FE2367"/>
    <w:rsid w:val="00FE2395"/>
    <w:rsid w:val="00FE2452"/>
    <w:rsid w:val="00FE24BD"/>
    <w:rsid w:val="00FE256A"/>
    <w:rsid w:val="00FE2597"/>
    <w:rsid w:val="00FE25F9"/>
    <w:rsid w:val="00FE2610"/>
    <w:rsid w:val="00FE2652"/>
    <w:rsid w:val="00FE265E"/>
    <w:rsid w:val="00FE2697"/>
    <w:rsid w:val="00FE26DB"/>
    <w:rsid w:val="00FE2760"/>
    <w:rsid w:val="00FE27AA"/>
    <w:rsid w:val="00FE27B4"/>
    <w:rsid w:val="00FE287D"/>
    <w:rsid w:val="00FE28C3"/>
    <w:rsid w:val="00FE294E"/>
    <w:rsid w:val="00FE2974"/>
    <w:rsid w:val="00FE29C2"/>
    <w:rsid w:val="00FE2A1D"/>
    <w:rsid w:val="00FE2A21"/>
    <w:rsid w:val="00FE2A2F"/>
    <w:rsid w:val="00FE2A5E"/>
    <w:rsid w:val="00FE2AB9"/>
    <w:rsid w:val="00FE2AD4"/>
    <w:rsid w:val="00FE2CB7"/>
    <w:rsid w:val="00FE2D3E"/>
    <w:rsid w:val="00FE2D85"/>
    <w:rsid w:val="00FE2DA3"/>
    <w:rsid w:val="00FE2E06"/>
    <w:rsid w:val="00FE2E1D"/>
    <w:rsid w:val="00FE2EAD"/>
    <w:rsid w:val="00FE2EFB"/>
    <w:rsid w:val="00FE300E"/>
    <w:rsid w:val="00FE3024"/>
    <w:rsid w:val="00FE3043"/>
    <w:rsid w:val="00FE304E"/>
    <w:rsid w:val="00FE309F"/>
    <w:rsid w:val="00FE3148"/>
    <w:rsid w:val="00FE3182"/>
    <w:rsid w:val="00FE3222"/>
    <w:rsid w:val="00FE327E"/>
    <w:rsid w:val="00FE3292"/>
    <w:rsid w:val="00FE32DE"/>
    <w:rsid w:val="00FE32E8"/>
    <w:rsid w:val="00FE3341"/>
    <w:rsid w:val="00FE3368"/>
    <w:rsid w:val="00FE33DC"/>
    <w:rsid w:val="00FE34E2"/>
    <w:rsid w:val="00FE34ED"/>
    <w:rsid w:val="00FE34FC"/>
    <w:rsid w:val="00FE35B1"/>
    <w:rsid w:val="00FE3625"/>
    <w:rsid w:val="00FE36C5"/>
    <w:rsid w:val="00FE37F5"/>
    <w:rsid w:val="00FE389D"/>
    <w:rsid w:val="00FE38C6"/>
    <w:rsid w:val="00FE3983"/>
    <w:rsid w:val="00FE3B2D"/>
    <w:rsid w:val="00FE3BE7"/>
    <w:rsid w:val="00FE3C10"/>
    <w:rsid w:val="00FE3C5C"/>
    <w:rsid w:val="00FE3C69"/>
    <w:rsid w:val="00FE3C81"/>
    <w:rsid w:val="00FE3CA4"/>
    <w:rsid w:val="00FE3CC6"/>
    <w:rsid w:val="00FE3D27"/>
    <w:rsid w:val="00FE3D5C"/>
    <w:rsid w:val="00FE3D5E"/>
    <w:rsid w:val="00FE3DA2"/>
    <w:rsid w:val="00FE3DAB"/>
    <w:rsid w:val="00FE3E68"/>
    <w:rsid w:val="00FE3E90"/>
    <w:rsid w:val="00FE3EE3"/>
    <w:rsid w:val="00FE3F16"/>
    <w:rsid w:val="00FE3FB5"/>
    <w:rsid w:val="00FE3FC6"/>
    <w:rsid w:val="00FE400E"/>
    <w:rsid w:val="00FE405E"/>
    <w:rsid w:val="00FE4063"/>
    <w:rsid w:val="00FE40AA"/>
    <w:rsid w:val="00FE40B0"/>
    <w:rsid w:val="00FE4128"/>
    <w:rsid w:val="00FE4146"/>
    <w:rsid w:val="00FE4154"/>
    <w:rsid w:val="00FE419A"/>
    <w:rsid w:val="00FE4207"/>
    <w:rsid w:val="00FE420E"/>
    <w:rsid w:val="00FE426E"/>
    <w:rsid w:val="00FE42AC"/>
    <w:rsid w:val="00FE42ED"/>
    <w:rsid w:val="00FE440D"/>
    <w:rsid w:val="00FE44A9"/>
    <w:rsid w:val="00FE4510"/>
    <w:rsid w:val="00FE45FE"/>
    <w:rsid w:val="00FE4674"/>
    <w:rsid w:val="00FE46A2"/>
    <w:rsid w:val="00FE46AA"/>
    <w:rsid w:val="00FE46BF"/>
    <w:rsid w:val="00FE46D8"/>
    <w:rsid w:val="00FE46DF"/>
    <w:rsid w:val="00FE46E9"/>
    <w:rsid w:val="00FE4724"/>
    <w:rsid w:val="00FE4780"/>
    <w:rsid w:val="00FE478A"/>
    <w:rsid w:val="00FE47AF"/>
    <w:rsid w:val="00FE47B1"/>
    <w:rsid w:val="00FE47BB"/>
    <w:rsid w:val="00FE47C8"/>
    <w:rsid w:val="00FE4883"/>
    <w:rsid w:val="00FE4884"/>
    <w:rsid w:val="00FE48BB"/>
    <w:rsid w:val="00FE4938"/>
    <w:rsid w:val="00FE4A19"/>
    <w:rsid w:val="00FE4A61"/>
    <w:rsid w:val="00FE4AF2"/>
    <w:rsid w:val="00FE4B96"/>
    <w:rsid w:val="00FE4C39"/>
    <w:rsid w:val="00FE4CB0"/>
    <w:rsid w:val="00FE4CC3"/>
    <w:rsid w:val="00FE4D1E"/>
    <w:rsid w:val="00FE4D82"/>
    <w:rsid w:val="00FE4DDE"/>
    <w:rsid w:val="00FE4E3B"/>
    <w:rsid w:val="00FE4E9D"/>
    <w:rsid w:val="00FE4EA3"/>
    <w:rsid w:val="00FE4F56"/>
    <w:rsid w:val="00FE4F76"/>
    <w:rsid w:val="00FE5015"/>
    <w:rsid w:val="00FE5069"/>
    <w:rsid w:val="00FE50BD"/>
    <w:rsid w:val="00FE50CF"/>
    <w:rsid w:val="00FE516D"/>
    <w:rsid w:val="00FE51A3"/>
    <w:rsid w:val="00FE51CF"/>
    <w:rsid w:val="00FE51F3"/>
    <w:rsid w:val="00FE51FE"/>
    <w:rsid w:val="00FE5321"/>
    <w:rsid w:val="00FE53EE"/>
    <w:rsid w:val="00FE540F"/>
    <w:rsid w:val="00FE551A"/>
    <w:rsid w:val="00FE5542"/>
    <w:rsid w:val="00FE5597"/>
    <w:rsid w:val="00FE55E4"/>
    <w:rsid w:val="00FE55E9"/>
    <w:rsid w:val="00FE56F5"/>
    <w:rsid w:val="00FE5760"/>
    <w:rsid w:val="00FE5853"/>
    <w:rsid w:val="00FE5874"/>
    <w:rsid w:val="00FE58A2"/>
    <w:rsid w:val="00FE58CE"/>
    <w:rsid w:val="00FE593D"/>
    <w:rsid w:val="00FE594F"/>
    <w:rsid w:val="00FE595F"/>
    <w:rsid w:val="00FE5965"/>
    <w:rsid w:val="00FE59E9"/>
    <w:rsid w:val="00FE59ED"/>
    <w:rsid w:val="00FE5A0C"/>
    <w:rsid w:val="00FE5A58"/>
    <w:rsid w:val="00FE5AEC"/>
    <w:rsid w:val="00FE5B95"/>
    <w:rsid w:val="00FE5C9E"/>
    <w:rsid w:val="00FE5CAD"/>
    <w:rsid w:val="00FE5CFD"/>
    <w:rsid w:val="00FE5D41"/>
    <w:rsid w:val="00FE5D48"/>
    <w:rsid w:val="00FE5DB8"/>
    <w:rsid w:val="00FE5DE3"/>
    <w:rsid w:val="00FE5F20"/>
    <w:rsid w:val="00FE5F27"/>
    <w:rsid w:val="00FE5F63"/>
    <w:rsid w:val="00FE5FB8"/>
    <w:rsid w:val="00FE6001"/>
    <w:rsid w:val="00FE6037"/>
    <w:rsid w:val="00FE6071"/>
    <w:rsid w:val="00FE60A3"/>
    <w:rsid w:val="00FE60AD"/>
    <w:rsid w:val="00FE60D2"/>
    <w:rsid w:val="00FE6121"/>
    <w:rsid w:val="00FE61E9"/>
    <w:rsid w:val="00FE6298"/>
    <w:rsid w:val="00FE645F"/>
    <w:rsid w:val="00FE6483"/>
    <w:rsid w:val="00FE64D3"/>
    <w:rsid w:val="00FE660B"/>
    <w:rsid w:val="00FE6687"/>
    <w:rsid w:val="00FE66A3"/>
    <w:rsid w:val="00FE671C"/>
    <w:rsid w:val="00FE67A1"/>
    <w:rsid w:val="00FE67CB"/>
    <w:rsid w:val="00FE6837"/>
    <w:rsid w:val="00FE68E6"/>
    <w:rsid w:val="00FE6902"/>
    <w:rsid w:val="00FE6959"/>
    <w:rsid w:val="00FE6981"/>
    <w:rsid w:val="00FE69A8"/>
    <w:rsid w:val="00FE6A8E"/>
    <w:rsid w:val="00FE6B26"/>
    <w:rsid w:val="00FE6BE3"/>
    <w:rsid w:val="00FE6C10"/>
    <w:rsid w:val="00FE6C62"/>
    <w:rsid w:val="00FE6C93"/>
    <w:rsid w:val="00FE6CDB"/>
    <w:rsid w:val="00FE6CFD"/>
    <w:rsid w:val="00FE6D58"/>
    <w:rsid w:val="00FE6D5E"/>
    <w:rsid w:val="00FE6D61"/>
    <w:rsid w:val="00FE6DB1"/>
    <w:rsid w:val="00FE6DE9"/>
    <w:rsid w:val="00FE6E69"/>
    <w:rsid w:val="00FE6E88"/>
    <w:rsid w:val="00FE6EEC"/>
    <w:rsid w:val="00FE6F45"/>
    <w:rsid w:val="00FE6FC1"/>
    <w:rsid w:val="00FE7013"/>
    <w:rsid w:val="00FE7021"/>
    <w:rsid w:val="00FE7045"/>
    <w:rsid w:val="00FE706F"/>
    <w:rsid w:val="00FE7184"/>
    <w:rsid w:val="00FE724C"/>
    <w:rsid w:val="00FE7457"/>
    <w:rsid w:val="00FE74B1"/>
    <w:rsid w:val="00FE7510"/>
    <w:rsid w:val="00FE753A"/>
    <w:rsid w:val="00FE7547"/>
    <w:rsid w:val="00FE7569"/>
    <w:rsid w:val="00FE75E3"/>
    <w:rsid w:val="00FE77EC"/>
    <w:rsid w:val="00FE781F"/>
    <w:rsid w:val="00FE78BA"/>
    <w:rsid w:val="00FE7967"/>
    <w:rsid w:val="00FE7A33"/>
    <w:rsid w:val="00FE7A4F"/>
    <w:rsid w:val="00FE7A70"/>
    <w:rsid w:val="00FE7AB8"/>
    <w:rsid w:val="00FE7AD7"/>
    <w:rsid w:val="00FE7AEC"/>
    <w:rsid w:val="00FE7B33"/>
    <w:rsid w:val="00FE7B6B"/>
    <w:rsid w:val="00FE7B79"/>
    <w:rsid w:val="00FE7BBB"/>
    <w:rsid w:val="00FE7BEA"/>
    <w:rsid w:val="00FE7C7F"/>
    <w:rsid w:val="00FE7DE7"/>
    <w:rsid w:val="00FE7DEF"/>
    <w:rsid w:val="00FE7DF2"/>
    <w:rsid w:val="00FE7E15"/>
    <w:rsid w:val="00FE7E74"/>
    <w:rsid w:val="00FE7E8B"/>
    <w:rsid w:val="00FE7EDE"/>
    <w:rsid w:val="00FE7EF5"/>
    <w:rsid w:val="00FE7F27"/>
    <w:rsid w:val="00FE7FE2"/>
    <w:rsid w:val="00FF0071"/>
    <w:rsid w:val="00FF0072"/>
    <w:rsid w:val="00FF007D"/>
    <w:rsid w:val="00FF00F4"/>
    <w:rsid w:val="00FF00F9"/>
    <w:rsid w:val="00FF014B"/>
    <w:rsid w:val="00FF017B"/>
    <w:rsid w:val="00FF0272"/>
    <w:rsid w:val="00FF02B7"/>
    <w:rsid w:val="00FF02DD"/>
    <w:rsid w:val="00FF02E5"/>
    <w:rsid w:val="00FF030B"/>
    <w:rsid w:val="00FF03A0"/>
    <w:rsid w:val="00FF04B1"/>
    <w:rsid w:val="00FF05BA"/>
    <w:rsid w:val="00FF0688"/>
    <w:rsid w:val="00FF070C"/>
    <w:rsid w:val="00FF0728"/>
    <w:rsid w:val="00FF0735"/>
    <w:rsid w:val="00FF074F"/>
    <w:rsid w:val="00FF0774"/>
    <w:rsid w:val="00FF0835"/>
    <w:rsid w:val="00FF0860"/>
    <w:rsid w:val="00FF0874"/>
    <w:rsid w:val="00FF0927"/>
    <w:rsid w:val="00FF0943"/>
    <w:rsid w:val="00FF0B0F"/>
    <w:rsid w:val="00FF0B41"/>
    <w:rsid w:val="00FF0BA5"/>
    <w:rsid w:val="00FF0BF0"/>
    <w:rsid w:val="00FF0C4D"/>
    <w:rsid w:val="00FF0C57"/>
    <w:rsid w:val="00FF0C95"/>
    <w:rsid w:val="00FF0DAB"/>
    <w:rsid w:val="00FF0DE2"/>
    <w:rsid w:val="00FF0DE3"/>
    <w:rsid w:val="00FF0EEA"/>
    <w:rsid w:val="00FF0EF7"/>
    <w:rsid w:val="00FF0F26"/>
    <w:rsid w:val="00FF0F6E"/>
    <w:rsid w:val="00FF0FB5"/>
    <w:rsid w:val="00FF101B"/>
    <w:rsid w:val="00FF10B1"/>
    <w:rsid w:val="00FF1130"/>
    <w:rsid w:val="00FF11F8"/>
    <w:rsid w:val="00FF1229"/>
    <w:rsid w:val="00FF122D"/>
    <w:rsid w:val="00FF1238"/>
    <w:rsid w:val="00FF1329"/>
    <w:rsid w:val="00FF135E"/>
    <w:rsid w:val="00FF13CB"/>
    <w:rsid w:val="00FF13D1"/>
    <w:rsid w:val="00FF13FE"/>
    <w:rsid w:val="00FF1404"/>
    <w:rsid w:val="00FF143F"/>
    <w:rsid w:val="00FF14BD"/>
    <w:rsid w:val="00FF14C1"/>
    <w:rsid w:val="00FF14C9"/>
    <w:rsid w:val="00FF14CB"/>
    <w:rsid w:val="00FF14F1"/>
    <w:rsid w:val="00FF1544"/>
    <w:rsid w:val="00FF1592"/>
    <w:rsid w:val="00FF15D6"/>
    <w:rsid w:val="00FF15EC"/>
    <w:rsid w:val="00FF1658"/>
    <w:rsid w:val="00FF16E9"/>
    <w:rsid w:val="00FF1769"/>
    <w:rsid w:val="00FF17C7"/>
    <w:rsid w:val="00FF184E"/>
    <w:rsid w:val="00FF18A6"/>
    <w:rsid w:val="00FF1940"/>
    <w:rsid w:val="00FF19BB"/>
    <w:rsid w:val="00FF1A00"/>
    <w:rsid w:val="00FF1A01"/>
    <w:rsid w:val="00FF1A14"/>
    <w:rsid w:val="00FF1A19"/>
    <w:rsid w:val="00FF1AD6"/>
    <w:rsid w:val="00FF1B0E"/>
    <w:rsid w:val="00FF1B13"/>
    <w:rsid w:val="00FF1B6F"/>
    <w:rsid w:val="00FF1BAF"/>
    <w:rsid w:val="00FF1BFE"/>
    <w:rsid w:val="00FF1CCF"/>
    <w:rsid w:val="00FF1CF3"/>
    <w:rsid w:val="00FF1DA6"/>
    <w:rsid w:val="00FF1DED"/>
    <w:rsid w:val="00FF1DF2"/>
    <w:rsid w:val="00FF1E28"/>
    <w:rsid w:val="00FF1EC3"/>
    <w:rsid w:val="00FF1F05"/>
    <w:rsid w:val="00FF1FCE"/>
    <w:rsid w:val="00FF201B"/>
    <w:rsid w:val="00FF2029"/>
    <w:rsid w:val="00FF2200"/>
    <w:rsid w:val="00FF2235"/>
    <w:rsid w:val="00FF223A"/>
    <w:rsid w:val="00FF2282"/>
    <w:rsid w:val="00FF2288"/>
    <w:rsid w:val="00FF2354"/>
    <w:rsid w:val="00FF2385"/>
    <w:rsid w:val="00FF239B"/>
    <w:rsid w:val="00FF23A7"/>
    <w:rsid w:val="00FF23A9"/>
    <w:rsid w:val="00FF23DD"/>
    <w:rsid w:val="00FF2468"/>
    <w:rsid w:val="00FF2478"/>
    <w:rsid w:val="00FF249B"/>
    <w:rsid w:val="00FF24C8"/>
    <w:rsid w:val="00FF2545"/>
    <w:rsid w:val="00FF256D"/>
    <w:rsid w:val="00FF25A1"/>
    <w:rsid w:val="00FF25E1"/>
    <w:rsid w:val="00FF2640"/>
    <w:rsid w:val="00FF2664"/>
    <w:rsid w:val="00FF267B"/>
    <w:rsid w:val="00FF26BB"/>
    <w:rsid w:val="00FF26D0"/>
    <w:rsid w:val="00FF2707"/>
    <w:rsid w:val="00FF2726"/>
    <w:rsid w:val="00FF27AE"/>
    <w:rsid w:val="00FF27F3"/>
    <w:rsid w:val="00FF28DB"/>
    <w:rsid w:val="00FF2981"/>
    <w:rsid w:val="00FF2A38"/>
    <w:rsid w:val="00FF2A53"/>
    <w:rsid w:val="00FF2AAC"/>
    <w:rsid w:val="00FF2AC4"/>
    <w:rsid w:val="00FF2B45"/>
    <w:rsid w:val="00FF2B4D"/>
    <w:rsid w:val="00FF2BD5"/>
    <w:rsid w:val="00FF2CA4"/>
    <w:rsid w:val="00FF2CA6"/>
    <w:rsid w:val="00FF2DAB"/>
    <w:rsid w:val="00FF2E3D"/>
    <w:rsid w:val="00FF2E67"/>
    <w:rsid w:val="00FF2EBD"/>
    <w:rsid w:val="00FF2ECE"/>
    <w:rsid w:val="00FF2EEE"/>
    <w:rsid w:val="00FF2F11"/>
    <w:rsid w:val="00FF2F22"/>
    <w:rsid w:val="00FF2F58"/>
    <w:rsid w:val="00FF2F78"/>
    <w:rsid w:val="00FF2FA5"/>
    <w:rsid w:val="00FF2FE9"/>
    <w:rsid w:val="00FF3087"/>
    <w:rsid w:val="00FF308F"/>
    <w:rsid w:val="00FF3122"/>
    <w:rsid w:val="00FF3126"/>
    <w:rsid w:val="00FF313B"/>
    <w:rsid w:val="00FF3179"/>
    <w:rsid w:val="00FF31BC"/>
    <w:rsid w:val="00FF31ED"/>
    <w:rsid w:val="00FF3243"/>
    <w:rsid w:val="00FF332A"/>
    <w:rsid w:val="00FF347A"/>
    <w:rsid w:val="00FF34D4"/>
    <w:rsid w:val="00FF350F"/>
    <w:rsid w:val="00FF3555"/>
    <w:rsid w:val="00FF3568"/>
    <w:rsid w:val="00FF35A6"/>
    <w:rsid w:val="00FF363F"/>
    <w:rsid w:val="00FF3714"/>
    <w:rsid w:val="00FF374D"/>
    <w:rsid w:val="00FF3763"/>
    <w:rsid w:val="00FF37B9"/>
    <w:rsid w:val="00FF37C5"/>
    <w:rsid w:val="00FF3845"/>
    <w:rsid w:val="00FF387E"/>
    <w:rsid w:val="00FF3896"/>
    <w:rsid w:val="00FF38B2"/>
    <w:rsid w:val="00FF38F7"/>
    <w:rsid w:val="00FF391A"/>
    <w:rsid w:val="00FF3935"/>
    <w:rsid w:val="00FF3993"/>
    <w:rsid w:val="00FF39D8"/>
    <w:rsid w:val="00FF3A1B"/>
    <w:rsid w:val="00FF3A2C"/>
    <w:rsid w:val="00FF3B58"/>
    <w:rsid w:val="00FF3C11"/>
    <w:rsid w:val="00FF3C57"/>
    <w:rsid w:val="00FF3C5A"/>
    <w:rsid w:val="00FF3C92"/>
    <w:rsid w:val="00FF3CC7"/>
    <w:rsid w:val="00FF3CE6"/>
    <w:rsid w:val="00FF3D0E"/>
    <w:rsid w:val="00FF3D38"/>
    <w:rsid w:val="00FF3D4D"/>
    <w:rsid w:val="00FF3DF5"/>
    <w:rsid w:val="00FF3DFE"/>
    <w:rsid w:val="00FF3E14"/>
    <w:rsid w:val="00FF3E15"/>
    <w:rsid w:val="00FF3E36"/>
    <w:rsid w:val="00FF3E85"/>
    <w:rsid w:val="00FF3EA4"/>
    <w:rsid w:val="00FF3F39"/>
    <w:rsid w:val="00FF3F3C"/>
    <w:rsid w:val="00FF3F4D"/>
    <w:rsid w:val="00FF3F55"/>
    <w:rsid w:val="00FF3F6B"/>
    <w:rsid w:val="00FF403A"/>
    <w:rsid w:val="00FF4041"/>
    <w:rsid w:val="00FF40A7"/>
    <w:rsid w:val="00FF4199"/>
    <w:rsid w:val="00FF41F3"/>
    <w:rsid w:val="00FF4226"/>
    <w:rsid w:val="00FF425F"/>
    <w:rsid w:val="00FF427B"/>
    <w:rsid w:val="00FF439B"/>
    <w:rsid w:val="00FF4457"/>
    <w:rsid w:val="00FF445D"/>
    <w:rsid w:val="00FF4460"/>
    <w:rsid w:val="00FF450B"/>
    <w:rsid w:val="00FF4515"/>
    <w:rsid w:val="00FF4529"/>
    <w:rsid w:val="00FF4596"/>
    <w:rsid w:val="00FF462C"/>
    <w:rsid w:val="00FF4706"/>
    <w:rsid w:val="00FF471E"/>
    <w:rsid w:val="00FF4877"/>
    <w:rsid w:val="00FF489F"/>
    <w:rsid w:val="00FF48AC"/>
    <w:rsid w:val="00FF498A"/>
    <w:rsid w:val="00FF4A5E"/>
    <w:rsid w:val="00FF4AC8"/>
    <w:rsid w:val="00FF4B19"/>
    <w:rsid w:val="00FF4BCF"/>
    <w:rsid w:val="00FF4C44"/>
    <w:rsid w:val="00FF4C55"/>
    <w:rsid w:val="00FF4C7A"/>
    <w:rsid w:val="00FF4C7E"/>
    <w:rsid w:val="00FF4CB2"/>
    <w:rsid w:val="00FF4D1E"/>
    <w:rsid w:val="00FF4D34"/>
    <w:rsid w:val="00FF4E5F"/>
    <w:rsid w:val="00FF4E69"/>
    <w:rsid w:val="00FF4EAB"/>
    <w:rsid w:val="00FF4ED8"/>
    <w:rsid w:val="00FF4EE9"/>
    <w:rsid w:val="00FF4FDB"/>
    <w:rsid w:val="00FF50D1"/>
    <w:rsid w:val="00FF50D2"/>
    <w:rsid w:val="00FF518C"/>
    <w:rsid w:val="00FF5308"/>
    <w:rsid w:val="00FF5324"/>
    <w:rsid w:val="00FF536E"/>
    <w:rsid w:val="00FF53CE"/>
    <w:rsid w:val="00FF53D5"/>
    <w:rsid w:val="00FF5418"/>
    <w:rsid w:val="00FF5456"/>
    <w:rsid w:val="00FF545B"/>
    <w:rsid w:val="00FF5477"/>
    <w:rsid w:val="00FF5510"/>
    <w:rsid w:val="00FF55E1"/>
    <w:rsid w:val="00FF561E"/>
    <w:rsid w:val="00FF5664"/>
    <w:rsid w:val="00FF5679"/>
    <w:rsid w:val="00FF573C"/>
    <w:rsid w:val="00FF573D"/>
    <w:rsid w:val="00FF577E"/>
    <w:rsid w:val="00FF59B0"/>
    <w:rsid w:val="00FF5A16"/>
    <w:rsid w:val="00FF5A1E"/>
    <w:rsid w:val="00FF5ABF"/>
    <w:rsid w:val="00FF5B3E"/>
    <w:rsid w:val="00FF5B4C"/>
    <w:rsid w:val="00FF5BE2"/>
    <w:rsid w:val="00FF5D2C"/>
    <w:rsid w:val="00FF5D48"/>
    <w:rsid w:val="00FF5D91"/>
    <w:rsid w:val="00FF5DA6"/>
    <w:rsid w:val="00FF5DF1"/>
    <w:rsid w:val="00FF5E27"/>
    <w:rsid w:val="00FF5E3B"/>
    <w:rsid w:val="00FF5E44"/>
    <w:rsid w:val="00FF5EAC"/>
    <w:rsid w:val="00FF5F43"/>
    <w:rsid w:val="00FF5FCF"/>
    <w:rsid w:val="00FF5FD3"/>
    <w:rsid w:val="00FF5FDA"/>
    <w:rsid w:val="00FF6026"/>
    <w:rsid w:val="00FF607F"/>
    <w:rsid w:val="00FF61D0"/>
    <w:rsid w:val="00FF61DB"/>
    <w:rsid w:val="00FF6234"/>
    <w:rsid w:val="00FF6241"/>
    <w:rsid w:val="00FF625B"/>
    <w:rsid w:val="00FF6365"/>
    <w:rsid w:val="00FF63C3"/>
    <w:rsid w:val="00FF6422"/>
    <w:rsid w:val="00FF644B"/>
    <w:rsid w:val="00FF6494"/>
    <w:rsid w:val="00FF64A6"/>
    <w:rsid w:val="00FF64AF"/>
    <w:rsid w:val="00FF64E2"/>
    <w:rsid w:val="00FF66AA"/>
    <w:rsid w:val="00FF6754"/>
    <w:rsid w:val="00FF684E"/>
    <w:rsid w:val="00FF68AF"/>
    <w:rsid w:val="00FF693A"/>
    <w:rsid w:val="00FF6940"/>
    <w:rsid w:val="00FF6983"/>
    <w:rsid w:val="00FF69AC"/>
    <w:rsid w:val="00FF6A26"/>
    <w:rsid w:val="00FF6ABC"/>
    <w:rsid w:val="00FF6B2D"/>
    <w:rsid w:val="00FF6BBB"/>
    <w:rsid w:val="00FF6BF3"/>
    <w:rsid w:val="00FF6C2F"/>
    <w:rsid w:val="00FF6C57"/>
    <w:rsid w:val="00FF6CFB"/>
    <w:rsid w:val="00FF6D4B"/>
    <w:rsid w:val="00FF6E21"/>
    <w:rsid w:val="00FF6E49"/>
    <w:rsid w:val="00FF6EBA"/>
    <w:rsid w:val="00FF6FEB"/>
    <w:rsid w:val="00FF70D4"/>
    <w:rsid w:val="00FF7169"/>
    <w:rsid w:val="00FF7185"/>
    <w:rsid w:val="00FF71D2"/>
    <w:rsid w:val="00FF7312"/>
    <w:rsid w:val="00FF7358"/>
    <w:rsid w:val="00FF73F9"/>
    <w:rsid w:val="00FF7406"/>
    <w:rsid w:val="00FF7432"/>
    <w:rsid w:val="00FF7438"/>
    <w:rsid w:val="00FF748A"/>
    <w:rsid w:val="00FF755B"/>
    <w:rsid w:val="00FF75AF"/>
    <w:rsid w:val="00FF767D"/>
    <w:rsid w:val="00FF7694"/>
    <w:rsid w:val="00FF76C5"/>
    <w:rsid w:val="00FF7715"/>
    <w:rsid w:val="00FF771F"/>
    <w:rsid w:val="00FF773D"/>
    <w:rsid w:val="00FF7785"/>
    <w:rsid w:val="00FF78AD"/>
    <w:rsid w:val="00FF79C3"/>
    <w:rsid w:val="00FF7AAA"/>
    <w:rsid w:val="00FF7AAB"/>
    <w:rsid w:val="00FF7B1D"/>
    <w:rsid w:val="00FF7B6B"/>
    <w:rsid w:val="00FF7B70"/>
    <w:rsid w:val="00FF7BA9"/>
    <w:rsid w:val="00FF7BC5"/>
    <w:rsid w:val="00FF7BFC"/>
    <w:rsid w:val="00FF7C2F"/>
    <w:rsid w:val="00FF7C76"/>
    <w:rsid w:val="00FF7C78"/>
    <w:rsid w:val="00FF7D59"/>
    <w:rsid w:val="00FF7D65"/>
    <w:rsid w:val="00FF7D88"/>
    <w:rsid w:val="00FF7D89"/>
    <w:rsid w:val="00FF7DA3"/>
    <w:rsid w:val="00FF7E31"/>
    <w:rsid w:val="00FF7EB6"/>
    <w:rsid w:val="00FF7FBA"/>
    <w:rsid w:val="00FF7FBB"/>
    <w:rsid w:val="011524DC"/>
    <w:rsid w:val="01170257"/>
    <w:rsid w:val="0118EC98"/>
    <w:rsid w:val="01267920"/>
    <w:rsid w:val="012708EC"/>
    <w:rsid w:val="0135EF5B"/>
    <w:rsid w:val="0136D444"/>
    <w:rsid w:val="01432916"/>
    <w:rsid w:val="014913F5"/>
    <w:rsid w:val="016DF3DD"/>
    <w:rsid w:val="017D3B9E"/>
    <w:rsid w:val="01831F60"/>
    <w:rsid w:val="01894268"/>
    <w:rsid w:val="01896C46"/>
    <w:rsid w:val="01899333"/>
    <w:rsid w:val="01963D2C"/>
    <w:rsid w:val="019C8910"/>
    <w:rsid w:val="01A32262"/>
    <w:rsid w:val="01D0302F"/>
    <w:rsid w:val="01D1B13B"/>
    <w:rsid w:val="01D49080"/>
    <w:rsid w:val="01DC416D"/>
    <w:rsid w:val="01DD1102"/>
    <w:rsid w:val="01F49FB7"/>
    <w:rsid w:val="01FB3769"/>
    <w:rsid w:val="01FB6A42"/>
    <w:rsid w:val="0210749E"/>
    <w:rsid w:val="021F377C"/>
    <w:rsid w:val="022B87DF"/>
    <w:rsid w:val="02493A6F"/>
    <w:rsid w:val="0260BF32"/>
    <w:rsid w:val="0261C9BD"/>
    <w:rsid w:val="026437F2"/>
    <w:rsid w:val="0279AB6D"/>
    <w:rsid w:val="028C5A12"/>
    <w:rsid w:val="028D3DB2"/>
    <w:rsid w:val="029155F2"/>
    <w:rsid w:val="0294EAD8"/>
    <w:rsid w:val="029EE417"/>
    <w:rsid w:val="02B56C71"/>
    <w:rsid w:val="02B89598"/>
    <w:rsid w:val="02C79CBE"/>
    <w:rsid w:val="02C8ACA1"/>
    <w:rsid w:val="02D323F2"/>
    <w:rsid w:val="02DF0B71"/>
    <w:rsid w:val="02E1DDF4"/>
    <w:rsid w:val="02E381E7"/>
    <w:rsid w:val="02E6B093"/>
    <w:rsid w:val="02F3D310"/>
    <w:rsid w:val="0307113B"/>
    <w:rsid w:val="0311A503"/>
    <w:rsid w:val="032DF377"/>
    <w:rsid w:val="033C6A55"/>
    <w:rsid w:val="033E3B93"/>
    <w:rsid w:val="0346CFF4"/>
    <w:rsid w:val="034E6358"/>
    <w:rsid w:val="0357204E"/>
    <w:rsid w:val="035C9D70"/>
    <w:rsid w:val="03639462"/>
    <w:rsid w:val="0392F9EF"/>
    <w:rsid w:val="03A31DC7"/>
    <w:rsid w:val="03A8571B"/>
    <w:rsid w:val="03BB107F"/>
    <w:rsid w:val="03C347CD"/>
    <w:rsid w:val="03C6D182"/>
    <w:rsid w:val="03DEE556"/>
    <w:rsid w:val="04164BFF"/>
    <w:rsid w:val="04268300"/>
    <w:rsid w:val="0443D4F7"/>
    <w:rsid w:val="04449887"/>
    <w:rsid w:val="045AA84F"/>
    <w:rsid w:val="045E33C1"/>
    <w:rsid w:val="046511D4"/>
    <w:rsid w:val="0467C646"/>
    <w:rsid w:val="046FFE7D"/>
    <w:rsid w:val="047F717A"/>
    <w:rsid w:val="04845C12"/>
    <w:rsid w:val="048FEFAE"/>
    <w:rsid w:val="04A0D387"/>
    <w:rsid w:val="04B07405"/>
    <w:rsid w:val="04BB65E2"/>
    <w:rsid w:val="04CDCE3D"/>
    <w:rsid w:val="04E4C531"/>
    <w:rsid w:val="04ED5EC1"/>
    <w:rsid w:val="04ED8484"/>
    <w:rsid w:val="04FA4E86"/>
    <w:rsid w:val="04FEABDA"/>
    <w:rsid w:val="05017D42"/>
    <w:rsid w:val="05049759"/>
    <w:rsid w:val="0523017D"/>
    <w:rsid w:val="05460DF8"/>
    <w:rsid w:val="054896E0"/>
    <w:rsid w:val="0556CBEC"/>
    <w:rsid w:val="058DB4C8"/>
    <w:rsid w:val="059B487D"/>
    <w:rsid w:val="05A682AD"/>
    <w:rsid w:val="05AF88D0"/>
    <w:rsid w:val="05B2F2A7"/>
    <w:rsid w:val="05B79AEE"/>
    <w:rsid w:val="05BBD83A"/>
    <w:rsid w:val="05BEF74F"/>
    <w:rsid w:val="05CA9CAD"/>
    <w:rsid w:val="05CB585F"/>
    <w:rsid w:val="05CD1FCB"/>
    <w:rsid w:val="05D9B387"/>
    <w:rsid w:val="05E18324"/>
    <w:rsid w:val="05F2AF5B"/>
    <w:rsid w:val="05F50995"/>
    <w:rsid w:val="05F6162B"/>
    <w:rsid w:val="05F6BDB3"/>
    <w:rsid w:val="05FB5265"/>
    <w:rsid w:val="05FE5555"/>
    <w:rsid w:val="05FF09F1"/>
    <w:rsid w:val="060BF35F"/>
    <w:rsid w:val="060E045E"/>
    <w:rsid w:val="060E7535"/>
    <w:rsid w:val="0618821A"/>
    <w:rsid w:val="0638EA62"/>
    <w:rsid w:val="0653AD06"/>
    <w:rsid w:val="0670736A"/>
    <w:rsid w:val="067F8E12"/>
    <w:rsid w:val="067FCFD7"/>
    <w:rsid w:val="069E0785"/>
    <w:rsid w:val="06A3327E"/>
    <w:rsid w:val="06B2634A"/>
    <w:rsid w:val="06B87B91"/>
    <w:rsid w:val="06E284A8"/>
    <w:rsid w:val="06E77F99"/>
    <w:rsid w:val="06EC58D0"/>
    <w:rsid w:val="06F1601F"/>
    <w:rsid w:val="06F99BA3"/>
    <w:rsid w:val="0757D6B1"/>
    <w:rsid w:val="07656E82"/>
    <w:rsid w:val="07691739"/>
    <w:rsid w:val="076D49EB"/>
    <w:rsid w:val="077EB0CC"/>
    <w:rsid w:val="078DBAE3"/>
    <w:rsid w:val="078F615D"/>
    <w:rsid w:val="0791A2CB"/>
    <w:rsid w:val="079E0B11"/>
    <w:rsid w:val="07AA0324"/>
    <w:rsid w:val="07AF4DDC"/>
    <w:rsid w:val="07BA1D84"/>
    <w:rsid w:val="07CF9381"/>
    <w:rsid w:val="07DCCA96"/>
    <w:rsid w:val="07E67124"/>
    <w:rsid w:val="07F2DD6E"/>
    <w:rsid w:val="07FC0C78"/>
    <w:rsid w:val="0804D12D"/>
    <w:rsid w:val="08057749"/>
    <w:rsid w:val="080767CB"/>
    <w:rsid w:val="080F6857"/>
    <w:rsid w:val="08145FA9"/>
    <w:rsid w:val="081BC047"/>
    <w:rsid w:val="081D29B2"/>
    <w:rsid w:val="08315ED4"/>
    <w:rsid w:val="0841955E"/>
    <w:rsid w:val="08439EA9"/>
    <w:rsid w:val="08499344"/>
    <w:rsid w:val="0858C162"/>
    <w:rsid w:val="087E3A68"/>
    <w:rsid w:val="08AEF819"/>
    <w:rsid w:val="08AF2C63"/>
    <w:rsid w:val="08B33BF2"/>
    <w:rsid w:val="08B658C2"/>
    <w:rsid w:val="08B6CB4F"/>
    <w:rsid w:val="08B87F85"/>
    <w:rsid w:val="08BC3444"/>
    <w:rsid w:val="08BEE8E1"/>
    <w:rsid w:val="08D62818"/>
    <w:rsid w:val="08FC434B"/>
    <w:rsid w:val="090F5981"/>
    <w:rsid w:val="091E6D30"/>
    <w:rsid w:val="09241EBC"/>
    <w:rsid w:val="0924EB36"/>
    <w:rsid w:val="0937A75B"/>
    <w:rsid w:val="094E774F"/>
    <w:rsid w:val="094F1C4A"/>
    <w:rsid w:val="09533A58"/>
    <w:rsid w:val="09567F79"/>
    <w:rsid w:val="0963F3DA"/>
    <w:rsid w:val="09770EDD"/>
    <w:rsid w:val="09818A48"/>
    <w:rsid w:val="0982186D"/>
    <w:rsid w:val="099A3449"/>
    <w:rsid w:val="099A9B63"/>
    <w:rsid w:val="099C686A"/>
    <w:rsid w:val="09A9266D"/>
    <w:rsid w:val="09BACE02"/>
    <w:rsid w:val="09C32E54"/>
    <w:rsid w:val="09C6255B"/>
    <w:rsid w:val="09CCAE79"/>
    <w:rsid w:val="09CF9742"/>
    <w:rsid w:val="09D39F37"/>
    <w:rsid w:val="09D7F334"/>
    <w:rsid w:val="09D8209C"/>
    <w:rsid w:val="09DDDB81"/>
    <w:rsid w:val="09E4CE85"/>
    <w:rsid w:val="09ECB2E5"/>
    <w:rsid w:val="09F5452C"/>
    <w:rsid w:val="09FAA7F6"/>
    <w:rsid w:val="0A005270"/>
    <w:rsid w:val="0A0FBCAD"/>
    <w:rsid w:val="0A25103C"/>
    <w:rsid w:val="0A273BE6"/>
    <w:rsid w:val="0A3196ED"/>
    <w:rsid w:val="0A381984"/>
    <w:rsid w:val="0A429AFA"/>
    <w:rsid w:val="0A4A86D7"/>
    <w:rsid w:val="0A527D81"/>
    <w:rsid w:val="0A82D3C6"/>
    <w:rsid w:val="0A8AB659"/>
    <w:rsid w:val="0A8B620E"/>
    <w:rsid w:val="0AC4E340"/>
    <w:rsid w:val="0AC77822"/>
    <w:rsid w:val="0ADDEE25"/>
    <w:rsid w:val="0AE538CB"/>
    <w:rsid w:val="0AF3813E"/>
    <w:rsid w:val="0AF7B7B2"/>
    <w:rsid w:val="0B0B57B4"/>
    <w:rsid w:val="0B1977BC"/>
    <w:rsid w:val="0B1B29D6"/>
    <w:rsid w:val="0B2B0CC1"/>
    <w:rsid w:val="0B38845A"/>
    <w:rsid w:val="0B4D1106"/>
    <w:rsid w:val="0B630669"/>
    <w:rsid w:val="0B647ED7"/>
    <w:rsid w:val="0B6B1D2A"/>
    <w:rsid w:val="0B7599F3"/>
    <w:rsid w:val="0B839CEA"/>
    <w:rsid w:val="0B94D080"/>
    <w:rsid w:val="0B994150"/>
    <w:rsid w:val="0BA83AEA"/>
    <w:rsid w:val="0BAC63BA"/>
    <w:rsid w:val="0BDDD0E4"/>
    <w:rsid w:val="0BE16E30"/>
    <w:rsid w:val="0BEE3CD7"/>
    <w:rsid w:val="0C22EA87"/>
    <w:rsid w:val="0C28DF46"/>
    <w:rsid w:val="0C2C9F3C"/>
    <w:rsid w:val="0C2EB821"/>
    <w:rsid w:val="0C35A9B3"/>
    <w:rsid w:val="0C390D83"/>
    <w:rsid w:val="0C5FD50B"/>
    <w:rsid w:val="0C668644"/>
    <w:rsid w:val="0C7346E6"/>
    <w:rsid w:val="0C92F2B7"/>
    <w:rsid w:val="0CB532D7"/>
    <w:rsid w:val="0CBBB7E9"/>
    <w:rsid w:val="0CC27796"/>
    <w:rsid w:val="0CD91707"/>
    <w:rsid w:val="0CDA9247"/>
    <w:rsid w:val="0CE24495"/>
    <w:rsid w:val="0CEA90E0"/>
    <w:rsid w:val="0D02358A"/>
    <w:rsid w:val="0D0A7FD7"/>
    <w:rsid w:val="0D1648A8"/>
    <w:rsid w:val="0D29B73E"/>
    <w:rsid w:val="0D29BB39"/>
    <w:rsid w:val="0D2ABFC3"/>
    <w:rsid w:val="0D2BD06C"/>
    <w:rsid w:val="0D31F21B"/>
    <w:rsid w:val="0D3CBE83"/>
    <w:rsid w:val="0D44321B"/>
    <w:rsid w:val="0D59FE2D"/>
    <w:rsid w:val="0D7D889B"/>
    <w:rsid w:val="0D809F5D"/>
    <w:rsid w:val="0D83C8DD"/>
    <w:rsid w:val="0D87CB2F"/>
    <w:rsid w:val="0D8AAA07"/>
    <w:rsid w:val="0D966EFF"/>
    <w:rsid w:val="0D9B56B9"/>
    <w:rsid w:val="0D9BEA3F"/>
    <w:rsid w:val="0DAEF8D1"/>
    <w:rsid w:val="0DB1E4CF"/>
    <w:rsid w:val="0DBC883B"/>
    <w:rsid w:val="0DCE8A61"/>
    <w:rsid w:val="0DD67ED3"/>
    <w:rsid w:val="0DE5220D"/>
    <w:rsid w:val="0E048610"/>
    <w:rsid w:val="0E06B0B0"/>
    <w:rsid w:val="0E0EA194"/>
    <w:rsid w:val="0E17B37D"/>
    <w:rsid w:val="0E1F5D30"/>
    <w:rsid w:val="0E3429A5"/>
    <w:rsid w:val="0E40E740"/>
    <w:rsid w:val="0E4DAB19"/>
    <w:rsid w:val="0E4E598B"/>
    <w:rsid w:val="0E5C230F"/>
    <w:rsid w:val="0E7C4599"/>
    <w:rsid w:val="0E839F79"/>
    <w:rsid w:val="0E8E0D89"/>
    <w:rsid w:val="0E92295A"/>
    <w:rsid w:val="0E9B2D21"/>
    <w:rsid w:val="0EA4D803"/>
    <w:rsid w:val="0EB58CB4"/>
    <w:rsid w:val="0EBF6DA7"/>
    <w:rsid w:val="0ED60BA8"/>
    <w:rsid w:val="0EF10DA2"/>
    <w:rsid w:val="0EFC807E"/>
    <w:rsid w:val="0F07F2D1"/>
    <w:rsid w:val="0F150B09"/>
    <w:rsid w:val="0F1E7AF3"/>
    <w:rsid w:val="0F23ECD7"/>
    <w:rsid w:val="0F55181F"/>
    <w:rsid w:val="0F55F3F6"/>
    <w:rsid w:val="0F68B4C2"/>
    <w:rsid w:val="0F747ECC"/>
    <w:rsid w:val="0F92898E"/>
    <w:rsid w:val="0FA96038"/>
    <w:rsid w:val="0FB26BA2"/>
    <w:rsid w:val="0FC27015"/>
    <w:rsid w:val="0FC64E56"/>
    <w:rsid w:val="0FCC8158"/>
    <w:rsid w:val="0FCCB8B5"/>
    <w:rsid w:val="0FEC16D5"/>
    <w:rsid w:val="0FF5139C"/>
    <w:rsid w:val="100CBDF0"/>
    <w:rsid w:val="10163D2C"/>
    <w:rsid w:val="10231B64"/>
    <w:rsid w:val="102BF833"/>
    <w:rsid w:val="1030FE31"/>
    <w:rsid w:val="103206E7"/>
    <w:rsid w:val="10323963"/>
    <w:rsid w:val="1033B579"/>
    <w:rsid w:val="10487318"/>
    <w:rsid w:val="104F2427"/>
    <w:rsid w:val="1060AB48"/>
    <w:rsid w:val="1062C07C"/>
    <w:rsid w:val="10672A14"/>
    <w:rsid w:val="107B6C84"/>
    <w:rsid w:val="10954E52"/>
    <w:rsid w:val="10A0CEA3"/>
    <w:rsid w:val="10AC3BCF"/>
    <w:rsid w:val="10B7DA3B"/>
    <w:rsid w:val="10C14407"/>
    <w:rsid w:val="10D0E26D"/>
    <w:rsid w:val="10DB4EF6"/>
    <w:rsid w:val="10EE69FE"/>
    <w:rsid w:val="10F22DC5"/>
    <w:rsid w:val="10F53FB6"/>
    <w:rsid w:val="10F543AE"/>
    <w:rsid w:val="1101BE34"/>
    <w:rsid w:val="11106D5F"/>
    <w:rsid w:val="112212A5"/>
    <w:rsid w:val="112246B8"/>
    <w:rsid w:val="11231101"/>
    <w:rsid w:val="11239F8E"/>
    <w:rsid w:val="1126DE8F"/>
    <w:rsid w:val="113A4BE2"/>
    <w:rsid w:val="113DD44C"/>
    <w:rsid w:val="114575A3"/>
    <w:rsid w:val="11549BF4"/>
    <w:rsid w:val="11611B6D"/>
    <w:rsid w:val="116DCA5E"/>
    <w:rsid w:val="1185A147"/>
    <w:rsid w:val="11A10BD0"/>
    <w:rsid w:val="11C2FB36"/>
    <w:rsid w:val="11D2394C"/>
    <w:rsid w:val="11D414AF"/>
    <w:rsid w:val="11F6B46E"/>
    <w:rsid w:val="1228FE41"/>
    <w:rsid w:val="122AEBB4"/>
    <w:rsid w:val="122BB1AE"/>
    <w:rsid w:val="1238CE29"/>
    <w:rsid w:val="124700DC"/>
    <w:rsid w:val="12518C25"/>
    <w:rsid w:val="1267BD3E"/>
    <w:rsid w:val="127D3974"/>
    <w:rsid w:val="1285E58C"/>
    <w:rsid w:val="12889893"/>
    <w:rsid w:val="12892DE1"/>
    <w:rsid w:val="128E12B4"/>
    <w:rsid w:val="12ABEE2F"/>
    <w:rsid w:val="12BE2D7B"/>
    <w:rsid w:val="12C73E51"/>
    <w:rsid w:val="12CCFC81"/>
    <w:rsid w:val="12CCFD4D"/>
    <w:rsid w:val="12D019F7"/>
    <w:rsid w:val="12D7C855"/>
    <w:rsid w:val="12D9A454"/>
    <w:rsid w:val="12DBB682"/>
    <w:rsid w:val="12E42027"/>
    <w:rsid w:val="12E88738"/>
    <w:rsid w:val="12FA670D"/>
    <w:rsid w:val="1315B3C6"/>
    <w:rsid w:val="131B9ECA"/>
    <w:rsid w:val="13265E6F"/>
    <w:rsid w:val="13368F71"/>
    <w:rsid w:val="1340B002"/>
    <w:rsid w:val="135CA836"/>
    <w:rsid w:val="136BAB25"/>
    <w:rsid w:val="13A4D117"/>
    <w:rsid w:val="13B10A1A"/>
    <w:rsid w:val="13B4BC18"/>
    <w:rsid w:val="13BC063F"/>
    <w:rsid w:val="13C06006"/>
    <w:rsid w:val="13D35D8A"/>
    <w:rsid w:val="13DB399E"/>
    <w:rsid w:val="13F6B7B4"/>
    <w:rsid w:val="1403AE09"/>
    <w:rsid w:val="14081EED"/>
    <w:rsid w:val="140DCCB8"/>
    <w:rsid w:val="14161409"/>
    <w:rsid w:val="1417729E"/>
    <w:rsid w:val="142040BB"/>
    <w:rsid w:val="142B2908"/>
    <w:rsid w:val="14339E58"/>
    <w:rsid w:val="1436FD2B"/>
    <w:rsid w:val="1438A857"/>
    <w:rsid w:val="143DB91E"/>
    <w:rsid w:val="14523882"/>
    <w:rsid w:val="1469A8C6"/>
    <w:rsid w:val="1473618E"/>
    <w:rsid w:val="1478FE6A"/>
    <w:rsid w:val="147E913C"/>
    <w:rsid w:val="14838ABD"/>
    <w:rsid w:val="14839293"/>
    <w:rsid w:val="1488C69F"/>
    <w:rsid w:val="148BB47E"/>
    <w:rsid w:val="148E9C7D"/>
    <w:rsid w:val="14AA7CF7"/>
    <w:rsid w:val="14B421AE"/>
    <w:rsid w:val="14C1F695"/>
    <w:rsid w:val="14C25768"/>
    <w:rsid w:val="14CCA2A4"/>
    <w:rsid w:val="14D5A9FA"/>
    <w:rsid w:val="14D5F6D5"/>
    <w:rsid w:val="14DE72AF"/>
    <w:rsid w:val="14E1D27D"/>
    <w:rsid w:val="14EEF1F0"/>
    <w:rsid w:val="14F64F30"/>
    <w:rsid w:val="1505E7BD"/>
    <w:rsid w:val="15219537"/>
    <w:rsid w:val="1529F76D"/>
    <w:rsid w:val="152B4E8B"/>
    <w:rsid w:val="155BB108"/>
    <w:rsid w:val="158ADA0B"/>
    <w:rsid w:val="1596C658"/>
    <w:rsid w:val="159CBFFB"/>
    <w:rsid w:val="15A28748"/>
    <w:rsid w:val="15AEDE22"/>
    <w:rsid w:val="15BBB44E"/>
    <w:rsid w:val="15CECC07"/>
    <w:rsid w:val="15CFCF77"/>
    <w:rsid w:val="15D11B3E"/>
    <w:rsid w:val="15DE2859"/>
    <w:rsid w:val="15E14605"/>
    <w:rsid w:val="15E52E0D"/>
    <w:rsid w:val="15F5EC90"/>
    <w:rsid w:val="15FDA049"/>
    <w:rsid w:val="16001E1D"/>
    <w:rsid w:val="160ED683"/>
    <w:rsid w:val="164602FE"/>
    <w:rsid w:val="1646C4E3"/>
    <w:rsid w:val="164CB3FA"/>
    <w:rsid w:val="1651F53E"/>
    <w:rsid w:val="1660C3E4"/>
    <w:rsid w:val="168407CB"/>
    <w:rsid w:val="168A5CC6"/>
    <w:rsid w:val="168C84C8"/>
    <w:rsid w:val="16A03AC5"/>
    <w:rsid w:val="16A4F4BD"/>
    <w:rsid w:val="16B92A68"/>
    <w:rsid w:val="16BEDA6C"/>
    <w:rsid w:val="16C3B16C"/>
    <w:rsid w:val="16DD8BE8"/>
    <w:rsid w:val="16EF1BB2"/>
    <w:rsid w:val="16F8060E"/>
    <w:rsid w:val="17026324"/>
    <w:rsid w:val="17037F4B"/>
    <w:rsid w:val="17060C4E"/>
    <w:rsid w:val="17095577"/>
    <w:rsid w:val="170DDE79"/>
    <w:rsid w:val="1714BDA5"/>
    <w:rsid w:val="1735A730"/>
    <w:rsid w:val="173AEA29"/>
    <w:rsid w:val="173E9553"/>
    <w:rsid w:val="1742EF78"/>
    <w:rsid w:val="1743D2E6"/>
    <w:rsid w:val="17450C48"/>
    <w:rsid w:val="17450D80"/>
    <w:rsid w:val="175D0041"/>
    <w:rsid w:val="177042B9"/>
    <w:rsid w:val="1772EF80"/>
    <w:rsid w:val="177A77DB"/>
    <w:rsid w:val="177AB327"/>
    <w:rsid w:val="177D17CC"/>
    <w:rsid w:val="17849230"/>
    <w:rsid w:val="17889529"/>
    <w:rsid w:val="17A06435"/>
    <w:rsid w:val="17B2A827"/>
    <w:rsid w:val="17B4C311"/>
    <w:rsid w:val="17BBF0A1"/>
    <w:rsid w:val="17D669A6"/>
    <w:rsid w:val="17D983D2"/>
    <w:rsid w:val="17D9EAD0"/>
    <w:rsid w:val="17DBFE25"/>
    <w:rsid w:val="17E302E1"/>
    <w:rsid w:val="17E9426D"/>
    <w:rsid w:val="17EE9D13"/>
    <w:rsid w:val="17F0573E"/>
    <w:rsid w:val="1805A31E"/>
    <w:rsid w:val="180D4A51"/>
    <w:rsid w:val="1810F27C"/>
    <w:rsid w:val="18175D1D"/>
    <w:rsid w:val="1818D97A"/>
    <w:rsid w:val="182CBCD9"/>
    <w:rsid w:val="182CC6DC"/>
    <w:rsid w:val="18523EE3"/>
    <w:rsid w:val="1859B3AC"/>
    <w:rsid w:val="18641ED7"/>
    <w:rsid w:val="18642451"/>
    <w:rsid w:val="18788676"/>
    <w:rsid w:val="18AD0624"/>
    <w:rsid w:val="18B7D0B6"/>
    <w:rsid w:val="18CEA495"/>
    <w:rsid w:val="18CF9960"/>
    <w:rsid w:val="18EA0AC0"/>
    <w:rsid w:val="18EB005B"/>
    <w:rsid w:val="18FEB522"/>
    <w:rsid w:val="1901E0B9"/>
    <w:rsid w:val="1904BF3F"/>
    <w:rsid w:val="190E95E4"/>
    <w:rsid w:val="190FDA4E"/>
    <w:rsid w:val="19259431"/>
    <w:rsid w:val="19455EAC"/>
    <w:rsid w:val="1947F595"/>
    <w:rsid w:val="194F9B69"/>
    <w:rsid w:val="195403C4"/>
    <w:rsid w:val="1954A682"/>
    <w:rsid w:val="19654708"/>
    <w:rsid w:val="19672B6D"/>
    <w:rsid w:val="19673854"/>
    <w:rsid w:val="1969AE45"/>
    <w:rsid w:val="1970AF4A"/>
    <w:rsid w:val="19744D6A"/>
    <w:rsid w:val="198EF678"/>
    <w:rsid w:val="199A6BBE"/>
    <w:rsid w:val="19A0A19B"/>
    <w:rsid w:val="19AFF1A4"/>
    <w:rsid w:val="19B3479B"/>
    <w:rsid w:val="19CB8D9D"/>
    <w:rsid w:val="19D44AD3"/>
    <w:rsid w:val="19D52227"/>
    <w:rsid w:val="19DFA4CD"/>
    <w:rsid w:val="19EA5EE6"/>
    <w:rsid w:val="19EC4E5D"/>
    <w:rsid w:val="19EF1F65"/>
    <w:rsid w:val="19F23C25"/>
    <w:rsid w:val="19F95098"/>
    <w:rsid w:val="19FABFFE"/>
    <w:rsid w:val="19FF783A"/>
    <w:rsid w:val="1A022D09"/>
    <w:rsid w:val="1A08A4C8"/>
    <w:rsid w:val="1A0B2FFD"/>
    <w:rsid w:val="1A17138B"/>
    <w:rsid w:val="1A1DD7BC"/>
    <w:rsid w:val="1A2DEFA7"/>
    <w:rsid w:val="1A3638FC"/>
    <w:rsid w:val="1A3C4D9C"/>
    <w:rsid w:val="1A3C5CEE"/>
    <w:rsid w:val="1A41CBAA"/>
    <w:rsid w:val="1A5159FE"/>
    <w:rsid w:val="1A591FC4"/>
    <w:rsid w:val="1A5E603D"/>
    <w:rsid w:val="1A65902B"/>
    <w:rsid w:val="1A6D37A9"/>
    <w:rsid w:val="1A6FFA3E"/>
    <w:rsid w:val="1A7072F7"/>
    <w:rsid w:val="1A76E7E3"/>
    <w:rsid w:val="1A7AFBA3"/>
    <w:rsid w:val="1A824E58"/>
    <w:rsid w:val="1A957C3A"/>
    <w:rsid w:val="1A9E620E"/>
    <w:rsid w:val="1AA0D22C"/>
    <w:rsid w:val="1AA30474"/>
    <w:rsid w:val="1AC6B708"/>
    <w:rsid w:val="1AC7E5FF"/>
    <w:rsid w:val="1AC83F21"/>
    <w:rsid w:val="1AD65A96"/>
    <w:rsid w:val="1AD6F618"/>
    <w:rsid w:val="1AD9DA72"/>
    <w:rsid w:val="1AF0F00D"/>
    <w:rsid w:val="1AF76879"/>
    <w:rsid w:val="1B09ED6E"/>
    <w:rsid w:val="1B115988"/>
    <w:rsid w:val="1B261932"/>
    <w:rsid w:val="1B28407B"/>
    <w:rsid w:val="1B2E4473"/>
    <w:rsid w:val="1B3C6E05"/>
    <w:rsid w:val="1B4DAEA0"/>
    <w:rsid w:val="1B4EE2C2"/>
    <w:rsid w:val="1B55B810"/>
    <w:rsid w:val="1B59EB38"/>
    <w:rsid w:val="1B5F3162"/>
    <w:rsid w:val="1B60EC65"/>
    <w:rsid w:val="1B6B596F"/>
    <w:rsid w:val="1B6E5B4F"/>
    <w:rsid w:val="1B7225B4"/>
    <w:rsid w:val="1BAE4D50"/>
    <w:rsid w:val="1BB12A1E"/>
    <w:rsid w:val="1BB5C016"/>
    <w:rsid w:val="1BB7DED8"/>
    <w:rsid w:val="1BDE06A0"/>
    <w:rsid w:val="1BF61EA9"/>
    <w:rsid w:val="1C185378"/>
    <w:rsid w:val="1C1B9DC5"/>
    <w:rsid w:val="1C276C47"/>
    <w:rsid w:val="1C2C046A"/>
    <w:rsid w:val="1C4A3BA5"/>
    <w:rsid w:val="1C5070E0"/>
    <w:rsid w:val="1C54FCA1"/>
    <w:rsid w:val="1C5A8D3E"/>
    <w:rsid w:val="1C677659"/>
    <w:rsid w:val="1C72788D"/>
    <w:rsid w:val="1C763738"/>
    <w:rsid w:val="1C793BE2"/>
    <w:rsid w:val="1C8308D6"/>
    <w:rsid w:val="1C834146"/>
    <w:rsid w:val="1C984CF5"/>
    <w:rsid w:val="1CA0B66E"/>
    <w:rsid w:val="1CC6BC7D"/>
    <w:rsid w:val="1CDABE32"/>
    <w:rsid w:val="1CE91EC9"/>
    <w:rsid w:val="1CEAB4FE"/>
    <w:rsid w:val="1CFBEF30"/>
    <w:rsid w:val="1D0D6905"/>
    <w:rsid w:val="1D12A461"/>
    <w:rsid w:val="1D151F9B"/>
    <w:rsid w:val="1D19E285"/>
    <w:rsid w:val="1D22F8BA"/>
    <w:rsid w:val="1D2C6C41"/>
    <w:rsid w:val="1D435ED7"/>
    <w:rsid w:val="1D4E0B14"/>
    <w:rsid w:val="1D578674"/>
    <w:rsid w:val="1D5AD050"/>
    <w:rsid w:val="1D76929F"/>
    <w:rsid w:val="1D77E987"/>
    <w:rsid w:val="1D78DA95"/>
    <w:rsid w:val="1DA1D518"/>
    <w:rsid w:val="1DB0F24D"/>
    <w:rsid w:val="1DB5AA12"/>
    <w:rsid w:val="1DD5777C"/>
    <w:rsid w:val="1DD6D9FD"/>
    <w:rsid w:val="1DE69E2C"/>
    <w:rsid w:val="1E111FD1"/>
    <w:rsid w:val="1E20A488"/>
    <w:rsid w:val="1E23BF6B"/>
    <w:rsid w:val="1E26E455"/>
    <w:rsid w:val="1E291E7C"/>
    <w:rsid w:val="1E2A67C3"/>
    <w:rsid w:val="1E2CD584"/>
    <w:rsid w:val="1E2E3B89"/>
    <w:rsid w:val="1E3F75CC"/>
    <w:rsid w:val="1E4989ED"/>
    <w:rsid w:val="1E4EC573"/>
    <w:rsid w:val="1E56358F"/>
    <w:rsid w:val="1E610CA1"/>
    <w:rsid w:val="1E67988A"/>
    <w:rsid w:val="1E7B17FF"/>
    <w:rsid w:val="1E7E442E"/>
    <w:rsid w:val="1E94B22A"/>
    <w:rsid w:val="1E9752C0"/>
    <w:rsid w:val="1EA4C000"/>
    <w:rsid w:val="1EA86B6A"/>
    <w:rsid w:val="1EE284E6"/>
    <w:rsid w:val="1EE36217"/>
    <w:rsid w:val="1EFB2435"/>
    <w:rsid w:val="1EFF1311"/>
    <w:rsid w:val="1F2FE0AF"/>
    <w:rsid w:val="1F3CEDB7"/>
    <w:rsid w:val="1F48F06A"/>
    <w:rsid w:val="1F4A8C81"/>
    <w:rsid w:val="1F524BF0"/>
    <w:rsid w:val="1F563335"/>
    <w:rsid w:val="1F69B90F"/>
    <w:rsid w:val="1F6EBCF6"/>
    <w:rsid w:val="1F77F5A4"/>
    <w:rsid w:val="1F7BCAF2"/>
    <w:rsid w:val="1F81B356"/>
    <w:rsid w:val="1F888506"/>
    <w:rsid w:val="1F909F7E"/>
    <w:rsid w:val="1FA4FB39"/>
    <w:rsid w:val="1FB9861C"/>
    <w:rsid w:val="1FBC55F9"/>
    <w:rsid w:val="1FD08B73"/>
    <w:rsid w:val="1FD78B5B"/>
    <w:rsid w:val="1FE04334"/>
    <w:rsid w:val="1FE51364"/>
    <w:rsid w:val="1FE9D8D7"/>
    <w:rsid w:val="1FEB0838"/>
    <w:rsid w:val="1FEE3989"/>
    <w:rsid w:val="1FF1F3A8"/>
    <w:rsid w:val="200F47FF"/>
    <w:rsid w:val="201D497B"/>
    <w:rsid w:val="201FAF85"/>
    <w:rsid w:val="20223F93"/>
    <w:rsid w:val="203669EE"/>
    <w:rsid w:val="2054FD97"/>
    <w:rsid w:val="20685B85"/>
    <w:rsid w:val="2073ABF3"/>
    <w:rsid w:val="2078D7A6"/>
    <w:rsid w:val="207DF271"/>
    <w:rsid w:val="208ACB6D"/>
    <w:rsid w:val="20918999"/>
    <w:rsid w:val="2092C2B6"/>
    <w:rsid w:val="20B42E9F"/>
    <w:rsid w:val="20D08FDB"/>
    <w:rsid w:val="20D14748"/>
    <w:rsid w:val="20D2FED0"/>
    <w:rsid w:val="20EB6F0D"/>
    <w:rsid w:val="20EBD5E2"/>
    <w:rsid w:val="20EC9DB9"/>
    <w:rsid w:val="20EE7BD8"/>
    <w:rsid w:val="20F7B200"/>
    <w:rsid w:val="210E0AD1"/>
    <w:rsid w:val="2121418B"/>
    <w:rsid w:val="213B0E3C"/>
    <w:rsid w:val="21492AE9"/>
    <w:rsid w:val="214D78D2"/>
    <w:rsid w:val="2156C237"/>
    <w:rsid w:val="215B0FD8"/>
    <w:rsid w:val="21649E6D"/>
    <w:rsid w:val="217244D5"/>
    <w:rsid w:val="218F3E66"/>
    <w:rsid w:val="219B47F3"/>
    <w:rsid w:val="219DA195"/>
    <w:rsid w:val="21A3CABD"/>
    <w:rsid w:val="21A8B140"/>
    <w:rsid w:val="21C3755B"/>
    <w:rsid w:val="21DEBAC8"/>
    <w:rsid w:val="22199C83"/>
    <w:rsid w:val="223959C3"/>
    <w:rsid w:val="223D83C0"/>
    <w:rsid w:val="224FFFD2"/>
    <w:rsid w:val="22538228"/>
    <w:rsid w:val="225535E4"/>
    <w:rsid w:val="2265792D"/>
    <w:rsid w:val="226CFA97"/>
    <w:rsid w:val="22773A80"/>
    <w:rsid w:val="2278DCC4"/>
    <w:rsid w:val="227FF863"/>
    <w:rsid w:val="228218C4"/>
    <w:rsid w:val="22830C7F"/>
    <w:rsid w:val="2288C5CF"/>
    <w:rsid w:val="22970A66"/>
    <w:rsid w:val="229B3298"/>
    <w:rsid w:val="22BF3554"/>
    <w:rsid w:val="22C7CFD3"/>
    <w:rsid w:val="22C89648"/>
    <w:rsid w:val="22CB15DA"/>
    <w:rsid w:val="22D08750"/>
    <w:rsid w:val="22E67BB9"/>
    <w:rsid w:val="22F11C8D"/>
    <w:rsid w:val="22FA36C3"/>
    <w:rsid w:val="23016500"/>
    <w:rsid w:val="231E8489"/>
    <w:rsid w:val="23236DB6"/>
    <w:rsid w:val="2332DFC3"/>
    <w:rsid w:val="233321A5"/>
    <w:rsid w:val="233F2367"/>
    <w:rsid w:val="23449559"/>
    <w:rsid w:val="235D6DBE"/>
    <w:rsid w:val="238EB020"/>
    <w:rsid w:val="23949C28"/>
    <w:rsid w:val="2394E390"/>
    <w:rsid w:val="2396B828"/>
    <w:rsid w:val="23A1049A"/>
    <w:rsid w:val="23A69265"/>
    <w:rsid w:val="23A9D34E"/>
    <w:rsid w:val="23AA697F"/>
    <w:rsid w:val="23BD79E2"/>
    <w:rsid w:val="23C1D4DF"/>
    <w:rsid w:val="23CB9838"/>
    <w:rsid w:val="23F027F3"/>
    <w:rsid w:val="23F255EA"/>
    <w:rsid w:val="23FC50E7"/>
    <w:rsid w:val="2418C900"/>
    <w:rsid w:val="241CD670"/>
    <w:rsid w:val="241CE196"/>
    <w:rsid w:val="24332F68"/>
    <w:rsid w:val="24484150"/>
    <w:rsid w:val="245368BD"/>
    <w:rsid w:val="24537256"/>
    <w:rsid w:val="245E8FC0"/>
    <w:rsid w:val="246C144D"/>
    <w:rsid w:val="247C6FDE"/>
    <w:rsid w:val="249189EF"/>
    <w:rsid w:val="249B66E1"/>
    <w:rsid w:val="24A038B9"/>
    <w:rsid w:val="24C5355C"/>
    <w:rsid w:val="24C77BD4"/>
    <w:rsid w:val="24CB41AD"/>
    <w:rsid w:val="24DA2F2C"/>
    <w:rsid w:val="24F6A09E"/>
    <w:rsid w:val="24F82B7C"/>
    <w:rsid w:val="24FFAEE7"/>
    <w:rsid w:val="2520D830"/>
    <w:rsid w:val="2521ECAB"/>
    <w:rsid w:val="25488D2E"/>
    <w:rsid w:val="25545B12"/>
    <w:rsid w:val="255AF40D"/>
    <w:rsid w:val="257EAAB8"/>
    <w:rsid w:val="25825331"/>
    <w:rsid w:val="258D5C46"/>
    <w:rsid w:val="2597DE22"/>
    <w:rsid w:val="25B5F9D4"/>
    <w:rsid w:val="25B9E1BC"/>
    <w:rsid w:val="25BB43AF"/>
    <w:rsid w:val="25BC50AE"/>
    <w:rsid w:val="25DCBBC8"/>
    <w:rsid w:val="25F2CFAD"/>
    <w:rsid w:val="25F46294"/>
    <w:rsid w:val="260896F4"/>
    <w:rsid w:val="261724E8"/>
    <w:rsid w:val="2618CA5E"/>
    <w:rsid w:val="26201C89"/>
    <w:rsid w:val="26295F8A"/>
    <w:rsid w:val="26297BCB"/>
    <w:rsid w:val="26300C93"/>
    <w:rsid w:val="2653CFBF"/>
    <w:rsid w:val="26562749"/>
    <w:rsid w:val="266A8CD0"/>
    <w:rsid w:val="266C1E67"/>
    <w:rsid w:val="2683C047"/>
    <w:rsid w:val="26C2650C"/>
    <w:rsid w:val="26D3F234"/>
    <w:rsid w:val="26D66B79"/>
    <w:rsid w:val="26FCC885"/>
    <w:rsid w:val="27011D81"/>
    <w:rsid w:val="27042770"/>
    <w:rsid w:val="27073D13"/>
    <w:rsid w:val="271170F3"/>
    <w:rsid w:val="271E7D2C"/>
    <w:rsid w:val="271F908B"/>
    <w:rsid w:val="27233413"/>
    <w:rsid w:val="27246CB3"/>
    <w:rsid w:val="27353CB2"/>
    <w:rsid w:val="2739CA01"/>
    <w:rsid w:val="273C1C46"/>
    <w:rsid w:val="2746F546"/>
    <w:rsid w:val="27474B7E"/>
    <w:rsid w:val="275FA436"/>
    <w:rsid w:val="2760BC5A"/>
    <w:rsid w:val="276C25A9"/>
    <w:rsid w:val="27925A30"/>
    <w:rsid w:val="27989700"/>
    <w:rsid w:val="27BFF90D"/>
    <w:rsid w:val="27C2758F"/>
    <w:rsid w:val="27E24648"/>
    <w:rsid w:val="27EABF03"/>
    <w:rsid w:val="27F4A127"/>
    <w:rsid w:val="27F7F877"/>
    <w:rsid w:val="27FF0AAF"/>
    <w:rsid w:val="28141A79"/>
    <w:rsid w:val="281E5C3C"/>
    <w:rsid w:val="286473AD"/>
    <w:rsid w:val="2869E676"/>
    <w:rsid w:val="287B52EE"/>
    <w:rsid w:val="28817762"/>
    <w:rsid w:val="288388D9"/>
    <w:rsid w:val="2896AE85"/>
    <w:rsid w:val="289700E2"/>
    <w:rsid w:val="289BFF04"/>
    <w:rsid w:val="28A3E227"/>
    <w:rsid w:val="28A4916E"/>
    <w:rsid w:val="28B27E7D"/>
    <w:rsid w:val="28B61641"/>
    <w:rsid w:val="28B75437"/>
    <w:rsid w:val="28BA9EFA"/>
    <w:rsid w:val="28C38FDD"/>
    <w:rsid w:val="28E0AA7E"/>
    <w:rsid w:val="28FD3A76"/>
    <w:rsid w:val="28FD7FF8"/>
    <w:rsid w:val="29046237"/>
    <w:rsid w:val="2905BBE3"/>
    <w:rsid w:val="290DA547"/>
    <w:rsid w:val="291FD027"/>
    <w:rsid w:val="292823B0"/>
    <w:rsid w:val="2930A7EC"/>
    <w:rsid w:val="293EE8E0"/>
    <w:rsid w:val="293F4C04"/>
    <w:rsid w:val="2949F9A7"/>
    <w:rsid w:val="294F189C"/>
    <w:rsid w:val="295A83BC"/>
    <w:rsid w:val="29600740"/>
    <w:rsid w:val="298CAA03"/>
    <w:rsid w:val="298E924B"/>
    <w:rsid w:val="299E1543"/>
    <w:rsid w:val="29A27545"/>
    <w:rsid w:val="29A90838"/>
    <w:rsid w:val="29A94265"/>
    <w:rsid w:val="29AB4082"/>
    <w:rsid w:val="29CE9A87"/>
    <w:rsid w:val="29D28AEB"/>
    <w:rsid w:val="29FB7972"/>
    <w:rsid w:val="29FCA0E5"/>
    <w:rsid w:val="2A0463E0"/>
    <w:rsid w:val="2A0659B8"/>
    <w:rsid w:val="2A17DFCF"/>
    <w:rsid w:val="2A1A4BD5"/>
    <w:rsid w:val="2A3C120D"/>
    <w:rsid w:val="2A49F8EB"/>
    <w:rsid w:val="2A5C8E08"/>
    <w:rsid w:val="2A640A0B"/>
    <w:rsid w:val="2A6D877A"/>
    <w:rsid w:val="2A725F96"/>
    <w:rsid w:val="2A821D91"/>
    <w:rsid w:val="2A8DB231"/>
    <w:rsid w:val="2A98EE6D"/>
    <w:rsid w:val="2A9F7E8F"/>
    <w:rsid w:val="2ABBAF0E"/>
    <w:rsid w:val="2AE762BA"/>
    <w:rsid w:val="2AEBA852"/>
    <w:rsid w:val="2AF9899A"/>
    <w:rsid w:val="2B0495BD"/>
    <w:rsid w:val="2B103856"/>
    <w:rsid w:val="2B12E690"/>
    <w:rsid w:val="2B1ADDC6"/>
    <w:rsid w:val="2B1CDA14"/>
    <w:rsid w:val="2B3260C2"/>
    <w:rsid w:val="2B3E180F"/>
    <w:rsid w:val="2B476955"/>
    <w:rsid w:val="2B5311AE"/>
    <w:rsid w:val="2B53ADA2"/>
    <w:rsid w:val="2B5F43CF"/>
    <w:rsid w:val="2B619646"/>
    <w:rsid w:val="2B6809F4"/>
    <w:rsid w:val="2B706119"/>
    <w:rsid w:val="2B7191A9"/>
    <w:rsid w:val="2B7661E0"/>
    <w:rsid w:val="2B76D978"/>
    <w:rsid w:val="2B8167D4"/>
    <w:rsid w:val="2B886B57"/>
    <w:rsid w:val="2B8B1BDE"/>
    <w:rsid w:val="2B9529CF"/>
    <w:rsid w:val="2B9F8AFC"/>
    <w:rsid w:val="2BB02432"/>
    <w:rsid w:val="2BBF508D"/>
    <w:rsid w:val="2BCA2FA3"/>
    <w:rsid w:val="2BD1AB9D"/>
    <w:rsid w:val="2BE00A11"/>
    <w:rsid w:val="2BE1316B"/>
    <w:rsid w:val="2BE4E7B7"/>
    <w:rsid w:val="2BF56131"/>
    <w:rsid w:val="2C04E22E"/>
    <w:rsid w:val="2C09292A"/>
    <w:rsid w:val="2C098791"/>
    <w:rsid w:val="2C0C8CA3"/>
    <w:rsid w:val="2C1B4D5B"/>
    <w:rsid w:val="2C1F5C31"/>
    <w:rsid w:val="2C2016A5"/>
    <w:rsid w:val="2C2FE48D"/>
    <w:rsid w:val="2C356D69"/>
    <w:rsid w:val="2C4AB0DB"/>
    <w:rsid w:val="2C598324"/>
    <w:rsid w:val="2C687C91"/>
    <w:rsid w:val="2C6EB016"/>
    <w:rsid w:val="2C76432A"/>
    <w:rsid w:val="2C7BFDDD"/>
    <w:rsid w:val="2C9201CE"/>
    <w:rsid w:val="2C9755F0"/>
    <w:rsid w:val="2CA21764"/>
    <w:rsid w:val="2CA7A935"/>
    <w:rsid w:val="2CC7CDAF"/>
    <w:rsid w:val="2CC817F3"/>
    <w:rsid w:val="2CCB5058"/>
    <w:rsid w:val="2CD33F01"/>
    <w:rsid w:val="2CD48EAE"/>
    <w:rsid w:val="2CE46946"/>
    <w:rsid w:val="2CF8C7AE"/>
    <w:rsid w:val="2CFAD66A"/>
    <w:rsid w:val="2D10E378"/>
    <w:rsid w:val="2D13C479"/>
    <w:rsid w:val="2D14B614"/>
    <w:rsid w:val="2D1548DB"/>
    <w:rsid w:val="2D283882"/>
    <w:rsid w:val="2D2C77D8"/>
    <w:rsid w:val="2D34101E"/>
    <w:rsid w:val="2D3963D8"/>
    <w:rsid w:val="2D3CD0FD"/>
    <w:rsid w:val="2D4034F5"/>
    <w:rsid w:val="2D40EF31"/>
    <w:rsid w:val="2D4400D1"/>
    <w:rsid w:val="2D76296A"/>
    <w:rsid w:val="2D778779"/>
    <w:rsid w:val="2D82F2C3"/>
    <w:rsid w:val="2D92C84D"/>
    <w:rsid w:val="2DC33CC6"/>
    <w:rsid w:val="2DC8F8A7"/>
    <w:rsid w:val="2DCD63B1"/>
    <w:rsid w:val="2DCF6B5D"/>
    <w:rsid w:val="2DDF1210"/>
    <w:rsid w:val="2DE04E5A"/>
    <w:rsid w:val="2DE42393"/>
    <w:rsid w:val="2DFE22A5"/>
    <w:rsid w:val="2DFE6F96"/>
    <w:rsid w:val="2DFFFEED"/>
    <w:rsid w:val="2E0B75C7"/>
    <w:rsid w:val="2E0B821D"/>
    <w:rsid w:val="2E2528CE"/>
    <w:rsid w:val="2E269ECA"/>
    <w:rsid w:val="2E340FF6"/>
    <w:rsid w:val="2E3AC3D5"/>
    <w:rsid w:val="2E3BE9ED"/>
    <w:rsid w:val="2E3C6480"/>
    <w:rsid w:val="2E4C66C5"/>
    <w:rsid w:val="2E4D2C3B"/>
    <w:rsid w:val="2E599837"/>
    <w:rsid w:val="2E5BC084"/>
    <w:rsid w:val="2E5E549D"/>
    <w:rsid w:val="2E670808"/>
    <w:rsid w:val="2E6D5733"/>
    <w:rsid w:val="2E70A241"/>
    <w:rsid w:val="2E7B2F64"/>
    <w:rsid w:val="2E82EC45"/>
    <w:rsid w:val="2E8DA3E1"/>
    <w:rsid w:val="2E8F355F"/>
    <w:rsid w:val="2ED0BA31"/>
    <w:rsid w:val="2EE06FC3"/>
    <w:rsid w:val="2EFC556D"/>
    <w:rsid w:val="2EFF1253"/>
    <w:rsid w:val="2EFF6D81"/>
    <w:rsid w:val="2EFFE8A1"/>
    <w:rsid w:val="2F127BCB"/>
    <w:rsid w:val="2F13B32D"/>
    <w:rsid w:val="2F2ADD54"/>
    <w:rsid w:val="2F32297A"/>
    <w:rsid w:val="2F3CB930"/>
    <w:rsid w:val="2F465DFA"/>
    <w:rsid w:val="2F55E916"/>
    <w:rsid w:val="2F69FEA8"/>
    <w:rsid w:val="2F6D0D2F"/>
    <w:rsid w:val="2F76CDDB"/>
    <w:rsid w:val="2F7856F3"/>
    <w:rsid w:val="2F790B77"/>
    <w:rsid w:val="2F859623"/>
    <w:rsid w:val="2F8AEEF4"/>
    <w:rsid w:val="2F9ED68D"/>
    <w:rsid w:val="2FA097ED"/>
    <w:rsid w:val="2FA13C1A"/>
    <w:rsid w:val="2FA931D1"/>
    <w:rsid w:val="2FB5EB04"/>
    <w:rsid w:val="2FBD3F6C"/>
    <w:rsid w:val="2FCAD59F"/>
    <w:rsid w:val="2FCCFF54"/>
    <w:rsid w:val="2FD9EB5F"/>
    <w:rsid w:val="2FE5B8E9"/>
    <w:rsid w:val="3012731E"/>
    <w:rsid w:val="30129D36"/>
    <w:rsid w:val="3017CA63"/>
    <w:rsid w:val="304748E1"/>
    <w:rsid w:val="305779F3"/>
    <w:rsid w:val="30577CC5"/>
    <w:rsid w:val="305C34C4"/>
    <w:rsid w:val="3066BEAD"/>
    <w:rsid w:val="306B1402"/>
    <w:rsid w:val="308E1141"/>
    <w:rsid w:val="309D0EA1"/>
    <w:rsid w:val="309F1FD8"/>
    <w:rsid w:val="30C6B5A7"/>
    <w:rsid w:val="30C728F9"/>
    <w:rsid w:val="30CEB23A"/>
    <w:rsid w:val="30D2FCCA"/>
    <w:rsid w:val="30D86222"/>
    <w:rsid w:val="30E618E1"/>
    <w:rsid w:val="30F3744A"/>
    <w:rsid w:val="310CF61D"/>
    <w:rsid w:val="310E6EB0"/>
    <w:rsid w:val="310E740A"/>
    <w:rsid w:val="311393E3"/>
    <w:rsid w:val="311D5F95"/>
    <w:rsid w:val="31270C3F"/>
    <w:rsid w:val="31333048"/>
    <w:rsid w:val="3134026F"/>
    <w:rsid w:val="314EF859"/>
    <w:rsid w:val="31632DBA"/>
    <w:rsid w:val="3163E1E0"/>
    <w:rsid w:val="3177417A"/>
    <w:rsid w:val="31777156"/>
    <w:rsid w:val="31A27317"/>
    <w:rsid w:val="31A46728"/>
    <w:rsid w:val="31A8D545"/>
    <w:rsid w:val="31C6F5B4"/>
    <w:rsid w:val="31E4519F"/>
    <w:rsid w:val="31E8EA65"/>
    <w:rsid w:val="31F59E99"/>
    <w:rsid w:val="31F6950F"/>
    <w:rsid w:val="32084288"/>
    <w:rsid w:val="320D8DA7"/>
    <w:rsid w:val="3212633D"/>
    <w:rsid w:val="323BD63A"/>
    <w:rsid w:val="323EBA6D"/>
    <w:rsid w:val="324401E4"/>
    <w:rsid w:val="324A3A97"/>
    <w:rsid w:val="32529EF6"/>
    <w:rsid w:val="325625CF"/>
    <w:rsid w:val="325F5A3E"/>
    <w:rsid w:val="3267B702"/>
    <w:rsid w:val="326AA7D0"/>
    <w:rsid w:val="32739DD3"/>
    <w:rsid w:val="327C1CB8"/>
    <w:rsid w:val="32853C89"/>
    <w:rsid w:val="3287970E"/>
    <w:rsid w:val="3289DDC6"/>
    <w:rsid w:val="328C1FEB"/>
    <w:rsid w:val="3292392A"/>
    <w:rsid w:val="3298FD4B"/>
    <w:rsid w:val="329E1E4F"/>
    <w:rsid w:val="32A8B883"/>
    <w:rsid w:val="32B6276D"/>
    <w:rsid w:val="32C6EB19"/>
    <w:rsid w:val="32D09090"/>
    <w:rsid w:val="32DFCF7C"/>
    <w:rsid w:val="32EBAC3D"/>
    <w:rsid w:val="32F1D0C1"/>
    <w:rsid w:val="32F63E5E"/>
    <w:rsid w:val="32F9A6A5"/>
    <w:rsid w:val="331CBFB7"/>
    <w:rsid w:val="3333AC51"/>
    <w:rsid w:val="3336AB6C"/>
    <w:rsid w:val="333AC316"/>
    <w:rsid w:val="33558D79"/>
    <w:rsid w:val="335B87F0"/>
    <w:rsid w:val="336C9B1F"/>
    <w:rsid w:val="33819C97"/>
    <w:rsid w:val="338BF7D3"/>
    <w:rsid w:val="33913AD8"/>
    <w:rsid w:val="339B43F6"/>
    <w:rsid w:val="339E2E07"/>
    <w:rsid w:val="33C10E64"/>
    <w:rsid w:val="33D1D555"/>
    <w:rsid w:val="33F087A7"/>
    <w:rsid w:val="33FA6F77"/>
    <w:rsid w:val="34044D92"/>
    <w:rsid w:val="3404C7C2"/>
    <w:rsid w:val="3410B0DC"/>
    <w:rsid w:val="34113FB3"/>
    <w:rsid w:val="34207BFF"/>
    <w:rsid w:val="342E0E78"/>
    <w:rsid w:val="3435F6AD"/>
    <w:rsid w:val="343AE114"/>
    <w:rsid w:val="343D974E"/>
    <w:rsid w:val="343DAFB6"/>
    <w:rsid w:val="3455A384"/>
    <w:rsid w:val="345E5A15"/>
    <w:rsid w:val="34696E10"/>
    <w:rsid w:val="34731A8E"/>
    <w:rsid w:val="34983918"/>
    <w:rsid w:val="34B202BE"/>
    <w:rsid w:val="34C31255"/>
    <w:rsid w:val="34D2E5DF"/>
    <w:rsid w:val="34E1F9F3"/>
    <w:rsid w:val="34E6D1C8"/>
    <w:rsid w:val="34FE5BD7"/>
    <w:rsid w:val="350A3EC1"/>
    <w:rsid w:val="350F0FA5"/>
    <w:rsid w:val="35170097"/>
    <w:rsid w:val="351DDB9B"/>
    <w:rsid w:val="352273BB"/>
    <w:rsid w:val="3532AD22"/>
    <w:rsid w:val="3536136B"/>
    <w:rsid w:val="3539583D"/>
    <w:rsid w:val="353ED024"/>
    <w:rsid w:val="354F302B"/>
    <w:rsid w:val="355B2A5E"/>
    <w:rsid w:val="3560DC67"/>
    <w:rsid w:val="35650A4A"/>
    <w:rsid w:val="357B691E"/>
    <w:rsid w:val="359E0A02"/>
    <w:rsid w:val="35AB309B"/>
    <w:rsid w:val="35C36340"/>
    <w:rsid w:val="35DD35D3"/>
    <w:rsid w:val="35EF56C6"/>
    <w:rsid w:val="361049A5"/>
    <w:rsid w:val="362E3DA3"/>
    <w:rsid w:val="362E5076"/>
    <w:rsid w:val="3632E31D"/>
    <w:rsid w:val="363D0BEF"/>
    <w:rsid w:val="36581EBF"/>
    <w:rsid w:val="366056E5"/>
    <w:rsid w:val="3667EB88"/>
    <w:rsid w:val="36713D41"/>
    <w:rsid w:val="367B1E3B"/>
    <w:rsid w:val="36A73922"/>
    <w:rsid w:val="36AC4BDF"/>
    <w:rsid w:val="36D1733F"/>
    <w:rsid w:val="36DE053A"/>
    <w:rsid w:val="36DF0B19"/>
    <w:rsid w:val="36EB6446"/>
    <w:rsid w:val="36EC1B35"/>
    <w:rsid w:val="36EC6805"/>
    <w:rsid w:val="37070995"/>
    <w:rsid w:val="37188E26"/>
    <w:rsid w:val="371EFD7C"/>
    <w:rsid w:val="37558DF3"/>
    <w:rsid w:val="3764CA62"/>
    <w:rsid w:val="3766CB23"/>
    <w:rsid w:val="376D0808"/>
    <w:rsid w:val="378C746D"/>
    <w:rsid w:val="378D71ED"/>
    <w:rsid w:val="37A345AE"/>
    <w:rsid w:val="37A4B7E8"/>
    <w:rsid w:val="37B17D22"/>
    <w:rsid w:val="37B8BC21"/>
    <w:rsid w:val="37BCAC07"/>
    <w:rsid w:val="37C26B56"/>
    <w:rsid w:val="37C3DB6D"/>
    <w:rsid w:val="37CA9DE7"/>
    <w:rsid w:val="37CC58E0"/>
    <w:rsid w:val="37D9FAD3"/>
    <w:rsid w:val="37DCEE9D"/>
    <w:rsid w:val="37E5673B"/>
    <w:rsid w:val="37E936CD"/>
    <w:rsid w:val="37EAEADF"/>
    <w:rsid w:val="381283B8"/>
    <w:rsid w:val="38210B7E"/>
    <w:rsid w:val="3822A304"/>
    <w:rsid w:val="382FA421"/>
    <w:rsid w:val="383AC750"/>
    <w:rsid w:val="383BCC3A"/>
    <w:rsid w:val="3843E777"/>
    <w:rsid w:val="384ECA6C"/>
    <w:rsid w:val="385627C2"/>
    <w:rsid w:val="38582B98"/>
    <w:rsid w:val="38652999"/>
    <w:rsid w:val="38AD7C29"/>
    <w:rsid w:val="38B63207"/>
    <w:rsid w:val="38CA9EA4"/>
    <w:rsid w:val="38EE4659"/>
    <w:rsid w:val="38F69479"/>
    <w:rsid w:val="38F7E13A"/>
    <w:rsid w:val="3903C2E4"/>
    <w:rsid w:val="39112D70"/>
    <w:rsid w:val="39184AF7"/>
    <w:rsid w:val="3932B04C"/>
    <w:rsid w:val="396ED4EF"/>
    <w:rsid w:val="39743FA9"/>
    <w:rsid w:val="397BA04F"/>
    <w:rsid w:val="3989A533"/>
    <w:rsid w:val="398CAA13"/>
    <w:rsid w:val="39904D40"/>
    <w:rsid w:val="3994E949"/>
    <w:rsid w:val="39A58F68"/>
    <w:rsid w:val="39A72D1F"/>
    <w:rsid w:val="39AA1C90"/>
    <w:rsid w:val="39C3AC0D"/>
    <w:rsid w:val="39CF6891"/>
    <w:rsid w:val="39D2B03E"/>
    <w:rsid w:val="39D71300"/>
    <w:rsid w:val="39E70852"/>
    <w:rsid w:val="3A0444E7"/>
    <w:rsid w:val="3A13AC44"/>
    <w:rsid w:val="3A172B05"/>
    <w:rsid w:val="3A260E97"/>
    <w:rsid w:val="3A2A20DA"/>
    <w:rsid w:val="3A51B5AE"/>
    <w:rsid w:val="3A888289"/>
    <w:rsid w:val="3A8A1BDA"/>
    <w:rsid w:val="3A8F5A92"/>
    <w:rsid w:val="3A9B5DDE"/>
    <w:rsid w:val="3A9FDF64"/>
    <w:rsid w:val="3AA39943"/>
    <w:rsid w:val="3AACAD33"/>
    <w:rsid w:val="3AAD94F1"/>
    <w:rsid w:val="3ABD8BDF"/>
    <w:rsid w:val="3ACA6DF8"/>
    <w:rsid w:val="3ACB1E14"/>
    <w:rsid w:val="3AD08CBE"/>
    <w:rsid w:val="3ADB00A9"/>
    <w:rsid w:val="3AE12C1C"/>
    <w:rsid w:val="3AECFAD7"/>
    <w:rsid w:val="3AEEE5AB"/>
    <w:rsid w:val="3AFC56AF"/>
    <w:rsid w:val="3AFD4F30"/>
    <w:rsid w:val="3B050EC1"/>
    <w:rsid w:val="3B058762"/>
    <w:rsid w:val="3B249235"/>
    <w:rsid w:val="3B2777C5"/>
    <w:rsid w:val="3B5196C7"/>
    <w:rsid w:val="3B655455"/>
    <w:rsid w:val="3B6A7B48"/>
    <w:rsid w:val="3B755CB9"/>
    <w:rsid w:val="3B90011F"/>
    <w:rsid w:val="3B9B58B1"/>
    <w:rsid w:val="3B9DFE6D"/>
    <w:rsid w:val="3BA1B222"/>
    <w:rsid w:val="3BB9C41A"/>
    <w:rsid w:val="3BC7B5D3"/>
    <w:rsid w:val="3BDC7F22"/>
    <w:rsid w:val="3BEC5786"/>
    <w:rsid w:val="3C089E9A"/>
    <w:rsid w:val="3C11A40B"/>
    <w:rsid w:val="3C1BD091"/>
    <w:rsid w:val="3C1C2993"/>
    <w:rsid w:val="3C296C29"/>
    <w:rsid w:val="3C3D35BF"/>
    <w:rsid w:val="3C452BDF"/>
    <w:rsid w:val="3C4E2A5F"/>
    <w:rsid w:val="3C56DDAF"/>
    <w:rsid w:val="3C594998"/>
    <w:rsid w:val="3C5EDF01"/>
    <w:rsid w:val="3C6E3D70"/>
    <w:rsid w:val="3C75A7FE"/>
    <w:rsid w:val="3C7B3D58"/>
    <w:rsid w:val="3C8B2916"/>
    <w:rsid w:val="3C8BCA22"/>
    <w:rsid w:val="3C8D2319"/>
    <w:rsid w:val="3C8D8E0A"/>
    <w:rsid w:val="3C9E745A"/>
    <w:rsid w:val="3CA781F5"/>
    <w:rsid w:val="3CA85055"/>
    <w:rsid w:val="3CC74881"/>
    <w:rsid w:val="3CDAB442"/>
    <w:rsid w:val="3CE9B783"/>
    <w:rsid w:val="3CEC2AE7"/>
    <w:rsid w:val="3CFB61B9"/>
    <w:rsid w:val="3CFDDAEC"/>
    <w:rsid w:val="3D07F04F"/>
    <w:rsid w:val="3D17A39F"/>
    <w:rsid w:val="3D2E7851"/>
    <w:rsid w:val="3D3556FB"/>
    <w:rsid w:val="3D3D42CE"/>
    <w:rsid w:val="3D56C919"/>
    <w:rsid w:val="3D6C2FC7"/>
    <w:rsid w:val="3D7D5418"/>
    <w:rsid w:val="3D86A511"/>
    <w:rsid w:val="3D9226C9"/>
    <w:rsid w:val="3D9CAFEE"/>
    <w:rsid w:val="3DAFEEDF"/>
    <w:rsid w:val="3DB22829"/>
    <w:rsid w:val="3DB7553F"/>
    <w:rsid w:val="3DD9F87A"/>
    <w:rsid w:val="3DDD9BE9"/>
    <w:rsid w:val="3DDFF40A"/>
    <w:rsid w:val="3DE3D523"/>
    <w:rsid w:val="3DE5210D"/>
    <w:rsid w:val="3DEC994A"/>
    <w:rsid w:val="3E098816"/>
    <w:rsid w:val="3E0F79C2"/>
    <w:rsid w:val="3E11DF03"/>
    <w:rsid w:val="3E139B83"/>
    <w:rsid w:val="3E168C5D"/>
    <w:rsid w:val="3E1E89E6"/>
    <w:rsid w:val="3E226BC1"/>
    <w:rsid w:val="3E3E9B2D"/>
    <w:rsid w:val="3E4C31E9"/>
    <w:rsid w:val="3E561B15"/>
    <w:rsid w:val="3E5BEAE6"/>
    <w:rsid w:val="3E68EA99"/>
    <w:rsid w:val="3E7617DC"/>
    <w:rsid w:val="3E991A53"/>
    <w:rsid w:val="3EBA335C"/>
    <w:rsid w:val="3ECA12FF"/>
    <w:rsid w:val="3EE854FC"/>
    <w:rsid w:val="3F07970E"/>
    <w:rsid w:val="3F1B080E"/>
    <w:rsid w:val="3F2FB13D"/>
    <w:rsid w:val="3F32468D"/>
    <w:rsid w:val="3F354F00"/>
    <w:rsid w:val="3F3712B9"/>
    <w:rsid w:val="3F537F8B"/>
    <w:rsid w:val="3F59D532"/>
    <w:rsid w:val="3F61EE1F"/>
    <w:rsid w:val="3F7089F8"/>
    <w:rsid w:val="3F7BE9AE"/>
    <w:rsid w:val="3F800427"/>
    <w:rsid w:val="3F82BD38"/>
    <w:rsid w:val="3F899E8F"/>
    <w:rsid w:val="3F8CDA8A"/>
    <w:rsid w:val="3FA4A533"/>
    <w:rsid w:val="3FA9EC9A"/>
    <w:rsid w:val="3FBCCF36"/>
    <w:rsid w:val="3FDF397E"/>
    <w:rsid w:val="3FE7A5AC"/>
    <w:rsid w:val="3FEA00E6"/>
    <w:rsid w:val="400C8B34"/>
    <w:rsid w:val="403D0C06"/>
    <w:rsid w:val="404A8539"/>
    <w:rsid w:val="404D3F9A"/>
    <w:rsid w:val="405A65DD"/>
    <w:rsid w:val="406CCBF8"/>
    <w:rsid w:val="406E271F"/>
    <w:rsid w:val="407D5083"/>
    <w:rsid w:val="40902673"/>
    <w:rsid w:val="409877BC"/>
    <w:rsid w:val="40A7E69C"/>
    <w:rsid w:val="40B1DAA3"/>
    <w:rsid w:val="40D256F4"/>
    <w:rsid w:val="40D5EB0D"/>
    <w:rsid w:val="40DA6BD0"/>
    <w:rsid w:val="40DE303C"/>
    <w:rsid w:val="40E5155D"/>
    <w:rsid w:val="40E9E834"/>
    <w:rsid w:val="410C981F"/>
    <w:rsid w:val="412D5074"/>
    <w:rsid w:val="413DD535"/>
    <w:rsid w:val="415EDD57"/>
    <w:rsid w:val="41645545"/>
    <w:rsid w:val="4169302D"/>
    <w:rsid w:val="416CB9AC"/>
    <w:rsid w:val="4172A371"/>
    <w:rsid w:val="417A2560"/>
    <w:rsid w:val="41841C95"/>
    <w:rsid w:val="418DFBFC"/>
    <w:rsid w:val="41954CA6"/>
    <w:rsid w:val="419A5835"/>
    <w:rsid w:val="41A4CCB1"/>
    <w:rsid w:val="41A8E66C"/>
    <w:rsid w:val="41AC5AA3"/>
    <w:rsid w:val="41B7959A"/>
    <w:rsid w:val="41BD686A"/>
    <w:rsid w:val="41CC14A5"/>
    <w:rsid w:val="41DA0529"/>
    <w:rsid w:val="41DF193C"/>
    <w:rsid w:val="41E01144"/>
    <w:rsid w:val="41ECC72A"/>
    <w:rsid w:val="41EDCFD5"/>
    <w:rsid w:val="41EE7BD8"/>
    <w:rsid w:val="42036DF7"/>
    <w:rsid w:val="42079E2C"/>
    <w:rsid w:val="420A206C"/>
    <w:rsid w:val="421E61AE"/>
    <w:rsid w:val="42214840"/>
    <w:rsid w:val="42334070"/>
    <w:rsid w:val="424E3086"/>
    <w:rsid w:val="4266DB21"/>
    <w:rsid w:val="42672931"/>
    <w:rsid w:val="426FD98A"/>
    <w:rsid w:val="4278C172"/>
    <w:rsid w:val="4279411B"/>
    <w:rsid w:val="429B75E2"/>
    <w:rsid w:val="429FA5EA"/>
    <w:rsid w:val="42AD6975"/>
    <w:rsid w:val="42B8B6FD"/>
    <w:rsid w:val="42C64B47"/>
    <w:rsid w:val="42D424BF"/>
    <w:rsid w:val="42D47764"/>
    <w:rsid w:val="42DE397B"/>
    <w:rsid w:val="42E26539"/>
    <w:rsid w:val="4305FA04"/>
    <w:rsid w:val="430D8AB0"/>
    <w:rsid w:val="4310318B"/>
    <w:rsid w:val="431060A5"/>
    <w:rsid w:val="431242E1"/>
    <w:rsid w:val="43299BF1"/>
    <w:rsid w:val="43394D63"/>
    <w:rsid w:val="4339F9D7"/>
    <w:rsid w:val="433AB5EB"/>
    <w:rsid w:val="433AEB89"/>
    <w:rsid w:val="433E5CC3"/>
    <w:rsid w:val="4363274A"/>
    <w:rsid w:val="43640733"/>
    <w:rsid w:val="43650580"/>
    <w:rsid w:val="436587AE"/>
    <w:rsid w:val="438AFB1F"/>
    <w:rsid w:val="439DAAF5"/>
    <w:rsid w:val="43B80AE7"/>
    <w:rsid w:val="43BDC439"/>
    <w:rsid w:val="43C6303B"/>
    <w:rsid w:val="43C7F31D"/>
    <w:rsid w:val="43E3EB05"/>
    <w:rsid w:val="43EDC09F"/>
    <w:rsid w:val="43F5A01C"/>
    <w:rsid w:val="43FA4040"/>
    <w:rsid w:val="440A3055"/>
    <w:rsid w:val="44105CC2"/>
    <w:rsid w:val="4418D0AC"/>
    <w:rsid w:val="442C04D7"/>
    <w:rsid w:val="442DAE11"/>
    <w:rsid w:val="4445B4C0"/>
    <w:rsid w:val="4445B50E"/>
    <w:rsid w:val="444C2B66"/>
    <w:rsid w:val="445D7358"/>
    <w:rsid w:val="445E56B6"/>
    <w:rsid w:val="445FA84C"/>
    <w:rsid w:val="44617EA5"/>
    <w:rsid w:val="4465D069"/>
    <w:rsid w:val="446B9284"/>
    <w:rsid w:val="447AB2DF"/>
    <w:rsid w:val="44880E5F"/>
    <w:rsid w:val="448D9069"/>
    <w:rsid w:val="44A13731"/>
    <w:rsid w:val="44A7CBE3"/>
    <w:rsid w:val="44A7F130"/>
    <w:rsid w:val="44D11460"/>
    <w:rsid w:val="44D116CC"/>
    <w:rsid w:val="44DF244A"/>
    <w:rsid w:val="44F61A5A"/>
    <w:rsid w:val="44FF6997"/>
    <w:rsid w:val="4502952E"/>
    <w:rsid w:val="4505DA81"/>
    <w:rsid w:val="4513F462"/>
    <w:rsid w:val="451626DE"/>
    <w:rsid w:val="451DE70C"/>
    <w:rsid w:val="452E52B9"/>
    <w:rsid w:val="453459BD"/>
    <w:rsid w:val="453F21B4"/>
    <w:rsid w:val="4553E50D"/>
    <w:rsid w:val="45605125"/>
    <w:rsid w:val="458AB238"/>
    <w:rsid w:val="458ED36C"/>
    <w:rsid w:val="4590B4FD"/>
    <w:rsid w:val="459BA88A"/>
    <w:rsid w:val="459E78C0"/>
    <w:rsid w:val="459E8571"/>
    <w:rsid w:val="45C33087"/>
    <w:rsid w:val="45C3513B"/>
    <w:rsid w:val="45C4D46E"/>
    <w:rsid w:val="45D0A754"/>
    <w:rsid w:val="45E47358"/>
    <w:rsid w:val="45E8241D"/>
    <w:rsid w:val="45EAC21E"/>
    <w:rsid w:val="45F38A0C"/>
    <w:rsid w:val="45F5998A"/>
    <w:rsid w:val="4600ED50"/>
    <w:rsid w:val="461EA73E"/>
    <w:rsid w:val="46424C7C"/>
    <w:rsid w:val="4644023E"/>
    <w:rsid w:val="464A2EC6"/>
    <w:rsid w:val="465DE18B"/>
    <w:rsid w:val="4660323B"/>
    <w:rsid w:val="46641E25"/>
    <w:rsid w:val="4668044B"/>
    <w:rsid w:val="466AC6BB"/>
    <w:rsid w:val="466B9EEE"/>
    <w:rsid w:val="466C5CE5"/>
    <w:rsid w:val="466CBBBB"/>
    <w:rsid w:val="4685DF04"/>
    <w:rsid w:val="46B1135E"/>
    <w:rsid w:val="46C81C3A"/>
    <w:rsid w:val="46D8476E"/>
    <w:rsid w:val="46DAF6E0"/>
    <w:rsid w:val="46EC2949"/>
    <w:rsid w:val="46F49A74"/>
    <w:rsid w:val="470A6BA1"/>
    <w:rsid w:val="471AEA45"/>
    <w:rsid w:val="472B6D29"/>
    <w:rsid w:val="4741EAC8"/>
    <w:rsid w:val="47536A84"/>
    <w:rsid w:val="4753BB00"/>
    <w:rsid w:val="4769D6CD"/>
    <w:rsid w:val="477F136A"/>
    <w:rsid w:val="4786DD7B"/>
    <w:rsid w:val="47949F3D"/>
    <w:rsid w:val="47970928"/>
    <w:rsid w:val="479CC531"/>
    <w:rsid w:val="47A63889"/>
    <w:rsid w:val="47AAB27A"/>
    <w:rsid w:val="47B55D7F"/>
    <w:rsid w:val="47B6C4DB"/>
    <w:rsid w:val="47BEABA1"/>
    <w:rsid w:val="47D72640"/>
    <w:rsid w:val="47D9BC0E"/>
    <w:rsid w:val="48072798"/>
    <w:rsid w:val="480EDEAC"/>
    <w:rsid w:val="482AD221"/>
    <w:rsid w:val="4836B619"/>
    <w:rsid w:val="4840E18D"/>
    <w:rsid w:val="4850BC70"/>
    <w:rsid w:val="48514F00"/>
    <w:rsid w:val="4851D720"/>
    <w:rsid w:val="4859AA93"/>
    <w:rsid w:val="488EE598"/>
    <w:rsid w:val="4892A8A9"/>
    <w:rsid w:val="4897B971"/>
    <w:rsid w:val="48985507"/>
    <w:rsid w:val="48A29DBE"/>
    <w:rsid w:val="48ABD861"/>
    <w:rsid w:val="48B2B836"/>
    <w:rsid w:val="48C9D212"/>
    <w:rsid w:val="48D4FD83"/>
    <w:rsid w:val="48D86A16"/>
    <w:rsid w:val="48E25D6E"/>
    <w:rsid w:val="48F89BDF"/>
    <w:rsid w:val="490BB01D"/>
    <w:rsid w:val="490BF72A"/>
    <w:rsid w:val="490D3116"/>
    <w:rsid w:val="490E809B"/>
    <w:rsid w:val="4917074A"/>
    <w:rsid w:val="4942CDD2"/>
    <w:rsid w:val="494E5D6B"/>
    <w:rsid w:val="49518D3D"/>
    <w:rsid w:val="495C25AD"/>
    <w:rsid w:val="496C4FAB"/>
    <w:rsid w:val="49898DB7"/>
    <w:rsid w:val="498D0216"/>
    <w:rsid w:val="49A8ADFB"/>
    <w:rsid w:val="49AECC28"/>
    <w:rsid w:val="49B199E6"/>
    <w:rsid w:val="49B72B9C"/>
    <w:rsid w:val="49C084D2"/>
    <w:rsid w:val="49C3366D"/>
    <w:rsid w:val="49CBC5F7"/>
    <w:rsid w:val="49D047D3"/>
    <w:rsid w:val="49D282C9"/>
    <w:rsid w:val="49DAE91B"/>
    <w:rsid w:val="49DDCCDF"/>
    <w:rsid w:val="49EA986F"/>
    <w:rsid w:val="49F16269"/>
    <w:rsid w:val="49F3DF46"/>
    <w:rsid w:val="49F8971F"/>
    <w:rsid w:val="49FC58B6"/>
    <w:rsid w:val="49FC6F27"/>
    <w:rsid w:val="4A0398E2"/>
    <w:rsid w:val="4A0C0AB7"/>
    <w:rsid w:val="4A1B3170"/>
    <w:rsid w:val="4A1DFEFD"/>
    <w:rsid w:val="4A230ED7"/>
    <w:rsid w:val="4A366E7F"/>
    <w:rsid w:val="4A4381AF"/>
    <w:rsid w:val="4A4ABEBB"/>
    <w:rsid w:val="4A57C334"/>
    <w:rsid w:val="4A75CAB9"/>
    <w:rsid w:val="4A8FC5E4"/>
    <w:rsid w:val="4A9349C8"/>
    <w:rsid w:val="4A9CBC8E"/>
    <w:rsid w:val="4AA342FE"/>
    <w:rsid w:val="4AB44F05"/>
    <w:rsid w:val="4ABCF154"/>
    <w:rsid w:val="4AC060F1"/>
    <w:rsid w:val="4AC98252"/>
    <w:rsid w:val="4ACFA920"/>
    <w:rsid w:val="4AD50DBE"/>
    <w:rsid w:val="4ADD7CD9"/>
    <w:rsid w:val="4AE18A6E"/>
    <w:rsid w:val="4AE7A117"/>
    <w:rsid w:val="4AEB2C94"/>
    <w:rsid w:val="4AEEC852"/>
    <w:rsid w:val="4AF17890"/>
    <w:rsid w:val="4B0BD14F"/>
    <w:rsid w:val="4B1BB453"/>
    <w:rsid w:val="4B355907"/>
    <w:rsid w:val="4B6D1E9A"/>
    <w:rsid w:val="4B73C201"/>
    <w:rsid w:val="4B75D2CB"/>
    <w:rsid w:val="4B9CA574"/>
    <w:rsid w:val="4B9E1EC2"/>
    <w:rsid w:val="4BB2E1D4"/>
    <w:rsid w:val="4BB3F7FE"/>
    <w:rsid w:val="4BB58A1A"/>
    <w:rsid w:val="4BB6513C"/>
    <w:rsid w:val="4BC77E53"/>
    <w:rsid w:val="4BD1F526"/>
    <w:rsid w:val="4BD646E3"/>
    <w:rsid w:val="4BE9AB44"/>
    <w:rsid w:val="4BF78119"/>
    <w:rsid w:val="4C0200A7"/>
    <w:rsid w:val="4C265FE9"/>
    <w:rsid w:val="4C381A4A"/>
    <w:rsid w:val="4C45604D"/>
    <w:rsid w:val="4C4E94B1"/>
    <w:rsid w:val="4C604A7E"/>
    <w:rsid w:val="4C79AF7C"/>
    <w:rsid w:val="4C7E2D32"/>
    <w:rsid w:val="4C8C947C"/>
    <w:rsid w:val="4C998CB8"/>
    <w:rsid w:val="4CA843E7"/>
    <w:rsid w:val="4CAB9C74"/>
    <w:rsid w:val="4CAEBD7A"/>
    <w:rsid w:val="4CBC7610"/>
    <w:rsid w:val="4CC3DF7A"/>
    <w:rsid w:val="4CC659A3"/>
    <w:rsid w:val="4CCDB7FB"/>
    <w:rsid w:val="4CCE015C"/>
    <w:rsid w:val="4CD1DCF1"/>
    <w:rsid w:val="4CD37A28"/>
    <w:rsid w:val="4CD9C84E"/>
    <w:rsid w:val="4CE19814"/>
    <w:rsid w:val="4CE4EA2B"/>
    <w:rsid w:val="4CE64ED6"/>
    <w:rsid w:val="4D1CF435"/>
    <w:rsid w:val="4D2098D2"/>
    <w:rsid w:val="4D257BA0"/>
    <w:rsid w:val="4D2C4816"/>
    <w:rsid w:val="4D2DD48B"/>
    <w:rsid w:val="4D5AD585"/>
    <w:rsid w:val="4D6674D5"/>
    <w:rsid w:val="4D7171BF"/>
    <w:rsid w:val="4DC0659B"/>
    <w:rsid w:val="4DCCEFC3"/>
    <w:rsid w:val="4DF6EB2D"/>
    <w:rsid w:val="4DFCAD99"/>
    <w:rsid w:val="4E09A4E8"/>
    <w:rsid w:val="4E15F50C"/>
    <w:rsid w:val="4E1C8FD8"/>
    <w:rsid w:val="4E218158"/>
    <w:rsid w:val="4E278217"/>
    <w:rsid w:val="4E2D53A0"/>
    <w:rsid w:val="4E3AF9CC"/>
    <w:rsid w:val="4E4ADF9A"/>
    <w:rsid w:val="4E4B7498"/>
    <w:rsid w:val="4E5F5536"/>
    <w:rsid w:val="4E6E3218"/>
    <w:rsid w:val="4E8D927E"/>
    <w:rsid w:val="4EA00ECA"/>
    <w:rsid w:val="4EAFF530"/>
    <w:rsid w:val="4EC07CAD"/>
    <w:rsid w:val="4EC44484"/>
    <w:rsid w:val="4EC49EF9"/>
    <w:rsid w:val="4ECA1739"/>
    <w:rsid w:val="4ED88993"/>
    <w:rsid w:val="4EDBE720"/>
    <w:rsid w:val="4EEA80EF"/>
    <w:rsid w:val="4EF5B742"/>
    <w:rsid w:val="4F0A34B1"/>
    <w:rsid w:val="4F0B710D"/>
    <w:rsid w:val="4F0EFE8B"/>
    <w:rsid w:val="4F12ED55"/>
    <w:rsid w:val="4F1CD5E6"/>
    <w:rsid w:val="4F1DB4E7"/>
    <w:rsid w:val="4F2A1B50"/>
    <w:rsid w:val="4F3A4002"/>
    <w:rsid w:val="4F4B5517"/>
    <w:rsid w:val="4F4D0C70"/>
    <w:rsid w:val="4F4E78BD"/>
    <w:rsid w:val="4F57EB33"/>
    <w:rsid w:val="4F6361E4"/>
    <w:rsid w:val="4F66FBB3"/>
    <w:rsid w:val="4F82788E"/>
    <w:rsid w:val="4F83788E"/>
    <w:rsid w:val="4FA6D9C4"/>
    <w:rsid w:val="4FB8C0FD"/>
    <w:rsid w:val="4FBB3526"/>
    <w:rsid w:val="4FC5445F"/>
    <w:rsid w:val="4FD406F3"/>
    <w:rsid w:val="4FD9A7B0"/>
    <w:rsid w:val="4FE4C2C0"/>
    <w:rsid w:val="4FE74B53"/>
    <w:rsid w:val="4FEF7284"/>
    <w:rsid w:val="4FFC9599"/>
    <w:rsid w:val="500394FB"/>
    <w:rsid w:val="502091CD"/>
    <w:rsid w:val="50234B5C"/>
    <w:rsid w:val="5029EB79"/>
    <w:rsid w:val="502D4765"/>
    <w:rsid w:val="50306247"/>
    <w:rsid w:val="503AFCA3"/>
    <w:rsid w:val="5051F5B4"/>
    <w:rsid w:val="50568CE3"/>
    <w:rsid w:val="5071597D"/>
    <w:rsid w:val="50754B38"/>
    <w:rsid w:val="5094DFDF"/>
    <w:rsid w:val="509E54C9"/>
    <w:rsid w:val="50A732A9"/>
    <w:rsid w:val="50CB218D"/>
    <w:rsid w:val="50CD0E37"/>
    <w:rsid w:val="50CF1432"/>
    <w:rsid w:val="50D144A8"/>
    <w:rsid w:val="50EDF172"/>
    <w:rsid w:val="50FC9563"/>
    <w:rsid w:val="50FD2205"/>
    <w:rsid w:val="51025785"/>
    <w:rsid w:val="511BF1CF"/>
    <w:rsid w:val="512F872E"/>
    <w:rsid w:val="5136CA35"/>
    <w:rsid w:val="5138F043"/>
    <w:rsid w:val="51423FE0"/>
    <w:rsid w:val="5162E988"/>
    <w:rsid w:val="516FE4B0"/>
    <w:rsid w:val="517D3339"/>
    <w:rsid w:val="517F927F"/>
    <w:rsid w:val="5192740F"/>
    <w:rsid w:val="51A0536B"/>
    <w:rsid w:val="51A0A52E"/>
    <w:rsid w:val="51A9C129"/>
    <w:rsid w:val="51AE2AE4"/>
    <w:rsid w:val="51B2A772"/>
    <w:rsid w:val="51C44CF9"/>
    <w:rsid w:val="51C86D96"/>
    <w:rsid w:val="51F2C470"/>
    <w:rsid w:val="51FA2562"/>
    <w:rsid w:val="51FB9EFC"/>
    <w:rsid w:val="520F9B63"/>
    <w:rsid w:val="52163943"/>
    <w:rsid w:val="52213A94"/>
    <w:rsid w:val="52467CFD"/>
    <w:rsid w:val="5249203C"/>
    <w:rsid w:val="5257DEB5"/>
    <w:rsid w:val="5257DF8B"/>
    <w:rsid w:val="525984BD"/>
    <w:rsid w:val="525E3A02"/>
    <w:rsid w:val="52679D74"/>
    <w:rsid w:val="5275CA1B"/>
    <w:rsid w:val="528650C9"/>
    <w:rsid w:val="528DA3EA"/>
    <w:rsid w:val="52915D61"/>
    <w:rsid w:val="5293243A"/>
    <w:rsid w:val="52A204C1"/>
    <w:rsid w:val="52AF0FAC"/>
    <w:rsid w:val="52B5B2EE"/>
    <w:rsid w:val="52B7A63A"/>
    <w:rsid w:val="52B84C31"/>
    <w:rsid w:val="52C30A50"/>
    <w:rsid w:val="52C94534"/>
    <w:rsid w:val="52D3D906"/>
    <w:rsid w:val="52E286AE"/>
    <w:rsid w:val="52E80237"/>
    <w:rsid w:val="52EA0D66"/>
    <w:rsid w:val="52EDDBCD"/>
    <w:rsid w:val="52F2BC63"/>
    <w:rsid w:val="52F72507"/>
    <w:rsid w:val="5309424A"/>
    <w:rsid w:val="5314323A"/>
    <w:rsid w:val="531892C0"/>
    <w:rsid w:val="53189AF2"/>
    <w:rsid w:val="531D853C"/>
    <w:rsid w:val="5325F7D1"/>
    <w:rsid w:val="53539406"/>
    <w:rsid w:val="53721AEB"/>
    <w:rsid w:val="537AA7BF"/>
    <w:rsid w:val="53845ACD"/>
    <w:rsid w:val="5393C96A"/>
    <w:rsid w:val="53AB4A73"/>
    <w:rsid w:val="53B0B9C7"/>
    <w:rsid w:val="53B79673"/>
    <w:rsid w:val="53C94B90"/>
    <w:rsid w:val="53CC9427"/>
    <w:rsid w:val="53DC4D82"/>
    <w:rsid w:val="53DD3B01"/>
    <w:rsid w:val="53DE4D52"/>
    <w:rsid w:val="53EFFD9C"/>
    <w:rsid w:val="53F0D0E4"/>
    <w:rsid w:val="53FB0A5E"/>
    <w:rsid w:val="54020E0E"/>
    <w:rsid w:val="541AEFFB"/>
    <w:rsid w:val="542B4AA6"/>
    <w:rsid w:val="542BA8F5"/>
    <w:rsid w:val="54376C7B"/>
    <w:rsid w:val="543A172F"/>
    <w:rsid w:val="5440A0B5"/>
    <w:rsid w:val="5441C66A"/>
    <w:rsid w:val="5444D7B3"/>
    <w:rsid w:val="544C8506"/>
    <w:rsid w:val="5469A44A"/>
    <w:rsid w:val="548B5DB3"/>
    <w:rsid w:val="5493CE4F"/>
    <w:rsid w:val="54A2B424"/>
    <w:rsid w:val="54AEED97"/>
    <w:rsid w:val="54B20A52"/>
    <w:rsid w:val="54B244CC"/>
    <w:rsid w:val="54C09349"/>
    <w:rsid w:val="54C5B69F"/>
    <w:rsid w:val="54CACD58"/>
    <w:rsid w:val="54E27372"/>
    <w:rsid w:val="552772E7"/>
    <w:rsid w:val="553DEB9E"/>
    <w:rsid w:val="554104C6"/>
    <w:rsid w:val="5546B824"/>
    <w:rsid w:val="55643084"/>
    <w:rsid w:val="5577FE12"/>
    <w:rsid w:val="5582D53A"/>
    <w:rsid w:val="55956A24"/>
    <w:rsid w:val="55B55567"/>
    <w:rsid w:val="55CCE9E0"/>
    <w:rsid w:val="55D4EDAE"/>
    <w:rsid w:val="55E95779"/>
    <w:rsid w:val="55F06B19"/>
    <w:rsid w:val="55F95190"/>
    <w:rsid w:val="55FF85CB"/>
    <w:rsid w:val="56134128"/>
    <w:rsid w:val="5623E7E5"/>
    <w:rsid w:val="563BE5FF"/>
    <w:rsid w:val="5668BEA5"/>
    <w:rsid w:val="56738F1F"/>
    <w:rsid w:val="568F79EE"/>
    <w:rsid w:val="569D37BC"/>
    <w:rsid w:val="56BE76C9"/>
    <w:rsid w:val="56C15B27"/>
    <w:rsid w:val="56D62B4E"/>
    <w:rsid w:val="56DD4C85"/>
    <w:rsid w:val="56DF6E73"/>
    <w:rsid w:val="56E2FD35"/>
    <w:rsid w:val="56E63455"/>
    <w:rsid w:val="56F1B14F"/>
    <w:rsid w:val="5701EF1A"/>
    <w:rsid w:val="570352EF"/>
    <w:rsid w:val="570BF657"/>
    <w:rsid w:val="57181283"/>
    <w:rsid w:val="57199D24"/>
    <w:rsid w:val="5727BFF0"/>
    <w:rsid w:val="5731B1A7"/>
    <w:rsid w:val="57340CC3"/>
    <w:rsid w:val="573B2E37"/>
    <w:rsid w:val="574208C1"/>
    <w:rsid w:val="5753C16A"/>
    <w:rsid w:val="5762D65D"/>
    <w:rsid w:val="5770DC15"/>
    <w:rsid w:val="5782F11E"/>
    <w:rsid w:val="578482C9"/>
    <w:rsid w:val="57877D8F"/>
    <w:rsid w:val="578A49F2"/>
    <w:rsid w:val="578DF11C"/>
    <w:rsid w:val="57A03639"/>
    <w:rsid w:val="57A4AC83"/>
    <w:rsid w:val="57AB986D"/>
    <w:rsid w:val="57BCF7E0"/>
    <w:rsid w:val="57D2E930"/>
    <w:rsid w:val="57FA7FCE"/>
    <w:rsid w:val="5802A504"/>
    <w:rsid w:val="5806A299"/>
    <w:rsid w:val="58115C50"/>
    <w:rsid w:val="5812A144"/>
    <w:rsid w:val="581753E4"/>
    <w:rsid w:val="5826BF13"/>
    <w:rsid w:val="58339F10"/>
    <w:rsid w:val="5840E1F7"/>
    <w:rsid w:val="584954A8"/>
    <w:rsid w:val="584A0BCD"/>
    <w:rsid w:val="5868D28F"/>
    <w:rsid w:val="586BCE19"/>
    <w:rsid w:val="587FD697"/>
    <w:rsid w:val="58830B1F"/>
    <w:rsid w:val="588F3E5F"/>
    <w:rsid w:val="589CE772"/>
    <w:rsid w:val="58AEAB1E"/>
    <w:rsid w:val="58C48636"/>
    <w:rsid w:val="58C7555E"/>
    <w:rsid w:val="58CE7706"/>
    <w:rsid w:val="58DAC7E3"/>
    <w:rsid w:val="58DF34A2"/>
    <w:rsid w:val="58E246DA"/>
    <w:rsid w:val="58E4B7D1"/>
    <w:rsid w:val="58EA4A77"/>
    <w:rsid w:val="58FFB089"/>
    <w:rsid w:val="590770A6"/>
    <w:rsid w:val="59135070"/>
    <w:rsid w:val="5917F862"/>
    <w:rsid w:val="593C6527"/>
    <w:rsid w:val="59470156"/>
    <w:rsid w:val="594716D6"/>
    <w:rsid w:val="5949FCEF"/>
    <w:rsid w:val="595C7D23"/>
    <w:rsid w:val="595DDB3B"/>
    <w:rsid w:val="596B8A62"/>
    <w:rsid w:val="597C8B4D"/>
    <w:rsid w:val="597E315E"/>
    <w:rsid w:val="5986476C"/>
    <w:rsid w:val="599089FF"/>
    <w:rsid w:val="5993DFA5"/>
    <w:rsid w:val="59A3F6FF"/>
    <w:rsid w:val="59A5988B"/>
    <w:rsid w:val="59B17273"/>
    <w:rsid w:val="59B30DFC"/>
    <w:rsid w:val="59C86D03"/>
    <w:rsid w:val="59E0E9DB"/>
    <w:rsid w:val="59E45FB4"/>
    <w:rsid w:val="59F391D5"/>
    <w:rsid w:val="59F6E7D0"/>
    <w:rsid w:val="5A010D64"/>
    <w:rsid w:val="5A0473DD"/>
    <w:rsid w:val="5A11781C"/>
    <w:rsid w:val="5A332A36"/>
    <w:rsid w:val="5A3A50E1"/>
    <w:rsid w:val="5A6585D6"/>
    <w:rsid w:val="5A66C14D"/>
    <w:rsid w:val="5A8675FA"/>
    <w:rsid w:val="5AA0596F"/>
    <w:rsid w:val="5AA2968A"/>
    <w:rsid w:val="5ACDF6D8"/>
    <w:rsid w:val="5AD4A673"/>
    <w:rsid w:val="5AD8A2AF"/>
    <w:rsid w:val="5AE8A6F6"/>
    <w:rsid w:val="5AF07846"/>
    <w:rsid w:val="5B003051"/>
    <w:rsid w:val="5B196509"/>
    <w:rsid w:val="5B3D9154"/>
    <w:rsid w:val="5B46F478"/>
    <w:rsid w:val="5B47CE46"/>
    <w:rsid w:val="5B58F8C8"/>
    <w:rsid w:val="5B5AFED4"/>
    <w:rsid w:val="5B6F25E0"/>
    <w:rsid w:val="5B76FDF4"/>
    <w:rsid w:val="5B899AD4"/>
    <w:rsid w:val="5B8F809B"/>
    <w:rsid w:val="5B928199"/>
    <w:rsid w:val="5BA3E89F"/>
    <w:rsid w:val="5BA4B5BA"/>
    <w:rsid w:val="5BA70587"/>
    <w:rsid w:val="5BA825EC"/>
    <w:rsid w:val="5BAF1179"/>
    <w:rsid w:val="5BBA25C3"/>
    <w:rsid w:val="5BBE21D1"/>
    <w:rsid w:val="5BC5A73F"/>
    <w:rsid w:val="5BD128B1"/>
    <w:rsid w:val="5BD31DE9"/>
    <w:rsid w:val="5BD62890"/>
    <w:rsid w:val="5BD7CA69"/>
    <w:rsid w:val="5BDB6755"/>
    <w:rsid w:val="5BE60694"/>
    <w:rsid w:val="5BE8E1CE"/>
    <w:rsid w:val="5BFB33A5"/>
    <w:rsid w:val="5C1649AC"/>
    <w:rsid w:val="5C28DF4A"/>
    <w:rsid w:val="5C34AE6F"/>
    <w:rsid w:val="5C3C07D4"/>
    <w:rsid w:val="5C3F1F9A"/>
    <w:rsid w:val="5C429A50"/>
    <w:rsid w:val="5C48F93F"/>
    <w:rsid w:val="5C4C0120"/>
    <w:rsid w:val="5C5296C5"/>
    <w:rsid w:val="5C58A395"/>
    <w:rsid w:val="5C5AE563"/>
    <w:rsid w:val="5C5D08F9"/>
    <w:rsid w:val="5C6F827D"/>
    <w:rsid w:val="5C76E280"/>
    <w:rsid w:val="5C8F9FF8"/>
    <w:rsid w:val="5CABF057"/>
    <w:rsid w:val="5CBC7566"/>
    <w:rsid w:val="5CD093DE"/>
    <w:rsid w:val="5CDFB435"/>
    <w:rsid w:val="5CE4F6ED"/>
    <w:rsid w:val="5D04F7FF"/>
    <w:rsid w:val="5D083DEF"/>
    <w:rsid w:val="5D0DA691"/>
    <w:rsid w:val="5D14219D"/>
    <w:rsid w:val="5D1EA7ED"/>
    <w:rsid w:val="5D1FD3F3"/>
    <w:rsid w:val="5D2015CC"/>
    <w:rsid w:val="5D3655AD"/>
    <w:rsid w:val="5D3FAFA3"/>
    <w:rsid w:val="5D49D34B"/>
    <w:rsid w:val="5D4D3379"/>
    <w:rsid w:val="5D628617"/>
    <w:rsid w:val="5D64C6DF"/>
    <w:rsid w:val="5D694A1E"/>
    <w:rsid w:val="5D6D8056"/>
    <w:rsid w:val="5D6F2311"/>
    <w:rsid w:val="5D92ED94"/>
    <w:rsid w:val="5D933B39"/>
    <w:rsid w:val="5D98F13B"/>
    <w:rsid w:val="5D99B7C5"/>
    <w:rsid w:val="5DA11ACA"/>
    <w:rsid w:val="5DBBB5C7"/>
    <w:rsid w:val="5DBFFE9A"/>
    <w:rsid w:val="5DC6220F"/>
    <w:rsid w:val="5DCF05BA"/>
    <w:rsid w:val="5DE29B7B"/>
    <w:rsid w:val="5DEBCF93"/>
    <w:rsid w:val="5DFAAA2B"/>
    <w:rsid w:val="5DFF11F0"/>
    <w:rsid w:val="5E20BAAA"/>
    <w:rsid w:val="5E3BBACF"/>
    <w:rsid w:val="5E4367F4"/>
    <w:rsid w:val="5E4A7BE3"/>
    <w:rsid w:val="5E4E031F"/>
    <w:rsid w:val="5E56AA1C"/>
    <w:rsid w:val="5E8D01E9"/>
    <w:rsid w:val="5E9834CB"/>
    <w:rsid w:val="5EA0A1AE"/>
    <w:rsid w:val="5EA72893"/>
    <w:rsid w:val="5EAADBA6"/>
    <w:rsid w:val="5EC70EE9"/>
    <w:rsid w:val="5EC8BE14"/>
    <w:rsid w:val="5EF85B79"/>
    <w:rsid w:val="5EF8B9CE"/>
    <w:rsid w:val="5F002D38"/>
    <w:rsid w:val="5F01F208"/>
    <w:rsid w:val="5F04D55C"/>
    <w:rsid w:val="5F16B97C"/>
    <w:rsid w:val="5F1CD017"/>
    <w:rsid w:val="5F2CF2A2"/>
    <w:rsid w:val="5F2E7373"/>
    <w:rsid w:val="5F36C6D6"/>
    <w:rsid w:val="5F4EB71B"/>
    <w:rsid w:val="5F5624B3"/>
    <w:rsid w:val="5F5C85D7"/>
    <w:rsid w:val="5F5F9FFF"/>
    <w:rsid w:val="5F7856E8"/>
    <w:rsid w:val="5F841FE4"/>
    <w:rsid w:val="5F8D64AC"/>
    <w:rsid w:val="5FB75736"/>
    <w:rsid w:val="5FBA349E"/>
    <w:rsid w:val="5FBC84B3"/>
    <w:rsid w:val="5FD316DF"/>
    <w:rsid w:val="5FD920A5"/>
    <w:rsid w:val="5FEAB51C"/>
    <w:rsid w:val="5FEC2258"/>
    <w:rsid w:val="60080D5E"/>
    <w:rsid w:val="6014988D"/>
    <w:rsid w:val="6022EC75"/>
    <w:rsid w:val="602A3D7E"/>
    <w:rsid w:val="602D2622"/>
    <w:rsid w:val="6034B74D"/>
    <w:rsid w:val="6038A38A"/>
    <w:rsid w:val="603B808C"/>
    <w:rsid w:val="604610FC"/>
    <w:rsid w:val="60473123"/>
    <w:rsid w:val="604D7145"/>
    <w:rsid w:val="60513E73"/>
    <w:rsid w:val="605CD2EB"/>
    <w:rsid w:val="606956D4"/>
    <w:rsid w:val="606A21C5"/>
    <w:rsid w:val="609275E3"/>
    <w:rsid w:val="6099C387"/>
    <w:rsid w:val="609D7EF4"/>
    <w:rsid w:val="609F04A1"/>
    <w:rsid w:val="60B2B65C"/>
    <w:rsid w:val="60DD3E69"/>
    <w:rsid w:val="60E33FC8"/>
    <w:rsid w:val="60EA1355"/>
    <w:rsid w:val="60F92B56"/>
    <w:rsid w:val="61080783"/>
    <w:rsid w:val="610E3F9D"/>
    <w:rsid w:val="6111E08E"/>
    <w:rsid w:val="6111E7CC"/>
    <w:rsid w:val="611D18C4"/>
    <w:rsid w:val="611F0363"/>
    <w:rsid w:val="612486C5"/>
    <w:rsid w:val="61255A20"/>
    <w:rsid w:val="6149B193"/>
    <w:rsid w:val="61539282"/>
    <w:rsid w:val="6171BFE7"/>
    <w:rsid w:val="61837D66"/>
    <w:rsid w:val="618F7C68"/>
    <w:rsid w:val="61A0EAD4"/>
    <w:rsid w:val="61A4DD7C"/>
    <w:rsid w:val="61D4087F"/>
    <w:rsid w:val="61EB8546"/>
    <w:rsid w:val="61ECFD4D"/>
    <w:rsid w:val="61EF8C8C"/>
    <w:rsid w:val="61F74F1F"/>
    <w:rsid w:val="620B88F9"/>
    <w:rsid w:val="6211DC28"/>
    <w:rsid w:val="6214EC2A"/>
    <w:rsid w:val="62211834"/>
    <w:rsid w:val="6222E46D"/>
    <w:rsid w:val="62307D03"/>
    <w:rsid w:val="623362CD"/>
    <w:rsid w:val="623F8C69"/>
    <w:rsid w:val="62420F8A"/>
    <w:rsid w:val="62479F6C"/>
    <w:rsid w:val="6249B3E0"/>
    <w:rsid w:val="624B49A1"/>
    <w:rsid w:val="624E1B4D"/>
    <w:rsid w:val="625281BD"/>
    <w:rsid w:val="6259B6F3"/>
    <w:rsid w:val="625F5197"/>
    <w:rsid w:val="62653EEE"/>
    <w:rsid w:val="62718168"/>
    <w:rsid w:val="628BB99B"/>
    <w:rsid w:val="62A63AD1"/>
    <w:rsid w:val="62A9C2D5"/>
    <w:rsid w:val="62AEE4FC"/>
    <w:rsid w:val="62B83307"/>
    <w:rsid w:val="62C6773B"/>
    <w:rsid w:val="62E189D7"/>
    <w:rsid w:val="62F129BA"/>
    <w:rsid w:val="62F9C5E3"/>
    <w:rsid w:val="63078EA0"/>
    <w:rsid w:val="6307BAEF"/>
    <w:rsid w:val="63144646"/>
    <w:rsid w:val="6316FF84"/>
    <w:rsid w:val="632321EF"/>
    <w:rsid w:val="6327CC44"/>
    <w:rsid w:val="632AB6C1"/>
    <w:rsid w:val="632BB195"/>
    <w:rsid w:val="63379FFC"/>
    <w:rsid w:val="634D5451"/>
    <w:rsid w:val="635380E1"/>
    <w:rsid w:val="637D213D"/>
    <w:rsid w:val="637D398C"/>
    <w:rsid w:val="63871100"/>
    <w:rsid w:val="638D8782"/>
    <w:rsid w:val="639B965E"/>
    <w:rsid w:val="63A064BC"/>
    <w:rsid w:val="63A2FDF5"/>
    <w:rsid w:val="63AD2201"/>
    <w:rsid w:val="63D96CC4"/>
    <w:rsid w:val="63DCA209"/>
    <w:rsid w:val="63E4517C"/>
    <w:rsid w:val="63F4F0FE"/>
    <w:rsid w:val="63FA1503"/>
    <w:rsid w:val="641415A8"/>
    <w:rsid w:val="641E8B21"/>
    <w:rsid w:val="641FE802"/>
    <w:rsid w:val="64242CD0"/>
    <w:rsid w:val="642EE86F"/>
    <w:rsid w:val="643F8D2A"/>
    <w:rsid w:val="644F76CA"/>
    <w:rsid w:val="647B1C31"/>
    <w:rsid w:val="64813873"/>
    <w:rsid w:val="6481F790"/>
    <w:rsid w:val="6485247C"/>
    <w:rsid w:val="648A5917"/>
    <w:rsid w:val="648D4756"/>
    <w:rsid w:val="6497385C"/>
    <w:rsid w:val="64A6B352"/>
    <w:rsid w:val="64AE2944"/>
    <w:rsid w:val="64B11298"/>
    <w:rsid w:val="64DCFEB9"/>
    <w:rsid w:val="64EE04CF"/>
    <w:rsid w:val="64F18241"/>
    <w:rsid w:val="64FAD171"/>
    <w:rsid w:val="64FF9D79"/>
    <w:rsid w:val="65035BA6"/>
    <w:rsid w:val="651C2AFA"/>
    <w:rsid w:val="652A1092"/>
    <w:rsid w:val="65422206"/>
    <w:rsid w:val="65429215"/>
    <w:rsid w:val="655D576C"/>
    <w:rsid w:val="6561FB95"/>
    <w:rsid w:val="65626E5A"/>
    <w:rsid w:val="657B7D5D"/>
    <w:rsid w:val="65874BD9"/>
    <w:rsid w:val="65995781"/>
    <w:rsid w:val="65A3A077"/>
    <w:rsid w:val="65AEA7D5"/>
    <w:rsid w:val="65B7B8E2"/>
    <w:rsid w:val="65B92655"/>
    <w:rsid w:val="65DEA473"/>
    <w:rsid w:val="65E46D4B"/>
    <w:rsid w:val="65FA0536"/>
    <w:rsid w:val="65FDEE90"/>
    <w:rsid w:val="661FBA4A"/>
    <w:rsid w:val="6634314E"/>
    <w:rsid w:val="663BAA95"/>
    <w:rsid w:val="6646344C"/>
    <w:rsid w:val="6649BEFA"/>
    <w:rsid w:val="6656D5B7"/>
    <w:rsid w:val="665DFA74"/>
    <w:rsid w:val="666E1F62"/>
    <w:rsid w:val="6671CE9F"/>
    <w:rsid w:val="6683DE7C"/>
    <w:rsid w:val="66869B03"/>
    <w:rsid w:val="668B232A"/>
    <w:rsid w:val="66958E0E"/>
    <w:rsid w:val="66A0F801"/>
    <w:rsid w:val="66B5C1A3"/>
    <w:rsid w:val="66E65C68"/>
    <w:rsid w:val="66ED673D"/>
    <w:rsid w:val="66EEA365"/>
    <w:rsid w:val="66F36AF0"/>
    <w:rsid w:val="67011841"/>
    <w:rsid w:val="6704B37F"/>
    <w:rsid w:val="670C02AB"/>
    <w:rsid w:val="670F9D86"/>
    <w:rsid w:val="67198249"/>
    <w:rsid w:val="67233411"/>
    <w:rsid w:val="6723F35C"/>
    <w:rsid w:val="672B8A87"/>
    <w:rsid w:val="6740E0C1"/>
    <w:rsid w:val="6747F070"/>
    <w:rsid w:val="674DA2BA"/>
    <w:rsid w:val="6764393C"/>
    <w:rsid w:val="67668D3D"/>
    <w:rsid w:val="6776DE4D"/>
    <w:rsid w:val="67778390"/>
    <w:rsid w:val="678027FC"/>
    <w:rsid w:val="6782C465"/>
    <w:rsid w:val="67948B18"/>
    <w:rsid w:val="679B0DEF"/>
    <w:rsid w:val="67A113A1"/>
    <w:rsid w:val="67A6822F"/>
    <w:rsid w:val="67BA02B3"/>
    <w:rsid w:val="67C9C6AD"/>
    <w:rsid w:val="67D0F918"/>
    <w:rsid w:val="67D54875"/>
    <w:rsid w:val="67D94030"/>
    <w:rsid w:val="67DE4518"/>
    <w:rsid w:val="67EEB444"/>
    <w:rsid w:val="67F88FB0"/>
    <w:rsid w:val="67FCEDD4"/>
    <w:rsid w:val="6804E50A"/>
    <w:rsid w:val="680B69F2"/>
    <w:rsid w:val="680F1C84"/>
    <w:rsid w:val="681CBD09"/>
    <w:rsid w:val="68215D8E"/>
    <w:rsid w:val="6825F539"/>
    <w:rsid w:val="6827C5D8"/>
    <w:rsid w:val="682F2CED"/>
    <w:rsid w:val="68365A7D"/>
    <w:rsid w:val="6837CC66"/>
    <w:rsid w:val="683E34EC"/>
    <w:rsid w:val="6842B018"/>
    <w:rsid w:val="6845819F"/>
    <w:rsid w:val="68465162"/>
    <w:rsid w:val="684D05BA"/>
    <w:rsid w:val="686AAC8A"/>
    <w:rsid w:val="687481C1"/>
    <w:rsid w:val="68752E45"/>
    <w:rsid w:val="688495E6"/>
    <w:rsid w:val="6898E48C"/>
    <w:rsid w:val="689E98F8"/>
    <w:rsid w:val="68C9F97B"/>
    <w:rsid w:val="68D5AFA3"/>
    <w:rsid w:val="68DA72AF"/>
    <w:rsid w:val="68F4EA41"/>
    <w:rsid w:val="690C4B7E"/>
    <w:rsid w:val="6913585E"/>
    <w:rsid w:val="69149882"/>
    <w:rsid w:val="692B7886"/>
    <w:rsid w:val="6932F229"/>
    <w:rsid w:val="69576F1E"/>
    <w:rsid w:val="6969D55A"/>
    <w:rsid w:val="697A30D8"/>
    <w:rsid w:val="6991243B"/>
    <w:rsid w:val="699CBCE2"/>
    <w:rsid w:val="699EC093"/>
    <w:rsid w:val="69A597CA"/>
    <w:rsid w:val="69ACA7BC"/>
    <w:rsid w:val="69B055F7"/>
    <w:rsid w:val="69B4DC94"/>
    <w:rsid w:val="69BCAB1B"/>
    <w:rsid w:val="69C6F552"/>
    <w:rsid w:val="69CFABFA"/>
    <w:rsid w:val="69DD1D91"/>
    <w:rsid w:val="69F2C478"/>
    <w:rsid w:val="69F91B0E"/>
    <w:rsid w:val="69F9F08C"/>
    <w:rsid w:val="69FCE83B"/>
    <w:rsid w:val="69FFACE2"/>
    <w:rsid w:val="6A18355B"/>
    <w:rsid w:val="6A275573"/>
    <w:rsid w:val="6A29C355"/>
    <w:rsid w:val="6A329F70"/>
    <w:rsid w:val="6A4E583E"/>
    <w:rsid w:val="6A5178B2"/>
    <w:rsid w:val="6A5407F7"/>
    <w:rsid w:val="6A60DDE6"/>
    <w:rsid w:val="6A63F719"/>
    <w:rsid w:val="6A68F774"/>
    <w:rsid w:val="6A6A4294"/>
    <w:rsid w:val="6A6F335D"/>
    <w:rsid w:val="6A8E5E6F"/>
    <w:rsid w:val="6AA1277D"/>
    <w:rsid w:val="6AAFCC85"/>
    <w:rsid w:val="6AB002B9"/>
    <w:rsid w:val="6ABD3B80"/>
    <w:rsid w:val="6AC81EBB"/>
    <w:rsid w:val="6AD4FCF5"/>
    <w:rsid w:val="6AD9B45C"/>
    <w:rsid w:val="6ADA4516"/>
    <w:rsid w:val="6AF7A32B"/>
    <w:rsid w:val="6B12D6FC"/>
    <w:rsid w:val="6B2ED7B3"/>
    <w:rsid w:val="6B3D8B53"/>
    <w:rsid w:val="6B603D95"/>
    <w:rsid w:val="6B65F609"/>
    <w:rsid w:val="6B85E2C7"/>
    <w:rsid w:val="6B8DF5E3"/>
    <w:rsid w:val="6B8FBC79"/>
    <w:rsid w:val="6B91166B"/>
    <w:rsid w:val="6B94BB92"/>
    <w:rsid w:val="6B9E7E47"/>
    <w:rsid w:val="6BA04F60"/>
    <w:rsid w:val="6BB1C5D5"/>
    <w:rsid w:val="6BD466EA"/>
    <w:rsid w:val="6BE04CF1"/>
    <w:rsid w:val="6BEC1F4C"/>
    <w:rsid w:val="6C218C9D"/>
    <w:rsid w:val="6C277059"/>
    <w:rsid w:val="6C2BCEA3"/>
    <w:rsid w:val="6C361D76"/>
    <w:rsid w:val="6C6E70A5"/>
    <w:rsid w:val="6C6F1C84"/>
    <w:rsid w:val="6C7802D0"/>
    <w:rsid w:val="6C7C75A6"/>
    <w:rsid w:val="6C897EEF"/>
    <w:rsid w:val="6C947F53"/>
    <w:rsid w:val="6CBD9836"/>
    <w:rsid w:val="6CF8DDD3"/>
    <w:rsid w:val="6CF9A00E"/>
    <w:rsid w:val="6CFB9879"/>
    <w:rsid w:val="6D03663A"/>
    <w:rsid w:val="6D0EFEAF"/>
    <w:rsid w:val="6D2CF8CA"/>
    <w:rsid w:val="6D2D87E7"/>
    <w:rsid w:val="6D2E3427"/>
    <w:rsid w:val="6D2E84E8"/>
    <w:rsid w:val="6D39857A"/>
    <w:rsid w:val="6D498946"/>
    <w:rsid w:val="6D50B803"/>
    <w:rsid w:val="6D5722A1"/>
    <w:rsid w:val="6D625B64"/>
    <w:rsid w:val="6D98326E"/>
    <w:rsid w:val="6D99DCB1"/>
    <w:rsid w:val="6DB0F590"/>
    <w:rsid w:val="6DB635F4"/>
    <w:rsid w:val="6DB7F08F"/>
    <w:rsid w:val="6DC0EE95"/>
    <w:rsid w:val="6DC720F2"/>
    <w:rsid w:val="6DD840F9"/>
    <w:rsid w:val="6DED32B6"/>
    <w:rsid w:val="6DEF30DE"/>
    <w:rsid w:val="6DF2F3DD"/>
    <w:rsid w:val="6E08D46F"/>
    <w:rsid w:val="6E139DD7"/>
    <w:rsid w:val="6E156060"/>
    <w:rsid w:val="6E1BDB85"/>
    <w:rsid w:val="6E1FFDCA"/>
    <w:rsid w:val="6E20DE8D"/>
    <w:rsid w:val="6E366243"/>
    <w:rsid w:val="6E40D4DB"/>
    <w:rsid w:val="6E41BFF1"/>
    <w:rsid w:val="6E57C145"/>
    <w:rsid w:val="6E7717D8"/>
    <w:rsid w:val="6E876070"/>
    <w:rsid w:val="6E87872E"/>
    <w:rsid w:val="6E8F1D1E"/>
    <w:rsid w:val="6E916688"/>
    <w:rsid w:val="6E9BDC8A"/>
    <w:rsid w:val="6EA3A2FA"/>
    <w:rsid w:val="6EB37B6C"/>
    <w:rsid w:val="6EC43A73"/>
    <w:rsid w:val="6EC4D6B9"/>
    <w:rsid w:val="6EDC670F"/>
    <w:rsid w:val="6EE112DF"/>
    <w:rsid w:val="6EF7F5A8"/>
    <w:rsid w:val="6F25AB8D"/>
    <w:rsid w:val="6F296336"/>
    <w:rsid w:val="6F3920D5"/>
    <w:rsid w:val="6F402B5E"/>
    <w:rsid w:val="6F59C173"/>
    <w:rsid w:val="6F764C6A"/>
    <w:rsid w:val="6F7F1E1C"/>
    <w:rsid w:val="6F821565"/>
    <w:rsid w:val="6FB15DC2"/>
    <w:rsid w:val="6FBC359E"/>
    <w:rsid w:val="6FBF61A2"/>
    <w:rsid w:val="6FC2E0F2"/>
    <w:rsid w:val="6FC30043"/>
    <w:rsid w:val="6FC5E9EC"/>
    <w:rsid w:val="6FDE0286"/>
    <w:rsid w:val="6FE47197"/>
    <w:rsid w:val="6FFB6219"/>
    <w:rsid w:val="6FFEB610"/>
    <w:rsid w:val="70046329"/>
    <w:rsid w:val="7009764B"/>
    <w:rsid w:val="700D5504"/>
    <w:rsid w:val="700EE3BE"/>
    <w:rsid w:val="701EAE90"/>
    <w:rsid w:val="701ED0F3"/>
    <w:rsid w:val="701FCF42"/>
    <w:rsid w:val="7024B890"/>
    <w:rsid w:val="702DA842"/>
    <w:rsid w:val="70323327"/>
    <w:rsid w:val="703BEB0A"/>
    <w:rsid w:val="703D45DC"/>
    <w:rsid w:val="7050D14B"/>
    <w:rsid w:val="705CA8D3"/>
    <w:rsid w:val="706AC20C"/>
    <w:rsid w:val="7076E558"/>
    <w:rsid w:val="707DFBB2"/>
    <w:rsid w:val="707E2977"/>
    <w:rsid w:val="708AB381"/>
    <w:rsid w:val="708D3E29"/>
    <w:rsid w:val="709FCD9E"/>
    <w:rsid w:val="70A14097"/>
    <w:rsid w:val="70A6E1F5"/>
    <w:rsid w:val="70AAA6D3"/>
    <w:rsid w:val="70B44B33"/>
    <w:rsid w:val="70C67410"/>
    <w:rsid w:val="70D7269C"/>
    <w:rsid w:val="70D821D5"/>
    <w:rsid w:val="70E2C07B"/>
    <w:rsid w:val="70E4C992"/>
    <w:rsid w:val="70EA77F7"/>
    <w:rsid w:val="70ED39DE"/>
    <w:rsid w:val="70F0610E"/>
    <w:rsid w:val="70F6D145"/>
    <w:rsid w:val="710313BC"/>
    <w:rsid w:val="7103FF37"/>
    <w:rsid w:val="71082930"/>
    <w:rsid w:val="7109CC6F"/>
    <w:rsid w:val="710CCD01"/>
    <w:rsid w:val="71271390"/>
    <w:rsid w:val="714E8739"/>
    <w:rsid w:val="715B8E7F"/>
    <w:rsid w:val="715E0EF5"/>
    <w:rsid w:val="716265A9"/>
    <w:rsid w:val="7167FDEF"/>
    <w:rsid w:val="716BF730"/>
    <w:rsid w:val="717C8E32"/>
    <w:rsid w:val="7181A806"/>
    <w:rsid w:val="718E72A7"/>
    <w:rsid w:val="71955B44"/>
    <w:rsid w:val="719DA9E2"/>
    <w:rsid w:val="71B75F42"/>
    <w:rsid w:val="71B9EF17"/>
    <w:rsid w:val="71BD6F4C"/>
    <w:rsid w:val="71C46051"/>
    <w:rsid w:val="71C72163"/>
    <w:rsid w:val="71D09DE3"/>
    <w:rsid w:val="71D62FA6"/>
    <w:rsid w:val="71EC58F1"/>
    <w:rsid w:val="71FACF94"/>
    <w:rsid w:val="7204158A"/>
    <w:rsid w:val="7206740B"/>
    <w:rsid w:val="7212EC4B"/>
    <w:rsid w:val="72185B1A"/>
    <w:rsid w:val="7225B1B5"/>
    <w:rsid w:val="722D6D6F"/>
    <w:rsid w:val="723889C6"/>
    <w:rsid w:val="7238C669"/>
    <w:rsid w:val="723B5E3C"/>
    <w:rsid w:val="724D22F1"/>
    <w:rsid w:val="726E8188"/>
    <w:rsid w:val="727FC5C5"/>
    <w:rsid w:val="72824337"/>
    <w:rsid w:val="728A9997"/>
    <w:rsid w:val="72933A70"/>
    <w:rsid w:val="729723E6"/>
    <w:rsid w:val="72AC1A56"/>
    <w:rsid w:val="72B65403"/>
    <w:rsid w:val="72D2524F"/>
    <w:rsid w:val="72D71497"/>
    <w:rsid w:val="72D8B9E6"/>
    <w:rsid w:val="72DBBBFD"/>
    <w:rsid w:val="72E9A1A7"/>
    <w:rsid w:val="72F34BBA"/>
    <w:rsid w:val="72F35D59"/>
    <w:rsid w:val="7300CFC5"/>
    <w:rsid w:val="7316362B"/>
    <w:rsid w:val="73257629"/>
    <w:rsid w:val="73304F57"/>
    <w:rsid w:val="7333A4C1"/>
    <w:rsid w:val="7334F41B"/>
    <w:rsid w:val="733830D9"/>
    <w:rsid w:val="733921C8"/>
    <w:rsid w:val="733C16DC"/>
    <w:rsid w:val="7352A7E4"/>
    <w:rsid w:val="73530958"/>
    <w:rsid w:val="735BB803"/>
    <w:rsid w:val="735EA658"/>
    <w:rsid w:val="736A4006"/>
    <w:rsid w:val="737D7178"/>
    <w:rsid w:val="7384AA0A"/>
    <w:rsid w:val="7385DC65"/>
    <w:rsid w:val="73891B98"/>
    <w:rsid w:val="738F4525"/>
    <w:rsid w:val="73A43A74"/>
    <w:rsid w:val="73A81469"/>
    <w:rsid w:val="73A8EA35"/>
    <w:rsid w:val="73AF3539"/>
    <w:rsid w:val="73BC718E"/>
    <w:rsid w:val="73C976D6"/>
    <w:rsid w:val="73E2A016"/>
    <w:rsid w:val="73E6C77A"/>
    <w:rsid w:val="7411725B"/>
    <w:rsid w:val="741D4066"/>
    <w:rsid w:val="7439EBE2"/>
    <w:rsid w:val="744BE663"/>
    <w:rsid w:val="74565DB0"/>
    <w:rsid w:val="7478A67B"/>
    <w:rsid w:val="747D5B75"/>
    <w:rsid w:val="748569B4"/>
    <w:rsid w:val="748659F3"/>
    <w:rsid w:val="7496A9DB"/>
    <w:rsid w:val="7499D2B4"/>
    <w:rsid w:val="74A043DB"/>
    <w:rsid w:val="74B1D4F8"/>
    <w:rsid w:val="74B6A331"/>
    <w:rsid w:val="74B8C534"/>
    <w:rsid w:val="74BB590A"/>
    <w:rsid w:val="74BBC553"/>
    <w:rsid w:val="74C480A0"/>
    <w:rsid w:val="74E45782"/>
    <w:rsid w:val="74E4FF10"/>
    <w:rsid w:val="74E82613"/>
    <w:rsid w:val="74F13CD4"/>
    <w:rsid w:val="74F9907F"/>
    <w:rsid w:val="75025E45"/>
    <w:rsid w:val="75079149"/>
    <w:rsid w:val="75099956"/>
    <w:rsid w:val="750E86F6"/>
    <w:rsid w:val="751BA1AA"/>
    <w:rsid w:val="753081E8"/>
    <w:rsid w:val="75341C0C"/>
    <w:rsid w:val="7546FC56"/>
    <w:rsid w:val="756660E1"/>
    <w:rsid w:val="7566CF17"/>
    <w:rsid w:val="7576B166"/>
    <w:rsid w:val="75815534"/>
    <w:rsid w:val="759676DD"/>
    <w:rsid w:val="75AFD188"/>
    <w:rsid w:val="75BFBE83"/>
    <w:rsid w:val="75C34A06"/>
    <w:rsid w:val="75C5A535"/>
    <w:rsid w:val="75C61724"/>
    <w:rsid w:val="75CAF5FD"/>
    <w:rsid w:val="75DCC232"/>
    <w:rsid w:val="75E682BD"/>
    <w:rsid w:val="75EB2BC7"/>
    <w:rsid w:val="75F71EC5"/>
    <w:rsid w:val="761A9592"/>
    <w:rsid w:val="7638035E"/>
    <w:rsid w:val="76408784"/>
    <w:rsid w:val="764C9666"/>
    <w:rsid w:val="764F3B01"/>
    <w:rsid w:val="7666A889"/>
    <w:rsid w:val="766E94A5"/>
    <w:rsid w:val="766F60FE"/>
    <w:rsid w:val="76710090"/>
    <w:rsid w:val="7688E64A"/>
    <w:rsid w:val="76A05FC9"/>
    <w:rsid w:val="76A80835"/>
    <w:rsid w:val="76A945BE"/>
    <w:rsid w:val="76C4DFA9"/>
    <w:rsid w:val="76E52F5E"/>
    <w:rsid w:val="76E5A1D3"/>
    <w:rsid w:val="76E7B3A2"/>
    <w:rsid w:val="76F0E64D"/>
    <w:rsid w:val="7703245C"/>
    <w:rsid w:val="770463E0"/>
    <w:rsid w:val="77080357"/>
    <w:rsid w:val="771F1FD9"/>
    <w:rsid w:val="771FFA77"/>
    <w:rsid w:val="77297B04"/>
    <w:rsid w:val="772CC563"/>
    <w:rsid w:val="772D2244"/>
    <w:rsid w:val="774A7846"/>
    <w:rsid w:val="774BE15C"/>
    <w:rsid w:val="7768B295"/>
    <w:rsid w:val="77772F51"/>
    <w:rsid w:val="7783125B"/>
    <w:rsid w:val="778A7F8C"/>
    <w:rsid w:val="7799EEEE"/>
    <w:rsid w:val="77A3E77E"/>
    <w:rsid w:val="77A8397A"/>
    <w:rsid w:val="77B06451"/>
    <w:rsid w:val="77BB35CC"/>
    <w:rsid w:val="77F49E8F"/>
    <w:rsid w:val="77F74097"/>
    <w:rsid w:val="77FDC1FE"/>
    <w:rsid w:val="78043020"/>
    <w:rsid w:val="78055BEB"/>
    <w:rsid w:val="78183D88"/>
    <w:rsid w:val="781AC6C8"/>
    <w:rsid w:val="7829255A"/>
    <w:rsid w:val="782F4D99"/>
    <w:rsid w:val="783D09F2"/>
    <w:rsid w:val="78585257"/>
    <w:rsid w:val="785B35A2"/>
    <w:rsid w:val="785D1B86"/>
    <w:rsid w:val="78612467"/>
    <w:rsid w:val="786643C9"/>
    <w:rsid w:val="7885A042"/>
    <w:rsid w:val="788F0D3F"/>
    <w:rsid w:val="78903006"/>
    <w:rsid w:val="78D27DBD"/>
    <w:rsid w:val="78EB03A0"/>
    <w:rsid w:val="78EC021A"/>
    <w:rsid w:val="78F0D9C1"/>
    <w:rsid w:val="791324D5"/>
    <w:rsid w:val="791CD51B"/>
    <w:rsid w:val="79272501"/>
    <w:rsid w:val="792A0529"/>
    <w:rsid w:val="793E34F4"/>
    <w:rsid w:val="793ECF8B"/>
    <w:rsid w:val="7950623B"/>
    <w:rsid w:val="795E32CF"/>
    <w:rsid w:val="795F787F"/>
    <w:rsid w:val="79689FC7"/>
    <w:rsid w:val="796B7446"/>
    <w:rsid w:val="797A8BD3"/>
    <w:rsid w:val="79835100"/>
    <w:rsid w:val="79A0B0AB"/>
    <w:rsid w:val="79ACF81D"/>
    <w:rsid w:val="79B66EA7"/>
    <w:rsid w:val="79B9DC40"/>
    <w:rsid w:val="79BF9C7D"/>
    <w:rsid w:val="79C176B8"/>
    <w:rsid w:val="79D93558"/>
    <w:rsid w:val="79E14D94"/>
    <w:rsid w:val="79EDBA00"/>
    <w:rsid w:val="79FE47C2"/>
    <w:rsid w:val="7A15FE31"/>
    <w:rsid w:val="7A17DA28"/>
    <w:rsid w:val="7A254A6B"/>
    <w:rsid w:val="7A61B69B"/>
    <w:rsid w:val="7A70F60D"/>
    <w:rsid w:val="7A797D30"/>
    <w:rsid w:val="7A7A5B32"/>
    <w:rsid w:val="7A7DAD81"/>
    <w:rsid w:val="7A7F6413"/>
    <w:rsid w:val="7A97B131"/>
    <w:rsid w:val="7A9DEEE1"/>
    <w:rsid w:val="7AA83CDC"/>
    <w:rsid w:val="7AC4FA07"/>
    <w:rsid w:val="7AC5429E"/>
    <w:rsid w:val="7ADB8E9F"/>
    <w:rsid w:val="7AE14C69"/>
    <w:rsid w:val="7AE4B37E"/>
    <w:rsid w:val="7AF1EE65"/>
    <w:rsid w:val="7B0ADDCD"/>
    <w:rsid w:val="7B29991D"/>
    <w:rsid w:val="7B2DD2E1"/>
    <w:rsid w:val="7B3B72BB"/>
    <w:rsid w:val="7B48294C"/>
    <w:rsid w:val="7B619284"/>
    <w:rsid w:val="7B67BF2E"/>
    <w:rsid w:val="7BAB9102"/>
    <w:rsid w:val="7BAF7A2F"/>
    <w:rsid w:val="7BAFEC36"/>
    <w:rsid w:val="7BB1B6BA"/>
    <w:rsid w:val="7BBD49DE"/>
    <w:rsid w:val="7BC89D20"/>
    <w:rsid w:val="7BCA0DA8"/>
    <w:rsid w:val="7BCDF04E"/>
    <w:rsid w:val="7BD4D437"/>
    <w:rsid w:val="7BDC1E46"/>
    <w:rsid w:val="7BE24527"/>
    <w:rsid w:val="7BFE9B69"/>
    <w:rsid w:val="7BFFECB4"/>
    <w:rsid w:val="7C10248E"/>
    <w:rsid w:val="7C1989E4"/>
    <w:rsid w:val="7C1B846B"/>
    <w:rsid w:val="7C28413C"/>
    <w:rsid w:val="7C28BC48"/>
    <w:rsid w:val="7C3CFDC4"/>
    <w:rsid w:val="7C3E7DD7"/>
    <w:rsid w:val="7C400042"/>
    <w:rsid w:val="7C4A973D"/>
    <w:rsid w:val="7C4C3158"/>
    <w:rsid w:val="7C6B2B74"/>
    <w:rsid w:val="7C7F1BAD"/>
    <w:rsid w:val="7C8057EF"/>
    <w:rsid w:val="7C84B09D"/>
    <w:rsid w:val="7CBE9C54"/>
    <w:rsid w:val="7CC91816"/>
    <w:rsid w:val="7CCDA9B5"/>
    <w:rsid w:val="7CDF9A8D"/>
    <w:rsid w:val="7CE7B09F"/>
    <w:rsid w:val="7CEEFFEA"/>
    <w:rsid w:val="7CFAFA09"/>
    <w:rsid w:val="7D0AE338"/>
    <w:rsid w:val="7D145A55"/>
    <w:rsid w:val="7D195399"/>
    <w:rsid w:val="7D1C349D"/>
    <w:rsid w:val="7D29B328"/>
    <w:rsid w:val="7D2A02CF"/>
    <w:rsid w:val="7D4D8E79"/>
    <w:rsid w:val="7D598B76"/>
    <w:rsid w:val="7D5F9303"/>
    <w:rsid w:val="7D8F87CE"/>
    <w:rsid w:val="7D9CE9A3"/>
    <w:rsid w:val="7DA54D49"/>
    <w:rsid w:val="7DA7FEC2"/>
    <w:rsid w:val="7DB31A45"/>
    <w:rsid w:val="7DB43F25"/>
    <w:rsid w:val="7DE9A3CA"/>
    <w:rsid w:val="7DECE6C8"/>
    <w:rsid w:val="7DEED96D"/>
    <w:rsid w:val="7DF4C3AC"/>
    <w:rsid w:val="7DF54C7F"/>
    <w:rsid w:val="7E079A12"/>
    <w:rsid w:val="7E15DBAA"/>
    <w:rsid w:val="7E2120FD"/>
    <w:rsid w:val="7E29377A"/>
    <w:rsid w:val="7E2C5DE0"/>
    <w:rsid w:val="7E2C8B11"/>
    <w:rsid w:val="7E37BAB0"/>
    <w:rsid w:val="7E3AB2C1"/>
    <w:rsid w:val="7E441AA6"/>
    <w:rsid w:val="7E452444"/>
    <w:rsid w:val="7E4A5394"/>
    <w:rsid w:val="7E4D50BF"/>
    <w:rsid w:val="7E546523"/>
    <w:rsid w:val="7E5C8820"/>
    <w:rsid w:val="7E7D279E"/>
    <w:rsid w:val="7E93CC78"/>
    <w:rsid w:val="7EA53A2A"/>
    <w:rsid w:val="7EAC0A57"/>
    <w:rsid w:val="7EE1EAFD"/>
    <w:rsid w:val="7EE313F3"/>
    <w:rsid w:val="7EEF1B6D"/>
    <w:rsid w:val="7EF48EDA"/>
    <w:rsid w:val="7F021B83"/>
    <w:rsid w:val="7F03D385"/>
    <w:rsid w:val="7F22B086"/>
    <w:rsid w:val="7F382867"/>
    <w:rsid w:val="7F4416C7"/>
    <w:rsid w:val="7F46C294"/>
    <w:rsid w:val="7F4B76A1"/>
    <w:rsid w:val="7F530D0E"/>
    <w:rsid w:val="7F643E1F"/>
    <w:rsid w:val="7F920B13"/>
    <w:rsid w:val="7F921E17"/>
    <w:rsid w:val="7F995A63"/>
    <w:rsid w:val="7F9DCC0E"/>
    <w:rsid w:val="7F9ECE03"/>
    <w:rsid w:val="7FA6BD5A"/>
    <w:rsid w:val="7FC96209"/>
    <w:rsid w:val="7FD676F8"/>
    <w:rsid w:val="7FEE9B26"/>
    <w:rsid w:val="7FF29115"/>
  </w:rsids>
  <m:mathPr>
    <m:mathFont m:val="Cambria Math"/>
    <m:brkBin m:val="before"/>
    <m:brkBinSub m:val="--"/>
    <m:smallFrac/>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AFFFF"/>
  <w15:docId w15:val="{0A2960F9-8915-4B53-85A9-88DEF95E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uiPriority="8" w:qFormat="1"/>
    <w:lsdException w:name="heading 1" w:uiPriority="10" w:qFormat="1"/>
    <w:lsdException w:name="heading 2" w:uiPriority="5" w:qFormat="1"/>
    <w:lsdException w:name="heading 3" w:uiPriority="5" w:qFormat="1"/>
    <w:lsdException w:name="heading 4" w:uiPriority="5" w:qFormat="1"/>
    <w:lsdException w:name="heading 5" w:uiPriority="10" w:qFormat="1"/>
    <w:lsdException w:name="heading 6" w:uiPriority="10" w:qFormat="1"/>
    <w:lsdException w:name="heading 7" w:semiHidden="1" w:uiPriority="10" w:unhideWhenUsed="1"/>
    <w:lsdException w:name="heading 8" w:semiHidden="1" w:uiPriority="10" w:unhideWhenUsed="1"/>
    <w:lsdException w:name="heading 9" w:semiHidden="1" w:uiPriority="10" w:unhideWhenUsed="1"/>
    <w:lsdException w:name="index 1" w:semiHidden="1" w:uiPriority="34" w:unhideWhenUsed="1"/>
    <w:lsdException w:name="index 2" w:semiHidden="1" w:uiPriority="34" w:unhideWhenUsed="1"/>
    <w:lsdException w:name="index 3" w:semiHidden="1" w:uiPriority="34" w:unhideWhenUsed="1"/>
    <w:lsdException w:name="index 4" w:semiHidden="1" w:uiPriority="34" w:unhideWhenUsed="1"/>
    <w:lsdException w:name="index 5" w:semiHidden="1" w:uiPriority="34" w:unhideWhenUsed="1"/>
    <w:lsdException w:name="index 6" w:semiHidden="1" w:uiPriority="34" w:unhideWhenUsed="1"/>
    <w:lsdException w:name="index 7" w:semiHidden="1" w:uiPriority="34" w:unhideWhenUsed="1"/>
    <w:lsdException w:name="index 8" w:semiHidden="1" w:uiPriority="34" w:unhideWhenUsed="1"/>
    <w:lsdException w:name="index 9" w:semiHidden="1" w:uiPriority="34"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iPriority="8"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58" w:unhideWhenUsed="1"/>
    <w:lsdException w:name="index heading" w:semiHidden="1" w:uiPriority="34" w:unhideWhenUsed="1"/>
    <w:lsdException w:name="caption" w:semiHidden="1" w:uiPriority="8" w:unhideWhenUsed="1"/>
    <w:lsdException w:name="table of figures" w:semiHidden="1" w:uiPriority="34"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34" w:unhideWhenUsed="1" w:qFormat="1"/>
    <w:lsdException w:name="endnote text" w:semiHidden="1" w:uiPriority="34" w:unhideWhenUsed="1"/>
    <w:lsdException w:name="table of authorities" w:semiHidden="1" w:uiPriority="34" w:unhideWhenUsed="1"/>
    <w:lsdException w:name="macro" w:semiHidden="1" w:uiPriority="34" w:unhideWhenUsed="1"/>
    <w:lsdException w:name="toa heading" w:semiHidden="1" w:uiPriority="34" w:unhideWhenUsed="1"/>
    <w:lsdException w:name="List" w:semiHidden="1" w:uiPriority="99" w:unhideWhenUsed="1"/>
    <w:lsdException w:name="List Bullet" w:semiHidden="1" w:uiPriority="4" w:unhideWhenUsed="1" w:qFormat="1"/>
    <w:lsdException w:name="List Number" w:uiPriority="4"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2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1" w:qFormat="1"/>
    <w:lsdException w:name="Salutation" w:uiPriority="99"/>
    <w:lsdException w:name="Date" w:uiPriority="29"/>
    <w:lsdException w:name="Body Text First Indent" w:uiPriority="99"/>
    <w:lsdException w:name="Body Text First Indent 2" w:semiHidden="1" w:uiPriority="99" w:unhideWhenUsed="1"/>
    <w:lsdException w:name="Note Heading" w:semiHidden="1" w:uiPriority="99" w:unhideWhenUsed="1"/>
    <w:lsdException w:name="Body Text 2" w:semiHidden="1" w:uiPriority="1" w:unhideWhenUsed="1" w:qFormat="1"/>
    <w:lsdException w:name="Body Text 3" w:semiHidden="1" w:uiPriority="1" w:unhideWhenUsed="1"/>
    <w:lsdException w:name="Body Text Indent 2" w:semiHidden="1" w:uiPriority="1" w:unhideWhenUsed="1" w:qFormat="1"/>
    <w:lsdException w:name="Body Text Indent 3" w:semiHidden="1" w:uiPriority="2" w:unhideWhenUsed="1"/>
    <w:lsdException w:name="Block Text" w:semiHidden="1" w:uiPriority="99" w:unhideWhenUsed="1"/>
    <w:lsdException w:name="Hyperlink" w:semiHidden="1" w:uiPriority="99" w:unhideWhenUsed="1"/>
    <w:lsdException w:name="FollowedHyperlink" w:semiHidden="1" w:uiPriority="59" w:unhideWhenUsed="1"/>
    <w:lsdException w:name="Strong" w:uiPriority="5" w:qFormat="1"/>
    <w:lsdException w:name="Emphasis" w:uiPriority="5" w:qFormat="1"/>
    <w:lsdException w:name="Document Map" w:semiHidden="1" w:uiPriority="34"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3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uiPriority="34"/>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6" w:qFormat="1"/>
    <w:lsdException w:name="Intense Quote"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uiPriority="69"/>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34"/>
    <w:lsdException w:name="Subtle Reference" w:uiPriority="34"/>
    <w:lsdException w:name="Intense Reference" w:uiPriority="34"/>
    <w:lsdException w:name="Book Title" w:uiPriority="29"/>
    <w:lsdException w:name="Bibliography" w:semiHidden="1" w:uiPriority="34"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184DDF"/>
    <w:pPr>
      <w:spacing w:before="120" w:after="120" w:line="360" w:lineRule="auto"/>
    </w:pPr>
    <w:rPr>
      <w:rFonts w:ascii="Metropolis Light" w:hAnsi="Metropolis Light"/>
      <w:color w:val="0D0D0D" w:themeColor="text1" w:themeTint="F2"/>
      <w:szCs w:val="24"/>
      <w:lang w:eastAsia="en-AU"/>
    </w:rPr>
  </w:style>
  <w:style w:type="paragraph" w:styleId="Heading1">
    <w:name w:val="heading 1"/>
    <w:link w:val="Heading1Char"/>
    <w:uiPriority w:val="10"/>
    <w:qFormat/>
    <w:rsid w:val="00184DDF"/>
    <w:pPr>
      <w:keepNext/>
      <w:numPr>
        <w:numId w:val="18"/>
      </w:numPr>
      <w:spacing w:before="600" w:after="240" w:line="360" w:lineRule="auto"/>
      <w:outlineLvl w:val="0"/>
    </w:pPr>
    <w:rPr>
      <w:rFonts w:ascii="Metropolis Black" w:hAnsi="Metropolis Black"/>
      <w:b/>
      <w:color w:val="5CA0B9"/>
      <w:sz w:val="66"/>
      <w:szCs w:val="24"/>
      <w:lang w:eastAsia="en-US"/>
    </w:rPr>
  </w:style>
  <w:style w:type="paragraph" w:styleId="Heading2">
    <w:name w:val="heading 2"/>
    <w:next w:val="BodyText"/>
    <w:link w:val="Heading2Char"/>
    <w:uiPriority w:val="5"/>
    <w:qFormat/>
    <w:rsid w:val="00184DDF"/>
    <w:pPr>
      <w:keepNext/>
      <w:spacing w:before="360" w:after="200" w:line="360" w:lineRule="auto"/>
      <w:outlineLvl w:val="1"/>
    </w:pPr>
    <w:rPr>
      <w:rFonts w:ascii="Metropolis" w:hAnsi="Metropolis"/>
      <w:b/>
      <w:caps/>
      <w:color w:val="5CA0B9"/>
      <w:sz w:val="22"/>
      <w:szCs w:val="24"/>
      <w:lang w:eastAsia="en-AU"/>
    </w:rPr>
  </w:style>
  <w:style w:type="paragraph" w:styleId="Heading3">
    <w:name w:val="heading 3"/>
    <w:next w:val="BodyText"/>
    <w:link w:val="Heading3Char"/>
    <w:uiPriority w:val="5"/>
    <w:qFormat/>
    <w:rsid w:val="00184DDF"/>
    <w:pPr>
      <w:keepNext/>
      <w:spacing w:before="120" w:after="120" w:line="360" w:lineRule="auto"/>
      <w:outlineLvl w:val="2"/>
    </w:pPr>
    <w:rPr>
      <w:rFonts w:ascii="Metropolis" w:hAnsi="Metropolis"/>
      <w:b/>
      <w:color w:val="5CA0B9"/>
      <w:sz w:val="22"/>
      <w:szCs w:val="24"/>
      <w:lang w:eastAsia="en-AU"/>
    </w:rPr>
  </w:style>
  <w:style w:type="paragraph" w:styleId="Heading4">
    <w:name w:val="heading 4"/>
    <w:next w:val="BodyText"/>
    <w:link w:val="Heading4Char"/>
    <w:uiPriority w:val="5"/>
    <w:qFormat/>
    <w:rsid w:val="00184DDF"/>
    <w:pPr>
      <w:keepNext/>
      <w:spacing w:before="200" w:after="200" w:line="360" w:lineRule="auto"/>
      <w:outlineLvl w:val="3"/>
    </w:pPr>
    <w:rPr>
      <w:rFonts w:ascii="Metropolis" w:hAnsi="Metropolis"/>
      <w:b/>
      <w:i/>
      <w:color w:val="5CA0B9"/>
      <w:szCs w:val="24"/>
      <w:lang w:eastAsia="en-AU"/>
    </w:rPr>
  </w:style>
  <w:style w:type="paragraph" w:styleId="Heading5">
    <w:name w:val="heading 5"/>
    <w:basedOn w:val="Normal"/>
    <w:next w:val="Normal"/>
    <w:link w:val="Heading5Char"/>
    <w:uiPriority w:val="10"/>
    <w:qFormat/>
    <w:rsid w:val="00184DDF"/>
    <w:pPr>
      <w:keepNext/>
      <w:spacing w:before="200" w:after="200"/>
      <w:outlineLvl w:val="4"/>
    </w:pPr>
    <w:rPr>
      <w:rFonts w:ascii="Metropolis" w:hAnsi="Metropolis"/>
      <w:color w:val="5CA0B9"/>
    </w:rPr>
  </w:style>
  <w:style w:type="paragraph" w:styleId="Heading6">
    <w:name w:val="heading 6"/>
    <w:link w:val="Heading6Char"/>
    <w:uiPriority w:val="10"/>
    <w:qFormat/>
    <w:rsid w:val="00184DDF"/>
    <w:pPr>
      <w:keepNext/>
      <w:shd w:val="clear" w:color="auto" w:fill="404040" w:themeFill="text1" w:themeFillTint="BF"/>
      <w:spacing w:before="200" w:after="200" w:line="360" w:lineRule="auto"/>
      <w:jc w:val="both"/>
      <w:outlineLvl w:val="5"/>
    </w:pPr>
    <w:rPr>
      <w:rFonts w:ascii="Metropolis" w:hAnsi="Metropolis"/>
      <w:caps/>
      <w:color w:val="FFFFFF" w:themeColor="background1"/>
      <w:spacing w:val="24"/>
      <w:szCs w:val="22"/>
      <w:lang w:eastAsia="en-AU"/>
    </w:rPr>
  </w:style>
  <w:style w:type="paragraph" w:styleId="Heading7">
    <w:name w:val="heading 7"/>
    <w:basedOn w:val="Normal"/>
    <w:next w:val="Normal"/>
    <w:link w:val="Heading7Char"/>
    <w:uiPriority w:val="10"/>
    <w:semiHidden/>
    <w:rsid w:val="00184DDF"/>
    <w:pPr>
      <w:spacing w:before="240" w:after="60"/>
      <w:outlineLvl w:val="6"/>
    </w:pPr>
  </w:style>
  <w:style w:type="paragraph" w:styleId="Heading8">
    <w:name w:val="heading 8"/>
    <w:basedOn w:val="Normal"/>
    <w:next w:val="Normal"/>
    <w:link w:val="Heading8Char"/>
    <w:uiPriority w:val="10"/>
    <w:semiHidden/>
    <w:rsid w:val="00184DDF"/>
    <w:pPr>
      <w:spacing w:before="240" w:after="60"/>
      <w:outlineLvl w:val="7"/>
    </w:pPr>
    <w:rPr>
      <w:i/>
      <w:iCs/>
    </w:rPr>
  </w:style>
  <w:style w:type="paragraph" w:styleId="Heading9">
    <w:name w:val="heading 9"/>
    <w:basedOn w:val="Normal"/>
    <w:next w:val="Normal"/>
    <w:link w:val="Heading9Char"/>
    <w:uiPriority w:val="10"/>
    <w:semiHidden/>
    <w:rsid w:val="00184DD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rsid w:val="00184DD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4DDF"/>
  </w:style>
  <w:style w:type="paragraph" w:styleId="BalloonText">
    <w:name w:val="Balloon Text"/>
    <w:basedOn w:val="Normal"/>
    <w:link w:val="BalloonTextChar1"/>
    <w:uiPriority w:val="99"/>
    <w:rsid w:val="00184DDF"/>
    <w:rPr>
      <w:rFonts w:ascii="Tahoma" w:hAnsi="Tahoma" w:cs="Tahoma"/>
      <w:sz w:val="16"/>
      <w:szCs w:val="16"/>
    </w:rPr>
  </w:style>
  <w:style w:type="character" w:customStyle="1" w:styleId="BalloonTextChar">
    <w:name w:val="Balloon Text Char"/>
    <w:basedOn w:val="DefaultParagraphFont"/>
    <w:uiPriority w:val="99"/>
    <w:rsid w:val="00184DDF"/>
    <w:rPr>
      <w:rFonts w:ascii="Lucida Grande" w:hAnsi="Lucida Grande"/>
      <w:sz w:val="18"/>
      <w:szCs w:val="18"/>
    </w:rPr>
  </w:style>
  <w:style w:type="character" w:customStyle="1" w:styleId="BalloonTextChar1">
    <w:name w:val="Balloon Text Char1"/>
    <w:basedOn w:val="DefaultParagraphFont"/>
    <w:link w:val="BalloonText"/>
    <w:uiPriority w:val="99"/>
    <w:rsid w:val="00184DDF"/>
    <w:rPr>
      <w:rFonts w:ascii="Tahoma" w:hAnsi="Tahoma" w:cs="Tahoma"/>
      <w:color w:val="0D0D0D" w:themeColor="text1" w:themeTint="F2"/>
      <w:sz w:val="16"/>
      <w:szCs w:val="16"/>
      <w:lang w:eastAsia="en-AU"/>
    </w:rPr>
  </w:style>
  <w:style w:type="paragraph" w:styleId="Quote">
    <w:name w:val="Quote"/>
    <w:aliases w:val="Heading Four"/>
    <w:link w:val="QuoteChar"/>
    <w:uiPriority w:val="6"/>
    <w:qFormat/>
    <w:rsid w:val="00184DDF"/>
    <w:pPr>
      <w:numPr>
        <w:numId w:val="10"/>
      </w:numPr>
      <w:spacing w:before="80" w:after="80" w:line="360" w:lineRule="auto"/>
      <w:ind w:firstLine="0"/>
      <w:jc w:val="both"/>
    </w:pPr>
    <w:rPr>
      <w:rFonts w:ascii="Metropolis Light" w:hAnsi="Metropolis Light"/>
      <w:color w:val="0D0D0D" w:themeColor="text1" w:themeTint="F2"/>
      <w:sz w:val="18"/>
      <w:szCs w:val="24"/>
      <w:lang w:eastAsia="en-AU"/>
    </w:rPr>
  </w:style>
  <w:style w:type="character" w:customStyle="1" w:styleId="QuoteChar">
    <w:name w:val="Quote Char"/>
    <w:aliases w:val="Heading Four Char"/>
    <w:basedOn w:val="DefaultParagraphFont"/>
    <w:link w:val="Quote"/>
    <w:uiPriority w:val="6"/>
    <w:rsid w:val="00184DDF"/>
    <w:rPr>
      <w:rFonts w:ascii="Metropolis Light" w:hAnsi="Metropolis Light"/>
      <w:color w:val="0D0D0D" w:themeColor="text1" w:themeTint="F2"/>
      <w:sz w:val="18"/>
      <w:szCs w:val="24"/>
      <w:lang w:eastAsia="en-AU"/>
    </w:rPr>
  </w:style>
  <w:style w:type="paragraph" w:styleId="List3">
    <w:name w:val="List 3"/>
    <w:basedOn w:val="Normal"/>
    <w:uiPriority w:val="99"/>
    <w:semiHidden/>
    <w:rsid w:val="00184DDF"/>
    <w:pPr>
      <w:spacing w:before="80" w:after="80"/>
      <w:ind w:left="849" w:hanging="283"/>
    </w:pPr>
  </w:style>
  <w:style w:type="paragraph" w:customStyle="1" w:styleId="InsideCoverTextspacebefore">
    <w:name w:val="Inside Cover Text space before"/>
    <w:basedOn w:val="InsideCoverText"/>
    <w:next w:val="InsideCoverText"/>
    <w:uiPriority w:val="22"/>
    <w:qFormat/>
    <w:rsid w:val="00184DDF"/>
    <w:pPr>
      <w:spacing w:before="280"/>
    </w:pPr>
  </w:style>
  <w:style w:type="character" w:styleId="CommentReference">
    <w:name w:val="annotation reference"/>
    <w:basedOn w:val="DefaultParagraphFont"/>
    <w:uiPriority w:val="99"/>
    <w:rsid w:val="00184DDF"/>
    <w:rPr>
      <w:sz w:val="16"/>
      <w:szCs w:val="16"/>
    </w:rPr>
  </w:style>
  <w:style w:type="paragraph" w:styleId="CommentText">
    <w:name w:val="annotation text"/>
    <w:basedOn w:val="Normal"/>
    <w:link w:val="CommentTextChar"/>
    <w:uiPriority w:val="99"/>
    <w:rsid w:val="00184DDF"/>
    <w:rPr>
      <w:szCs w:val="20"/>
    </w:rPr>
  </w:style>
  <w:style w:type="paragraph" w:customStyle="1" w:styleId="RecommendationText">
    <w:name w:val="Recommendation Text"/>
    <w:link w:val="RecommendationTextChar"/>
    <w:uiPriority w:val="11"/>
    <w:qFormat/>
    <w:rsid w:val="00184DDF"/>
    <w:pPr>
      <w:shd w:val="clear" w:color="auto" w:fill="AACDDA"/>
      <w:suppressAutoHyphens/>
      <w:autoSpaceDE w:val="0"/>
      <w:autoSpaceDN w:val="0"/>
      <w:adjustRightInd w:val="0"/>
      <w:spacing w:before="80" w:after="80" w:line="360" w:lineRule="auto"/>
      <w:ind w:left="709" w:hanging="425"/>
      <w:jc w:val="both"/>
      <w:textAlignment w:val="center"/>
    </w:pPr>
    <w:rPr>
      <w:rFonts w:ascii="Metropolis Light" w:hAnsi="Metropolis Light"/>
      <w:lang w:eastAsia="en-US"/>
    </w:rPr>
  </w:style>
  <w:style w:type="paragraph" w:customStyle="1" w:styleId="RecommendationText3">
    <w:name w:val="Recommendation Text 3"/>
    <w:basedOn w:val="RxRecommendationText"/>
    <w:uiPriority w:val="12"/>
    <w:qFormat/>
    <w:rsid w:val="00184DDF"/>
    <w:pPr>
      <w:numPr>
        <w:ilvl w:val="2"/>
      </w:numPr>
    </w:pPr>
  </w:style>
  <w:style w:type="paragraph" w:styleId="Footer">
    <w:name w:val="footer"/>
    <w:basedOn w:val="Normal"/>
    <w:link w:val="FooterChar"/>
    <w:uiPriority w:val="58"/>
    <w:unhideWhenUsed/>
    <w:rsid w:val="00184DDF"/>
    <w:pPr>
      <w:tabs>
        <w:tab w:val="center" w:pos="4536"/>
        <w:tab w:val="right" w:pos="9072"/>
      </w:tabs>
    </w:pPr>
  </w:style>
  <w:style w:type="character" w:styleId="FootnoteReference">
    <w:name w:val="footnote reference"/>
    <w:aliases w:val="4_G,(NECG) Footnote Reference,(NECG) Footnote Reference1,(NECG) Footnote Reference2,o,Footnote Reference 1,Footnote Refernece,Footnote number,Footnotes refss,16 Point,Superscript 6 Point"/>
    <w:basedOn w:val="DefaultParagraphFont"/>
    <w:rsid w:val="00184DDF"/>
    <w:rPr>
      <w:rFonts w:ascii="Metropolis Light" w:hAnsi="Metropolis Light"/>
      <w:sz w:val="18"/>
      <w:vertAlign w:val="superscript"/>
    </w:rPr>
  </w:style>
  <w:style w:type="paragraph" w:styleId="FootnoteText">
    <w:name w:val="footnote text"/>
    <w:aliases w:val="FN,Footnote Text Char1 Char,Footnote Text Char Char1,Footnote Text Char1 Char Char Char,Footnote Text Char1 Char Char1,Footnote Text Char Char Char,Footnote Text Char1 Char1 Char,5_G,Char,FA Fu,Note de bas de page2,Текст сноски Знак"/>
    <w:link w:val="FootnoteTextChar"/>
    <w:qFormat/>
    <w:rsid w:val="00184DDF"/>
    <w:pPr>
      <w:spacing w:before="57" w:after="57" w:line="360" w:lineRule="auto"/>
      <w:ind w:left="709" w:hanging="454"/>
      <w:jc w:val="both"/>
    </w:pPr>
    <w:rPr>
      <w:rFonts w:ascii="Metropolis Light" w:hAnsi="Metropolis Light"/>
      <w:color w:val="0D0D0D" w:themeColor="text1" w:themeTint="F2"/>
      <w:sz w:val="15"/>
      <w:lang w:eastAsia="en-US"/>
    </w:rPr>
  </w:style>
  <w:style w:type="paragraph" w:styleId="Header">
    <w:name w:val="header"/>
    <w:basedOn w:val="Normal"/>
    <w:link w:val="HeaderChar"/>
    <w:uiPriority w:val="99"/>
    <w:unhideWhenUsed/>
    <w:rsid w:val="00184DDF"/>
    <w:pPr>
      <w:tabs>
        <w:tab w:val="center" w:pos="4536"/>
        <w:tab w:val="right" w:pos="9072"/>
      </w:tabs>
    </w:pPr>
    <w:rPr>
      <w:sz w:val="13"/>
    </w:rPr>
  </w:style>
  <w:style w:type="paragraph" w:customStyle="1" w:styleId="ListRomanNumeral">
    <w:name w:val="List Roman Numeral"/>
    <w:uiPriority w:val="4"/>
    <w:qFormat/>
    <w:rsid w:val="00184DDF"/>
    <w:pPr>
      <w:numPr>
        <w:numId w:val="20"/>
      </w:numPr>
      <w:spacing w:before="80" w:after="80" w:line="360" w:lineRule="auto"/>
      <w:ind w:left="1418" w:hanging="284"/>
    </w:pPr>
    <w:rPr>
      <w:rFonts w:ascii="Metropolis Light" w:hAnsi="Metropolis Light"/>
      <w:color w:val="0D0D0D" w:themeColor="text1" w:themeTint="F2"/>
      <w:szCs w:val="24"/>
      <w:lang w:eastAsia="en-AU"/>
    </w:rPr>
  </w:style>
  <w:style w:type="character" w:customStyle="1" w:styleId="QuoteBulletChar">
    <w:name w:val="Quote Bullet Char"/>
    <w:basedOn w:val="QuoteChar"/>
    <w:link w:val="QuoteBullet"/>
    <w:uiPriority w:val="7"/>
    <w:rsid w:val="00184DDF"/>
    <w:rPr>
      <w:rFonts w:ascii="Metropolis Light" w:hAnsi="Metropolis Light"/>
      <w:color w:val="0D0D0D" w:themeColor="text1" w:themeTint="F2"/>
      <w:sz w:val="18"/>
      <w:szCs w:val="24"/>
      <w:lang w:eastAsia="en-AU"/>
    </w:rPr>
  </w:style>
  <w:style w:type="paragraph" w:customStyle="1" w:styleId="InsideCoverTextGreen">
    <w:name w:val="Inside Cover Text Green"/>
    <w:basedOn w:val="InsideCoverText"/>
    <w:uiPriority w:val="23"/>
    <w:qFormat/>
    <w:rsid w:val="00184DDF"/>
    <w:pPr>
      <w:spacing w:before="280"/>
    </w:pPr>
    <w:rPr>
      <w:color w:val="5CA0B9"/>
    </w:rPr>
  </w:style>
  <w:style w:type="paragraph" w:styleId="List4">
    <w:name w:val="List 4"/>
    <w:basedOn w:val="Normal"/>
    <w:uiPriority w:val="99"/>
    <w:semiHidden/>
    <w:rsid w:val="00184DDF"/>
    <w:pPr>
      <w:ind w:left="1132" w:hanging="283"/>
    </w:pPr>
  </w:style>
  <w:style w:type="paragraph" w:styleId="ListBullet">
    <w:name w:val="List Bullet"/>
    <w:link w:val="ListBulletChar"/>
    <w:uiPriority w:val="4"/>
    <w:qFormat/>
    <w:rsid w:val="00184DDF"/>
    <w:pPr>
      <w:numPr>
        <w:numId w:val="5"/>
      </w:numPr>
      <w:spacing w:before="80" w:after="80" w:line="360" w:lineRule="auto"/>
      <w:jc w:val="both"/>
    </w:pPr>
    <w:rPr>
      <w:rFonts w:ascii="Metropolis Light" w:hAnsi="Metropolis Light"/>
      <w:color w:val="0D0D0D" w:themeColor="text1" w:themeTint="F2"/>
      <w:szCs w:val="24"/>
      <w:lang w:eastAsia="en-AU"/>
    </w:rPr>
  </w:style>
  <w:style w:type="paragraph" w:styleId="ListBullet2">
    <w:name w:val="List Bullet 2"/>
    <w:basedOn w:val="ListBullet"/>
    <w:uiPriority w:val="4"/>
    <w:rsid w:val="00184DDF"/>
    <w:pPr>
      <w:numPr>
        <w:ilvl w:val="1"/>
      </w:numPr>
    </w:pPr>
  </w:style>
  <w:style w:type="paragraph" w:styleId="ListBullet3">
    <w:name w:val="List Bullet 3"/>
    <w:basedOn w:val="ListBullet2"/>
    <w:uiPriority w:val="4"/>
    <w:rsid w:val="00184DDF"/>
    <w:pPr>
      <w:numPr>
        <w:ilvl w:val="2"/>
      </w:numPr>
    </w:pPr>
  </w:style>
  <w:style w:type="paragraph" w:styleId="ListBullet4">
    <w:name w:val="List Bullet 4"/>
    <w:basedOn w:val="ListBullet3"/>
    <w:uiPriority w:val="4"/>
    <w:semiHidden/>
    <w:rsid w:val="00184DDF"/>
    <w:pPr>
      <w:numPr>
        <w:ilvl w:val="3"/>
      </w:numPr>
    </w:pPr>
  </w:style>
  <w:style w:type="paragraph" w:styleId="ListContinue">
    <w:name w:val="List Continue"/>
    <w:basedOn w:val="Normal"/>
    <w:uiPriority w:val="99"/>
    <w:rsid w:val="00184DDF"/>
    <w:pPr>
      <w:numPr>
        <w:ilvl w:val="1"/>
        <w:numId w:val="1"/>
      </w:numPr>
    </w:pPr>
  </w:style>
  <w:style w:type="paragraph" w:styleId="ListContinue2">
    <w:name w:val="List Continue 2"/>
    <w:basedOn w:val="Normal"/>
    <w:uiPriority w:val="99"/>
    <w:rsid w:val="00184DDF"/>
    <w:pPr>
      <w:ind w:left="566"/>
    </w:pPr>
  </w:style>
  <w:style w:type="paragraph" w:styleId="ListContinue3">
    <w:name w:val="List Continue 3"/>
    <w:basedOn w:val="Normal"/>
    <w:uiPriority w:val="99"/>
    <w:rsid w:val="00184DDF"/>
    <w:pPr>
      <w:ind w:left="849"/>
    </w:pPr>
  </w:style>
  <w:style w:type="paragraph" w:styleId="ListContinue4">
    <w:name w:val="List Continue 4"/>
    <w:basedOn w:val="Normal"/>
    <w:uiPriority w:val="99"/>
    <w:rsid w:val="00184DDF"/>
    <w:pPr>
      <w:ind w:left="1132"/>
    </w:pPr>
  </w:style>
  <w:style w:type="paragraph" w:styleId="ListContinue5">
    <w:name w:val="List Continue 5"/>
    <w:basedOn w:val="Normal"/>
    <w:uiPriority w:val="99"/>
    <w:semiHidden/>
    <w:rsid w:val="00184DDF"/>
    <w:pPr>
      <w:ind w:left="1415"/>
    </w:pPr>
  </w:style>
  <w:style w:type="paragraph" w:styleId="ListNumber2">
    <w:name w:val="List Number 2"/>
    <w:basedOn w:val="ListNumber"/>
    <w:uiPriority w:val="4"/>
    <w:semiHidden/>
    <w:rsid w:val="00184DDF"/>
    <w:pPr>
      <w:numPr>
        <w:ilvl w:val="1"/>
      </w:numPr>
    </w:pPr>
  </w:style>
  <w:style w:type="paragraph" w:styleId="ListNumber3">
    <w:name w:val="List Number 3"/>
    <w:basedOn w:val="ListNumber"/>
    <w:uiPriority w:val="4"/>
    <w:semiHidden/>
    <w:rsid w:val="00184DDF"/>
    <w:pPr>
      <w:numPr>
        <w:ilvl w:val="2"/>
      </w:numPr>
    </w:pPr>
  </w:style>
  <w:style w:type="paragraph" w:styleId="ListNumber4">
    <w:name w:val="List Number 4"/>
    <w:basedOn w:val="ListNumber3"/>
    <w:uiPriority w:val="4"/>
    <w:semiHidden/>
    <w:rsid w:val="00184DDF"/>
    <w:pPr>
      <w:numPr>
        <w:ilvl w:val="3"/>
      </w:numPr>
    </w:pPr>
  </w:style>
  <w:style w:type="paragraph" w:styleId="ListNumber5">
    <w:name w:val="List Number 5"/>
    <w:basedOn w:val="ListNumber3"/>
    <w:uiPriority w:val="4"/>
    <w:semiHidden/>
    <w:rsid w:val="00184DDF"/>
    <w:pPr>
      <w:numPr>
        <w:ilvl w:val="4"/>
      </w:numPr>
    </w:pPr>
  </w:style>
  <w:style w:type="paragraph" w:customStyle="1" w:styleId="RecommendationQuote">
    <w:name w:val="Recommendation Quote"/>
    <w:basedOn w:val="aRecommendationText"/>
    <w:uiPriority w:val="14"/>
    <w:qFormat/>
    <w:rsid w:val="00184DDF"/>
    <w:pPr>
      <w:spacing w:before="100" w:after="100"/>
    </w:pPr>
    <w:rPr>
      <w:i/>
    </w:rPr>
  </w:style>
  <w:style w:type="paragraph" w:customStyle="1" w:styleId="RecommendationText2">
    <w:name w:val="Recommendation Text 2"/>
    <w:basedOn w:val="RecommendationText"/>
    <w:uiPriority w:val="12"/>
    <w:qFormat/>
    <w:rsid w:val="00952023"/>
    <w:pPr>
      <w:ind w:left="1134"/>
    </w:pPr>
  </w:style>
  <w:style w:type="paragraph" w:customStyle="1" w:styleId="RecommendationBullet">
    <w:name w:val="Recommendation Bullet"/>
    <w:basedOn w:val="aRecommendationText"/>
    <w:uiPriority w:val="15"/>
    <w:qFormat/>
    <w:rsid w:val="00184DDF"/>
    <w:pPr>
      <w:numPr>
        <w:ilvl w:val="0"/>
        <w:numId w:val="27"/>
      </w:numPr>
    </w:pPr>
  </w:style>
  <w:style w:type="paragraph" w:customStyle="1" w:styleId="QuoteBullet">
    <w:name w:val="Quote Bullet"/>
    <w:basedOn w:val="Quote"/>
    <w:link w:val="QuoteBulletChar"/>
    <w:uiPriority w:val="7"/>
    <w:qFormat/>
    <w:rsid w:val="00184DDF"/>
    <w:pPr>
      <w:numPr>
        <w:numId w:val="6"/>
      </w:numPr>
    </w:pPr>
  </w:style>
  <w:style w:type="paragraph" w:customStyle="1" w:styleId="QuoteBullet2">
    <w:name w:val="Quote Bullet 2"/>
    <w:basedOn w:val="QuoteBullet"/>
    <w:uiPriority w:val="7"/>
    <w:rsid w:val="00184DDF"/>
    <w:pPr>
      <w:numPr>
        <w:ilvl w:val="1"/>
      </w:numPr>
    </w:pPr>
  </w:style>
  <w:style w:type="paragraph" w:customStyle="1" w:styleId="QuoteBullet3">
    <w:name w:val="Quote Bullet 3"/>
    <w:basedOn w:val="QuoteBullet"/>
    <w:uiPriority w:val="7"/>
    <w:rsid w:val="00184DDF"/>
    <w:pPr>
      <w:numPr>
        <w:ilvl w:val="2"/>
      </w:numPr>
    </w:pPr>
  </w:style>
  <w:style w:type="paragraph" w:customStyle="1" w:styleId="RecommendationBullet2">
    <w:name w:val="Recommendation Bullet 2"/>
    <w:basedOn w:val="RecommendationBullet"/>
    <w:uiPriority w:val="15"/>
    <w:qFormat/>
    <w:rsid w:val="00184DDF"/>
    <w:pPr>
      <w:numPr>
        <w:ilvl w:val="1"/>
      </w:numPr>
    </w:pPr>
  </w:style>
  <w:style w:type="paragraph" w:styleId="TOC1">
    <w:name w:val="toc 1"/>
    <w:basedOn w:val="Normal"/>
    <w:next w:val="Normal"/>
    <w:uiPriority w:val="39"/>
    <w:unhideWhenUsed/>
    <w:qFormat/>
    <w:rsid w:val="00184DDF"/>
    <w:pPr>
      <w:tabs>
        <w:tab w:val="right" w:leader="dot" w:pos="9061"/>
      </w:tabs>
      <w:spacing w:before="300" w:after="100"/>
      <w:ind w:right="340"/>
    </w:pPr>
    <w:rPr>
      <w:b/>
      <w:noProof/>
      <w:color w:val="5CA0B9"/>
      <w:sz w:val="22"/>
    </w:rPr>
  </w:style>
  <w:style w:type="paragraph" w:styleId="TOC2">
    <w:name w:val="toc 2"/>
    <w:basedOn w:val="TOC3"/>
    <w:next w:val="Normal"/>
    <w:uiPriority w:val="39"/>
    <w:unhideWhenUsed/>
    <w:qFormat/>
    <w:rsid w:val="00184DDF"/>
    <w:pPr>
      <w:spacing w:after="0"/>
    </w:pPr>
  </w:style>
  <w:style w:type="paragraph" w:styleId="TOC3">
    <w:name w:val="toc 3"/>
    <w:basedOn w:val="Normal"/>
    <w:next w:val="Normal"/>
    <w:uiPriority w:val="39"/>
    <w:unhideWhenUsed/>
    <w:qFormat/>
    <w:rsid w:val="00184DDF"/>
    <w:pPr>
      <w:tabs>
        <w:tab w:val="right" w:leader="dot" w:pos="9072"/>
      </w:tabs>
      <w:ind w:left="284" w:right="340"/>
    </w:pPr>
    <w:rPr>
      <w:sz w:val="22"/>
    </w:rPr>
  </w:style>
  <w:style w:type="paragraph" w:styleId="NoSpacing">
    <w:name w:val="No Spacing"/>
    <w:uiPriority w:val="99"/>
    <w:rsid w:val="00184DDF"/>
    <w:rPr>
      <w:rFonts w:asciiTheme="minorHAnsi" w:hAnsiTheme="minorHAnsi"/>
      <w:sz w:val="24"/>
      <w:szCs w:val="24"/>
      <w:lang w:eastAsia="en-AU"/>
    </w:rPr>
  </w:style>
  <w:style w:type="paragraph" w:customStyle="1" w:styleId="RecommendationBullet3">
    <w:name w:val="Recommendation Bullet 3"/>
    <w:basedOn w:val="RecommendationBullet"/>
    <w:next w:val="aRecommendationText"/>
    <w:uiPriority w:val="15"/>
    <w:qFormat/>
    <w:rsid w:val="00184DDF"/>
    <w:pPr>
      <w:numPr>
        <w:ilvl w:val="2"/>
      </w:numPr>
    </w:pPr>
  </w:style>
  <w:style w:type="paragraph" w:customStyle="1" w:styleId="RecommendationText4">
    <w:name w:val="Recommendation Text 4"/>
    <w:basedOn w:val="RecommendationText3"/>
    <w:uiPriority w:val="13"/>
    <w:qFormat/>
    <w:rsid w:val="00184DDF"/>
    <w:pPr>
      <w:numPr>
        <w:ilvl w:val="3"/>
      </w:numPr>
    </w:pPr>
  </w:style>
  <w:style w:type="paragraph" w:customStyle="1" w:styleId="RecommendationText5">
    <w:name w:val="Recommendation Text 5"/>
    <w:basedOn w:val="RecommendationText4"/>
    <w:uiPriority w:val="13"/>
    <w:qFormat/>
    <w:rsid w:val="00184DDF"/>
    <w:pPr>
      <w:numPr>
        <w:ilvl w:val="4"/>
      </w:numPr>
    </w:pPr>
  </w:style>
  <w:style w:type="paragraph" w:customStyle="1" w:styleId="QuestionText">
    <w:name w:val="Question Text"/>
    <w:basedOn w:val="RxRecommendationText"/>
    <w:link w:val="QuestionTextChar"/>
    <w:uiPriority w:val="16"/>
    <w:qFormat/>
    <w:rsid w:val="00184DDF"/>
    <w:pPr>
      <w:numPr>
        <w:numId w:val="7"/>
      </w:numPr>
    </w:pPr>
    <w:rPr>
      <w:lang w:val="en-US" w:eastAsia="en-AU"/>
    </w:rPr>
  </w:style>
  <w:style w:type="paragraph" w:customStyle="1" w:styleId="CommentsText">
    <w:name w:val="Comments Text"/>
    <w:basedOn w:val="RxRecommendationText"/>
    <w:uiPriority w:val="17"/>
    <w:qFormat/>
    <w:rsid w:val="00184DDF"/>
    <w:pPr>
      <w:numPr>
        <w:numId w:val="8"/>
      </w:numPr>
      <w:ind w:left="709" w:hanging="425"/>
    </w:pPr>
    <w:rPr>
      <w:lang w:eastAsia="en-AU"/>
    </w:rPr>
  </w:style>
  <w:style w:type="paragraph" w:customStyle="1" w:styleId="ReferenceText">
    <w:name w:val="Reference Text"/>
    <w:uiPriority w:val="8"/>
    <w:qFormat/>
    <w:rsid w:val="00184DDF"/>
    <w:pPr>
      <w:spacing w:before="60" w:after="60" w:line="260" w:lineRule="atLeast"/>
      <w:ind w:left="113"/>
    </w:pPr>
    <w:rPr>
      <w:rFonts w:ascii="Calibri" w:hAnsi="Calibri" w:cstheme="majorHAnsi"/>
      <w:color w:val="5CA0B9"/>
      <w:sz w:val="16"/>
      <w:szCs w:val="16"/>
      <w:lang w:eastAsia="en-AU"/>
    </w:rPr>
  </w:style>
  <w:style w:type="table" w:customStyle="1" w:styleId="LCTable">
    <w:name w:val="LC Table"/>
    <w:basedOn w:val="TableNormal"/>
    <w:uiPriority w:val="99"/>
    <w:rsid w:val="00184DDF"/>
    <w:pPr>
      <w:spacing w:before="60" w:after="60" w:line="260" w:lineRule="atLeast"/>
    </w:pPr>
    <w:rPr>
      <w:rFonts w:ascii="Calibri" w:hAnsi="Calibri"/>
      <w:sz w:val="18"/>
      <w:szCs w:val="24"/>
      <w:lang w:val="en-AU" w:eastAsia="en-AU"/>
    </w:rPr>
    <w:tblPr>
      <w:tblInd w:w="85" w:type="dxa"/>
      <w:tblBorders>
        <w:top w:val="single" w:sz="4" w:space="0" w:color="5CA0B9"/>
        <w:left w:val="single" w:sz="4" w:space="0" w:color="5CA0B9"/>
        <w:bottom w:val="single" w:sz="4" w:space="0" w:color="5CA0B9"/>
        <w:right w:val="single" w:sz="4" w:space="0" w:color="5CA0B9"/>
        <w:insideH w:val="single" w:sz="4" w:space="0" w:color="5CA0B9"/>
        <w:insideV w:val="single" w:sz="4" w:space="0" w:color="5CA0B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themeColor="text2"/>
      </w:rPr>
      <w:tblPr/>
      <w:tcPr>
        <w:tcBorders>
          <w:top w:val="nil"/>
          <w:left w:val="nil"/>
          <w:bottom w:val="nil"/>
          <w:right w:val="nil"/>
          <w:insideH w:val="nil"/>
          <w:insideV w:val="nil"/>
          <w:tl2br w:val="nil"/>
          <w:tr2bl w:val="nil"/>
        </w:tcBorders>
      </w:tcPr>
    </w:tblStylePr>
    <w:tblStylePr w:type="lastCol">
      <w:rPr>
        <w:b w:val="0"/>
      </w:rPr>
    </w:tblStylePr>
  </w:style>
  <w:style w:type="paragraph" w:customStyle="1" w:styleId="Summaryboxtitle">
    <w:name w:val="Summary box title"/>
    <w:next w:val="Summaryboxtext"/>
    <w:uiPriority w:val="8"/>
    <w:qFormat/>
    <w:rsid w:val="00184DDF"/>
    <w:pPr>
      <w:keepNext/>
      <w:pBdr>
        <w:top w:val="single" w:sz="18" w:space="7" w:color="5CA0B9"/>
      </w:pBdr>
      <w:suppressAutoHyphens/>
      <w:kinsoku w:val="0"/>
      <w:adjustRightInd w:val="0"/>
      <w:spacing w:before="240" w:after="170" w:line="280" w:lineRule="atLeast"/>
      <w:jc w:val="both"/>
    </w:pPr>
    <w:rPr>
      <w:rFonts w:ascii="Calibri" w:hAnsi="Calibri"/>
      <w:b/>
      <w:caps/>
      <w:color w:val="5CA0B9"/>
      <w:spacing w:val="14"/>
      <w:lang w:eastAsia="en-AU"/>
    </w:rPr>
  </w:style>
  <w:style w:type="paragraph" w:customStyle="1" w:styleId="Summaryboxtext">
    <w:name w:val="Summary box text"/>
    <w:uiPriority w:val="9"/>
    <w:qFormat/>
    <w:rsid w:val="00184DDF"/>
    <w:pPr>
      <w:pBdr>
        <w:bottom w:val="single" w:sz="18" w:space="11" w:color="5CA0B9"/>
      </w:pBdr>
      <w:suppressAutoHyphens/>
      <w:kinsoku w:val="0"/>
      <w:adjustRightInd w:val="0"/>
      <w:spacing w:before="170" w:after="400" w:line="280" w:lineRule="atLeast"/>
      <w:jc w:val="both"/>
    </w:pPr>
    <w:rPr>
      <w:rFonts w:ascii="Calibri" w:hAnsi="Calibri"/>
      <w:color w:val="5CA0B9"/>
      <w:lang w:eastAsia="en-AU"/>
    </w:rPr>
  </w:style>
  <w:style w:type="paragraph" w:styleId="Caption">
    <w:name w:val="caption"/>
    <w:basedOn w:val="Normal"/>
    <w:next w:val="Normal"/>
    <w:uiPriority w:val="8"/>
    <w:unhideWhenUsed/>
    <w:rsid w:val="00184DDF"/>
    <w:pPr>
      <w:jc w:val="both"/>
    </w:pPr>
    <w:rPr>
      <w:rFonts w:asciiTheme="majorHAnsi" w:hAnsiTheme="majorHAnsi"/>
      <w:b/>
      <w:bCs/>
      <w:sz w:val="18"/>
      <w:szCs w:val="18"/>
    </w:rPr>
  </w:style>
  <w:style w:type="character" w:customStyle="1" w:styleId="TableSubheadingWhite">
    <w:name w:val="Table Subheading White"/>
    <w:basedOn w:val="DefaultParagraphFont"/>
    <w:uiPriority w:val="1"/>
    <w:qFormat/>
    <w:rsid w:val="00184DDF"/>
    <w:rPr>
      <w:rFonts w:ascii="Calibri" w:hAnsi="Calibri"/>
      <w:caps/>
      <w:color w:val="FFFFFF"/>
      <w:sz w:val="18"/>
    </w:rPr>
  </w:style>
  <w:style w:type="paragraph" w:customStyle="1" w:styleId="TableSubheadingGreen">
    <w:name w:val="Table Subheading Green"/>
    <w:basedOn w:val="Normal"/>
    <w:uiPriority w:val="8"/>
    <w:qFormat/>
    <w:rsid w:val="00184DDF"/>
    <w:rPr>
      <w:b/>
      <w:color w:val="5CA0B9"/>
    </w:rPr>
  </w:style>
  <w:style w:type="character" w:styleId="Hyperlink">
    <w:name w:val="Hyperlink"/>
    <w:basedOn w:val="DefaultParagraphFont"/>
    <w:uiPriority w:val="99"/>
    <w:unhideWhenUsed/>
    <w:rsid w:val="00184DDF"/>
    <w:rPr>
      <w:color w:val="005745" w:themeColor="text2"/>
      <w:u w:val="single"/>
    </w:rPr>
  </w:style>
  <w:style w:type="paragraph" w:styleId="BodyTextIndent3">
    <w:name w:val="Body Text Indent 3"/>
    <w:basedOn w:val="Normal"/>
    <w:link w:val="BodyTextIndent3Char"/>
    <w:uiPriority w:val="2"/>
    <w:semiHidden/>
    <w:rsid w:val="00184DDF"/>
    <w:pPr>
      <w:ind w:left="283"/>
    </w:pPr>
    <w:rPr>
      <w:sz w:val="16"/>
      <w:szCs w:val="16"/>
    </w:rPr>
  </w:style>
  <w:style w:type="paragraph" w:styleId="BodyTextIndent2">
    <w:name w:val="Body Text Indent 2"/>
    <w:basedOn w:val="BodyText2"/>
    <w:link w:val="BodyTextIndent2Char"/>
    <w:uiPriority w:val="1"/>
    <w:qFormat/>
    <w:rsid w:val="00184DDF"/>
    <w:pPr>
      <w:numPr>
        <w:ilvl w:val="4"/>
      </w:numPr>
      <w:ind w:left="1559" w:hanging="425"/>
    </w:pPr>
    <w:rPr>
      <w:rFonts w:ascii="Metropolis Light" w:hAnsi="Metropolis Light"/>
      <w:color w:val="0D0D0D" w:themeColor="text1" w:themeTint="F2"/>
      <w:sz w:val="20"/>
    </w:rPr>
  </w:style>
  <w:style w:type="numbering" w:styleId="111111">
    <w:name w:val="Outline List 2"/>
    <w:basedOn w:val="NoList"/>
    <w:semiHidden/>
    <w:rsid w:val="00184DDF"/>
    <w:pPr>
      <w:numPr>
        <w:numId w:val="2"/>
      </w:numPr>
    </w:pPr>
  </w:style>
  <w:style w:type="numbering" w:styleId="1ai">
    <w:name w:val="Outline List 1"/>
    <w:basedOn w:val="NoList"/>
    <w:semiHidden/>
    <w:rsid w:val="00184DDF"/>
    <w:pPr>
      <w:numPr>
        <w:numId w:val="3"/>
      </w:numPr>
    </w:pPr>
  </w:style>
  <w:style w:type="numbering" w:styleId="ArticleSection">
    <w:name w:val="Outline List 3"/>
    <w:basedOn w:val="NoList"/>
    <w:semiHidden/>
    <w:rsid w:val="00184DDF"/>
    <w:pPr>
      <w:numPr>
        <w:numId w:val="4"/>
      </w:numPr>
    </w:pPr>
  </w:style>
  <w:style w:type="paragraph" w:styleId="BlockText">
    <w:name w:val="Block Text"/>
    <w:basedOn w:val="Normal"/>
    <w:uiPriority w:val="99"/>
    <w:rsid w:val="00184DDF"/>
    <w:pPr>
      <w:ind w:left="1440" w:right="1440"/>
    </w:pPr>
  </w:style>
  <w:style w:type="paragraph" w:styleId="BodyText">
    <w:name w:val="Body Text"/>
    <w:link w:val="BodyTextChar"/>
    <w:qFormat/>
    <w:rsid w:val="00184DDF"/>
    <w:pPr>
      <w:numPr>
        <w:ilvl w:val="1"/>
        <w:numId w:val="26"/>
      </w:numPr>
      <w:spacing w:before="80" w:after="80" w:line="360" w:lineRule="auto"/>
      <w:jc w:val="both"/>
    </w:pPr>
    <w:rPr>
      <w:rFonts w:ascii="Metropolis Light" w:hAnsi="Metropolis Light"/>
      <w:color w:val="0D0D0D" w:themeColor="text1" w:themeTint="F2"/>
      <w:szCs w:val="24"/>
      <w:lang w:eastAsia="en-AU"/>
    </w:rPr>
  </w:style>
  <w:style w:type="paragraph" w:styleId="BodyText3">
    <w:name w:val="Body Text 3"/>
    <w:link w:val="BodyText3Char"/>
    <w:uiPriority w:val="1"/>
    <w:semiHidden/>
    <w:rsid w:val="00184DDF"/>
    <w:pPr>
      <w:spacing w:before="80" w:after="80" w:line="360" w:lineRule="auto"/>
    </w:pPr>
    <w:rPr>
      <w:rFonts w:asciiTheme="minorHAnsi" w:hAnsiTheme="minorHAnsi"/>
      <w:sz w:val="24"/>
      <w:szCs w:val="24"/>
      <w:lang w:eastAsia="en-AU"/>
    </w:rPr>
  </w:style>
  <w:style w:type="paragraph" w:styleId="BodyTextFirstIndent">
    <w:name w:val="Body Text First Indent"/>
    <w:basedOn w:val="BodyText"/>
    <w:link w:val="BodyTextFirstIndentChar"/>
    <w:uiPriority w:val="99"/>
    <w:semiHidden/>
    <w:rsid w:val="00184DDF"/>
    <w:pPr>
      <w:ind w:firstLine="210"/>
    </w:pPr>
  </w:style>
  <w:style w:type="paragraph" w:styleId="BodyTextIndent">
    <w:name w:val="Body Text Indent"/>
    <w:link w:val="BodyTextIndentChar"/>
    <w:rsid w:val="00184DDF"/>
    <w:pPr>
      <w:numPr>
        <w:ilvl w:val="2"/>
        <w:numId w:val="18"/>
      </w:numPr>
      <w:spacing w:before="80" w:after="80" w:line="360" w:lineRule="auto"/>
      <w:ind w:left="1134"/>
      <w:jc w:val="both"/>
    </w:pPr>
    <w:rPr>
      <w:rFonts w:ascii="Metropolis Light" w:hAnsi="Metropolis Light"/>
      <w:szCs w:val="24"/>
      <w:lang w:eastAsia="en-AU"/>
    </w:rPr>
  </w:style>
  <w:style w:type="paragraph" w:styleId="BodyTextFirstIndent2">
    <w:name w:val="Body Text First Indent 2"/>
    <w:basedOn w:val="BodyTextIndent"/>
    <w:link w:val="BodyTextFirstIndent2Char"/>
    <w:uiPriority w:val="99"/>
    <w:semiHidden/>
    <w:rsid w:val="00184DDF"/>
    <w:pPr>
      <w:ind w:firstLine="210"/>
    </w:pPr>
  </w:style>
  <w:style w:type="paragraph" w:styleId="Closing">
    <w:name w:val="Closing"/>
    <w:basedOn w:val="Normal"/>
    <w:link w:val="ClosingChar"/>
    <w:uiPriority w:val="99"/>
    <w:semiHidden/>
    <w:rsid w:val="00184DDF"/>
    <w:pPr>
      <w:ind w:left="4252"/>
    </w:pPr>
  </w:style>
  <w:style w:type="numbering" w:customStyle="1" w:styleId="Chapter1">
    <w:name w:val="Chapter1"/>
    <w:uiPriority w:val="99"/>
    <w:rsid w:val="00184DDF"/>
    <w:pPr>
      <w:numPr>
        <w:numId w:val="28"/>
      </w:numPr>
    </w:pPr>
  </w:style>
  <w:style w:type="paragraph" w:styleId="E-mailSignature">
    <w:name w:val="E-mail Signature"/>
    <w:basedOn w:val="Normal"/>
    <w:link w:val="E-mailSignatureChar"/>
    <w:uiPriority w:val="99"/>
    <w:semiHidden/>
    <w:rsid w:val="00184DDF"/>
  </w:style>
  <w:style w:type="character" w:styleId="Emphasis">
    <w:name w:val="Emphasis"/>
    <w:basedOn w:val="DefaultParagraphFont"/>
    <w:uiPriority w:val="5"/>
    <w:qFormat/>
    <w:rsid w:val="00184DDF"/>
    <w:rPr>
      <w:rFonts w:ascii="Calibri" w:hAnsi="Calibri"/>
      <w:i/>
      <w:iCs/>
      <w:sz w:val="20"/>
    </w:rPr>
  </w:style>
  <w:style w:type="paragraph" w:styleId="EnvelopeAddress">
    <w:name w:val="envelope address"/>
    <w:basedOn w:val="Normal"/>
    <w:uiPriority w:val="99"/>
    <w:semiHidden/>
    <w:rsid w:val="00184DD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184DDF"/>
    <w:rPr>
      <w:rFonts w:ascii="Arial" w:hAnsi="Arial" w:cs="Arial"/>
      <w:szCs w:val="20"/>
    </w:rPr>
  </w:style>
  <w:style w:type="character" w:styleId="FollowedHyperlink">
    <w:name w:val="FollowedHyperlink"/>
    <w:basedOn w:val="DefaultParagraphFont"/>
    <w:uiPriority w:val="59"/>
    <w:unhideWhenUsed/>
    <w:rsid w:val="00184DDF"/>
    <w:rPr>
      <w:color w:val="008065" w:themeColor="text2" w:themeTint="E6"/>
      <w:u w:val="single"/>
    </w:rPr>
  </w:style>
  <w:style w:type="character" w:styleId="HTMLAcronym">
    <w:name w:val="HTML Acronym"/>
    <w:basedOn w:val="DefaultParagraphFont"/>
    <w:uiPriority w:val="99"/>
    <w:semiHidden/>
    <w:rsid w:val="00184DDF"/>
  </w:style>
  <w:style w:type="paragraph" w:styleId="HTMLAddress">
    <w:name w:val="HTML Address"/>
    <w:basedOn w:val="Normal"/>
    <w:link w:val="HTMLAddressChar"/>
    <w:uiPriority w:val="99"/>
    <w:semiHidden/>
    <w:rsid w:val="00184DDF"/>
    <w:rPr>
      <w:i/>
      <w:iCs/>
    </w:rPr>
  </w:style>
  <w:style w:type="character" w:styleId="HTMLCite">
    <w:name w:val="HTML Cite"/>
    <w:basedOn w:val="DefaultParagraphFont"/>
    <w:uiPriority w:val="99"/>
    <w:semiHidden/>
    <w:rsid w:val="00184DDF"/>
    <w:rPr>
      <w:i/>
      <w:iCs/>
    </w:rPr>
  </w:style>
  <w:style w:type="character" w:styleId="HTMLCode">
    <w:name w:val="HTML Code"/>
    <w:basedOn w:val="DefaultParagraphFont"/>
    <w:uiPriority w:val="99"/>
    <w:semiHidden/>
    <w:rsid w:val="00184DDF"/>
    <w:rPr>
      <w:rFonts w:ascii="Courier New" w:hAnsi="Courier New" w:cs="Courier New"/>
      <w:sz w:val="20"/>
      <w:szCs w:val="20"/>
    </w:rPr>
  </w:style>
  <w:style w:type="character" w:styleId="HTMLDefinition">
    <w:name w:val="HTML Definition"/>
    <w:basedOn w:val="DefaultParagraphFont"/>
    <w:uiPriority w:val="99"/>
    <w:semiHidden/>
    <w:rsid w:val="00184DDF"/>
    <w:rPr>
      <w:i/>
      <w:iCs/>
    </w:rPr>
  </w:style>
  <w:style w:type="character" w:styleId="HTMLKeyboard">
    <w:name w:val="HTML Keyboard"/>
    <w:basedOn w:val="DefaultParagraphFont"/>
    <w:uiPriority w:val="99"/>
    <w:semiHidden/>
    <w:rsid w:val="00184DDF"/>
    <w:rPr>
      <w:rFonts w:ascii="Courier New" w:hAnsi="Courier New" w:cs="Courier New"/>
      <w:sz w:val="20"/>
      <w:szCs w:val="20"/>
    </w:rPr>
  </w:style>
  <w:style w:type="paragraph" w:styleId="HTMLPreformatted">
    <w:name w:val="HTML Preformatted"/>
    <w:basedOn w:val="Normal"/>
    <w:link w:val="HTMLPreformattedChar"/>
    <w:uiPriority w:val="99"/>
    <w:semiHidden/>
    <w:rsid w:val="00184DDF"/>
    <w:rPr>
      <w:rFonts w:ascii="Courier New" w:hAnsi="Courier New" w:cs="Courier New"/>
      <w:szCs w:val="20"/>
    </w:rPr>
  </w:style>
  <w:style w:type="character" w:styleId="HTMLSample">
    <w:name w:val="HTML Sample"/>
    <w:basedOn w:val="DefaultParagraphFont"/>
    <w:uiPriority w:val="99"/>
    <w:semiHidden/>
    <w:rsid w:val="00184DDF"/>
    <w:rPr>
      <w:rFonts w:ascii="Courier New" w:hAnsi="Courier New" w:cs="Courier New"/>
    </w:rPr>
  </w:style>
  <w:style w:type="character" w:styleId="HTMLTypewriter">
    <w:name w:val="HTML Typewriter"/>
    <w:basedOn w:val="DefaultParagraphFont"/>
    <w:uiPriority w:val="99"/>
    <w:semiHidden/>
    <w:rsid w:val="00184DDF"/>
    <w:rPr>
      <w:rFonts w:ascii="Courier New" w:hAnsi="Courier New" w:cs="Courier New"/>
      <w:sz w:val="20"/>
      <w:szCs w:val="20"/>
    </w:rPr>
  </w:style>
  <w:style w:type="character" w:styleId="HTMLVariable">
    <w:name w:val="HTML Variable"/>
    <w:basedOn w:val="DefaultParagraphFont"/>
    <w:uiPriority w:val="99"/>
    <w:semiHidden/>
    <w:rsid w:val="00184DDF"/>
    <w:rPr>
      <w:i/>
      <w:iCs/>
    </w:rPr>
  </w:style>
  <w:style w:type="character" w:styleId="LineNumber">
    <w:name w:val="line number"/>
    <w:basedOn w:val="DefaultParagraphFont"/>
    <w:uiPriority w:val="99"/>
    <w:semiHidden/>
    <w:rsid w:val="00184DDF"/>
  </w:style>
  <w:style w:type="paragraph" w:styleId="List">
    <w:name w:val="List"/>
    <w:basedOn w:val="Normal"/>
    <w:uiPriority w:val="99"/>
    <w:rsid w:val="00184DDF"/>
    <w:pPr>
      <w:ind w:left="283" w:hanging="283"/>
    </w:pPr>
  </w:style>
  <w:style w:type="paragraph" w:styleId="List2">
    <w:name w:val="List 2"/>
    <w:basedOn w:val="Normal"/>
    <w:uiPriority w:val="99"/>
    <w:semiHidden/>
    <w:rsid w:val="00184DDF"/>
    <w:pPr>
      <w:ind w:left="566" w:hanging="283"/>
    </w:pPr>
  </w:style>
  <w:style w:type="paragraph" w:styleId="List5">
    <w:name w:val="List 5"/>
    <w:basedOn w:val="Normal"/>
    <w:uiPriority w:val="99"/>
    <w:semiHidden/>
    <w:rsid w:val="00184DDF"/>
    <w:pPr>
      <w:ind w:left="1415" w:hanging="283"/>
    </w:pPr>
  </w:style>
  <w:style w:type="paragraph" w:styleId="ListBullet5">
    <w:name w:val="List Bullet 5"/>
    <w:basedOn w:val="ListBullet3"/>
    <w:uiPriority w:val="4"/>
    <w:semiHidden/>
    <w:rsid w:val="00184DDF"/>
    <w:pPr>
      <w:numPr>
        <w:ilvl w:val="4"/>
      </w:numPr>
    </w:pPr>
  </w:style>
  <w:style w:type="paragraph" w:styleId="ListNumber">
    <w:name w:val="List Number"/>
    <w:uiPriority w:val="4"/>
    <w:qFormat/>
    <w:rsid w:val="00184DDF"/>
    <w:pPr>
      <w:numPr>
        <w:numId w:val="24"/>
      </w:numPr>
      <w:spacing w:before="80" w:after="80" w:line="360" w:lineRule="auto"/>
      <w:ind w:left="567" w:hanging="567"/>
      <w:jc w:val="both"/>
    </w:pPr>
    <w:rPr>
      <w:rFonts w:ascii="Metropolis Light" w:hAnsi="Metropolis Light"/>
      <w:color w:val="0D0D0D" w:themeColor="text1" w:themeTint="F2"/>
      <w:szCs w:val="24"/>
      <w:lang w:eastAsia="en-AU"/>
    </w:rPr>
  </w:style>
  <w:style w:type="paragraph" w:styleId="MessageHeader">
    <w:name w:val="Message Header"/>
    <w:basedOn w:val="Normal"/>
    <w:link w:val="MessageHeaderChar"/>
    <w:uiPriority w:val="99"/>
    <w:semiHidden/>
    <w:rsid w:val="00184DD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184DDF"/>
  </w:style>
  <w:style w:type="paragraph" w:styleId="NormalIndent">
    <w:name w:val="Normal Indent"/>
    <w:basedOn w:val="Normal"/>
    <w:uiPriority w:val="8"/>
    <w:rsid w:val="00184DDF"/>
    <w:pPr>
      <w:ind w:left="720"/>
    </w:pPr>
  </w:style>
  <w:style w:type="paragraph" w:styleId="NoteHeading">
    <w:name w:val="Note Heading"/>
    <w:basedOn w:val="Normal"/>
    <w:next w:val="Normal"/>
    <w:link w:val="NoteHeadingChar"/>
    <w:uiPriority w:val="99"/>
    <w:semiHidden/>
    <w:rsid w:val="00184DDF"/>
  </w:style>
  <w:style w:type="character" w:styleId="PageNumber">
    <w:name w:val="page number"/>
    <w:uiPriority w:val="99"/>
    <w:rsid w:val="00184DDF"/>
    <w:rPr>
      <w:rFonts w:ascii="Metropolis Light" w:hAnsi="Metropolis Light"/>
      <w:color w:val="005745" w:themeColor="text2"/>
      <w:sz w:val="13"/>
    </w:rPr>
  </w:style>
  <w:style w:type="paragraph" w:styleId="PlainText">
    <w:name w:val="Plain Text"/>
    <w:basedOn w:val="Normal"/>
    <w:link w:val="PlainTextChar"/>
    <w:uiPriority w:val="99"/>
    <w:semiHidden/>
    <w:rsid w:val="00184DDF"/>
    <w:rPr>
      <w:rFonts w:ascii="Courier New" w:hAnsi="Courier New" w:cs="Courier New"/>
      <w:szCs w:val="20"/>
    </w:rPr>
  </w:style>
  <w:style w:type="paragraph" w:styleId="Salutation">
    <w:name w:val="Salutation"/>
    <w:basedOn w:val="Normal"/>
    <w:next w:val="Normal"/>
    <w:link w:val="SalutationChar"/>
    <w:uiPriority w:val="99"/>
    <w:semiHidden/>
    <w:rsid w:val="00184DDF"/>
  </w:style>
  <w:style w:type="paragraph" w:styleId="Signature">
    <w:name w:val="Signature"/>
    <w:basedOn w:val="Normal"/>
    <w:link w:val="SignatureChar"/>
    <w:uiPriority w:val="99"/>
    <w:semiHidden/>
    <w:rsid w:val="00184DDF"/>
    <w:pPr>
      <w:ind w:left="4252"/>
    </w:pPr>
  </w:style>
  <w:style w:type="character" w:styleId="Strong">
    <w:name w:val="Strong"/>
    <w:basedOn w:val="DefaultParagraphFont"/>
    <w:uiPriority w:val="5"/>
    <w:qFormat/>
    <w:rsid w:val="00184DDF"/>
    <w:rPr>
      <w:rFonts w:ascii="Metropolis Light" w:hAnsi="Metropolis Light"/>
      <w:b/>
      <w:bCs/>
      <w:sz w:val="20"/>
    </w:rPr>
  </w:style>
  <w:style w:type="paragraph" w:styleId="Subtitle">
    <w:name w:val="Subtitle"/>
    <w:basedOn w:val="Title"/>
    <w:link w:val="SubtitleChar"/>
    <w:uiPriority w:val="21"/>
    <w:qFormat/>
    <w:rsid w:val="00184DDF"/>
    <w:pPr>
      <w:pBdr>
        <w:top w:val="single" w:sz="4" w:space="12" w:color="005745" w:themeColor="text2"/>
      </w:pBdr>
    </w:pPr>
    <w:rPr>
      <w:sz w:val="48"/>
    </w:rPr>
  </w:style>
  <w:style w:type="table" w:styleId="Table3Deffects1">
    <w:name w:val="Table 3D effects 1"/>
    <w:basedOn w:val="TableNormal"/>
    <w:semiHidden/>
    <w:rsid w:val="00184DDF"/>
    <w:rPr>
      <w:rFonts w:asciiTheme="minorHAnsi" w:hAnsiTheme="minorHAnsi"/>
      <w:sz w:val="24"/>
      <w:szCs w:val="24"/>
      <w:lang w:val="en-AU"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84DDF"/>
    <w:rPr>
      <w:rFonts w:asciiTheme="minorHAnsi" w:hAnsiTheme="minorHAnsi"/>
      <w:sz w:val="24"/>
      <w:szCs w:val="24"/>
      <w:lang w:val="en-AU"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84DDF"/>
    <w:rPr>
      <w:rFonts w:asciiTheme="minorHAnsi" w:hAnsiTheme="minorHAnsi"/>
      <w:sz w:val="24"/>
      <w:szCs w:val="24"/>
      <w:lang w:val="en-AU"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84DDF"/>
    <w:rPr>
      <w:rFonts w:asciiTheme="minorHAnsi" w:hAnsiTheme="minorHAnsi"/>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84DDF"/>
    <w:rPr>
      <w:rFonts w:asciiTheme="minorHAnsi" w:hAnsiTheme="minorHAnsi"/>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84DDF"/>
    <w:rPr>
      <w:rFonts w:asciiTheme="minorHAnsi" w:hAnsiTheme="minorHAnsi"/>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84DDF"/>
    <w:rPr>
      <w:rFonts w:asciiTheme="minorHAnsi" w:hAnsiTheme="minorHAnsi"/>
      <w:sz w:val="24"/>
      <w:szCs w:val="24"/>
      <w:lang w:val="en-AU"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84DDF"/>
    <w:rPr>
      <w:rFonts w:asciiTheme="minorHAnsi" w:hAnsiTheme="minorHAnsi"/>
      <w:color w:val="FFFFFF"/>
      <w:sz w:val="24"/>
      <w:szCs w:val="24"/>
      <w:lang w:val="en-AU"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84DDF"/>
    <w:rPr>
      <w:rFonts w:asciiTheme="minorHAnsi" w:hAnsiTheme="minorHAnsi"/>
      <w:sz w:val="24"/>
      <w:szCs w:val="24"/>
      <w:lang w:val="en-AU"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84DDF"/>
    <w:rPr>
      <w:rFonts w:asciiTheme="minorHAnsi" w:hAnsiTheme="minorHAnsi"/>
      <w:sz w:val="24"/>
      <w:szCs w:val="24"/>
      <w:lang w:val="en-AU"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84DDF"/>
    <w:rPr>
      <w:rFonts w:asciiTheme="minorHAnsi" w:hAnsiTheme="minorHAnsi"/>
      <w:b/>
      <w:bCs/>
      <w:sz w:val="24"/>
      <w:szCs w:val="24"/>
      <w:lang w:val="en-AU"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84DDF"/>
    <w:rPr>
      <w:rFonts w:asciiTheme="minorHAnsi" w:hAnsiTheme="minorHAnsi"/>
      <w:b/>
      <w:bCs/>
      <w:sz w:val="24"/>
      <w:szCs w:val="24"/>
      <w:lang w:val="en-AU"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84DDF"/>
    <w:rPr>
      <w:rFonts w:asciiTheme="minorHAnsi" w:hAnsiTheme="minorHAnsi"/>
      <w:b/>
      <w:bCs/>
      <w:sz w:val="24"/>
      <w:szCs w:val="24"/>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84DDF"/>
    <w:rPr>
      <w:rFonts w:asciiTheme="minorHAnsi" w:hAnsiTheme="minorHAnsi"/>
      <w:sz w:val="24"/>
      <w:szCs w:val="24"/>
      <w:lang w:val="en-AU"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84DDF"/>
    <w:rPr>
      <w:rFonts w:asciiTheme="minorHAnsi" w:hAnsiTheme="minorHAnsi"/>
      <w:sz w:val="24"/>
      <w:szCs w:val="24"/>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84DDF"/>
    <w:rPr>
      <w:rFonts w:asciiTheme="minorHAnsi" w:hAnsiTheme="minorHAnsi"/>
      <w:sz w:val="24"/>
      <w:szCs w:val="24"/>
      <w:lang w:val="en-AU"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84DDF"/>
    <w:rPr>
      <w:rFonts w:asciiTheme="minorHAnsi" w:hAnsiTheme="minorHAnsi"/>
      <w:sz w:val="24"/>
      <w:szCs w:val="24"/>
      <w:lang w:val="en-AU"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184DDF"/>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84DDF"/>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84DDF"/>
    <w:rPr>
      <w:rFonts w:asciiTheme="minorHAnsi" w:hAnsiTheme="minorHAnsi"/>
      <w:sz w:val="24"/>
      <w:szCs w:val="24"/>
      <w:lang w:val="en-AU"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84DDF"/>
    <w:rPr>
      <w:rFonts w:asciiTheme="minorHAnsi" w:hAnsiTheme="minorHAnsi"/>
      <w:sz w:val="24"/>
      <w:szCs w:val="24"/>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84DDF"/>
    <w:rPr>
      <w:rFonts w:asciiTheme="minorHAnsi" w:hAnsiTheme="minorHAnsi"/>
      <w:sz w:val="24"/>
      <w:szCs w:val="24"/>
      <w:lang w:val="en-AU"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84DDF"/>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84DDF"/>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84DDF"/>
    <w:rPr>
      <w:rFonts w:asciiTheme="minorHAnsi" w:hAnsiTheme="minorHAnsi"/>
      <w:b/>
      <w:bCs/>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84DDF"/>
    <w:rPr>
      <w:rFonts w:asciiTheme="minorHAnsi" w:hAnsiTheme="minorHAnsi"/>
      <w:sz w:val="24"/>
      <w:szCs w:val="24"/>
      <w:lang w:val="en-AU"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84DDF"/>
    <w:rPr>
      <w:rFonts w:asciiTheme="minorHAnsi" w:hAnsiTheme="minorHAnsi"/>
      <w:sz w:val="24"/>
      <w:szCs w:val="24"/>
      <w:lang w:val="en-AU"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84DDF"/>
    <w:rPr>
      <w:rFonts w:asciiTheme="minorHAnsi" w:hAnsiTheme="minorHAnsi"/>
      <w:sz w:val="24"/>
      <w:szCs w:val="24"/>
      <w:lang w:val="en-AU"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84DDF"/>
    <w:rPr>
      <w:rFonts w:asciiTheme="minorHAnsi" w:hAnsiTheme="minorHAnsi"/>
      <w:sz w:val="24"/>
      <w:szCs w:val="24"/>
      <w:lang w:val="en-AU"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84DDF"/>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84DDF"/>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84DDF"/>
    <w:rPr>
      <w:rFonts w:asciiTheme="minorHAnsi" w:hAnsiTheme="minorHAnsi"/>
      <w:sz w:val="24"/>
      <w:szCs w:val="24"/>
      <w:lang w:val="en-AU"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84DDF"/>
    <w:rPr>
      <w:rFonts w:asciiTheme="minorHAnsi" w:hAnsiTheme="minorHAnsi"/>
      <w:sz w:val="24"/>
      <w:szCs w:val="24"/>
      <w:lang w:val="en-AU"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84DDF"/>
    <w:rPr>
      <w:rFonts w:asciiTheme="minorHAnsi" w:hAnsiTheme="minorHAnsi"/>
      <w:sz w:val="24"/>
      <w:szCs w:val="24"/>
      <w:lang w:val="en-AU"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84DDF"/>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84DDF"/>
    <w:rPr>
      <w:rFonts w:asciiTheme="minorHAnsi" w:hAnsiTheme="minorHAnsi"/>
      <w:sz w:val="24"/>
      <w:szCs w:val="24"/>
      <w:lang w:val="en-AU"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84DDF"/>
    <w:rPr>
      <w:rFonts w:asciiTheme="minorHAnsi" w:hAnsiTheme="minorHAnsi"/>
      <w:sz w:val="24"/>
      <w:szCs w:val="24"/>
      <w:lang w:val="en-AU"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84DDF"/>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84DDF"/>
    <w:rPr>
      <w:rFonts w:asciiTheme="minorHAnsi" w:hAnsiTheme="minorHAnsi"/>
      <w:sz w:val="24"/>
      <w:szCs w:val="24"/>
      <w:lang w:val="en-AU"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84DDF"/>
    <w:rPr>
      <w:rFonts w:asciiTheme="minorHAnsi" w:hAnsiTheme="minorHAnsi"/>
      <w:sz w:val="24"/>
      <w:szCs w:val="24"/>
      <w:lang w:val="en-AU"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84DDF"/>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84DDF"/>
    <w:rPr>
      <w:rFonts w:asciiTheme="minorHAnsi" w:hAnsiTheme="minorHAnsi"/>
      <w:sz w:val="24"/>
      <w:szCs w:val="24"/>
      <w:lang w:val="en-AU"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84DDF"/>
    <w:rPr>
      <w:rFonts w:asciiTheme="minorHAnsi" w:hAnsiTheme="minorHAnsi"/>
      <w:sz w:val="24"/>
      <w:szCs w:val="24"/>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84DDF"/>
    <w:rPr>
      <w:rFonts w:asciiTheme="minorHAnsi" w:hAnsiTheme="minorHAnsi"/>
      <w:sz w:val="24"/>
      <w:szCs w:val="24"/>
      <w:lang w:val="en-AU"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Subtitle"/>
    <w:link w:val="TitleChar"/>
    <w:uiPriority w:val="20"/>
    <w:qFormat/>
    <w:rsid w:val="00184DDF"/>
    <w:pPr>
      <w:widowControl w:val="0"/>
      <w:spacing w:line="288" w:lineRule="auto"/>
      <w:jc w:val="right"/>
      <w:outlineLvl w:val="0"/>
    </w:pPr>
    <w:rPr>
      <w:rFonts w:ascii="Calibri" w:hAnsi="Calibri" w:cs="Arial"/>
      <w:b/>
      <w:bCs/>
      <w:caps/>
      <w:color w:val="5CA0B9"/>
      <w:sz w:val="72"/>
      <w:szCs w:val="32"/>
      <w:lang w:eastAsia="en-AU"/>
    </w:rPr>
  </w:style>
  <w:style w:type="character" w:customStyle="1" w:styleId="CommentTextChar">
    <w:name w:val="Comment Text Char"/>
    <w:basedOn w:val="DefaultParagraphFont"/>
    <w:link w:val="CommentText"/>
    <w:uiPriority w:val="99"/>
    <w:rsid w:val="00184DDF"/>
    <w:rPr>
      <w:rFonts w:ascii="Metropolis Light" w:hAnsi="Metropolis Light"/>
      <w:color w:val="0D0D0D" w:themeColor="text1" w:themeTint="F2"/>
      <w:lang w:eastAsia="en-AU"/>
    </w:rPr>
  </w:style>
  <w:style w:type="paragraph" w:customStyle="1" w:styleId="InsideCoverText">
    <w:name w:val="Inside Cover Text"/>
    <w:uiPriority w:val="22"/>
    <w:qFormat/>
    <w:rsid w:val="00184DDF"/>
    <w:pPr>
      <w:spacing w:before="60" w:after="20" w:line="280" w:lineRule="atLeast"/>
      <w:jc w:val="both"/>
    </w:pPr>
    <w:rPr>
      <w:rFonts w:ascii="Metropolis Light" w:hAnsi="Metropolis Light"/>
      <w:szCs w:val="24"/>
      <w:lang w:eastAsia="en-AU"/>
    </w:rPr>
  </w:style>
  <w:style w:type="paragraph" w:styleId="TOCHeading">
    <w:name w:val="TOC Heading"/>
    <w:basedOn w:val="Heading1"/>
    <w:next w:val="Normal"/>
    <w:link w:val="TOCHeadingChar"/>
    <w:uiPriority w:val="39"/>
    <w:unhideWhenUsed/>
    <w:qFormat/>
    <w:rsid w:val="00184DDF"/>
    <w:pPr>
      <w:keepLines/>
      <w:numPr>
        <w:numId w:val="0"/>
      </w:numPr>
      <w:spacing w:before="480" w:after="360" w:line="240" w:lineRule="auto"/>
      <w:outlineLvl w:val="9"/>
    </w:pPr>
    <w:rPr>
      <w:rFonts w:ascii="Times New Roman" w:eastAsiaTheme="majorEastAsia" w:hAnsi="Times New Roman" w:cstheme="majorBidi"/>
      <w:bCs/>
      <w:caps/>
      <w:sz w:val="22"/>
      <w:szCs w:val="28"/>
      <w:lang w:eastAsia="ja-JP"/>
    </w:rPr>
  </w:style>
  <w:style w:type="paragraph" w:customStyle="1" w:styleId="Heading1anotinTOC">
    <w:name w:val="Heading 1a (not in TOC)"/>
    <w:link w:val="Heading1anotinTOCChar"/>
    <w:uiPriority w:val="5"/>
    <w:qFormat/>
    <w:rsid w:val="00184DDF"/>
    <w:pPr>
      <w:keepNext/>
      <w:pageBreakBefore/>
      <w:spacing w:after="400" w:line="360" w:lineRule="auto"/>
    </w:pPr>
    <w:rPr>
      <w:rFonts w:ascii="Metropolis Black" w:hAnsi="Metropolis Black"/>
      <w:b/>
      <w:color w:val="5CA0B9"/>
      <w:sz w:val="56"/>
      <w:szCs w:val="24"/>
      <w:lang w:eastAsia="en-AU"/>
    </w:rPr>
  </w:style>
  <w:style w:type="paragraph" w:customStyle="1" w:styleId="QuoteIndent1">
    <w:name w:val="Quote Indent 1"/>
    <w:basedOn w:val="Quote"/>
    <w:uiPriority w:val="6"/>
    <w:qFormat/>
    <w:rsid w:val="00184DDF"/>
    <w:pPr>
      <w:numPr>
        <w:ilvl w:val="1"/>
      </w:numPr>
    </w:pPr>
  </w:style>
  <w:style w:type="paragraph" w:customStyle="1" w:styleId="QuoteIndent2">
    <w:name w:val="Quote Indent 2"/>
    <w:basedOn w:val="QuoteIndent1"/>
    <w:uiPriority w:val="6"/>
    <w:qFormat/>
    <w:rsid w:val="00184DDF"/>
    <w:pPr>
      <w:numPr>
        <w:ilvl w:val="2"/>
      </w:numPr>
    </w:pPr>
  </w:style>
  <w:style w:type="paragraph" w:customStyle="1" w:styleId="FootnoteBullet">
    <w:name w:val="Footnote Bullet"/>
    <w:basedOn w:val="FootnoteText"/>
    <w:uiPriority w:val="34"/>
    <w:qFormat/>
    <w:rsid w:val="00184DDF"/>
    <w:pPr>
      <w:numPr>
        <w:numId w:val="9"/>
      </w:numPr>
    </w:pPr>
    <w:rPr>
      <w:color w:val="005745"/>
      <w:szCs w:val="17"/>
    </w:rPr>
  </w:style>
  <w:style w:type="paragraph" w:customStyle="1" w:styleId="FootnoteQuote">
    <w:name w:val="Footnote Quote"/>
    <w:basedOn w:val="FootnoteText"/>
    <w:uiPriority w:val="34"/>
    <w:qFormat/>
    <w:rsid w:val="00184DDF"/>
    <w:pPr>
      <w:ind w:left="851" w:firstLine="0"/>
    </w:pPr>
    <w:rPr>
      <w:rFonts w:asciiTheme="majorHAnsi" w:hAnsiTheme="majorHAnsi"/>
      <w:sz w:val="13"/>
    </w:rPr>
  </w:style>
  <w:style w:type="paragraph" w:customStyle="1" w:styleId="FootnoteNumbered">
    <w:name w:val="Footnote Numbered"/>
    <w:basedOn w:val="FootnoteText"/>
    <w:uiPriority w:val="34"/>
    <w:qFormat/>
    <w:rsid w:val="00184DDF"/>
    <w:pPr>
      <w:numPr>
        <w:numId w:val="13"/>
      </w:numPr>
    </w:pPr>
  </w:style>
  <w:style w:type="paragraph" w:customStyle="1" w:styleId="FootnoteNumbered2">
    <w:name w:val="Footnote Numbered 2"/>
    <w:basedOn w:val="FootnoteNumbered"/>
    <w:uiPriority w:val="34"/>
    <w:qFormat/>
    <w:rsid w:val="00184DDF"/>
    <w:pPr>
      <w:numPr>
        <w:ilvl w:val="1"/>
      </w:numPr>
    </w:pPr>
  </w:style>
  <w:style w:type="paragraph" w:customStyle="1" w:styleId="FootnoteNumbered3">
    <w:name w:val="Footnote Numbered 3"/>
    <w:basedOn w:val="FootnoteNumbered"/>
    <w:uiPriority w:val="34"/>
    <w:qFormat/>
    <w:rsid w:val="00184DDF"/>
    <w:pPr>
      <w:numPr>
        <w:ilvl w:val="2"/>
      </w:numPr>
      <w:ind w:left="1418"/>
    </w:pPr>
  </w:style>
  <w:style w:type="paragraph" w:customStyle="1" w:styleId="Summarybodytext">
    <w:name w:val="Summary bodytext"/>
    <w:basedOn w:val="BodyText"/>
    <w:uiPriority w:val="8"/>
    <w:qFormat/>
    <w:rsid w:val="00184DDF"/>
    <w:pPr>
      <w:numPr>
        <w:numId w:val="12"/>
      </w:numPr>
      <w:ind w:left="709" w:hanging="709"/>
    </w:pPr>
  </w:style>
  <w:style w:type="paragraph" w:customStyle="1" w:styleId="Recommendationheading">
    <w:name w:val="Recommendation heading"/>
    <w:next w:val="RxRecommendationText"/>
    <w:uiPriority w:val="8"/>
    <w:qFormat/>
    <w:rsid w:val="00184DDF"/>
    <w:pPr>
      <w:shd w:val="clear" w:color="auto" w:fill="5CA0B9"/>
      <w:spacing w:before="120" w:after="60"/>
    </w:pPr>
    <w:rPr>
      <w:rFonts w:ascii="Metropolis Light" w:hAnsi="Metropolis Light"/>
      <w:b/>
      <w:caps/>
      <w:color w:val="FFFFFF" w:themeColor="background1"/>
      <w:spacing w:val="24"/>
      <w:szCs w:val="22"/>
      <w:lang w:eastAsia="en-AU"/>
    </w:rPr>
  </w:style>
  <w:style w:type="character" w:customStyle="1" w:styleId="CoverPublicationTypeandNumber">
    <w:name w:val="Cover Publication Type and Number"/>
    <w:basedOn w:val="DefaultParagraphFont"/>
    <w:uiPriority w:val="9"/>
    <w:qFormat/>
    <w:rsid w:val="00184DDF"/>
    <w:rPr>
      <w:rFonts w:ascii="Calibri" w:hAnsi="Calibri"/>
      <w:spacing w:val="54"/>
    </w:rPr>
  </w:style>
  <w:style w:type="paragraph" w:customStyle="1" w:styleId="CoverTitle">
    <w:name w:val="Cover Title"/>
    <w:basedOn w:val="Title"/>
    <w:uiPriority w:val="8"/>
    <w:qFormat/>
    <w:rsid w:val="00184DDF"/>
    <w:rPr>
      <w:rFonts w:ascii="Metropolis" w:hAnsi="Metropolis"/>
    </w:rPr>
  </w:style>
  <w:style w:type="paragraph" w:customStyle="1" w:styleId="CoverSubtitle">
    <w:name w:val="Cover Subtitle"/>
    <w:basedOn w:val="Subtitle"/>
    <w:uiPriority w:val="8"/>
    <w:qFormat/>
    <w:rsid w:val="00184DDF"/>
    <w:rPr>
      <w:rFonts w:ascii="Metropolis" w:hAnsi="Metropolis"/>
    </w:rPr>
  </w:style>
  <w:style w:type="paragraph" w:customStyle="1" w:styleId="CoverDate">
    <w:name w:val="Cover Date"/>
    <w:basedOn w:val="Normal"/>
    <w:uiPriority w:val="8"/>
    <w:qFormat/>
    <w:rsid w:val="00184DDF"/>
    <w:pPr>
      <w:spacing w:before="57" w:after="57"/>
      <w:jc w:val="right"/>
    </w:pPr>
    <w:rPr>
      <w:color w:val="5CA0B9"/>
    </w:rPr>
  </w:style>
  <w:style w:type="table" w:customStyle="1" w:styleId="LCTableFinancial">
    <w:name w:val="LC Table Financial"/>
    <w:basedOn w:val="TableNormal"/>
    <w:uiPriority w:val="99"/>
    <w:rsid w:val="00184DDF"/>
    <w:pPr>
      <w:spacing w:before="60" w:after="60" w:line="260" w:lineRule="atLeast"/>
      <w:jc w:val="center"/>
    </w:pPr>
    <w:rPr>
      <w:rFonts w:ascii="Calibri" w:hAnsi="Calibri"/>
      <w:color w:val="000000" w:themeColor="text1"/>
      <w:sz w:val="18"/>
      <w:szCs w:val="24"/>
      <w:lang w:val="en-AU" w:eastAsia="en-AU"/>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pPr>
      <w:rPr>
        <w:caps/>
        <w:smallCaps w:val="0"/>
        <w:color w:val="FFFFFF"/>
      </w:rPr>
      <w:tblPr/>
      <w:tcPr>
        <w:shd w:val="clear" w:color="auto" w:fill="6BA539"/>
      </w:tcPr>
    </w:tblStylePr>
    <w:tblStylePr w:type="lastRow">
      <w:rPr>
        <w:b/>
      </w:rPr>
    </w:tblStylePr>
    <w:tblStylePr w:type="firstCol">
      <w:pPr>
        <w:wordWrap/>
        <w:jc w:val="left"/>
      </w:pPr>
    </w:tblStylePr>
  </w:style>
  <w:style w:type="paragraph" w:customStyle="1" w:styleId="Heading1nonum">
    <w:name w:val="Heading 1 (no num)"/>
    <w:link w:val="Heading1nonumChar"/>
    <w:uiPriority w:val="5"/>
    <w:qFormat/>
    <w:rsid w:val="00184DDF"/>
    <w:pPr>
      <w:keepNext/>
      <w:pageBreakBefore/>
      <w:spacing w:after="120" w:line="360" w:lineRule="auto"/>
      <w:ind w:left="17"/>
      <w:outlineLvl w:val="0"/>
    </w:pPr>
    <w:rPr>
      <w:rFonts w:ascii="Metropolis Black" w:hAnsi="Metropolis Black"/>
      <w:b/>
      <w:color w:val="5CA0B9"/>
      <w:sz w:val="66"/>
      <w:szCs w:val="24"/>
      <w:lang w:eastAsia="en-AU"/>
    </w:rPr>
  </w:style>
  <w:style w:type="paragraph" w:customStyle="1" w:styleId="BodyTextnonum">
    <w:name w:val="Body Text (no num)"/>
    <w:basedOn w:val="BodyText"/>
    <w:uiPriority w:val="1"/>
    <w:qFormat/>
    <w:rsid w:val="00184DDF"/>
    <w:pPr>
      <w:numPr>
        <w:ilvl w:val="2"/>
      </w:numPr>
      <w:spacing w:after="120"/>
    </w:pPr>
  </w:style>
  <w:style w:type="paragraph" w:customStyle="1" w:styleId="BodyTextalphalist">
    <w:name w:val="Body Text (alpha list)"/>
    <w:basedOn w:val="BodyText"/>
    <w:uiPriority w:val="1"/>
    <w:qFormat/>
    <w:rsid w:val="00184DDF"/>
    <w:pPr>
      <w:numPr>
        <w:ilvl w:val="3"/>
      </w:numPr>
    </w:pPr>
  </w:style>
  <w:style w:type="paragraph" w:customStyle="1" w:styleId="QuoteIndent0">
    <w:name w:val="Quote Indent 0"/>
    <w:basedOn w:val="Quote"/>
    <w:uiPriority w:val="6"/>
    <w:qFormat/>
    <w:rsid w:val="00184DDF"/>
    <w:pPr>
      <w:ind w:hanging="284"/>
    </w:pPr>
  </w:style>
  <w:style w:type="paragraph" w:customStyle="1" w:styleId="TableHeading">
    <w:name w:val="Table Heading"/>
    <w:basedOn w:val="Normal"/>
    <w:uiPriority w:val="8"/>
    <w:qFormat/>
    <w:rsid w:val="00184DDF"/>
    <w:pPr>
      <w:spacing w:before="60"/>
    </w:pPr>
    <w:rPr>
      <w:caps/>
      <w:color w:val="FFFFFF"/>
      <w:sz w:val="18"/>
    </w:rPr>
  </w:style>
  <w:style w:type="paragraph" w:customStyle="1" w:styleId="LegislationIndent0">
    <w:name w:val="Legislation Indent 0"/>
    <w:basedOn w:val="LegislationBodytext"/>
    <w:uiPriority w:val="8"/>
    <w:qFormat/>
    <w:rsid w:val="00184DDF"/>
    <w:pPr>
      <w:ind w:left="1276" w:hanging="567"/>
    </w:pPr>
  </w:style>
  <w:style w:type="paragraph" w:customStyle="1" w:styleId="LegislationSubheading1">
    <w:name w:val="Legislation Subheading 1"/>
    <w:basedOn w:val="BodyText"/>
    <w:uiPriority w:val="8"/>
    <w:qFormat/>
    <w:rsid w:val="00184DDF"/>
    <w:pPr>
      <w:ind w:hanging="596"/>
    </w:pPr>
    <w:rPr>
      <w:b/>
    </w:rPr>
  </w:style>
  <w:style w:type="paragraph" w:customStyle="1" w:styleId="LegislationNumberedSubheading">
    <w:name w:val="Legislation Numbered Subheading"/>
    <w:basedOn w:val="LegislationSubheading1"/>
    <w:uiPriority w:val="8"/>
    <w:qFormat/>
    <w:rsid w:val="00184DDF"/>
    <w:pPr>
      <w:ind w:hanging="709"/>
    </w:pPr>
  </w:style>
  <w:style w:type="paragraph" w:customStyle="1" w:styleId="LegislationBodytext">
    <w:name w:val="Legislation Bodytext"/>
    <w:basedOn w:val="Normal"/>
    <w:uiPriority w:val="8"/>
    <w:qFormat/>
    <w:rsid w:val="00184DDF"/>
    <w:pPr>
      <w:ind w:left="567"/>
    </w:pPr>
  </w:style>
  <w:style w:type="paragraph" w:customStyle="1" w:styleId="LegislationIndent1">
    <w:name w:val="Legislation Indent 1"/>
    <w:basedOn w:val="LegislationIndent0"/>
    <w:uiPriority w:val="8"/>
    <w:qFormat/>
    <w:rsid w:val="00184DDF"/>
    <w:pPr>
      <w:ind w:left="1843"/>
    </w:pPr>
  </w:style>
  <w:style w:type="paragraph" w:customStyle="1" w:styleId="LegislationSubheading2">
    <w:name w:val="Legislation Subheading 2"/>
    <w:basedOn w:val="LegislationSubheading1"/>
    <w:uiPriority w:val="8"/>
    <w:qFormat/>
    <w:rsid w:val="00184DDF"/>
    <w:pPr>
      <w:jc w:val="center"/>
    </w:pPr>
    <w:rPr>
      <w:b w:val="0"/>
      <w:i/>
    </w:rPr>
  </w:style>
  <w:style w:type="paragraph" w:customStyle="1" w:styleId="LegislationIndent2">
    <w:name w:val="Legislation Indent 2"/>
    <w:basedOn w:val="LegislationIndent1"/>
    <w:uiPriority w:val="8"/>
    <w:qFormat/>
    <w:rsid w:val="00184DDF"/>
    <w:pPr>
      <w:ind w:left="2268" w:hanging="425"/>
    </w:pPr>
  </w:style>
  <w:style w:type="paragraph" w:customStyle="1" w:styleId="G1GuidelinesText">
    <w:name w:val="G1 Guidelines Text"/>
    <w:basedOn w:val="RxRecommendationText"/>
    <w:uiPriority w:val="8"/>
    <w:qFormat/>
    <w:rsid w:val="00184DDF"/>
    <w:pPr>
      <w:framePr w:wrap="around" w:vAnchor="text" w:hAnchor="text" w:y="1"/>
      <w:numPr>
        <w:numId w:val="11"/>
      </w:numPr>
    </w:pPr>
  </w:style>
  <w:style w:type="paragraph" w:customStyle="1" w:styleId="RecommendationText1">
    <w:name w:val="Recommendation Text 1"/>
    <w:basedOn w:val="RxRecommendationText"/>
    <w:link w:val="RecommendationText1Char"/>
    <w:uiPriority w:val="8"/>
    <w:qFormat/>
    <w:rsid w:val="005F4DB8"/>
    <w:pPr>
      <w:numPr>
        <w:numId w:val="0"/>
      </w:numPr>
      <w:ind w:left="709"/>
    </w:pPr>
  </w:style>
  <w:style w:type="character" w:customStyle="1" w:styleId="FootnoteTextChar">
    <w:name w:val="Footnote Text Char"/>
    <w:aliases w:val="FN Char,Footnote Text Char1 Char Char,Footnote Text Char Char1 Char,Footnote Text Char1 Char Char Char Char,Footnote Text Char1 Char Char1 Char,Footnote Text Char Char Char Char,Footnote Text Char1 Char1 Char Char,5_G Char,Char Char"/>
    <w:basedOn w:val="DefaultParagraphFont"/>
    <w:link w:val="FootnoteText"/>
    <w:rsid w:val="00184DDF"/>
    <w:rPr>
      <w:rFonts w:ascii="Metropolis Light" w:hAnsi="Metropolis Light"/>
      <w:color w:val="0D0D0D" w:themeColor="text1" w:themeTint="F2"/>
      <w:sz w:val="15"/>
      <w:lang w:eastAsia="en-US"/>
    </w:rPr>
  </w:style>
  <w:style w:type="character" w:customStyle="1" w:styleId="Heading2Char">
    <w:name w:val="Heading 2 Char"/>
    <w:basedOn w:val="DefaultParagraphFont"/>
    <w:link w:val="Heading2"/>
    <w:uiPriority w:val="5"/>
    <w:rsid w:val="00184DDF"/>
    <w:rPr>
      <w:rFonts w:ascii="Metropolis" w:hAnsi="Metropolis"/>
      <w:b/>
      <w:caps/>
      <w:color w:val="5CA0B9"/>
      <w:sz w:val="22"/>
      <w:szCs w:val="24"/>
      <w:lang w:eastAsia="en-AU"/>
    </w:rPr>
  </w:style>
  <w:style w:type="character" w:customStyle="1" w:styleId="Heading3Char">
    <w:name w:val="Heading 3 Char"/>
    <w:basedOn w:val="DefaultParagraphFont"/>
    <w:link w:val="Heading3"/>
    <w:uiPriority w:val="5"/>
    <w:rsid w:val="00184DDF"/>
    <w:rPr>
      <w:rFonts w:ascii="Metropolis" w:hAnsi="Metropolis"/>
      <w:b/>
      <w:color w:val="5CA0B9"/>
      <w:sz w:val="22"/>
      <w:szCs w:val="24"/>
      <w:lang w:eastAsia="en-AU"/>
    </w:rPr>
  </w:style>
  <w:style w:type="character" w:customStyle="1" w:styleId="Heading4Char">
    <w:name w:val="Heading 4 Char"/>
    <w:basedOn w:val="DefaultParagraphFont"/>
    <w:link w:val="Heading4"/>
    <w:uiPriority w:val="5"/>
    <w:rsid w:val="00184DDF"/>
    <w:rPr>
      <w:rFonts w:ascii="Metropolis" w:hAnsi="Metropolis"/>
      <w:b/>
      <w:i/>
      <w:color w:val="5CA0B9"/>
      <w:szCs w:val="24"/>
      <w:lang w:eastAsia="en-AU"/>
    </w:rPr>
  </w:style>
  <w:style w:type="paragraph" w:customStyle="1" w:styleId="Introindent">
    <w:name w:val="Intro indent"/>
    <w:basedOn w:val="Normal"/>
    <w:next w:val="Normal"/>
    <w:qFormat/>
    <w:rsid w:val="00184DDF"/>
    <w:pPr>
      <w:widowControl w:val="0"/>
      <w:spacing w:after="200" w:line="276" w:lineRule="auto"/>
      <w:ind w:left="680"/>
      <w:jc w:val="both"/>
    </w:pPr>
    <w:rPr>
      <w:rFonts w:eastAsiaTheme="minorHAnsi" w:cstheme="minorBidi"/>
      <w:szCs w:val="22"/>
      <w:lang w:val="en-US" w:eastAsia="en-US"/>
    </w:rPr>
  </w:style>
  <w:style w:type="paragraph" w:styleId="CommentSubject">
    <w:name w:val="annotation subject"/>
    <w:basedOn w:val="CommentText"/>
    <w:next w:val="CommentText"/>
    <w:link w:val="CommentSubjectChar"/>
    <w:uiPriority w:val="34"/>
    <w:rsid w:val="00184DDF"/>
    <w:pPr>
      <w:spacing w:line="240" w:lineRule="auto"/>
    </w:pPr>
    <w:rPr>
      <w:b/>
      <w:bCs/>
    </w:rPr>
  </w:style>
  <w:style w:type="character" w:customStyle="1" w:styleId="CommentSubjectChar">
    <w:name w:val="Comment Subject Char"/>
    <w:basedOn w:val="CommentTextChar"/>
    <w:link w:val="CommentSubject"/>
    <w:uiPriority w:val="34"/>
    <w:rsid w:val="00184DDF"/>
    <w:rPr>
      <w:rFonts w:ascii="Metropolis Light" w:hAnsi="Metropolis Light"/>
      <w:b/>
      <w:bCs/>
      <w:color w:val="0D0D0D" w:themeColor="text1" w:themeTint="F2"/>
      <w:lang w:eastAsia="en-AU"/>
    </w:rPr>
  </w:style>
  <w:style w:type="paragraph" w:styleId="Revision">
    <w:name w:val="Revision"/>
    <w:hidden/>
    <w:rsid w:val="00184DDF"/>
    <w:rPr>
      <w:rFonts w:asciiTheme="minorHAnsi" w:hAnsiTheme="minorHAnsi"/>
      <w:sz w:val="24"/>
      <w:szCs w:val="24"/>
      <w:lang w:eastAsia="en-AU"/>
    </w:rPr>
  </w:style>
  <w:style w:type="paragraph" w:customStyle="1" w:styleId="paragraph">
    <w:name w:val="paragraph"/>
    <w:basedOn w:val="Normal"/>
    <w:rsid w:val="00184DDF"/>
    <w:pPr>
      <w:spacing w:before="100" w:beforeAutospacing="1" w:after="100" w:afterAutospacing="1" w:line="240" w:lineRule="auto"/>
    </w:pPr>
    <w:rPr>
      <w:lang w:eastAsia="en-NZ"/>
    </w:rPr>
  </w:style>
  <w:style w:type="character" w:customStyle="1" w:styleId="normaltextrun">
    <w:name w:val="normaltextrun"/>
    <w:basedOn w:val="DefaultParagraphFont"/>
    <w:rsid w:val="00184DDF"/>
  </w:style>
  <w:style w:type="paragraph" w:styleId="ListParagraph">
    <w:name w:val="List Paragraph"/>
    <w:basedOn w:val="Normal"/>
    <w:link w:val="ListParagraphChar"/>
    <w:uiPriority w:val="34"/>
    <w:rsid w:val="00184DDF"/>
    <w:pPr>
      <w:ind w:left="720"/>
      <w:contextualSpacing/>
    </w:pPr>
    <w:rPr>
      <w:sz w:val="24"/>
    </w:rPr>
  </w:style>
  <w:style w:type="character" w:styleId="PlaceholderText">
    <w:name w:val="Placeholder Text"/>
    <w:basedOn w:val="DefaultParagraphFont"/>
    <w:uiPriority w:val="34"/>
    <w:rsid w:val="00184DDF"/>
    <w:rPr>
      <w:color w:val="808080"/>
    </w:rPr>
  </w:style>
  <w:style w:type="character" w:customStyle="1" w:styleId="HeaderChar">
    <w:name w:val="Header Char"/>
    <w:basedOn w:val="DefaultParagraphFont"/>
    <w:link w:val="Header"/>
    <w:uiPriority w:val="99"/>
    <w:rsid w:val="00184DDF"/>
    <w:rPr>
      <w:rFonts w:ascii="Metropolis Light" w:hAnsi="Metropolis Light"/>
      <w:color w:val="0D0D0D" w:themeColor="text1" w:themeTint="F2"/>
      <w:sz w:val="13"/>
      <w:szCs w:val="24"/>
      <w:lang w:eastAsia="en-AU"/>
    </w:rPr>
  </w:style>
  <w:style w:type="paragraph" w:customStyle="1" w:styleId="HEADING2topchapter-notinTOC">
    <w:name w:val="HEADING 2 ( top chapter - not in TOC)"/>
    <w:basedOn w:val="Normal"/>
    <w:link w:val="HEADING2topchapter-notinTOCChar"/>
    <w:uiPriority w:val="8"/>
    <w:qFormat/>
    <w:rsid w:val="00184DDF"/>
    <w:pPr>
      <w:pageBreakBefore/>
      <w:spacing w:after="240" w:line="240" w:lineRule="auto"/>
      <w:ind w:right="-23"/>
    </w:pPr>
    <w:rPr>
      <w:rFonts w:ascii="Metropolis" w:eastAsia="Metropolis" w:hAnsi="Metropolis" w:cs="Metropolis"/>
      <w:b/>
      <w:bCs/>
      <w:color w:val="5CA0B9"/>
      <w:sz w:val="22"/>
      <w:szCs w:val="22"/>
    </w:rPr>
  </w:style>
  <w:style w:type="character" w:customStyle="1" w:styleId="HEADING2topchapter-notinTOCChar">
    <w:name w:val="HEADING 2 ( top chapter - not in TOC) Char"/>
    <w:basedOn w:val="DefaultParagraphFont"/>
    <w:link w:val="HEADING2topchapter-notinTOC"/>
    <w:uiPriority w:val="8"/>
    <w:rsid w:val="00184DDF"/>
    <w:rPr>
      <w:rFonts w:ascii="Metropolis" w:eastAsia="Metropolis" w:hAnsi="Metropolis" w:cs="Metropolis"/>
      <w:b/>
      <w:bCs/>
      <w:color w:val="5CA0B9"/>
      <w:sz w:val="22"/>
      <w:szCs w:val="22"/>
      <w:lang w:eastAsia="en-AU"/>
    </w:rPr>
  </w:style>
  <w:style w:type="character" w:styleId="BookTitle">
    <w:name w:val="Book Title"/>
    <w:basedOn w:val="DefaultParagraphFont"/>
    <w:uiPriority w:val="29"/>
    <w:rsid w:val="00184DDF"/>
    <w:rPr>
      <w:rFonts w:ascii="Metropolis Light" w:hAnsi="Metropolis Light"/>
      <w:b/>
      <w:bCs/>
      <w:smallCaps/>
      <w:spacing w:val="5"/>
    </w:rPr>
  </w:style>
  <w:style w:type="paragraph" w:styleId="Date">
    <w:name w:val="Date"/>
    <w:basedOn w:val="Normal"/>
    <w:next w:val="Normal"/>
    <w:link w:val="DateChar"/>
    <w:uiPriority w:val="29"/>
    <w:rsid w:val="00184DDF"/>
  </w:style>
  <w:style w:type="character" w:customStyle="1" w:styleId="DateChar">
    <w:name w:val="Date Char"/>
    <w:basedOn w:val="DefaultParagraphFont"/>
    <w:link w:val="Date"/>
    <w:uiPriority w:val="29"/>
    <w:rsid w:val="00184DDF"/>
    <w:rPr>
      <w:rFonts w:ascii="Metropolis Light" w:hAnsi="Metropolis Light"/>
      <w:color w:val="0D0D0D" w:themeColor="text1" w:themeTint="F2"/>
      <w:szCs w:val="24"/>
      <w:lang w:eastAsia="en-AU"/>
    </w:rPr>
  </w:style>
  <w:style w:type="paragraph" w:styleId="Bibliography">
    <w:name w:val="Bibliography"/>
    <w:basedOn w:val="Normal"/>
    <w:next w:val="Normal"/>
    <w:uiPriority w:val="34"/>
    <w:rsid w:val="00184DDF"/>
  </w:style>
  <w:style w:type="character" w:styleId="EndnoteReference">
    <w:name w:val="endnote reference"/>
    <w:basedOn w:val="DefaultParagraphFont"/>
    <w:uiPriority w:val="34"/>
    <w:qFormat/>
    <w:rsid w:val="00184DDF"/>
    <w:rPr>
      <w:rFonts w:ascii="Metropolis Light" w:hAnsi="Metropolis Light"/>
      <w:vertAlign w:val="superscript"/>
    </w:rPr>
  </w:style>
  <w:style w:type="paragraph" w:styleId="Index1">
    <w:name w:val="index 1"/>
    <w:basedOn w:val="Normal"/>
    <w:next w:val="Normal"/>
    <w:uiPriority w:val="34"/>
    <w:rsid w:val="00184DDF"/>
    <w:pPr>
      <w:spacing w:after="0" w:line="240" w:lineRule="auto"/>
      <w:ind w:left="200" w:hanging="200"/>
    </w:pPr>
  </w:style>
  <w:style w:type="paragraph" w:styleId="IndexHeading">
    <w:name w:val="index heading"/>
    <w:basedOn w:val="Normal"/>
    <w:next w:val="Index1"/>
    <w:uiPriority w:val="34"/>
    <w:rsid w:val="00184DDF"/>
    <w:rPr>
      <w:rFonts w:ascii="Metropolis" w:eastAsiaTheme="majorEastAsia" w:hAnsi="Metropolis" w:cstheme="majorBidi"/>
      <w:b/>
      <w:bCs/>
    </w:rPr>
  </w:style>
  <w:style w:type="character" w:styleId="IntenseEmphasis">
    <w:name w:val="Intense Emphasis"/>
    <w:basedOn w:val="DefaultParagraphFont"/>
    <w:uiPriority w:val="34"/>
    <w:rsid w:val="00184DDF"/>
    <w:rPr>
      <w:rFonts w:ascii="Metropolis Light" w:hAnsi="Metropolis Light"/>
      <w:b/>
      <w:bCs/>
      <w:i/>
      <w:iCs/>
      <w:color w:val="005745" w:themeColor="accent1"/>
    </w:rPr>
  </w:style>
  <w:style w:type="character" w:styleId="IntenseReference">
    <w:name w:val="Intense Reference"/>
    <w:basedOn w:val="DefaultParagraphFont"/>
    <w:uiPriority w:val="34"/>
    <w:rsid w:val="00184DDF"/>
    <w:rPr>
      <w:rFonts w:ascii="Metropolis Light" w:hAnsi="Metropolis Light"/>
      <w:b/>
      <w:bCs/>
      <w:smallCaps/>
      <w:color w:val="C0504D" w:themeColor="accent2"/>
      <w:spacing w:val="5"/>
      <w:u w:val="single"/>
    </w:rPr>
  </w:style>
  <w:style w:type="paragraph" w:styleId="TOAHeading">
    <w:name w:val="toa heading"/>
    <w:basedOn w:val="Normal"/>
    <w:next w:val="Normal"/>
    <w:uiPriority w:val="34"/>
    <w:rsid w:val="00184DDF"/>
    <w:rPr>
      <w:rFonts w:ascii="Metropolis" w:eastAsiaTheme="majorEastAsia" w:hAnsi="Metropolis" w:cstheme="majorBidi"/>
      <w:b/>
      <w:bCs/>
      <w:sz w:val="24"/>
    </w:rPr>
  </w:style>
  <w:style w:type="paragraph" w:styleId="TOC4">
    <w:name w:val="toc 4"/>
    <w:basedOn w:val="Normal"/>
    <w:next w:val="Normal"/>
    <w:uiPriority w:val="34"/>
    <w:rsid w:val="00184DDF"/>
    <w:pPr>
      <w:spacing w:after="100"/>
      <w:ind w:left="600"/>
    </w:pPr>
  </w:style>
  <w:style w:type="paragraph" w:styleId="TOC5">
    <w:name w:val="toc 5"/>
    <w:basedOn w:val="Normal"/>
    <w:next w:val="Normal"/>
    <w:uiPriority w:val="34"/>
    <w:rsid w:val="00184DDF"/>
    <w:pPr>
      <w:spacing w:after="100"/>
      <w:ind w:left="800"/>
    </w:pPr>
  </w:style>
  <w:style w:type="paragraph" w:styleId="TOC6">
    <w:name w:val="toc 6"/>
    <w:basedOn w:val="Normal"/>
    <w:next w:val="Normal"/>
    <w:uiPriority w:val="34"/>
    <w:rsid w:val="00184DDF"/>
    <w:pPr>
      <w:spacing w:after="100"/>
      <w:ind w:left="1000"/>
    </w:pPr>
  </w:style>
  <w:style w:type="paragraph" w:styleId="TOC8">
    <w:name w:val="toc 8"/>
    <w:basedOn w:val="Normal"/>
    <w:next w:val="Normal"/>
    <w:uiPriority w:val="34"/>
    <w:rsid w:val="00184DDF"/>
    <w:pPr>
      <w:spacing w:after="100"/>
      <w:ind w:left="1400"/>
    </w:pPr>
  </w:style>
  <w:style w:type="paragraph" w:styleId="TOC9">
    <w:name w:val="toc 9"/>
    <w:basedOn w:val="Normal"/>
    <w:next w:val="Normal"/>
    <w:uiPriority w:val="34"/>
    <w:rsid w:val="00184DDF"/>
    <w:pPr>
      <w:spacing w:after="100"/>
      <w:ind w:left="1600"/>
    </w:pPr>
  </w:style>
  <w:style w:type="paragraph" w:styleId="TOC7">
    <w:name w:val="toc 7"/>
    <w:basedOn w:val="Normal"/>
    <w:next w:val="Normal"/>
    <w:uiPriority w:val="34"/>
    <w:rsid w:val="00184DDF"/>
    <w:pPr>
      <w:spacing w:after="100"/>
      <w:ind w:left="1200"/>
    </w:pPr>
  </w:style>
  <w:style w:type="table" w:styleId="LightList-Accent5">
    <w:name w:val="Light List Accent 5"/>
    <w:basedOn w:val="TableNormal"/>
    <w:rsid w:val="00184DDF"/>
    <w:rPr>
      <w:rFonts w:asciiTheme="minorHAnsi" w:hAnsiTheme="minorHAnsi"/>
      <w:sz w:val="24"/>
      <w:szCs w:val="24"/>
      <w:lang w:val="en-AU"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DocumentMap">
    <w:name w:val="Document Map"/>
    <w:basedOn w:val="Normal"/>
    <w:link w:val="DocumentMapChar"/>
    <w:uiPriority w:val="34"/>
    <w:rsid w:val="00184DD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34"/>
    <w:rsid w:val="00184DDF"/>
    <w:rPr>
      <w:rFonts w:ascii="Tahoma" w:hAnsi="Tahoma" w:cs="Tahoma"/>
      <w:color w:val="0D0D0D" w:themeColor="text1" w:themeTint="F2"/>
      <w:sz w:val="16"/>
      <w:szCs w:val="16"/>
      <w:lang w:eastAsia="en-AU"/>
    </w:rPr>
  </w:style>
  <w:style w:type="paragraph" w:styleId="EndnoteText">
    <w:name w:val="endnote text"/>
    <w:basedOn w:val="Normal"/>
    <w:link w:val="EndnoteTextChar"/>
    <w:uiPriority w:val="34"/>
    <w:rsid w:val="00184DDF"/>
    <w:pPr>
      <w:spacing w:after="0" w:line="240" w:lineRule="auto"/>
    </w:pPr>
    <w:rPr>
      <w:szCs w:val="20"/>
    </w:rPr>
  </w:style>
  <w:style w:type="character" w:customStyle="1" w:styleId="EndnoteTextChar">
    <w:name w:val="Endnote Text Char"/>
    <w:basedOn w:val="DefaultParagraphFont"/>
    <w:link w:val="EndnoteText"/>
    <w:uiPriority w:val="34"/>
    <w:rsid w:val="00184DDF"/>
    <w:rPr>
      <w:rFonts w:ascii="Metropolis Light" w:hAnsi="Metropolis Light"/>
      <w:color w:val="0D0D0D" w:themeColor="text1" w:themeTint="F2"/>
      <w:lang w:eastAsia="en-AU"/>
    </w:rPr>
  </w:style>
  <w:style w:type="paragraph" w:styleId="Index2">
    <w:name w:val="index 2"/>
    <w:basedOn w:val="Normal"/>
    <w:next w:val="Normal"/>
    <w:uiPriority w:val="34"/>
    <w:rsid w:val="00184DDF"/>
    <w:pPr>
      <w:spacing w:after="0" w:line="240" w:lineRule="auto"/>
      <w:ind w:left="400" w:hanging="200"/>
    </w:pPr>
  </w:style>
  <w:style w:type="paragraph" w:styleId="Index3">
    <w:name w:val="index 3"/>
    <w:basedOn w:val="Normal"/>
    <w:next w:val="Normal"/>
    <w:uiPriority w:val="34"/>
    <w:rsid w:val="00184DDF"/>
    <w:pPr>
      <w:spacing w:after="0" w:line="240" w:lineRule="auto"/>
      <w:ind w:left="600" w:hanging="200"/>
    </w:pPr>
  </w:style>
  <w:style w:type="paragraph" w:styleId="Index4">
    <w:name w:val="index 4"/>
    <w:basedOn w:val="Normal"/>
    <w:next w:val="Normal"/>
    <w:uiPriority w:val="34"/>
    <w:rsid w:val="00184DDF"/>
    <w:pPr>
      <w:spacing w:after="0" w:line="240" w:lineRule="auto"/>
      <w:ind w:left="800" w:hanging="200"/>
    </w:pPr>
  </w:style>
  <w:style w:type="paragraph" w:styleId="Index5">
    <w:name w:val="index 5"/>
    <w:basedOn w:val="Normal"/>
    <w:next w:val="Normal"/>
    <w:uiPriority w:val="34"/>
    <w:rsid w:val="00184DDF"/>
    <w:pPr>
      <w:spacing w:after="0" w:line="240" w:lineRule="auto"/>
      <w:ind w:left="1000" w:hanging="200"/>
    </w:pPr>
  </w:style>
  <w:style w:type="paragraph" w:styleId="Index6">
    <w:name w:val="index 6"/>
    <w:basedOn w:val="Normal"/>
    <w:next w:val="Normal"/>
    <w:uiPriority w:val="34"/>
    <w:rsid w:val="00184DDF"/>
    <w:pPr>
      <w:spacing w:after="0" w:line="240" w:lineRule="auto"/>
      <w:ind w:left="1200" w:hanging="200"/>
    </w:pPr>
  </w:style>
  <w:style w:type="paragraph" w:styleId="Index7">
    <w:name w:val="index 7"/>
    <w:basedOn w:val="Normal"/>
    <w:next w:val="Normal"/>
    <w:uiPriority w:val="34"/>
    <w:rsid w:val="00184DDF"/>
    <w:pPr>
      <w:spacing w:after="0" w:line="240" w:lineRule="auto"/>
      <w:ind w:left="1400" w:hanging="200"/>
    </w:pPr>
  </w:style>
  <w:style w:type="paragraph" w:styleId="Index8">
    <w:name w:val="index 8"/>
    <w:basedOn w:val="Normal"/>
    <w:next w:val="Normal"/>
    <w:uiPriority w:val="34"/>
    <w:rsid w:val="00184DDF"/>
    <w:pPr>
      <w:spacing w:after="0" w:line="240" w:lineRule="auto"/>
      <w:ind w:left="1600" w:hanging="200"/>
    </w:pPr>
  </w:style>
  <w:style w:type="paragraph" w:styleId="Index9">
    <w:name w:val="index 9"/>
    <w:basedOn w:val="Normal"/>
    <w:next w:val="Normal"/>
    <w:uiPriority w:val="34"/>
    <w:rsid w:val="00184DDF"/>
    <w:pPr>
      <w:spacing w:after="0" w:line="240" w:lineRule="auto"/>
      <w:ind w:left="1800" w:hanging="200"/>
    </w:pPr>
  </w:style>
  <w:style w:type="paragraph" w:styleId="IntenseQuote">
    <w:name w:val="Intense Quote"/>
    <w:basedOn w:val="Normal"/>
    <w:next w:val="Normal"/>
    <w:link w:val="IntenseQuoteChar"/>
    <w:uiPriority w:val="34"/>
    <w:rsid w:val="00184DDF"/>
    <w:pPr>
      <w:pBdr>
        <w:bottom w:val="single" w:sz="4" w:space="4" w:color="005745" w:themeColor="accent1"/>
      </w:pBdr>
      <w:spacing w:before="200" w:after="280"/>
      <w:ind w:left="936" w:right="936"/>
    </w:pPr>
    <w:rPr>
      <w:b/>
      <w:bCs/>
      <w:i/>
      <w:iCs/>
      <w:color w:val="005745" w:themeColor="accent1"/>
    </w:rPr>
  </w:style>
  <w:style w:type="character" w:customStyle="1" w:styleId="IntenseQuoteChar">
    <w:name w:val="Intense Quote Char"/>
    <w:basedOn w:val="DefaultParagraphFont"/>
    <w:link w:val="IntenseQuote"/>
    <w:uiPriority w:val="34"/>
    <w:rsid w:val="00184DDF"/>
    <w:rPr>
      <w:rFonts w:ascii="Metropolis Light" w:hAnsi="Metropolis Light"/>
      <w:b/>
      <w:bCs/>
      <w:i/>
      <w:iCs/>
      <w:color w:val="005745" w:themeColor="accent1"/>
      <w:szCs w:val="24"/>
      <w:lang w:eastAsia="en-AU"/>
    </w:rPr>
  </w:style>
  <w:style w:type="paragraph" w:styleId="MacroText">
    <w:name w:val="macro"/>
    <w:link w:val="MacroTextChar"/>
    <w:uiPriority w:val="34"/>
    <w:rsid w:val="00184DDF"/>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eastAsia="en-AU"/>
    </w:rPr>
  </w:style>
  <w:style w:type="character" w:customStyle="1" w:styleId="MacroTextChar">
    <w:name w:val="Macro Text Char"/>
    <w:basedOn w:val="DefaultParagraphFont"/>
    <w:link w:val="MacroText"/>
    <w:uiPriority w:val="34"/>
    <w:rsid w:val="00184DDF"/>
    <w:rPr>
      <w:rFonts w:ascii="Consolas" w:hAnsi="Consolas"/>
      <w:lang w:eastAsia="en-AU"/>
    </w:rPr>
  </w:style>
  <w:style w:type="paragraph" w:styleId="TableofAuthorities">
    <w:name w:val="table of authorities"/>
    <w:basedOn w:val="Normal"/>
    <w:next w:val="Normal"/>
    <w:uiPriority w:val="34"/>
    <w:rsid w:val="00184DDF"/>
    <w:pPr>
      <w:spacing w:after="0"/>
      <w:ind w:left="200" w:hanging="200"/>
    </w:pPr>
  </w:style>
  <w:style w:type="paragraph" w:styleId="TableofFigures">
    <w:name w:val="table of figures"/>
    <w:basedOn w:val="Normal"/>
    <w:next w:val="Normal"/>
    <w:uiPriority w:val="34"/>
    <w:rsid w:val="00184DDF"/>
    <w:pPr>
      <w:spacing w:after="0"/>
    </w:pPr>
  </w:style>
  <w:style w:type="character" w:customStyle="1" w:styleId="FooterChar">
    <w:name w:val="Footer Char"/>
    <w:link w:val="Footer"/>
    <w:uiPriority w:val="58"/>
    <w:rsid w:val="00833EE1"/>
    <w:rPr>
      <w:rFonts w:ascii="Metropolis Light" w:hAnsi="Metropolis Light"/>
      <w:color w:val="0D0D0D" w:themeColor="text1" w:themeTint="F2"/>
      <w:szCs w:val="24"/>
      <w:lang w:eastAsia="en-AU"/>
    </w:rPr>
  </w:style>
  <w:style w:type="character" w:customStyle="1" w:styleId="Heading1Char">
    <w:name w:val="Heading 1 Char"/>
    <w:basedOn w:val="DefaultParagraphFont"/>
    <w:link w:val="Heading1"/>
    <w:uiPriority w:val="10"/>
    <w:rsid w:val="00792C09"/>
    <w:rPr>
      <w:rFonts w:ascii="Metropolis Black" w:hAnsi="Metropolis Black"/>
      <w:b/>
      <w:color w:val="5CA0B9"/>
      <w:sz w:val="66"/>
      <w:szCs w:val="24"/>
      <w:lang w:eastAsia="en-US"/>
    </w:rPr>
  </w:style>
  <w:style w:type="character" w:customStyle="1" w:styleId="mover">
    <w:name w:val="mover"/>
    <w:basedOn w:val="DefaultParagraphFont"/>
    <w:rsid w:val="00833EE1"/>
  </w:style>
  <w:style w:type="paragraph" w:customStyle="1" w:styleId="BodyText1">
    <w:name w:val="Body Text1"/>
    <w:next w:val="BodyText"/>
    <w:link w:val="BodyText1Char"/>
    <w:qFormat/>
    <w:rsid w:val="00833EE1"/>
    <w:pPr>
      <w:tabs>
        <w:tab w:val="num" w:pos="360"/>
      </w:tabs>
      <w:spacing w:before="80" w:after="80" w:line="360" w:lineRule="auto"/>
      <w:jc w:val="both"/>
    </w:pPr>
    <w:rPr>
      <w:rFonts w:ascii="Metropolis Light" w:hAnsi="Metropolis Light"/>
      <w:szCs w:val="24"/>
      <w:lang w:eastAsia="en-AU"/>
    </w:rPr>
  </w:style>
  <w:style w:type="table" w:customStyle="1" w:styleId="LightList-Accent51">
    <w:name w:val="Light List - Accent 51"/>
    <w:basedOn w:val="TableNormal"/>
    <w:rsid w:val="00833EE1"/>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BodyTextChar">
    <w:name w:val="Body Text Char"/>
    <w:basedOn w:val="DefaultParagraphFont"/>
    <w:link w:val="BodyText"/>
    <w:rsid w:val="00FE073E"/>
    <w:rPr>
      <w:rFonts w:ascii="Metropolis Light" w:hAnsi="Metropolis Light"/>
      <w:color w:val="0D0D0D" w:themeColor="text1" w:themeTint="F2"/>
      <w:szCs w:val="24"/>
      <w:lang w:eastAsia="en-AU"/>
    </w:rPr>
  </w:style>
  <w:style w:type="character" w:customStyle="1" w:styleId="Heading5Char">
    <w:name w:val="Heading 5 Char"/>
    <w:link w:val="Heading5"/>
    <w:uiPriority w:val="10"/>
    <w:rsid w:val="00833EE1"/>
    <w:rPr>
      <w:rFonts w:ascii="Metropolis" w:hAnsi="Metropolis"/>
      <w:color w:val="5CA0B9"/>
      <w:szCs w:val="24"/>
      <w:lang w:eastAsia="en-AU"/>
    </w:rPr>
  </w:style>
  <w:style w:type="paragraph" w:customStyle="1" w:styleId="Default">
    <w:name w:val="Default"/>
    <w:rsid w:val="00833EE1"/>
    <w:pPr>
      <w:autoSpaceDE w:val="0"/>
      <w:autoSpaceDN w:val="0"/>
      <w:adjustRightInd w:val="0"/>
    </w:pPr>
    <w:rPr>
      <w:color w:val="000000"/>
      <w:sz w:val="24"/>
      <w:szCs w:val="24"/>
      <w:lang w:eastAsia="en-US"/>
    </w:rPr>
  </w:style>
  <w:style w:type="character" w:customStyle="1" w:styleId="spellingerror">
    <w:name w:val="spellingerror"/>
    <w:basedOn w:val="DefaultParagraphFont"/>
    <w:rsid w:val="00833EE1"/>
  </w:style>
  <w:style w:type="character" w:customStyle="1" w:styleId="ssit">
    <w:name w:val="ss_it"/>
    <w:basedOn w:val="DefaultParagraphFont"/>
    <w:rsid w:val="00833EE1"/>
  </w:style>
  <w:style w:type="table" w:styleId="MediumGrid3-Accent5">
    <w:name w:val="Medium Grid 3 Accent 5"/>
    <w:basedOn w:val="TableNormal"/>
    <w:uiPriority w:val="69"/>
    <w:rsid w:val="00833EE1"/>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Chapter11">
    <w:name w:val="Chapter11"/>
    <w:uiPriority w:val="99"/>
    <w:rsid w:val="00833EE1"/>
  </w:style>
  <w:style w:type="character" w:customStyle="1" w:styleId="Heading1nonumChar">
    <w:name w:val="Heading 1 (no num) Char"/>
    <w:link w:val="Heading1nonum"/>
    <w:uiPriority w:val="5"/>
    <w:rsid w:val="00792C09"/>
    <w:rPr>
      <w:rFonts w:ascii="Metropolis Black" w:hAnsi="Metropolis Black"/>
      <w:b/>
      <w:color w:val="5CA0B9"/>
      <w:sz w:val="66"/>
      <w:szCs w:val="24"/>
      <w:lang w:eastAsia="en-AU"/>
    </w:rPr>
  </w:style>
  <w:style w:type="paragraph" w:customStyle="1" w:styleId="ALRTableHeading">
    <w:name w:val="ALR Table Heading"/>
    <w:basedOn w:val="BodyText"/>
    <w:link w:val="ALRTableHeadingChar"/>
    <w:uiPriority w:val="8"/>
    <w:rsid w:val="00833EE1"/>
    <w:pPr>
      <w:numPr>
        <w:ilvl w:val="0"/>
        <w:numId w:val="0"/>
      </w:numPr>
    </w:pPr>
    <w:rPr>
      <w:rFonts w:ascii="Metropolis" w:hAnsi="Metropolis"/>
      <w:color w:val="FFFFFF"/>
      <w:sz w:val="22"/>
    </w:rPr>
  </w:style>
  <w:style w:type="character" w:customStyle="1" w:styleId="Heading1anotinTOCChar">
    <w:name w:val="Heading 1a (not in TOC) Char"/>
    <w:link w:val="Heading1anotinTOC"/>
    <w:uiPriority w:val="5"/>
    <w:rsid w:val="00833EE1"/>
    <w:rPr>
      <w:rFonts w:ascii="Metropolis Black" w:hAnsi="Metropolis Black"/>
      <w:b/>
      <w:color w:val="5CA0B9"/>
      <w:sz w:val="56"/>
      <w:szCs w:val="24"/>
      <w:lang w:eastAsia="en-AU"/>
    </w:rPr>
  </w:style>
  <w:style w:type="character" w:customStyle="1" w:styleId="ALRTableHeadingChar">
    <w:name w:val="ALR Table Heading Char"/>
    <w:link w:val="ALRTableHeading"/>
    <w:uiPriority w:val="8"/>
    <w:rsid w:val="00833EE1"/>
    <w:rPr>
      <w:rFonts w:ascii="Metropolis" w:hAnsi="Metropolis"/>
      <w:color w:val="FFFFFF"/>
      <w:sz w:val="22"/>
      <w:szCs w:val="24"/>
      <w:lang w:eastAsia="en-AU"/>
    </w:rPr>
  </w:style>
  <w:style w:type="paragraph" w:customStyle="1" w:styleId="Modelsheadings">
    <w:name w:val="Models headings"/>
    <w:basedOn w:val="Heading2"/>
    <w:next w:val="Normal"/>
    <w:link w:val="ModelsheadingsChar"/>
    <w:uiPriority w:val="8"/>
    <w:qFormat/>
    <w:rsid w:val="00833EE1"/>
    <w:pPr>
      <w:spacing w:after="360"/>
    </w:pPr>
    <w:rPr>
      <w:rFonts w:ascii="Metropolis Black" w:hAnsi="Metropolis Black"/>
      <w:caps w:val="0"/>
      <w:sz w:val="40"/>
    </w:rPr>
  </w:style>
  <w:style w:type="character" w:customStyle="1" w:styleId="ModelsheadingsChar">
    <w:name w:val="Models headings Char"/>
    <w:link w:val="Modelsheadings"/>
    <w:uiPriority w:val="8"/>
    <w:rsid w:val="00833EE1"/>
    <w:rPr>
      <w:rFonts w:ascii="Metropolis Black" w:hAnsi="Metropolis Black"/>
      <w:b/>
      <w:color w:val="5CA0B9"/>
      <w:sz w:val="40"/>
      <w:szCs w:val="24"/>
      <w:lang w:eastAsia="en-AU"/>
    </w:rPr>
  </w:style>
  <w:style w:type="paragraph" w:customStyle="1" w:styleId="Proposalboxtext">
    <w:name w:val="Proposal box text"/>
    <w:basedOn w:val="RecommendationText1"/>
    <w:link w:val="ProposalboxtextChar"/>
    <w:uiPriority w:val="8"/>
    <w:qFormat/>
    <w:rsid w:val="00833EE1"/>
    <w:pPr>
      <w:spacing w:after="240"/>
      <w:ind w:left="0"/>
    </w:pPr>
  </w:style>
  <w:style w:type="character" w:customStyle="1" w:styleId="RecommendationTextChar">
    <w:name w:val="Recommendation Text Char"/>
    <w:link w:val="RecommendationText"/>
    <w:uiPriority w:val="11"/>
    <w:rsid w:val="00EE174C"/>
    <w:rPr>
      <w:rFonts w:ascii="Metropolis Light" w:hAnsi="Metropolis Light"/>
      <w:shd w:val="clear" w:color="auto" w:fill="AACDDA"/>
      <w:lang w:eastAsia="en-US"/>
    </w:rPr>
  </w:style>
  <w:style w:type="character" w:customStyle="1" w:styleId="RecommendationText1Char">
    <w:name w:val="Recommendation Text 1 Char"/>
    <w:link w:val="RecommendationText1"/>
    <w:uiPriority w:val="8"/>
    <w:rsid w:val="00833EE1"/>
    <w:rPr>
      <w:rFonts w:ascii="Metropolis Light" w:hAnsi="Metropolis Light"/>
      <w:lang w:eastAsia="en-US"/>
    </w:rPr>
  </w:style>
  <w:style w:type="character" w:customStyle="1" w:styleId="ProposalboxtextChar">
    <w:name w:val="Proposal box text Char"/>
    <w:link w:val="Proposalboxtext"/>
    <w:uiPriority w:val="8"/>
    <w:rsid w:val="00833EE1"/>
    <w:rPr>
      <w:rFonts w:ascii="Metropolis Light" w:hAnsi="Metropolis Light"/>
      <w:lang w:eastAsia="en-US"/>
    </w:rPr>
  </w:style>
  <w:style w:type="table" w:customStyle="1" w:styleId="TableGrid10">
    <w:name w:val="Table Grid1"/>
    <w:basedOn w:val="TableNormal"/>
    <w:next w:val="TableGrid"/>
    <w:uiPriority w:val="59"/>
    <w:rsid w:val="00833EE1"/>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ionlistsubheading">
    <w:name w:val="Option list subheading"/>
    <w:basedOn w:val="Heading3"/>
    <w:link w:val="OptionlistsubheadingChar"/>
    <w:uiPriority w:val="8"/>
    <w:qFormat/>
    <w:rsid w:val="00833EE1"/>
    <w:pPr>
      <w:numPr>
        <w:numId w:val="14"/>
      </w:numPr>
      <w:ind w:left="567" w:hanging="567"/>
    </w:pPr>
    <w:rPr>
      <w:i/>
      <w:sz w:val="20"/>
    </w:rPr>
  </w:style>
  <w:style w:type="character" w:customStyle="1" w:styleId="OptionlistsubheadingChar">
    <w:name w:val="Option list subheading Char"/>
    <w:link w:val="Optionlistsubheading"/>
    <w:uiPriority w:val="8"/>
    <w:rsid w:val="00833EE1"/>
    <w:rPr>
      <w:rFonts w:ascii="Metropolis" w:hAnsi="Metropolis"/>
      <w:b/>
      <w:i/>
      <w:color w:val="5CA0B9"/>
      <w:szCs w:val="24"/>
      <w:lang w:eastAsia="en-AU"/>
    </w:rPr>
  </w:style>
  <w:style w:type="paragraph" w:customStyle="1" w:styleId="Prelimheadings">
    <w:name w:val="Prelim headings"/>
    <w:basedOn w:val="Heading1nonum"/>
    <w:link w:val="PrelimheadingsChar"/>
    <w:uiPriority w:val="8"/>
    <w:qFormat/>
    <w:rsid w:val="00833EE1"/>
    <w:pPr>
      <w:spacing w:before="480"/>
    </w:pPr>
  </w:style>
  <w:style w:type="character" w:customStyle="1" w:styleId="PrelimheadingsChar">
    <w:name w:val="Prelim headings Char"/>
    <w:link w:val="Prelimheadings"/>
    <w:uiPriority w:val="8"/>
    <w:rsid w:val="00833EE1"/>
    <w:rPr>
      <w:rFonts w:ascii="Metropolis Black" w:hAnsi="Metropolis Black"/>
      <w:b/>
      <w:color w:val="5CA0B9"/>
      <w:sz w:val="66"/>
      <w:szCs w:val="24"/>
      <w:lang w:eastAsia="en-AU"/>
    </w:rPr>
  </w:style>
  <w:style w:type="paragraph" w:customStyle="1" w:styleId="TOCPartdivider">
    <w:name w:val="TOC Part divider"/>
    <w:basedOn w:val="TOCHeading"/>
    <w:link w:val="TOCPartdividerChar"/>
    <w:uiPriority w:val="8"/>
    <w:qFormat/>
    <w:rsid w:val="00833EE1"/>
    <w:pPr>
      <w:spacing w:before="360"/>
    </w:pPr>
    <w:rPr>
      <w:rFonts w:ascii="Metropolis" w:hAnsi="Metropolis"/>
    </w:rPr>
  </w:style>
  <w:style w:type="character" w:customStyle="1" w:styleId="TOCHeadingChar">
    <w:name w:val="TOC Heading Char"/>
    <w:link w:val="TOCHeading"/>
    <w:uiPriority w:val="39"/>
    <w:rsid w:val="00833EE1"/>
    <w:rPr>
      <w:rFonts w:eastAsiaTheme="majorEastAsia" w:cstheme="majorBidi"/>
      <w:b/>
      <w:bCs/>
      <w:caps/>
      <w:color w:val="5CA0B9"/>
      <w:sz w:val="22"/>
      <w:szCs w:val="28"/>
      <w:lang w:eastAsia="ja-JP"/>
    </w:rPr>
  </w:style>
  <w:style w:type="character" w:customStyle="1" w:styleId="TOCPartdividerChar">
    <w:name w:val="TOC Part divider Char"/>
    <w:link w:val="TOCPartdivider"/>
    <w:uiPriority w:val="8"/>
    <w:rsid w:val="00833EE1"/>
    <w:rPr>
      <w:rFonts w:ascii="Metropolis" w:eastAsia="SimHei" w:hAnsi="Metropolis"/>
      <w:b/>
      <w:bCs/>
      <w:caps/>
      <w:color w:val="5CA0B9"/>
      <w:sz w:val="22"/>
      <w:szCs w:val="28"/>
      <w:lang w:eastAsia="ja-JP"/>
    </w:rPr>
  </w:style>
  <w:style w:type="paragraph" w:customStyle="1" w:styleId="Numberedpara">
    <w:name w:val="Numbered para"/>
    <w:basedOn w:val="Normal"/>
    <w:link w:val="NumberedparaChar"/>
    <w:qFormat/>
    <w:rsid w:val="00833EE1"/>
    <w:pPr>
      <w:numPr>
        <w:numId w:val="17"/>
      </w:numPr>
    </w:pPr>
  </w:style>
  <w:style w:type="character" w:customStyle="1" w:styleId="label">
    <w:name w:val="label"/>
    <w:basedOn w:val="DefaultParagraphFont"/>
    <w:rsid w:val="00833EE1"/>
  </w:style>
  <w:style w:type="paragraph" w:customStyle="1" w:styleId="text">
    <w:name w:val="text"/>
    <w:basedOn w:val="Normal"/>
    <w:rsid w:val="00833EE1"/>
    <w:pPr>
      <w:spacing w:before="100" w:beforeAutospacing="1" w:after="100" w:afterAutospacing="1" w:line="240" w:lineRule="auto"/>
    </w:pPr>
    <w:rPr>
      <w:rFonts w:ascii="Times New Roman" w:hAnsi="Times New Roman"/>
      <w:sz w:val="24"/>
      <w:lang w:eastAsia="en-NZ"/>
    </w:rPr>
  </w:style>
  <w:style w:type="character" w:customStyle="1" w:styleId="sssh">
    <w:name w:val="ss_sh"/>
    <w:basedOn w:val="DefaultParagraphFont"/>
    <w:rsid w:val="00833EE1"/>
  </w:style>
  <w:style w:type="paragraph" w:customStyle="1" w:styleId="subprov">
    <w:name w:val="subprov"/>
    <w:basedOn w:val="Normal"/>
    <w:rsid w:val="00833EE1"/>
    <w:pPr>
      <w:spacing w:before="100" w:beforeAutospacing="1" w:after="100" w:afterAutospacing="1" w:line="240" w:lineRule="auto"/>
    </w:pPr>
    <w:rPr>
      <w:rFonts w:ascii="Times New Roman" w:hAnsi="Times New Roman"/>
      <w:sz w:val="24"/>
      <w:lang w:eastAsia="en-NZ"/>
    </w:rPr>
  </w:style>
  <w:style w:type="paragraph" w:customStyle="1" w:styleId="legclearfix">
    <w:name w:val="legclearfix"/>
    <w:basedOn w:val="Normal"/>
    <w:rsid w:val="00833EE1"/>
    <w:pPr>
      <w:spacing w:before="100" w:beforeAutospacing="1" w:after="100" w:afterAutospacing="1" w:line="240" w:lineRule="auto"/>
    </w:pPr>
    <w:rPr>
      <w:rFonts w:ascii="Times New Roman" w:hAnsi="Times New Roman"/>
      <w:sz w:val="24"/>
      <w:lang w:eastAsia="en-NZ"/>
    </w:rPr>
  </w:style>
  <w:style w:type="character" w:customStyle="1" w:styleId="legaddition">
    <w:name w:val="legaddition"/>
    <w:basedOn w:val="DefaultParagraphFont"/>
    <w:rsid w:val="00833EE1"/>
  </w:style>
  <w:style w:type="character" w:customStyle="1" w:styleId="leftcol">
    <w:name w:val="leftcol"/>
    <w:basedOn w:val="DefaultParagraphFont"/>
    <w:rsid w:val="00833EE1"/>
  </w:style>
  <w:style w:type="paragraph" w:customStyle="1" w:styleId="Bodytext0">
    <w:name w:val="Bodytext"/>
    <w:basedOn w:val="Normal"/>
    <w:uiPriority w:val="99"/>
    <w:rsid w:val="00833EE1"/>
    <w:pPr>
      <w:suppressAutoHyphens/>
      <w:autoSpaceDE w:val="0"/>
      <w:autoSpaceDN w:val="0"/>
      <w:adjustRightInd w:val="0"/>
      <w:spacing w:after="113" w:line="290" w:lineRule="atLeast"/>
      <w:textAlignment w:val="center"/>
    </w:pPr>
    <w:rPr>
      <w:rFonts w:cs="Metropolis Light"/>
      <w:color w:val="000000"/>
      <w:sz w:val="19"/>
      <w:szCs w:val="19"/>
      <w:lang w:val="en-US"/>
    </w:rPr>
  </w:style>
  <w:style w:type="paragraph" w:customStyle="1" w:styleId="Heading1-Mainpart">
    <w:name w:val="Heading 1 - Main part"/>
    <w:basedOn w:val="Normal"/>
    <w:link w:val="Heading1-MainpartChar"/>
    <w:qFormat/>
    <w:rsid w:val="00833EE1"/>
    <w:pPr>
      <w:spacing w:after="240"/>
    </w:pPr>
    <w:rPr>
      <w:rFonts w:ascii="Metropolis Black" w:eastAsia="Metropolis Black" w:hAnsi="Metropolis Black"/>
      <w:b/>
      <w:color w:val="5CA0B9"/>
      <w:spacing w:val="-7"/>
      <w:sz w:val="66"/>
    </w:rPr>
  </w:style>
  <w:style w:type="character" w:customStyle="1" w:styleId="Heading1-MainpartChar">
    <w:name w:val="Heading 1 - Main part Char"/>
    <w:link w:val="Heading1-Mainpart"/>
    <w:rsid w:val="00833EE1"/>
    <w:rPr>
      <w:rFonts w:ascii="Metropolis Black" w:eastAsia="Metropolis Black" w:hAnsi="Metropolis Black"/>
      <w:b/>
      <w:color w:val="5CA0B9"/>
      <w:spacing w:val="-7"/>
      <w:sz w:val="66"/>
      <w:szCs w:val="24"/>
      <w:lang w:eastAsia="en-AU"/>
    </w:rPr>
  </w:style>
  <w:style w:type="paragraph" w:customStyle="1" w:styleId="xmsobodytext">
    <w:name w:val="x_msobodytext"/>
    <w:basedOn w:val="Normal"/>
    <w:rsid w:val="00833EE1"/>
    <w:pPr>
      <w:spacing w:line="240" w:lineRule="auto"/>
    </w:pPr>
    <w:rPr>
      <w:rFonts w:ascii="Calibri" w:hAnsi="Calibri"/>
      <w:lang w:eastAsia="en-NZ"/>
    </w:rPr>
  </w:style>
  <w:style w:type="paragraph" w:customStyle="1" w:styleId="Proposal">
    <w:name w:val="Proposal"/>
    <w:basedOn w:val="Normal"/>
    <w:link w:val="ProposalChar"/>
    <w:qFormat/>
    <w:rsid w:val="00833EE1"/>
    <w:pPr>
      <w:tabs>
        <w:tab w:val="left" w:pos="960"/>
      </w:tabs>
      <w:spacing w:before="59" w:after="0" w:line="290" w:lineRule="atLeast"/>
      <w:ind w:left="964" w:right="284" w:hanging="6"/>
    </w:pPr>
    <w:rPr>
      <w:rFonts w:eastAsia="Metropolis Light" w:cs="Metropolis Light"/>
      <w:color w:val="404040"/>
      <w:szCs w:val="19"/>
    </w:rPr>
  </w:style>
  <w:style w:type="character" w:customStyle="1" w:styleId="ProposalChar">
    <w:name w:val="Proposal Char"/>
    <w:link w:val="Proposal"/>
    <w:rsid w:val="00833EE1"/>
    <w:rPr>
      <w:rFonts w:ascii="Metropolis Light" w:eastAsia="Metropolis Light" w:hAnsi="Metropolis Light" w:cs="Metropolis Light"/>
      <w:color w:val="404040"/>
      <w:szCs w:val="19"/>
      <w:lang w:eastAsia="en-AU"/>
    </w:rPr>
  </w:style>
  <w:style w:type="paragraph" w:customStyle="1" w:styleId="Proposal2">
    <w:name w:val="Proposal 2"/>
    <w:basedOn w:val="BodyText"/>
    <w:link w:val="Proposal2Char"/>
    <w:uiPriority w:val="8"/>
    <w:qFormat/>
    <w:rsid w:val="00833EE1"/>
    <w:pPr>
      <w:numPr>
        <w:ilvl w:val="0"/>
        <w:numId w:val="0"/>
      </w:numPr>
      <w:ind w:left="1004" w:right="284"/>
    </w:pPr>
    <w:rPr>
      <w:rFonts w:eastAsia="Metropolis Light"/>
      <w:color w:val="262626"/>
    </w:rPr>
  </w:style>
  <w:style w:type="character" w:customStyle="1" w:styleId="Proposal2Char">
    <w:name w:val="Proposal 2 Char"/>
    <w:link w:val="Proposal2"/>
    <w:uiPriority w:val="8"/>
    <w:rsid w:val="00833EE1"/>
    <w:rPr>
      <w:rFonts w:ascii="Metropolis Light" w:eastAsia="Metropolis Light" w:hAnsi="Metropolis Light"/>
      <w:color w:val="262626"/>
      <w:szCs w:val="24"/>
      <w:lang w:eastAsia="en-AU"/>
    </w:rPr>
  </w:style>
  <w:style w:type="character" w:customStyle="1" w:styleId="TitleChar">
    <w:name w:val="Title Char"/>
    <w:link w:val="Title"/>
    <w:uiPriority w:val="20"/>
    <w:rsid w:val="00833EE1"/>
    <w:rPr>
      <w:rFonts w:ascii="Calibri" w:hAnsi="Calibri" w:cs="Arial"/>
      <w:b/>
      <w:bCs/>
      <w:caps/>
      <w:color w:val="5CA0B9"/>
      <w:sz w:val="72"/>
      <w:szCs w:val="32"/>
      <w:lang w:eastAsia="en-AU"/>
    </w:rPr>
  </w:style>
  <w:style w:type="character" w:customStyle="1" w:styleId="SubtitleChar">
    <w:name w:val="Subtitle Char"/>
    <w:link w:val="Subtitle"/>
    <w:uiPriority w:val="21"/>
    <w:rsid w:val="00833EE1"/>
    <w:rPr>
      <w:rFonts w:ascii="Calibri" w:hAnsi="Calibri" w:cs="Arial"/>
      <w:b/>
      <w:bCs/>
      <w:caps/>
      <w:color w:val="5CA0B9"/>
      <w:sz w:val="48"/>
      <w:szCs w:val="32"/>
      <w:lang w:eastAsia="en-AU"/>
    </w:rPr>
  </w:style>
  <w:style w:type="character" w:customStyle="1" w:styleId="Heading6Char">
    <w:name w:val="Heading 6 Char"/>
    <w:link w:val="Heading6"/>
    <w:uiPriority w:val="10"/>
    <w:rsid w:val="00833EE1"/>
    <w:rPr>
      <w:rFonts w:ascii="Metropolis" w:hAnsi="Metropolis"/>
      <w:caps/>
      <w:color w:val="FFFFFF" w:themeColor="background1"/>
      <w:spacing w:val="24"/>
      <w:szCs w:val="22"/>
      <w:shd w:val="clear" w:color="auto" w:fill="404040" w:themeFill="text1" w:themeFillTint="BF"/>
      <w:lang w:eastAsia="en-AU"/>
    </w:rPr>
  </w:style>
  <w:style w:type="character" w:customStyle="1" w:styleId="Heading7Char">
    <w:name w:val="Heading 7 Char"/>
    <w:link w:val="Heading7"/>
    <w:uiPriority w:val="10"/>
    <w:semiHidden/>
    <w:rsid w:val="00833EE1"/>
    <w:rPr>
      <w:rFonts w:ascii="Metropolis Light" w:hAnsi="Metropolis Light"/>
      <w:color w:val="0D0D0D" w:themeColor="text1" w:themeTint="F2"/>
      <w:szCs w:val="24"/>
      <w:lang w:eastAsia="en-AU"/>
    </w:rPr>
  </w:style>
  <w:style w:type="character" w:customStyle="1" w:styleId="Heading8Char">
    <w:name w:val="Heading 8 Char"/>
    <w:link w:val="Heading8"/>
    <w:uiPriority w:val="10"/>
    <w:semiHidden/>
    <w:rsid w:val="00833EE1"/>
    <w:rPr>
      <w:rFonts w:ascii="Metropolis Light" w:hAnsi="Metropolis Light"/>
      <w:i/>
      <w:iCs/>
      <w:color w:val="0D0D0D" w:themeColor="text1" w:themeTint="F2"/>
      <w:szCs w:val="24"/>
      <w:lang w:eastAsia="en-AU"/>
    </w:rPr>
  </w:style>
  <w:style w:type="character" w:customStyle="1" w:styleId="Heading9Char">
    <w:name w:val="Heading 9 Char"/>
    <w:link w:val="Heading9"/>
    <w:uiPriority w:val="10"/>
    <w:semiHidden/>
    <w:rsid w:val="00833EE1"/>
    <w:rPr>
      <w:rFonts w:ascii="Arial" w:hAnsi="Arial" w:cs="Arial"/>
      <w:color w:val="0D0D0D" w:themeColor="text1" w:themeTint="F2"/>
      <w:sz w:val="22"/>
      <w:szCs w:val="22"/>
      <w:lang w:eastAsia="en-AU"/>
    </w:rPr>
  </w:style>
  <w:style w:type="character" w:customStyle="1" w:styleId="ClosingChar">
    <w:name w:val="Closing Char"/>
    <w:link w:val="Closing"/>
    <w:uiPriority w:val="99"/>
    <w:semiHidden/>
    <w:rsid w:val="00833EE1"/>
    <w:rPr>
      <w:rFonts w:ascii="Metropolis Light" w:hAnsi="Metropolis Light"/>
      <w:color w:val="0D0D0D" w:themeColor="text1" w:themeTint="F2"/>
      <w:szCs w:val="24"/>
      <w:lang w:eastAsia="en-AU"/>
    </w:rPr>
  </w:style>
  <w:style w:type="character" w:customStyle="1" w:styleId="SignatureChar">
    <w:name w:val="Signature Char"/>
    <w:link w:val="Signature"/>
    <w:uiPriority w:val="99"/>
    <w:semiHidden/>
    <w:rsid w:val="00833EE1"/>
    <w:rPr>
      <w:rFonts w:ascii="Metropolis Light" w:hAnsi="Metropolis Light"/>
      <w:color w:val="0D0D0D" w:themeColor="text1" w:themeTint="F2"/>
      <w:szCs w:val="24"/>
      <w:lang w:eastAsia="en-AU"/>
    </w:rPr>
  </w:style>
  <w:style w:type="character" w:customStyle="1" w:styleId="BodyTextIndentChar">
    <w:name w:val="Body Text Indent Char"/>
    <w:link w:val="BodyTextIndent"/>
    <w:rsid w:val="00833EE1"/>
    <w:rPr>
      <w:rFonts w:ascii="Metropolis Light" w:hAnsi="Metropolis Light"/>
      <w:szCs w:val="24"/>
      <w:lang w:eastAsia="en-AU"/>
    </w:rPr>
  </w:style>
  <w:style w:type="character" w:customStyle="1" w:styleId="MessageHeaderChar">
    <w:name w:val="Message Header Char"/>
    <w:link w:val="MessageHeader"/>
    <w:uiPriority w:val="99"/>
    <w:semiHidden/>
    <w:rsid w:val="00833EE1"/>
    <w:rPr>
      <w:rFonts w:ascii="Arial" w:hAnsi="Arial" w:cs="Arial"/>
      <w:color w:val="0D0D0D" w:themeColor="text1" w:themeTint="F2"/>
      <w:szCs w:val="24"/>
      <w:shd w:val="pct20" w:color="auto" w:fill="auto"/>
      <w:lang w:eastAsia="en-AU"/>
    </w:rPr>
  </w:style>
  <w:style w:type="character" w:customStyle="1" w:styleId="SalutationChar">
    <w:name w:val="Salutation Char"/>
    <w:link w:val="Salutation"/>
    <w:uiPriority w:val="99"/>
    <w:semiHidden/>
    <w:rsid w:val="00833EE1"/>
    <w:rPr>
      <w:rFonts w:ascii="Metropolis Light" w:hAnsi="Metropolis Light"/>
      <w:color w:val="0D0D0D" w:themeColor="text1" w:themeTint="F2"/>
      <w:szCs w:val="24"/>
      <w:lang w:eastAsia="en-AU"/>
    </w:rPr>
  </w:style>
  <w:style w:type="character" w:customStyle="1" w:styleId="BodyTextFirstIndentChar">
    <w:name w:val="Body Text First Indent Char"/>
    <w:link w:val="BodyTextFirstIndent"/>
    <w:uiPriority w:val="99"/>
    <w:semiHidden/>
    <w:rsid w:val="00833EE1"/>
    <w:rPr>
      <w:rFonts w:ascii="Metropolis Light" w:hAnsi="Metropolis Light"/>
      <w:color w:val="0D0D0D" w:themeColor="text1" w:themeTint="F2"/>
      <w:szCs w:val="24"/>
      <w:lang w:eastAsia="en-AU"/>
    </w:rPr>
  </w:style>
  <w:style w:type="character" w:customStyle="1" w:styleId="BodyTextFirstIndent2Char">
    <w:name w:val="Body Text First Indent 2 Char"/>
    <w:link w:val="BodyTextFirstIndent2"/>
    <w:uiPriority w:val="99"/>
    <w:semiHidden/>
    <w:rsid w:val="00833EE1"/>
    <w:rPr>
      <w:rFonts w:ascii="Metropolis Light" w:hAnsi="Metropolis Light"/>
      <w:szCs w:val="24"/>
      <w:lang w:eastAsia="en-AU"/>
    </w:rPr>
  </w:style>
  <w:style w:type="character" w:customStyle="1" w:styleId="NoteHeadingChar">
    <w:name w:val="Note Heading Char"/>
    <w:link w:val="NoteHeading"/>
    <w:uiPriority w:val="99"/>
    <w:semiHidden/>
    <w:rsid w:val="00833EE1"/>
    <w:rPr>
      <w:rFonts w:ascii="Metropolis Light" w:hAnsi="Metropolis Light"/>
      <w:color w:val="0D0D0D" w:themeColor="text1" w:themeTint="F2"/>
      <w:szCs w:val="24"/>
      <w:lang w:eastAsia="en-AU"/>
    </w:rPr>
  </w:style>
  <w:style w:type="character" w:customStyle="1" w:styleId="BodyText3Char">
    <w:name w:val="Body Text 3 Char"/>
    <w:link w:val="BodyText3"/>
    <w:uiPriority w:val="1"/>
    <w:semiHidden/>
    <w:rsid w:val="00833EE1"/>
    <w:rPr>
      <w:rFonts w:asciiTheme="minorHAnsi" w:hAnsiTheme="minorHAnsi"/>
      <w:sz w:val="24"/>
      <w:szCs w:val="24"/>
      <w:lang w:eastAsia="en-AU"/>
    </w:rPr>
  </w:style>
  <w:style w:type="character" w:customStyle="1" w:styleId="BodyTextIndent2Char">
    <w:name w:val="Body Text Indent 2 Char"/>
    <w:link w:val="BodyTextIndent2"/>
    <w:uiPriority w:val="1"/>
    <w:rsid w:val="00833EE1"/>
    <w:rPr>
      <w:rFonts w:ascii="Metropolis Light" w:hAnsi="Metropolis Light"/>
      <w:color w:val="0D0D0D" w:themeColor="text1" w:themeTint="F2"/>
      <w:szCs w:val="24"/>
      <w:lang w:eastAsia="en-AU"/>
    </w:rPr>
  </w:style>
  <w:style w:type="character" w:customStyle="1" w:styleId="BodyTextIndent3Char">
    <w:name w:val="Body Text Indent 3 Char"/>
    <w:link w:val="BodyTextIndent3"/>
    <w:uiPriority w:val="2"/>
    <w:semiHidden/>
    <w:rsid w:val="00833EE1"/>
    <w:rPr>
      <w:rFonts w:ascii="Metropolis Light" w:hAnsi="Metropolis Light"/>
      <w:color w:val="0D0D0D" w:themeColor="text1" w:themeTint="F2"/>
      <w:sz w:val="16"/>
      <w:szCs w:val="16"/>
      <w:lang w:eastAsia="en-AU"/>
    </w:rPr>
  </w:style>
  <w:style w:type="character" w:customStyle="1" w:styleId="PlainTextChar">
    <w:name w:val="Plain Text Char"/>
    <w:link w:val="PlainText"/>
    <w:uiPriority w:val="99"/>
    <w:semiHidden/>
    <w:rsid w:val="00833EE1"/>
    <w:rPr>
      <w:rFonts w:ascii="Courier New" w:hAnsi="Courier New" w:cs="Courier New"/>
      <w:color w:val="0D0D0D" w:themeColor="text1" w:themeTint="F2"/>
      <w:lang w:eastAsia="en-AU"/>
    </w:rPr>
  </w:style>
  <w:style w:type="character" w:customStyle="1" w:styleId="E-mailSignatureChar">
    <w:name w:val="E-mail Signature Char"/>
    <w:link w:val="E-mailSignature"/>
    <w:uiPriority w:val="99"/>
    <w:semiHidden/>
    <w:rsid w:val="00833EE1"/>
    <w:rPr>
      <w:rFonts w:ascii="Metropolis Light" w:hAnsi="Metropolis Light"/>
      <w:color w:val="0D0D0D" w:themeColor="text1" w:themeTint="F2"/>
      <w:szCs w:val="24"/>
      <w:lang w:eastAsia="en-AU"/>
    </w:rPr>
  </w:style>
  <w:style w:type="character" w:customStyle="1" w:styleId="HTMLAddressChar">
    <w:name w:val="HTML Address Char"/>
    <w:link w:val="HTMLAddress"/>
    <w:uiPriority w:val="99"/>
    <w:semiHidden/>
    <w:rsid w:val="00833EE1"/>
    <w:rPr>
      <w:rFonts w:ascii="Metropolis Light" w:hAnsi="Metropolis Light"/>
      <w:i/>
      <w:iCs/>
      <w:color w:val="0D0D0D" w:themeColor="text1" w:themeTint="F2"/>
      <w:szCs w:val="24"/>
      <w:lang w:eastAsia="en-AU"/>
    </w:rPr>
  </w:style>
  <w:style w:type="character" w:customStyle="1" w:styleId="HTMLPreformattedChar">
    <w:name w:val="HTML Preformatted Char"/>
    <w:link w:val="HTMLPreformatted"/>
    <w:uiPriority w:val="99"/>
    <w:semiHidden/>
    <w:rsid w:val="00833EE1"/>
    <w:rPr>
      <w:rFonts w:ascii="Courier New" w:hAnsi="Courier New" w:cs="Courier New"/>
      <w:color w:val="0D0D0D" w:themeColor="text1" w:themeTint="F2"/>
      <w:lang w:eastAsia="en-AU"/>
    </w:rPr>
  </w:style>
  <w:style w:type="character" w:customStyle="1" w:styleId="BodyText1Char">
    <w:name w:val="Body Text1 Char"/>
    <w:link w:val="BodyText1"/>
    <w:rsid w:val="00833EE1"/>
    <w:rPr>
      <w:rFonts w:ascii="Metropolis Light" w:hAnsi="Metropolis Light"/>
      <w:szCs w:val="24"/>
      <w:lang w:eastAsia="en-AU"/>
    </w:rPr>
  </w:style>
  <w:style w:type="character" w:customStyle="1" w:styleId="frag-no">
    <w:name w:val="frag-no"/>
    <w:basedOn w:val="DefaultParagraphFont"/>
    <w:rsid w:val="00833EE1"/>
  </w:style>
  <w:style w:type="paragraph" w:customStyle="1" w:styleId="PartAppendicesHeading">
    <w:name w:val="Part/Appendices Heading"/>
    <w:next w:val="Heading1"/>
    <w:uiPriority w:val="10"/>
    <w:qFormat/>
    <w:rsid w:val="00184DDF"/>
    <w:pPr>
      <w:keepNext/>
      <w:spacing w:after="500" w:line="760" w:lineRule="atLeast"/>
    </w:pPr>
    <w:rPr>
      <w:rFonts w:ascii="Metropolis" w:hAnsi="Metropolis"/>
      <w:b/>
      <w:caps/>
      <w:color w:val="003300"/>
      <w:spacing w:val="2"/>
      <w:sz w:val="50"/>
      <w:szCs w:val="24"/>
      <w:lang w:eastAsia="en-AU"/>
    </w:rPr>
  </w:style>
  <w:style w:type="paragraph" w:customStyle="1" w:styleId="ALRchapterheading">
    <w:name w:val="ALR chapter heading"/>
    <w:basedOn w:val="Heading1nonum"/>
    <w:link w:val="ALRchapterheadingChar"/>
    <w:autoRedefine/>
    <w:uiPriority w:val="8"/>
    <w:qFormat/>
    <w:rsid w:val="00833EE1"/>
    <w:pPr>
      <w:pageBreakBefore w:val="0"/>
      <w:spacing w:before="440"/>
    </w:pPr>
    <w:rPr>
      <w:szCs w:val="66"/>
    </w:rPr>
  </w:style>
  <w:style w:type="paragraph" w:customStyle="1" w:styleId="ALRAppendixtitlepage">
    <w:name w:val="ALR Appendix title page"/>
    <w:basedOn w:val="Heading1nonum"/>
    <w:link w:val="ALRAppendixtitlepageChar"/>
    <w:uiPriority w:val="8"/>
    <w:qFormat/>
    <w:rsid w:val="00833EE1"/>
    <w:pPr>
      <w:spacing w:before="3720"/>
    </w:pPr>
    <w:rPr>
      <w:noProof/>
      <w:lang w:eastAsia="en-NZ"/>
    </w:rPr>
  </w:style>
  <w:style w:type="character" w:customStyle="1" w:styleId="ALRchapterheadingChar">
    <w:name w:val="ALR chapter heading Char"/>
    <w:link w:val="ALRchapterheading"/>
    <w:uiPriority w:val="8"/>
    <w:rsid w:val="00833EE1"/>
    <w:rPr>
      <w:rFonts w:ascii="Metropolis Black" w:hAnsi="Metropolis Black"/>
      <w:b/>
      <w:color w:val="5CA0B9"/>
      <w:sz w:val="66"/>
      <w:szCs w:val="66"/>
      <w:lang w:eastAsia="en-AU"/>
    </w:rPr>
  </w:style>
  <w:style w:type="paragraph" w:customStyle="1" w:styleId="ALRAppendixheading">
    <w:name w:val="ALR Appendix heading"/>
    <w:basedOn w:val="Heading1anotinTOC"/>
    <w:link w:val="ALRAppendixheadingChar"/>
    <w:uiPriority w:val="8"/>
    <w:qFormat/>
    <w:rsid w:val="00833EE1"/>
    <w:pPr>
      <w:spacing w:before="480" w:after="240" w:line="293" w:lineRule="auto"/>
    </w:pPr>
    <w:rPr>
      <w:sz w:val="40"/>
    </w:rPr>
  </w:style>
  <w:style w:type="character" w:customStyle="1" w:styleId="ALRAppendixtitlepageChar">
    <w:name w:val="ALR Appendix title page Char"/>
    <w:link w:val="ALRAppendixtitlepage"/>
    <w:uiPriority w:val="8"/>
    <w:rsid w:val="00833EE1"/>
    <w:rPr>
      <w:rFonts w:ascii="Metropolis Black" w:hAnsi="Metropolis Black"/>
      <w:b/>
      <w:noProof/>
      <w:color w:val="5CA0B9"/>
      <w:sz w:val="66"/>
      <w:szCs w:val="24"/>
    </w:rPr>
  </w:style>
  <w:style w:type="character" w:customStyle="1" w:styleId="ALRAppendixheadingChar">
    <w:name w:val="ALR Appendix heading Char"/>
    <w:link w:val="ALRAppendixheading"/>
    <w:uiPriority w:val="8"/>
    <w:rsid w:val="00833EE1"/>
    <w:rPr>
      <w:rFonts w:ascii="Metropolis Black" w:hAnsi="Metropolis Black"/>
      <w:b/>
      <w:color w:val="5CA0B9"/>
      <w:sz w:val="40"/>
      <w:szCs w:val="24"/>
      <w:lang w:eastAsia="en-AU"/>
    </w:rPr>
  </w:style>
  <w:style w:type="paragraph" w:customStyle="1" w:styleId="R1RecommendationText">
    <w:name w:val="R1 Recommendation Text"/>
    <w:basedOn w:val="QuestionText"/>
    <w:link w:val="R1RecommendationTextChar"/>
    <w:qFormat/>
    <w:locked/>
    <w:rsid w:val="00833EE1"/>
    <w:pPr>
      <w:numPr>
        <w:numId w:val="15"/>
      </w:numPr>
      <w:pBdr>
        <w:top w:val="single" w:sz="4" w:space="10" w:color="5CA0B9"/>
        <w:left w:val="single" w:sz="4" w:space="6" w:color="5CA0B9"/>
        <w:bottom w:val="single" w:sz="4" w:space="6" w:color="5CA0B9"/>
        <w:right w:val="single" w:sz="4" w:space="6" w:color="5CA0B9"/>
      </w:pBdr>
      <w:shd w:val="clear" w:color="auto" w:fill="E2EAEF"/>
      <w:spacing w:before="120"/>
    </w:pPr>
    <w:rPr>
      <w:rFonts w:eastAsia="Calibri"/>
      <w:color w:val="000000"/>
    </w:rPr>
  </w:style>
  <w:style w:type="character" w:customStyle="1" w:styleId="R1RecommendationTextChar">
    <w:name w:val="R1 Recommendation Text Char"/>
    <w:link w:val="R1RecommendationText"/>
    <w:rsid w:val="00833EE1"/>
    <w:rPr>
      <w:rFonts w:ascii="Metropolis Light" w:eastAsia="Calibri" w:hAnsi="Metropolis Light"/>
      <w:color w:val="000000"/>
      <w:shd w:val="clear" w:color="auto" w:fill="E2EAEF"/>
      <w:lang w:val="en-US" w:eastAsia="en-AU"/>
    </w:rPr>
  </w:style>
  <w:style w:type="character" w:customStyle="1" w:styleId="eop">
    <w:name w:val="eop"/>
    <w:basedOn w:val="DefaultParagraphFont"/>
    <w:locked/>
    <w:rsid w:val="00184DDF"/>
  </w:style>
  <w:style w:type="paragraph" w:customStyle="1" w:styleId="TableText">
    <w:name w:val="Table Text"/>
    <w:basedOn w:val="Normal"/>
    <w:link w:val="TableTextChar"/>
    <w:uiPriority w:val="8"/>
    <w:qFormat/>
    <w:rsid w:val="00833EE1"/>
    <w:rPr>
      <w:szCs w:val="28"/>
    </w:rPr>
  </w:style>
  <w:style w:type="character" w:customStyle="1" w:styleId="TableTextChar">
    <w:name w:val="Table Text Char"/>
    <w:link w:val="TableText"/>
    <w:uiPriority w:val="8"/>
    <w:rsid w:val="00833EE1"/>
    <w:rPr>
      <w:rFonts w:ascii="Metropolis Light" w:hAnsi="Metropolis Light"/>
      <w:color w:val="0D0D0D"/>
      <w:szCs w:val="28"/>
      <w:lang w:eastAsia="en-AU"/>
    </w:rPr>
  </w:style>
  <w:style w:type="character" w:styleId="Mention">
    <w:name w:val="Mention"/>
    <w:basedOn w:val="DefaultParagraphFont"/>
    <w:uiPriority w:val="99"/>
    <w:unhideWhenUsed/>
    <w:rsid w:val="00833EE1"/>
    <w:rPr>
      <w:color w:val="2B579A"/>
      <w:shd w:val="clear" w:color="auto" w:fill="E1DFDD"/>
    </w:rPr>
  </w:style>
  <w:style w:type="paragraph" w:customStyle="1" w:styleId="pf0">
    <w:name w:val="pf0"/>
    <w:basedOn w:val="Normal"/>
    <w:rsid w:val="00833EE1"/>
    <w:pPr>
      <w:spacing w:before="100" w:beforeAutospacing="1" w:after="100" w:afterAutospacing="1" w:line="240" w:lineRule="auto"/>
    </w:pPr>
    <w:rPr>
      <w:rFonts w:ascii="Times New Roman" w:hAnsi="Times New Roman"/>
      <w:sz w:val="24"/>
    </w:rPr>
  </w:style>
  <w:style w:type="character" w:customStyle="1" w:styleId="cf01">
    <w:name w:val="cf01"/>
    <w:basedOn w:val="DefaultParagraphFont"/>
    <w:rsid w:val="00833EE1"/>
    <w:rPr>
      <w:rFonts w:ascii="Segoe UI" w:hAnsi="Segoe UI" w:cs="Segoe UI" w:hint="default"/>
      <w:sz w:val="18"/>
      <w:szCs w:val="18"/>
    </w:rPr>
  </w:style>
  <w:style w:type="paragraph" w:customStyle="1" w:styleId="RxRecommendationText">
    <w:name w:val="Rx Recommendation Text"/>
    <w:link w:val="RxRecommendationTextChar"/>
    <w:uiPriority w:val="11"/>
    <w:qFormat/>
    <w:rsid w:val="00184DDF"/>
    <w:pPr>
      <w:numPr>
        <w:numId w:val="21"/>
      </w:numPr>
      <w:suppressAutoHyphens/>
      <w:autoSpaceDE w:val="0"/>
      <w:autoSpaceDN w:val="0"/>
      <w:adjustRightInd w:val="0"/>
      <w:spacing w:before="80" w:after="80" w:line="360" w:lineRule="auto"/>
      <w:ind w:left="993" w:right="284" w:hanging="851"/>
      <w:jc w:val="both"/>
      <w:textAlignment w:val="center"/>
    </w:pPr>
    <w:rPr>
      <w:rFonts w:ascii="Metropolis Light" w:hAnsi="Metropolis Light"/>
      <w:lang w:eastAsia="en-US"/>
    </w:rPr>
  </w:style>
  <w:style w:type="character" w:customStyle="1" w:styleId="RxRecommendationTextChar">
    <w:name w:val="Rx Recommendation Text Char"/>
    <w:link w:val="RxRecommendationText"/>
    <w:uiPriority w:val="11"/>
    <w:rsid w:val="00184DDF"/>
    <w:rPr>
      <w:rFonts w:ascii="Metropolis Light" w:hAnsi="Metropolis Light"/>
      <w:lang w:eastAsia="en-US"/>
    </w:rPr>
  </w:style>
  <w:style w:type="character" w:styleId="UnresolvedMention">
    <w:name w:val="Unresolved Mention"/>
    <w:basedOn w:val="DefaultParagraphFont"/>
    <w:uiPriority w:val="99"/>
    <w:unhideWhenUsed/>
    <w:rsid w:val="00952023"/>
    <w:rPr>
      <w:color w:val="605E5C"/>
      <w:shd w:val="clear" w:color="auto" w:fill="E1DFDD"/>
    </w:rPr>
  </w:style>
  <w:style w:type="paragraph" w:customStyle="1" w:styleId="ChapterSummaryBulleting">
    <w:name w:val="Chapter Summary Bulleting"/>
    <w:basedOn w:val="ListBullet"/>
    <w:link w:val="ChapterSummaryBulletingChar"/>
    <w:qFormat/>
    <w:rsid w:val="00833EE1"/>
    <w:pPr>
      <w:ind w:right="283"/>
    </w:pPr>
  </w:style>
  <w:style w:type="character" w:customStyle="1" w:styleId="ListBulletChar">
    <w:name w:val="List Bullet Char"/>
    <w:basedOn w:val="DefaultParagraphFont"/>
    <w:link w:val="ListBullet"/>
    <w:uiPriority w:val="4"/>
    <w:rsid w:val="00B93C3F"/>
    <w:rPr>
      <w:rFonts w:ascii="Metropolis Light" w:hAnsi="Metropolis Light"/>
      <w:color w:val="0D0D0D" w:themeColor="text1" w:themeTint="F2"/>
      <w:szCs w:val="24"/>
      <w:lang w:eastAsia="en-AU"/>
    </w:rPr>
  </w:style>
  <w:style w:type="character" w:customStyle="1" w:styleId="ChapterSummaryBulletingChar">
    <w:name w:val="Chapter Summary Bulleting Char"/>
    <w:basedOn w:val="ListBulletChar"/>
    <w:link w:val="ChapterSummaryBulleting"/>
    <w:rsid w:val="00833EE1"/>
    <w:rPr>
      <w:rFonts w:ascii="Metropolis Light" w:hAnsi="Metropolis Light"/>
      <w:color w:val="0D0D0D" w:themeColor="text1" w:themeTint="F2"/>
      <w:szCs w:val="24"/>
      <w:lang w:eastAsia="en-AU"/>
    </w:rPr>
  </w:style>
  <w:style w:type="character" w:customStyle="1" w:styleId="ListParagraphChar">
    <w:name w:val="List Paragraph Char"/>
    <w:basedOn w:val="DefaultParagraphFont"/>
    <w:link w:val="ListParagraph"/>
    <w:uiPriority w:val="34"/>
    <w:rsid w:val="00833EE1"/>
    <w:rPr>
      <w:rFonts w:ascii="Metropolis Light" w:hAnsi="Metropolis Light"/>
      <w:color w:val="0D0D0D" w:themeColor="text1" w:themeTint="F2"/>
      <w:sz w:val="24"/>
      <w:szCs w:val="24"/>
      <w:lang w:eastAsia="en-AU"/>
    </w:rPr>
  </w:style>
  <w:style w:type="paragraph" w:customStyle="1" w:styleId="Style1">
    <w:name w:val="Style1"/>
    <w:uiPriority w:val="8"/>
    <w:qFormat/>
    <w:rsid w:val="00184DDF"/>
    <w:rPr>
      <w:rFonts w:ascii="Metropolis Light" w:hAnsi="Metropolis Light"/>
      <w:lang w:eastAsia="en-US"/>
    </w:rPr>
  </w:style>
  <w:style w:type="paragraph" w:customStyle="1" w:styleId="QuestionBox">
    <w:name w:val="Question Box"/>
    <w:basedOn w:val="BodyText"/>
    <w:link w:val="QuestionBoxChar"/>
    <w:uiPriority w:val="8"/>
    <w:qFormat/>
    <w:rsid w:val="00833EE1"/>
    <w:pPr>
      <w:numPr>
        <w:ilvl w:val="0"/>
        <w:numId w:val="0"/>
      </w:numPr>
      <w:tabs>
        <w:tab w:val="left" w:pos="709"/>
      </w:tabs>
      <w:spacing w:after="120"/>
      <w:ind w:left="1004" w:right="284"/>
    </w:pPr>
    <w:rPr>
      <w:rFonts w:eastAsia="Metropolis Light"/>
      <w:color w:val="000000" w:themeColor="text1"/>
    </w:rPr>
  </w:style>
  <w:style w:type="character" w:customStyle="1" w:styleId="QuestionBoxChar">
    <w:name w:val="Question Box Char"/>
    <w:basedOn w:val="DefaultParagraphFont"/>
    <w:link w:val="QuestionBox"/>
    <w:uiPriority w:val="8"/>
    <w:rsid w:val="00833EE1"/>
    <w:rPr>
      <w:rFonts w:ascii="Metropolis Light" w:eastAsia="Metropolis Light" w:hAnsi="Metropolis Light"/>
      <w:color w:val="000000" w:themeColor="text1"/>
      <w:szCs w:val="24"/>
      <w:lang w:eastAsia="en-AU"/>
    </w:rPr>
  </w:style>
  <w:style w:type="paragraph" w:customStyle="1" w:styleId="B1Recommendation">
    <w:name w:val="B1 Recommendation"/>
    <w:basedOn w:val="Normal"/>
    <w:rsid w:val="00833EE1"/>
    <w:pPr>
      <w:numPr>
        <w:numId w:val="16"/>
      </w:numPr>
      <w:tabs>
        <w:tab w:val="left" w:pos="1701"/>
        <w:tab w:val="left" w:pos="2268"/>
      </w:tabs>
    </w:pPr>
    <w:rPr>
      <w:rFonts w:ascii="Times New Roman Mäori" w:hAnsi="Times New Roman Mäori"/>
      <w:b/>
      <w:bCs/>
      <w:color w:val="339966"/>
      <w:szCs w:val="20"/>
      <w:lang w:val="en-GB"/>
    </w:rPr>
  </w:style>
  <w:style w:type="numbering" w:customStyle="1" w:styleId="1111111">
    <w:name w:val="1 / 1.1 / 1.1.11"/>
    <w:basedOn w:val="NoList"/>
    <w:next w:val="111111"/>
    <w:semiHidden/>
    <w:rsid w:val="00833EE1"/>
  </w:style>
  <w:style w:type="numbering" w:customStyle="1" w:styleId="1ai1">
    <w:name w:val="1 / a / i1"/>
    <w:basedOn w:val="NoList"/>
    <w:next w:val="1ai"/>
    <w:semiHidden/>
    <w:rsid w:val="00833EE1"/>
  </w:style>
  <w:style w:type="numbering" w:customStyle="1" w:styleId="ArticleSection1">
    <w:name w:val="Article / Section1"/>
    <w:basedOn w:val="NoList"/>
    <w:next w:val="ArticleSection"/>
    <w:semiHidden/>
    <w:rsid w:val="00833EE1"/>
  </w:style>
  <w:style w:type="numbering" w:customStyle="1" w:styleId="Chapter12">
    <w:name w:val="Chapter12"/>
    <w:uiPriority w:val="99"/>
    <w:rsid w:val="00833EE1"/>
  </w:style>
  <w:style w:type="table" w:customStyle="1" w:styleId="TableGrid20">
    <w:name w:val="Table Grid2"/>
    <w:basedOn w:val="TableNormal"/>
    <w:next w:val="TableGrid"/>
    <w:rsid w:val="00833EE1"/>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basedOn w:val="DefaultParagraphFont"/>
    <w:rsid w:val="00B404F7"/>
  </w:style>
  <w:style w:type="character" w:customStyle="1" w:styleId="findhit">
    <w:name w:val="findhit"/>
    <w:basedOn w:val="DefaultParagraphFont"/>
    <w:rsid w:val="000A4CF9"/>
  </w:style>
  <w:style w:type="paragraph" w:customStyle="1" w:styleId="B2Recommendation">
    <w:name w:val="B2 Recommendation"/>
    <w:basedOn w:val="Normal"/>
    <w:rsid w:val="00D65AEA"/>
    <w:pPr>
      <w:tabs>
        <w:tab w:val="num" w:pos="1701"/>
        <w:tab w:val="left" w:pos="2268"/>
      </w:tabs>
      <w:ind w:left="1701" w:hanging="567"/>
    </w:pPr>
    <w:rPr>
      <w:rFonts w:ascii="Times New Roman Mäori" w:eastAsiaTheme="minorEastAsia" w:hAnsi="Times New Roman Mäori"/>
      <w:b/>
      <w:bCs/>
      <w:color w:val="339966"/>
      <w:sz w:val="24"/>
      <w:szCs w:val="20"/>
      <w:lang w:val="en-GB" w:bidi="th-TH"/>
    </w:rPr>
  </w:style>
  <w:style w:type="paragraph" w:customStyle="1" w:styleId="Thesis">
    <w:name w:val="Thesis"/>
    <w:basedOn w:val="Heading1"/>
    <w:qFormat/>
    <w:rsid w:val="00332BE6"/>
    <w:pPr>
      <w:keepNext w:val="0"/>
      <w:numPr>
        <w:numId w:val="0"/>
      </w:numPr>
      <w:snapToGrid w:val="0"/>
      <w:spacing w:beforeLines="1" w:before="120" w:afterLines="1" w:after="120"/>
      <w:jc w:val="both"/>
    </w:pPr>
    <w:rPr>
      <w:rFonts w:ascii="Times New Roman" w:eastAsiaTheme="minorHAnsi" w:hAnsi="Times New Roman"/>
      <w:b w:val="0"/>
      <w:bCs/>
      <w:i/>
      <w:color w:val="auto"/>
      <w:kern w:val="36"/>
      <w:sz w:val="28"/>
      <w:lang w:val="en-AU"/>
    </w:rPr>
  </w:style>
  <w:style w:type="paragraph" w:customStyle="1" w:styleId="ThesisH2">
    <w:name w:val="Thesis H2"/>
    <w:basedOn w:val="Normal"/>
    <w:next w:val="Normal"/>
    <w:qFormat/>
    <w:rsid w:val="00332BE6"/>
    <w:pPr>
      <w:snapToGrid w:val="0"/>
    </w:pPr>
    <w:rPr>
      <w:rFonts w:ascii="Times New Roman" w:eastAsiaTheme="minorEastAsia" w:hAnsi="Times New Roman"/>
      <w:bCs/>
      <w:i/>
      <w:iCs/>
      <w:sz w:val="24"/>
      <w:lang w:eastAsia="zh-CN" w:bidi="th-TH"/>
    </w:rPr>
  </w:style>
  <w:style w:type="character" w:customStyle="1" w:styleId="superscript">
    <w:name w:val="superscript"/>
    <w:basedOn w:val="DefaultParagraphFont"/>
    <w:rsid w:val="007442B3"/>
  </w:style>
  <w:style w:type="character" w:customStyle="1" w:styleId="E-mailSignatureChar1">
    <w:name w:val="E-mail Signature Char1"/>
    <w:uiPriority w:val="99"/>
    <w:semiHidden/>
    <w:rsid w:val="002F7DD3"/>
    <w:rPr>
      <w:rFonts w:ascii="Metropolis Light" w:hAnsi="Metropolis Light"/>
      <w:color w:val="0D0D0D"/>
      <w:sz w:val="20"/>
      <w:lang w:val="en-NZ"/>
    </w:rPr>
  </w:style>
  <w:style w:type="character" w:customStyle="1" w:styleId="EmailSignatureChar">
    <w:name w:val="Email Signature Char"/>
    <w:uiPriority w:val="99"/>
    <w:semiHidden/>
    <w:rsid w:val="00B13807"/>
    <w:rPr>
      <w:rFonts w:ascii="Metropolis Light" w:hAnsi="Metropolis Light"/>
      <w:color w:val="0D0D0D"/>
      <w:sz w:val="20"/>
      <w:lang w:val="en-NZ"/>
    </w:rPr>
  </w:style>
  <w:style w:type="paragraph" w:customStyle="1" w:styleId="statutory-body-2em">
    <w:name w:val="statutory-body-2em"/>
    <w:basedOn w:val="Normal"/>
    <w:rsid w:val="00D16297"/>
    <w:pPr>
      <w:spacing w:before="100" w:beforeAutospacing="1" w:after="100" w:afterAutospacing="1" w:line="240" w:lineRule="auto"/>
    </w:pPr>
    <w:rPr>
      <w:rFonts w:ascii="Times New Roman" w:hAnsi="Times New Roman"/>
      <w:sz w:val="24"/>
      <w:lang w:eastAsia="zh-CN" w:bidi="th-TH"/>
    </w:rPr>
  </w:style>
  <w:style w:type="paragraph" w:customStyle="1" w:styleId="statutory-body-3em">
    <w:name w:val="statutory-body-3em"/>
    <w:basedOn w:val="Normal"/>
    <w:rsid w:val="00D16297"/>
    <w:pPr>
      <w:spacing w:before="100" w:beforeAutospacing="1" w:after="100" w:afterAutospacing="1" w:line="240" w:lineRule="auto"/>
    </w:pPr>
    <w:rPr>
      <w:rFonts w:ascii="Times New Roman" w:hAnsi="Times New Roman"/>
      <w:sz w:val="24"/>
      <w:lang w:eastAsia="zh-CN" w:bidi="th-TH"/>
    </w:rPr>
  </w:style>
  <w:style w:type="paragraph" w:customStyle="1" w:styleId="Subheading">
    <w:name w:val="Subheading"/>
    <w:basedOn w:val="Numberedpara"/>
    <w:qFormat/>
    <w:rsid w:val="007A4B16"/>
    <w:pPr>
      <w:numPr>
        <w:numId w:val="0"/>
      </w:numPr>
      <w:spacing w:before="80" w:after="80"/>
      <w:ind w:left="567" w:hanging="567"/>
    </w:pPr>
    <w:rPr>
      <w:rFonts w:eastAsiaTheme="minorEastAsia"/>
      <w:color w:val="000000" w:themeColor="text1"/>
      <w:szCs w:val="28"/>
      <w:u w:val="single"/>
      <w:lang w:bidi="th-TH"/>
    </w:rPr>
  </w:style>
  <w:style w:type="character" w:customStyle="1" w:styleId="cf21">
    <w:name w:val="cf21"/>
    <w:basedOn w:val="DefaultParagraphFont"/>
    <w:rsid w:val="00B82989"/>
    <w:rPr>
      <w:rFonts w:ascii="Segoe UI" w:hAnsi="Segoe UI" w:cs="Segoe UI" w:hint="default"/>
      <w:i/>
      <w:iCs/>
      <w:color w:val="0D0D0D"/>
      <w:sz w:val="18"/>
      <w:szCs w:val="18"/>
    </w:rPr>
  </w:style>
  <w:style w:type="character" w:customStyle="1" w:styleId="cf11">
    <w:name w:val="cf11"/>
    <w:basedOn w:val="DefaultParagraphFont"/>
    <w:rsid w:val="00096CF8"/>
    <w:rPr>
      <w:rFonts w:ascii="Segoe UI" w:hAnsi="Segoe UI" w:cs="Segoe UI" w:hint="default"/>
      <w:i/>
      <w:iCs/>
      <w:sz w:val="18"/>
      <w:szCs w:val="18"/>
    </w:rPr>
  </w:style>
  <w:style w:type="paragraph" w:customStyle="1" w:styleId="aRecommendationText">
    <w:name w:val="a. Recommendation Text"/>
    <w:basedOn w:val="RxRecommendationText"/>
    <w:uiPriority w:val="12"/>
    <w:qFormat/>
    <w:rsid w:val="00184DDF"/>
    <w:pPr>
      <w:numPr>
        <w:ilvl w:val="1"/>
      </w:numPr>
      <w:ind w:left="1417" w:hanging="424"/>
    </w:pPr>
  </w:style>
  <w:style w:type="paragraph" w:customStyle="1" w:styleId="RecommendationText-Preformat">
    <w:name w:val="Recommendation Text - Preformat"/>
    <w:basedOn w:val="RecommendationText"/>
    <w:uiPriority w:val="12"/>
    <w:qFormat/>
    <w:rsid w:val="00184DDF"/>
  </w:style>
  <w:style w:type="paragraph" w:customStyle="1" w:styleId="RxListofRecommendation">
    <w:name w:val="Rx List of Recommendation"/>
    <w:basedOn w:val="RxRecommendationText"/>
    <w:link w:val="RxListofRecommendationChar"/>
    <w:uiPriority w:val="8"/>
    <w:qFormat/>
    <w:rsid w:val="005F4DB8"/>
  </w:style>
  <w:style w:type="character" w:customStyle="1" w:styleId="RxListofRecommendationChar">
    <w:name w:val="Rx List of Recommendation Char"/>
    <w:basedOn w:val="RxRecommendationTextChar"/>
    <w:link w:val="RxListofRecommendation"/>
    <w:uiPriority w:val="8"/>
    <w:rsid w:val="005F4DB8"/>
    <w:rPr>
      <w:rFonts w:ascii="Metropolis Light" w:hAnsi="Metropolis Light"/>
      <w:lang w:eastAsia="en-US"/>
    </w:rPr>
  </w:style>
  <w:style w:type="paragraph" w:customStyle="1" w:styleId="bRecommendationText">
    <w:name w:val="b. Recommendation Text"/>
    <w:basedOn w:val="RxRecommendationText"/>
    <w:uiPriority w:val="12"/>
    <w:qFormat/>
    <w:rsid w:val="00E26BF5"/>
    <w:pPr>
      <w:numPr>
        <w:numId w:val="23"/>
      </w:numPr>
    </w:pPr>
    <w:rPr>
      <w:color w:val="0D0D0D" w:themeColor="text1" w:themeTint="F2"/>
    </w:rPr>
  </w:style>
  <w:style w:type="paragraph" w:customStyle="1" w:styleId="RxListRecommendationText">
    <w:name w:val="Rx List Recommendation Text"/>
    <w:link w:val="RxListRecommendationTextChar"/>
    <w:uiPriority w:val="11"/>
    <w:qFormat/>
    <w:rsid w:val="00184DDF"/>
    <w:pPr>
      <w:numPr>
        <w:numId w:val="22"/>
      </w:numPr>
      <w:suppressAutoHyphens/>
      <w:autoSpaceDE w:val="0"/>
      <w:autoSpaceDN w:val="0"/>
      <w:adjustRightInd w:val="0"/>
      <w:spacing w:before="80" w:after="80" w:line="360" w:lineRule="auto"/>
      <w:ind w:left="993" w:right="284" w:hanging="851"/>
      <w:jc w:val="both"/>
      <w:textAlignment w:val="center"/>
    </w:pPr>
    <w:rPr>
      <w:rFonts w:ascii="Metropolis Light" w:hAnsi="Metropolis Light"/>
      <w:lang w:eastAsia="en-US"/>
    </w:rPr>
  </w:style>
  <w:style w:type="character" w:customStyle="1" w:styleId="RxListRecommendationTextChar">
    <w:name w:val="Rx List Recommendation Text Char"/>
    <w:link w:val="RxListRecommendationText"/>
    <w:uiPriority w:val="11"/>
    <w:rsid w:val="00184DDF"/>
    <w:rPr>
      <w:rFonts w:ascii="Metropolis Light" w:hAnsi="Metropolis Light"/>
      <w:lang w:eastAsia="en-US"/>
    </w:rPr>
  </w:style>
  <w:style w:type="numbering" w:customStyle="1" w:styleId="Chapter13">
    <w:name w:val="Chapter13"/>
    <w:uiPriority w:val="99"/>
    <w:rsid w:val="00663187"/>
  </w:style>
  <w:style w:type="paragraph" w:customStyle="1" w:styleId="Questionabc">
    <w:name w:val="Question abc"/>
    <w:basedOn w:val="Normal"/>
    <w:next w:val="Normal"/>
    <w:link w:val="QuestionabcChar"/>
    <w:uiPriority w:val="8"/>
    <w:qFormat/>
    <w:rsid w:val="00A71A09"/>
    <w:pPr>
      <w:tabs>
        <w:tab w:val="left" w:pos="709"/>
      </w:tabs>
      <w:spacing w:before="80"/>
      <w:ind w:right="284"/>
    </w:pPr>
    <w:rPr>
      <w:rFonts w:eastAsia="Metropolis Light" w:cs="Metropolis Light"/>
      <w:color w:val="000000" w:themeColor="text1"/>
      <w:szCs w:val="19"/>
    </w:rPr>
  </w:style>
  <w:style w:type="character" w:customStyle="1" w:styleId="charsectno">
    <w:name w:val="charsectno"/>
    <w:basedOn w:val="DefaultParagraphFont"/>
    <w:rsid w:val="00A71A09"/>
  </w:style>
  <w:style w:type="character" w:customStyle="1" w:styleId="NumberedparaChar">
    <w:name w:val="Numbered para Char"/>
    <w:basedOn w:val="DefaultParagraphFont"/>
    <w:link w:val="Numberedpara"/>
    <w:rsid w:val="00A71A09"/>
    <w:rPr>
      <w:rFonts w:ascii="Metropolis Light" w:hAnsi="Metropolis Light"/>
      <w:color w:val="0D0D0D" w:themeColor="text1" w:themeTint="F2"/>
      <w:szCs w:val="24"/>
      <w:lang w:eastAsia="en-AU"/>
    </w:rPr>
  </w:style>
  <w:style w:type="table" w:customStyle="1" w:styleId="LCReportTable">
    <w:name w:val="LC Report Table"/>
    <w:basedOn w:val="TableNormal"/>
    <w:uiPriority w:val="99"/>
    <w:rsid w:val="000135F5"/>
    <w:pPr>
      <w:spacing w:before="60"/>
      <w:jc w:val="center"/>
    </w:pPr>
    <w:rPr>
      <w:rFonts w:ascii="Metropolis Light" w:hAnsi="Metropolis Light"/>
      <w:color w:val="000000" w:themeColor="text1"/>
      <w:szCs w:val="24"/>
      <w:lang w:val="en-AU" w:eastAsia="en-AU"/>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Metropolis Semi Bold" w:hAnsi="Metropolis Semi Bold"/>
        <w:b/>
        <w:caps/>
        <w:smallCaps w:val="0"/>
        <w:color w:val="FFFFFF"/>
        <w:sz w:val="20"/>
      </w:rPr>
      <w:tblPr/>
      <w:tcPr>
        <w:shd w:val="clear" w:color="auto" w:fill="6BA539"/>
      </w:tcPr>
    </w:tblStylePr>
    <w:tblStylePr w:type="lastRow">
      <w:rPr>
        <w:b/>
      </w:rPr>
    </w:tblStylePr>
    <w:tblStylePr w:type="firstCol">
      <w:pPr>
        <w:wordWrap/>
        <w:jc w:val="left"/>
      </w:pPr>
    </w:tblStylePr>
  </w:style>
  <w:style w:type="paragraph" w:customStyle="1" w:styleId="Foreword">
    <w:name w:val="Foreword"/>
    <w:basedOn w:val="BodyTextIndent"/>
    <w:link w:val="ForewordChar"/>
    <w:uiPriority w:val="8"/>
    <w:qFormat/>
    <w:rsid w:val="00321EBB"/>
    <w:pPr>
      <w:numPr>
        <w:ilvl w:val="0"/>
        <w:numId w:val="0"/>
      </w:numPr>
      <w:tabs>
        <w:tab w:val="num" w:pos="1800"/>
      </w:tabs>
      <w:ind w:left="283" w:hanging="504"/>
    </w:pPr>
    <w:rPr>
      <w:rFonts w:eastAsia="Metropolis Light"/>
      <w:color w:val="0D0D0D" w:themeColor="text1" w:themeTint="F2"/>
    </w:rPr>
  </w:style>
  <w:style w:type="character" w:customStyle="1" w:styleId="ForewordChar">
    <w:name w:val="Foreword Char"/>
    <w:basedOn w:val="BodyTextIndentChar"/>
    <w:link w:val="Foreword"/>
    <w:uiPriority w:val="8"/>
    <w:rsid w:val="00321EBB"/>
    <w:rPr>
      <w:rFonts w:ascii="Metropolis Light" w:eastAsia="Metropolis Light" w:hAnsi="Metropolis Light"/>
      <w:color w:val="0D0D0D" w:themeColor="text1" w:themeTint="F2"/>
      <w:szCs w:val="24"/>
      <w:lang w:eastAsia="en-AU"/>
    </w:rPr>
  </w:style>
  <w:style w:type="character" w:customStyle="1" w:styleId="UnresolvedMention1">
    <w:name w:val="Unresolved Mention1"/>
    <w:basedOn w:val="DefaultParagraphFont"/>
    <w:uiPriority w:val="99"/>
    <w:semiHidden/>
    <w:unhideWhenUsed/>
    <w:rsid w:val="005B007A"/>
    <w:rPr>
      <w:color w:val="808080"/>
      <w:shd w:val="clear" w:color="auto" w:fill="E6E6E6"/>
    </w:rPr>
  </w:style>
  <w:style w:type="paragraph" w:customStyle="1" w:styleId="subsection2">
    <w:name w:val="subsection2"/>
    <w:basedOn w:val="Normal"/>
    <w:rsid w:val="005B007A"/>
    <w:pPr>
      <w:spacing w:before="100" w:beforeAutospacing="1" w:after="100" w:afterAutospacing="1" w:line="240" w:lineRule="auto"/>
    </w:pPr>
    <w:rPr>
      <w:rFonts w:ascii="Times New Roman" w:hAnsi="Times New Roman"/>
      <w:sz w:val="24"/>
      <w:lang w:eastAsia="en-NZ"/>
    </w:rPr>
  </w:style>
  <w:style w:type="character" w:styleId="SubtleEmphasis">
    <w:name w:val="Subtle Emphasis"/>
    <w:basedOn w:val="DefaultParagraphFont"/>
    <w:uiPriority w:val="19"/>
    <w:rsid w:val="005B007A"/>
    <w:rPr>
      <w:i/>
      <w:iCs/>
      <w:color w:val="808080" w:themeColor="text1" w:themeTint="7F"/>
    </w:rPr>
  </w:style>
  <w:style w:type="character" w:customStyle="1" w:styleId="insertwords">
    <w:name w:val="insertwords"/>
    <w:basedOn w:val="DefaultParagraphFont"/>
    <w:rsid w:val="005B007A"/>
  </w:style>
  <w:style w:type="character" w:customStyle="1" w:styleId="apple-converted-space">
    <w:name w:val="apple-converted-space"/>
    <w:basedOn w:val="DefaultParagraphFont"/>
    <w:rsid w:val="005B007A"/>
  </w:style>
  <w:style w:type="character" w:customStyle="1" w:styleId="sslistitemcontent">
    <w:name w:val="ss_listitemcontent"/>
    <w:basedOn w:val="DefaultParagraphFont"/>
    <w:rsid w:val="005B007A"/>
  </w:style>
  <w:style w:type="table" w:customStyle="1" w:styleId="GridTable1Light-Accent11">
    <w:name w:val="Grid Table 1 Light - Accent 11"/>
    <w:basedOn w:val="TableNormal"/>
    <w:uiPriority w:val="46"/>
    <w:rsid w:val="005B007A"/>
    <w:rPr>
      <w:rFonts w:asciiTheme="minorHAnsi" w:hAnsiTheme="minorHAnsi"/>
      <w:sz w:val="24"/>
      <w:szCs w:val="24"/>
      <w:lang w:val="en-AU" w:eastAsia="en-AU"/>
    </w:rPr>
    <w:tblPr>
      <w:tblStyleRowBandSize w:val="1"/>
      <w:tblStyleColBandSize w:val="1"/>
      <w:tblBorders>
        <w:top w:val="single" w:sz="4" w:space="0" w:color="55FFDB" w:themeColor="accent1" w:themeTint="66"/>
        <w:left w:val="single" w:sz="4" w:space="0" w:color="55FFDB" w:themeColor="accent1" w:themeTint="66"/>
        <w:bottom w:val="single" w:sz="4" w:space="0" w:color="55FFDB" w:themeColor="accent1" w:themeTint="66"/>
        <w:right w:val="single" w:sz="4" w:space="0" w:color="55FFDB" w:themeColor="accent1" w:themeTint="66"/>
        <w:insideH w:val="single" w:sz="4" w:space="0" w:color="55FFDB" w:themeColor="accent1" w:themeTint="66"/>
        <w:insideV w:val="single" w:sz="4" w:space="0" w:color="55FFDB" w:themeColor="accent1" w:themeTint="66"/>
      </w:tblBorders>
    </w:tblPr>
    <w:tblStylePr w:type="firstRow">
      <w:rPr>
        <w:b/>
        <w:bCs/>
      </w:rPr>
      <w:tblPr/>
      <w:tcPr>
        <w:tcBorders>
          <w:bottom w:val="single" w:sz="12" w:space="0" w:color="01FFCA" w:themeColor="accent1" w:themeTint="99"/>
        </w:tcBorders>
      </w:tcPr>
    </w:tblStylePr>
    <w:tblStylePr w:type="lastRow">
      <w:rPr>
        <w:b/>
        <w:bCs/>
      </w:rPr>
      <w:tblPr/>
      <w:tcPr>
        <w:tcBorders>
          <w:top w:val="double" w:sz="2" w:space="0" w:color="01FFCA" w:themeColor="accent1" w:themeTint="99"/>
        </w:tcBorders>
      </w:tcPr>
    </w:tblStylePr>
    <w:tblStylePr w:type="firstCol">
      <w:rPr>
        <w:b/>
        <w:bCs/>
      </w:rPr>
    </w:tblStylePr>
    <w:tblStylePr w:type="lastCol">
      <w:rPr>
        <w:b/>
        <w:bCs/>
      </w:rPr>
    </w:tblStylePr>
  </w:style>
  <w:style w:type="character" w:customStyle="1" w:styleId="UnresolvedMention10">
    <w:name w:val="Unresolved Mention10"/>
    <w:basedOn w:val="DefaultParagraphFont"/>
    <w:uiPriority w:val="99"/>
    <w:semiHidden/>
    <w:unhideWhenUsed/>
    <w:rsid w:val="005B007A"/>
    <w:rPr>
      <w:color w:val="605E5C"/>
      <w:shd w:val="clear" w:color="auto" w:fill="E1DFDD"/>
    </w:rPr>
  </w:style>
  <w:style w:type="character" w:customStyle="1" w:styleId="QuestionabcChar">
    <w:name w:val="Question abc Char"/>
    <w:basedOn w:val="ProposalChar"/>
    <w:link w:val="Questionabc"/>
    <w:uiPriority w:val="8"/>
    <w:rsid w:val="005B007A"/>
    <w:rPr>
      <w:rFonts w:ascii="Metropolis Light" w:eastAsia="Metropolis Light" w:hAnsi="Metropolis Light" w:cs="Metropolis Light"/>
      <w:color w:val="000000" w:themeColor="text1"/>
      <w:szCs w:val="19"/>
      <w:lang w:eastAsia="en-AU"/>
    </w:rPr>
  </w:style>
  <w:style w:type="character" w:customStyle="1" w:styleId="UnresolvedMention2">
    <w:name w:val="Unresolved Mention2"/>
    <w:basedOn w:val="DefaultParagraphFont"/>
    <w:uiPriority w:val="99"/>
    <w:semiHidden/>
    <w:unhideWhenUsed/>
    <w:rsid w:val="005B007A"/>
    <w:rPr>
      <w:color w:val="605E5C"/>
      <w:shd w:val="clear" w:color="auto" w:fill="E1DFDD"/>
    </w:rPr>
  </w:style>
  <w:style w:type="character" w:customStyle="1" w:styleId="UnresolvedMention3">
    <w:name w:val="Unresolved Mention3"/>
    <w:basedOn w:val="DefaultParagraphFont"/>
    <w:uiPriority w:val="99"/>
    <w:semiHidden/>
    <w:unhideWhenUsed/>
    <w:rsid w:val="005B007A"/>
    <w:rPr>
      <w:color w:val="605E5C"/>
      <w:shd w:val="clear" w:color="auto" w:fill="E1DFDD"/>
    </w:rPr>
  </w:style>
  <w:style w:type="paragraph" w:customStyle="1" w:styleId="TableHeader">
    <w:name w:val="Table Header"/>
    <w:basedOn w:val="BodyText"/>
    <w:link w:val="TableHeaderChar"/>
    <w:uiPriority w:val="8"/>
    <w:qFormat/>
    <w:rsid w:val="005B007A"/>
    <w:pPr>
      <w:numPr>
        <w:numId w:val="0"/>
      </w:numPr>
      <w:tabs>
        <w:tab w:val="left" w:pos="709"/>
        <w:tab w:val="num" w:pos="5416"/>
      </w:tabs>
      <w:spacing w:after="120" w:line="240" w:lineRule="auto"/>
      <w:jc w:val="left"/>
    </w:pPr>
    <w:rPr>
      <w:b/>
      <w:bCs/>
      <w:color w:val="FFFFFF" w:themeColor="background1"/>
    </w:rPr>
  </w:style>
  <w:style w:type="character" w:customStyle="1" w:styleId="TableHeaderChar">
    <w:name w:val="Table Header Char"/>
    <w:basedOn w:val="BodyTextChar"/>
    <w:link w:val="TableHeader"/>
    <w:uiPriority w:val="8"/>
    <w:rsid w:val="005B007A"/>
    <w:rPr>
      <w:rFonts w:ascii="Metropolis Light" w:hAnsi="Metropolis Light"/>
      <w:b/>
      <w:bCs/>
      <w:color w:val="FFFFFF" w:themeColor="background1"/>
      <w:szCs w:val="24"/>
      <w:lang w:eastAsia="en-AU"/>
    </w:rPr>
  </w:style>
  <w:style w:type="paragraph" w:customStyle="1" w:styleId="BoxTitle">
    <w:name w:val="Box Title"/>
    <w:basedOn w:val="Normal"/>
    <w:link w:val="BoxTitleChar"/>
    <w:uiPriority w:val="8"/>
    <w:qFormat/>
    <w:rsid w:val="005B007A"/>
    <w:pPr>
      <w:spacing w:before="100" w:beforeAutospacing="1" w:after="80"/>
    </w:pPr>
    <w:rPr>
      <w:rFonts w:ascii="Metropolis" w:eastAsia="Metropolis" w:hAnsi="Metropolis" w:cs="Metropolis"/>
      <w:b/>
      <w:color w:val="FFFFFF"/>
      <w:sz w:val="19"/>
      <w:szCs w:val="19"/>
    </w:rPr>
  </w:style>
  <w:style w:type="character" w:customStyle="1" w:styleId="BoxTitleChar">
    <w:name w:val="Box Title Char"/>
    <w:basedOn w:val="DefaultParagraphFont"/>
    <w:link w:val="BoxTitle"/>
    <w:uiPriority w:val="8"/>
    <w:rsid w:val="005B007A"/>
    <w:rPr>
      <w:rFonts w:ascii="Metropolis" w:eastAsia="Metropolis" w:hAnsi="Metropolis" w:cs="Metropolis"/>
      <w:b/>
      <w:color w:val="FFFFFF"/>
      <w:sz w:val="19"/>
      <w:szCs w:val="19"/>
      <w:lang w:eastAsia="en-US"/>
    </w:rPr>
  </w:style>
  <w:style w:type="table" w:customStyle="1" w:styleId="LCReportTable1">
    <w:name w:val="LC Report Table1"/>
    <w:basedOn w:val="LCTableFinancial"/>
    <w:uiPriority w:val="99"/>
    <w:rsid w:val="005B007A"/>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Source Sans Pro" w:hAnsi="Source Sans Pro"/>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1111112">
    <w:name w:val="1 / 1.1 / 1.1.12"/>
    <w:basedOn w:val="NoList"/>
    <w:next w:val="111111"/>
    <w:semiHidden/>
    <w:rsid w:val="001D0E37"/>
  </w:style>
  <w:style w:type="numbering" w:customStyle="1" w:styleId="1ai2">
    <w:name w:val="1 / a / i2"/>
    <w:basedOn w:val="NoList"/>
    <w:next w:val="1ai"/>
    <w:semiHidden/>
    <w:rsid w:val="001D0E37"/>
  </w:style>
  <w:style w:type="numbering" w:customStyle="1" w:styleId="ArticleSection2">
    <w:name w:val="Article / Section2"/>
    <w:basedOn w:val="NoList"/>
    <w:next w:val="ArticleSection"/>
    <w:semiHidden/>
    <w:rsid w:val="001D0E37"/>
  </w:style>
  <w:style w:type="numbering" w:customStyle="1" w:styleId="Chapter14">
    <w:name w:val="Chapter14"/>
    <w:uiPriority w:val="99"/>
    <w:rsid w:val="000D4D59"/>
  </w:style>
  <w:style w:type="table" w:customStyle="1" w:styleId="LCReportTable2">
    <w:name w:val="LC Report Table2"/>
    <w:basedOn w:val="TableNormal"/>
    <w:uiPriority w:val="99"/>
    <w:rsid w:val="002E79C9"/>
    <w:pPr>
      <w:spacing w:before="60"/>
      <w:jc w:val="center"/>
    </w:pPr>
    <w:rPr>
      <w:rFonts w:ascii="Metropolis Light" w:hAnsi="Metropolis Light"/>
      <w:color w:val="000000" w:themeColor="text1"/>
      <w:szCs w:val="24"/>
      <w:lang w:val="en-AU" w:eastAsia="en-AU"/>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Metropolis Semi Bold" w:hAnsi="Metropolis Semi Bold"/>
        <w:b/>
        <w:caps/>
        <w:smallCaps w:val="0"/>
        <w:color w:val="FFFFFF"/>
        <w:sz w:val="20"/>
      </w:rPr>
      <w:tblPr/>
      <w:tcPr>
        <w:shd w:val="clear" w:color="auto" w:fill="6BA539"/>
      </w:tcPr>
    </w:tblStylePr>
    <w:tblStylePr w:type="lastRow">
      <w:rPr>
        <w:b/>
      </w:rPr>
    </w:tblStylePr>
    <w:tblStylePr w:type="firstCol">
      <w:pPr>
        <w:wordWrap/>
        <w:jc w:val="left"/>
      </w:pPr>
    </w:tblStylePr>
  </w:style>
  <w:style w:type="table" w:customStyle="1" w:styleId="LCReportTable11">
    <w:name w:val="LC Report Table11"/>
    <w:basedOn w:val="LCTableFinancial"/>
    <w:uiPriority w:val="99"/>
    <w:rsid w:val="000D4D59"/>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Source Sans Pro" w:hAnsi="Source Sans Pro"/>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Chapter15">
    <w:name w:val="Chapter15"/>
    <w:uiPriority w:val="99"/>
    <w:rsid w:val="00950B59"/>
  </w:style>
  <w:style w:type="numbering" w:customStyle="1" w:styleId="1111113">
    <w:name w:val="1 / 1.1 / 1.1.13"/>
    <w:basedOn w:val="NoList"/>
    <w:next w:val="111111"/>
    <w:semiHidden/>
    <w:rsid w:val="005A0B9C"/>
  </w:style>
  <w:style w:type="numbering" w:customStyle="1" w:styleId="1ai3">
    <w:name w:val="1 / a / i3"/>
    <w:basedOn w:val="NoList"/>
    <w:next w:val="1ai"/>
    <w:semiHidden/>
    <w:rsid w:val="005A0B9C"/>
  </w:style>
  <w:style w:type="numbering" w:customStyle="1" w:styleId="ArticleSection3">
    <w:name w:val="Article / Section3"/>
    <w:basedOn w:val="NoList"/>
    <w:next w:val="ArticleSection"/>
    <w:semiHidden/>
    <w:rsid w:val="005A0B9C"/>
  </w:style>
  <w:style w:type="numbering" w:customStyle="1" w:styleId="Chapter16">
    <w:name w:val="Chapter16"/>
    <w:uiPriority w:val="99"/>
    <w:rsid w:val="005A0B9C"/>
  </w:style>
  <w:style w:type="numbering" w:customStyle="1" w:styleId="1111114">
    <w:name w:val="1 / 1.1 / 1.1.14"/>
    <w:basedOn w:val="NoList"/>
    <w:next w:val="111111"/>
    <w:semiHidden/>
    <w:rsid w:val="001F1AEC"/>
  </w:style>
  <w:style w:type="numbering" w:customStyle="1" w:styleId="1ai4">
    <w:name w:val="1 / a / i4"/>
    <w:basedOn w:val="NoList"/>
    <w:next w:val="1ai"/>
    <w:semiHidden/>
    <w:rsid w:val="001F1AEC"/>
  </w:style>
  <w:style w:type="numbering" w:customStyle="1" w:styleId="ArticleSection4">
    <w:name w:val="Article / Section4"/>
    <w:basedOn w:val="NoList"/>
    <w:next w:val="ArticleSection"/>
    <w:semiHidden/>
    <w:rsid w:val="001F1AEC"/>
  </w:style>
  <w:style w:type="numbering" w:customStyle="1" w:styleId="Chapter17">
    <w:name w:val="Chapter17"/>
    <w:uiPriority w:val="99"/>
    <w:rsid w:val="001F1AEC"/>
  </w:style>
  <w:style w:type="numbering" w:customStyle="1" w:styleId="1111115">
    <w:name w:val="1 / 1.1 / 1.1.15"/>
    <w:basedOn w:val="NoList"/>
    <w:next w:val="111111"/>
    <w:semiHidden/>
    <w:rsid w:val="00602AA6"/>
  </w:style>
  <w:style w:type="numbering" w:customStyle="1" w:styleId="1ai5">
    <w:name w:val="1 / a / i5"/>
    <w:basedOn w:val="NoList"/>
    <w:next w:val="1ai"/>
    <w:semiHidden/>
    <w:rsid w:val="00602AA6"/>
  </w:style>
  <w:style w:type="numbering" w:customStyle="1" w:styleId="ArticleSection5">
    <w:name w:val="Article / Section5"/>
    <w:basedOn w:val="NoList"/>
    <w:next w:val="ArticleSection"/>
    <w:semiHidden/>
    <w:rsid w:val="00602AA6"/>
  </w:style>
  <w:style w:type="numbering" w:customStyle="1" w:styleId="Chapter18">
    <w:name w:val="Chapter18"/>
    <w:uiPriority w:val="99"/>
    <w:rsid w:val="00602AA6"/>
  </w:style>
  <w:style w:type="numbering" w:customStyle="1" w:styleId="1111116">
    <w:name w:val="1 / 1.1 / 1.1.16"/>
    <w:basedOn w:val="NoList"/>
    <w:next w:val="111111"/>
    <w:semiHidden/>
    <w:rsid w:val="00602AA6"/>
  </w:style>
  <w:style w:type="numbering" w:customStyle="1" w:styleId="1ai6">
    <w:name w:val="1 / a / i6"/>
    <w:basedOn w:val="NoList"/>
    <w:next w:val="1ai"/>
    <w:semiHidden/>
    <w:rsid w:val="00602AA6"/>
  </w:style>
  <w:style w:type="numbering" w:customStyle="1" w:styleId="ArticleSection6">
    <w:name w:val="Article / Section6"/>
    <w:basedOn w:val="NoList"/>
    <w:next w:val="ArticleSection"/>
    <w:semiHidden/>
    <w:rsid w:val="00602AA6"/>
  </w:style>
  <w:style w:type="numbering" w:customStyle="1" w:styleId="Chapter19">
    <w:name w:val="Chapter19"/>
    <w:uiPriority w:val="99"/>
    <w:rsid w:val="00602AA6"/>
  </w:style>
  <w:style w:type="numbering" w:customStyle="1" w:styleId="1111117">
    <w:name w:val="1 / 1.1 / 1.1.17"/>
    <w:basedOn w:val="NoList"/>
    <w:next w:val="111111"/>
    <w:semiHidden/>
    <w:rsid w:val="000E7174"/>
  </w:style>
  <w:style w:type="numbering" w:customStyle="1" w:styleId="1ai7">
    <w:name w:val="1 / a / i7"/>
    <w:basedOn w:val="NoList"/>
    <w:next w:val="1ai"/>
    <w:semiHidden/>
    <w:rsid w:val="000E7174"/>
  </w:style>
  <w:style w:type="numbering" w:customStyle="1" w:styleId="ArticleSection7">
    <w:name w:val="Article / Section7"/>
    <w:basedOn w:val="NoList"/>
    <w:next w:val="ArticleSection"/>
    <w:semiHidden/>
    <w:rsid w:val="000E7174"/>
  </w:style>
  <w:style w:type="numbering" w:customStyle="1" w:styleId="Chapter110">
    <w:name w:val="Chapter110"/>
    <w:uiPriority w:val="99"/>
    <w:rsid w:val="000E7174"/>
  </w:style>
  <w:style w:type="numbering" w:customStyle="1" w:styleId="1111118">
    <w:name w:val="1 / 1.1 / 1.1.18"/>
    <w:basedOn w:val="NoList"/>
    <w:next w:val="111111"/>
    <w:semiHidden/>
    <w:rsid w:val="001A32FB"/>
  </w:style>
  <w:style w:type="numbering" w:customStyle="1" w:styleId="1ai8">
    <w:name w:val="1 / a / i8"/>
    <w:basedOn w:val="NoList"/>
    <w:next w:val="1ai"/>
    <w:semiHidden/>
    <w:rsid w:val="001A32FB"/>
  </w:style>
  <w:style w:type="numbering" w:customStyle="1" w:styleId="ArticleSection8">
    <w:name w:val="Article / Section8"/>
    <w:basedOn w:val="NoList"/>
    <w:next w:val="ArticleSection"/>
    <w:semiHidden/>
    <w:rsid w:val="001A32FB"/>
  </w:style>
  <w:style w:type="numbering" w:customStyle="1" w:styleId="Chapter111">
    <w:name w:val="Chapter111"/>
    <w:uiPriority w:val="99"/>
    <w:rsid w:val="001A32FB"/>
  </w:style>
  <w:style w:type="paragraph" w:customStyle="1" w:styleId="Normal0">
    <w:name w:val="[Normal]"/>
    <w:rsid w:val="001A32FB"/>
    <w:pPr>
      <w:widowControl w:val="0"/>
      <w:autoSpaceDE w:val="0"/>
      <w:autoSpaceDN w:val="0"/>
      <w:adjustRightInd w:val="0"/>
    </w:pPr>
    <w:rPr>
      <w:rFonts w:ascii="Arial" w:hAnsi="Arial" w:cs="Arial"/>
      <w:sz w:val="24"/>
      <w:szCs w:val="24"/>
      <w:lang w:eastAsia="en-AU" w:bidi="th-TH"/>
    </w:rPr>
  </w:style>
  <w:style w:type="paragraph" w:customStyle="1" w:styleId="ParaNumbering">
    <w:name w:val="ParaNumbering"/>
    <w:basedOn w:val="Normal"/>
    <w:rsid w:val="001A32FB"/>
    <w:pPr>
      <w:numPr>
        <w:numId w:val="25"/>
      </w:numPr>
      <w:spacing w:before="180" w:after="180"/>
    </w:pPr>
    <w:rPr>
      <w:rFonts w:ascii="Times New Roman" w:eastAsia="Batang" w:hAnsi="Times New Roman"/>
      <w:sz w:val="24"/>
      <w:szCs w:val="20"/>
      <w:lang w:val="en-AU"/>
    </w:rPr>
  </w:style>
  <w:style w:type="paragraph" w:customStyle="1" w:styleId="sc-9a00e533-0">
    <w:name w:val="sc-9a00e533-0"/>
    <w:basedOn w:val="Normal"/>
    <w:rsid w:val="001A32FB"/>
    <w:pPr>
      <w:spacing w:before="100" w:beforeAutospacing="1" w:after="100" w:afterAutospacing="1" w:line="240" w:lineRule="auto"/>
    </w:pPr>
    <w:rPr>
      <w:rFonts w:ascii="Times New Roman" w:hAnsi="Times New Roman"/>
      <w:sz w:val="24"/>
      <w:lang w:eastAsia="zh-CN" w:bidi="th-TH"/>
    </w:rPr>
  </w:style>
  <w:style w:type="numbering" w:customStyle="1" w:styleId="1111119">
    <w:name w:val="1 / 1.1 / 1.1.19"/>
    <w:basedOn w:val="NoList"/>
    <w:next w:val="111111"/>
    <w:semiHidden/>
    <w:rsid w:val="00655D34"/>
  </w:style>
  <w:style w:type="numbering" w:customStyle="1" w:styleId="1ai9">
    <w:name w:val="1 / a / i9"/>
    <w:basedOn w:val="NoList"/>
    <w:next w:val="1ai"/>
    <w:semiHidden/>
    <w:rsid w:val="00655D34"/>
  </w:style>
  <w:style w:type="numbering" w:customStyle="1" w:styleId="ArticleSection9">
    <w:name w:val="Article / Section9"/>
    <w:basedOn w:val="NoList"/>
    <w:next w:val="ArticleSection"/>
    <w:semiHidden/>
    <w:rsid w:val="00655D34"/>
  </w:style>
  <w:style w:type="numbering" w:customStyle="1" w:styleId="Chapter112">
    <w:name w:val="Chapter112"/>
    <w:uiPriority w:val="99"/>
    <w:rsid w:val="00655D34"/>
  </w:style>
  <w:style w:type="numbering" w:customStyle="1" w:styleId="11111110">
    <w:name w:val="1 / 1.1 / 1.1.110"/>
    <w:basedOn w:val="NoList"/>
    <w:next w:val="111111"/>
    <w:semiHidden/>
    <w:rsid w:val="00696EEF"/>
  </w:style>
  <w:style w:type="numbering" w:customStyle="1" w:styleId="1ai10">
    <w:name w:val="1 / a / i10"/>
    <w:basedOn w:val="NoList"/>
    <w:next w:val="1ai"/>
    <w:semiHidden/>
    <w:rsid w:val="00696EEF"/>
  </w:style>
  <w:style w:type="numbering" w:customStyle="1" w:styleId="ArticleSection10">
    <w:name w:val="Article / Section10"/>
    <w:basedOn w:val="NoList"/>
    <w:next w:val="ArticleSection"/>
    <w:semiHidden/>
    <w:rsid w:val="00696EEF"/>
  </w:style>
  <w:style w:type="numbering" w:customStyle="1" w:styleId="Chapter113">
    <w:name w:val="Chapter113"/>
    <w:uiPriority w:val="99"/>
    <w:rsid w:val="00696EEF"/>
  </w:style>
  <w:style w:type="numbering" w:customStyle="1" w:styleId="11111111">
    <w:name w:val="1 / 1.1 / 1.1.111"/>
    <w:basedOn w:val="NoList"/>
    <w:next w:val="111111"/>
    <w:semiHidden/>
    <w:rsid w:val="00696EEF"/>
  </w:style>
  <w:style w:type="numbering" w:customStyle="1" w:styleId="1ai11">
    <w:name w:val="1 / a / i11"/>
    <w:basedOn w:val="NoList"/>
    <w:next w:val="1ai"/>
    <w:semiHidden/>
    <w:rsid w:val="00696EEF"/>
  </w:style>
  <w:style w:type="numbering" w:customStyle="1" w:styleId="ArticleSection11">
    <w:name w:val="Article / Section11"/>
    <w:basedOn w:val="NoList"/>
    <w:next w:val="ArticleSection"/>
    <w:semiHidden/>
    <w:rsid w:val="00696EEF"/>
  </w:style>
  <w:style w:type="numbering" w:customStyle="1" w:styleId="Chapter114">
    <w:name w:val="Chapter114"/>
    <w:uiPriority w:val="99"/>
    <w:rsid w:val="00696EEF"/>
  </w:style>
  <w:style w:type="numbering" w:customStyle="1" w:styleId="11111112">
    <w:name w:val="1 / 1.1 / 1.1.112"/>
    <w:basedOn w:val="NoList"/>
    <w:next w:val="111111"/>
    <w:semiHidden/>
    <w:rsid w:val="00696EEF"/>
  </w:style>
  <w:style w:type="numbering" w:customStyle="1" w:styleId="1ai12">
    <w:name w:val="1 / a / i12"/>
    <w:basedOn w:val="NoList"/>
    <w:next w:val="1ai"/>
    <w:semiHidden/>
    <w:rsid w:val="00696EEF"/>
  </w:style>
  <w:style w:type="numbering" w:customStyle="1" w:styleId="ArticleSection12">
    <w:name w:val="Article / Section12"/>
    <w:basedOn w:val="NoList"/>
    <w:next w:val="ArticleSection"/>
    <w:semiHidden/>
    <w:rsid w:val="00696EEF"/>
  </w:style>
  <w:style w:type="numbering" w:customStyle="1" w:styleId="Chapter115">
    <w:name w:val="Chapter115"/>
    <w:uiPriority w:val="99"/>
    <w:rsid w:val="00696EEF"/>
  </w:style>
  <w:style w:type="numbering" w:customStyle="1" w:styleId="11111113">
    <w:name w:val="1 / 1.1 / 1.1.113"/>
    <w:basedOn w:val="NoList"/>
    <w:next w:val="111111"/>
    <w:semiHidden/>
    <w:rsid w:val="00696EEF"/>
  </w:style>
  <w:style w:type="numbering" w:customStyle="1" w:styleId="1ai13">
    <w:name w:val="1 / a / i13"/>
    <w:basedOn w:val="NoList"/>
    <w:next w:val="1ai"/>
    <w:semiHidden/>
    <w:rsid w:val="00696EEF"/>
  </w:style>
  <w:style w:type="numbering" w:customStyle="1" w:styleId="ArticleSection13">
    <w:name w:val="Article / Section13"/>
    <w:basedOn w:val="NoList"/>
    <w:next w:val="ArticleSection"/>
    <w:semiHidden/>
    <w:rsid w:val="00696EEF"/>
  </w:style>
  <w:style w:type="numbering" w:customStyle="1" w:styleId="Chapter116">
    <w:name w:val="Chapter116"/>
    <w:uiPriority w:val="99"/>
    <w:rsid w:val="00696EEF"/>
  </w:style>
  <w:style w:type="numbering" w:customStyle="1" w:styleId="11111114">
    <w:name w:val="1 / 1.1 / 1.1.114"/>
    <w:basedOn w:val="NoList"/>
    <w:next w:val="111111"/>
    <w:semiHidden/>
    <w:rsid w:val="00696EEF"/>
  </w:style>
  <w:style w:type="numbering" w:customStyle="1" w:styleId="1ai14">
    <w:name w:val="1 / a / i14"/>
    <w:basedOn w:val="NoList"/>
    <w:next w:val="1ai"/>
    <w:semiHidden/>
    <w:rsid w:val="00696EEF"/>
  </w:style>
  <w:style w:type="numbering" w:customStyle="1" w:styleId="ArticleSection14">
    <w:name w:val="Article / Section14"/>
    <w:basedOn w:val="NoList"/>
    <w:next w:val="ArticleSection"/>
    <w:semiHidden/>
    <w:rsid w:val="00696EEF"/>
  </w:style>
  <w:style w:type="numbering" w:customStyle="1" w:styleId="Chapter117">
    <w:name w:val="Chapter117"/>
    <w:uiPriority w:val="99"/>
    <w:rsid w:val="00696EEF"/>
  </w:style>
  <w:style w:type="numbering" w:customStyle="1" w:styleId="11111115">
    <w:name w:val="1 / 1.1 / 1.1.115"/>
    <w:basedOn w:val="NoList"/>
    <w:next w:val="111111"/>
    <w:semiHidden/>
    <w:rsid w:val="00696EEF"/>
  </w:style>
  <w:style w:type="numbering" w:customStyle="1" w:styleId="1ai15">
    <w:name w:val="1 / a / i15"/>
    <w:basedOn w:val="NoList"/>
    <w:next w:val="1ai"/>
    <w:semiHidden/>
    <w:rsid w:val="00696EEF"/>
  </w:style>
  <w:style w:type="numbering" w:customStyle="1" w:styleId="ArticleSection15">
    <w:name w:val="Article / Section15"/>
    <w:basedOn w:val="NoList"/>
    <w:next w:val="ArticleSection"/>
    <w:semiHidden/>
    <w:rsid w:val="00696EEF"/>
  </w:style>
  <w:style w:type="numbering" w:customStyle="1" w:styleId="Chapter118">
    <w:name w:val="Chapter118"/>
    <w:uiPriority w:val="99"/>
    <w:rsid w:val="00696EEF"/>
  </w:style>
  <w:style w:type="numbering" w:customStyle="1" w:styleId="11111116">
    <w:name w:val="1 / 1.1 / 1.1.116"/>
    <w:basedOn w:val="NoList"/>
    <w:next w:val="111111"/>
    <w:semiHidden/>
    <w:rsid w:val="00696EEF"/>
  </w:style>
  <w:style w:type="numbering" w:customStyle="1" w:styleId="1ai16">
    <w:name w:val="1 / a / i16"/>
    <w:basedOn w:val="NoList"/>
    <w:next w:val="1ai"/>
    <w:semiHidden/>
    <w:rsid w:val="00696EEF"/>
  </w:style>
  <w:style w:type="numbering" w:customStyle="1" w:styleId="ArticleSection16">
    <w:name w:val="Article / Section16"/>
    <w:basedOn w:val="NoList"/>
    <w:next w:val="ArticleSection"/>
    <w:semiHidden/>
    <w:rsid w:val="00696EEF"/>
  </w:style>
  <w:style w:type="numbering" w:customStyle="1" w:styleId="Chapter119">
    <w:name w:val="Chapter119"/>
    <w:uiPriority w:val="99"/>
    <w:rsid w:val="00696EEF"/>
    <w:pPr>
      <w:numPr>
        <w:numId w:val="15"/>
      </w:numPr>
    </w:pPr>
  </w:style>
  <w:style w:type="table" w:customStyle="1" w:styleId="LCTable3">
    <w:name w:val="LC Table3"/>
    <w:basedOn w:val="TableNormal"/>
    <w:uiPriority w:val="99"/>
    <w:rsid w:val="00696EEF"/>
    <w:pPr>
      <w:spacing w:before="60" w:after="60" w:line="260" w:lineRule="atLeast"/>
    </w:pPr>
    <w:rPr>
      <w:rFonts w:ascii="Calibri" w:hAnsi="Calibri"/>
      <w:sz w:val="18"/>
      <w:szCs w:val="24"/>
      <w:lang w:val="en-AU" w:eastAsia="en-AU"/>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rPr>
      <w:tblPr/>
      <w:tcPr>
        <w:tcBorders>
          <w:top w:val="nil"/>
          <w:left w:val="nil"/>
          <w:bottom w:val="nil"/>
          <w:right w:val="nil"/>
          <w:insideH w:val="nil"/>
          <w:insideV w:val="nil"/>
          <w:tl2br w:val="nil"/>
          <w:tr2bl w:val="nil"/>
        </w:tcBorders>
      </w:tcPr>
    </w:tblStylePr>
    <w:tblStylePr w:type="lastCol">
      <w:rPr>
        <w:b w:val="0"/>
      </w:rPr>
    </w:tblStylePr>
  </w:style>
  <w:style w:type="numbering" w:customStyle="1" w:styleId="Chapter123">
    <w:name w:val="Chapter123"/>
    <w:uiPriority w:val="99"/>
    <w:rsid w:val="005C1E7E"/>
  </w:style>
  <w:style w:type="numbering" w:customStyle="1" w:styleId="11111117">
    <w:name w:val="1 / 1.1 / 1.1.117"/>
    <w:basedOn w:val="NoList"/>
    <w:next w:val="111111"/>
    <w:semiHidden/>
    <w:rsid w:val="00135A08"/>
  </w:style>
  <w:style w:type="numbering" w:customStyle="1" w:styleId="1ai17">
    <w:name w:val="1 / a / i17"/>
    <w:basedOn w:val="NoList"/>
    <w:next w:val="1ai"/>
    <w:semiHidden/>
    <w:rsid w:val="00135A08"/>
  </w:style>
  <w:style w:type="numbering" w:customStyle="1" w:styleId="ArticleSection17">
    <w:name w:val="Article / Section17"/>
    <w:basedOn w:val="NoList"/>
    <w:next w:val="ArticleSection"/>
    <w:semiHidden/>
    <w:rsid w:val="00135A08"/>
  </w:style>
  <w:style w:type="numbering" w:customStyle="1" w:styleId="Chapter120">
    <w:name w:val="Chapter120"/>
    <w:uiPriority w:val="99"/>
    <w:rsid w:val="00135A08"/>
  </w:style>
  <w:style w:type="numbering" w:customStyle="1" w:styleId="11111118">
    <w:name w:val="1 / 1.1 / 1.1.118"/>
    <w:basedOn w:val="NoList"/>
    <w:next w:val="111111"/>
    <w:semiHidden/>
    <w:rsid w:val="00135A08"/>
  </w:style>
  <w:style w:type="numbering" w:customStyle="1" w:styleId="1ai18">
    <w:name w:val="1 / a / i18"/>
    <w:basedOn w:val="NoList"/>
    <w:next w:val="1ai"/>
    <w:semiHidden/>
    <w:rsid w:val="00135A08"/>
  </w:style>
  <w:style w:type="numbering" w:customStyle="1" w:styleId="ArticleSection18">
    <w:name w:val="Article / Section18"/>
    <w:basedOn w:val="NoList"/>
    <w:next w:val="ArticleSection"/>
    <w:semiHidden/>
    <w:rsid w:val="00135A08"/>
  </w:style>
  <w:style w:type="numbering" w:customStyle="1" w:styleId="Chapter121">
    <w:name w:val="Chapter121"/>
    <w:uiPriority w:val="99"/>
    <w:rsid w:val="00135A08"/>
  </w:style>
  <w:style w:type="numbering" w:customStyle="1" w:styleId="11111119">
    <w:name w:val="1 / 1.1 / 1.1.119"/>
    <w:basedOn w:val="NoList"/>
    <w:next w:val="111111"/>
    <w:semiHidden/>
    <w:rsid w:val="00135A08"/>
  </w:style>
  <w:style w:type="numbering" w:customStyle="1" w:styleId="1ai19">
    <w:name w:val="1 / a / i19"/>
    <w:basedOn w:val="NoList"/>
    <w:next w:val="1ai"/>
    <w:semiHidden/>
    <w:rsid w:val="00135A08"/>
  </w:style>
  <w:style w:type="numbering" w:customStyle="1" w:styleId="ArticleSection19">
    <w:name w:val="Article / Section19"/>
    <w:basedOn w:val="NoList"/>
    <w:next w:val="ArticleSection"/>
    <w:semiHidden/>
    <w:rsid w:val="00135A08"/>
  </w:style>
  <w:style w:type="numbering" w:customStyle="1" w:styleId="Chapter122">
    <w:name w:val="Chapter122"/>
    <w:uiPriority w:val="99"/>
    <w:rsid w:val="00135A08"/>
  </w:style>
  <w:style w:type="numbering" w:customStyle="1" w:styleId="11111120">
    <w:name w:val="1 / 1.1 / 1.1.120"/>
    <w:basedOn w:val="NoList"/>
    <w:next w:val="111111"/>
    <w:semiHidden/>
    <w:rsid w:val="00135A08"/>
  </w:style>
  <w:style w:type="numbering" w:customStyle="1" w:styleId="1ai20">
    <w:name w:val="1 / a / i20"/>
    <w:basedOn w:val="NoList"/>
    <w:next w:val="1ai"/>
    <w:semiHidden/>
    <w:rsid w:val="00135A08"/>
  </w:style>
  <w:style w:type="numbering" w:customStyle="1" w:styleId="ArticleSection20">
    <w:name w:val="Article / Section20"/>
    <w:basedOn w:val="NoList"/>
    <w:next w:val="ArticleSection"/>
    <w:semiHidden/>
    <w:rsid w:val="00135A08"/>
  </w:style>
  <w:style w:type="paragraph" w:customStyle="1" w:styleId="pf1">
    <w:name w:val="pf1"/>
    <w:basedOn w:val="Normal"/>
    <w:rsid w:val="00DD5158"/>
    <w:pPr>
      <w:spacing w:before="100" w:beforeAutospacing="1" w:after="100" w:afterAutospacing="1" w:line="240" w:lineRule="auto"/>
      <w:ind w:left="300"/>
    </w:pPr>
    <w:rPr>
      <w:rFonts w:ascii="Times New Roman" w:hAnsi="Times New Roman"/>
      <w:sz w:val="24"/>
      <w:lang w:eastAsia="zh-CN" w:bidi="th-TH"/>
    </w:rPr>
  </w:style>
  <w:style w:type="paragraph" w:customStyle="1" w:styleId="Encl">
    <w:name w:val="Encl"/>
    <w:basedOn w:val="NormalIndent"/>
    <w:rsid w:val="00F717CC"/>
    <w:pPr>
      <w:tabs>
        <w:tab w:val="left" w:pos="567"/>
        <w:tab w:val="left" w:pos="1134"/>
        <w:tab w:val="left" w:pos="1701"/>
        <w:tab w:val="left" w:pos="2268"/>
      </w:tabs>
      <w:ind w:left="0"/>
    </w:pPr>
    <w:rPr>
      <w:rFonts w:ascii="Times New Roman Mäori" w:hAnsi="Times New Roman Mäori"/>
      <w:szCs w:val="20"/>
      <w:lang w:val="en-GB"/>
    </w:rPr>
  </w:style>
  <w:style w:type="character" w:customStyle="1" w:styleId="Emphasis1">
    <w:name w:val="Emphasis1"/>
    <w:basedOn w:val="DefaultParagraphFont"/>
    <w:rsid w:val="00F717CC"/>
  </w:style>
  <w:style w:type="character" w:customStyle="1" w:styleId="Emphasis2">
    <w:name w:val="Emphasis2"/>
    <w:basedOn w:val="DefaultParagraphFont"/>
    <w:rsid w:val="00F717CC"/>
  </w:style>
  <w:style w:type="character" w:customStyle="1" w:styleId="Emphasis3">
    <w:name w:val="Emphasis3"/>
    <w:basedOn w:val="DefaultParagraphFont"/>
    <w:rsid w:val="00F717CC"/>
  </w:style>
  <w:style w:type="character" w:customStyle="1" w:styleId="Emphasis4">
    <w:name w:val="Emphasis4"/>
    <w:basedOn w:val="DefaultParagraphFont"/>
    <w:rsid w:val="00F717CC"/>
  </w:style>
  <w:style w:type="character" w:customStyle="1" w:styleId="QuestionTextChar">
    <w:name w:val="Question Text Char"/>
    <w:basedOn w:val="RecommendationTextChar"/>
    <w:link w:val="QuestionText"/>
    <w:uiPriority w:val="16"/>
    <w:rsid w:val="00F717CC"/>
    <w:rPr>
      <w:rFonts w:ascii="Metropolis Light" w:hAnsi="Metropolis Light"/>
      <w:shd w:val="clear" w:color="auto" w:fill="AACDDA"/>
      <w:lang w:val="en-US" w:eastAsia="en-AU"/>
    </w:rPr>
  </w:style>
  <w:style w:type="character" w:customStyle="1" w:styleId="CorpsdetexteCar">
    <w:name w:val="Corps de texte Car"/>
    <w:basedOn w:val="DefaultParagraphFont"/>
    <w:rsid w:val="00F717CC"/>
    <w:rPr>
      <w:rFonts w:ascii="Metropolis Light" w:hAnsi="Metropolis Light"/>
      <w:color w:val="000000" w:themeColor="text1"/>
      <w:sz w:val="20"/>
      <w:lang w:val="en-NZ"/>
    </w:rPr>
  </w:style>
  <w:style w:type="table" w:styleId="PlainTable1">
    <w:name w:val="Plain Table 1"/>
    <w:basedOn w:val="TableNormal"/>
    <w:uiPriority w:val="41"/>
    <w:rsid w:val="00F717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F717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BodyText">
    <w:name w:val="a. Body Text"/>
    <w:basedOn w:val="Numberedpara"/>
    <w:link w:val="aBodyTextChar"/>
    <w:qFormat/>
    <w:rsid w:val="00F717CC"/>
    <w:pPr>
      <w:numPr>
        <w:numId w:val="0"/>
      </w:numPr>
      <w:tabs>
        <w:tab w:val="num" w:pos="1134"/>
      </w:tabs>
      <w:spacing w:before="80" w:after="80"/>
      <w:ind w:left="1134" w:hanging="567"/>
    </w:pPr>
    <w:rPr>
      <w:rFonts w:eastAsiaTheme="minorEastAsia"/>
      <w:color w:val="000000" w:themeColor="text1"/>
      <w:szCs w:val="30"/>
      <w:lang w:eastAsia="zh-CN" w:bidi="th-TH"/>
    </w:rPr>
  </w:style>
  <w:style w:type="character" w:customStyle="1" w:styleId="aBodyTextChar">
    <w:name w:val="a. Body Text Char"/>
    <w:basedOn w:val="NumberedparaChar"/>
    <w:link w:val="aBodyText"/>
    <w:rsid w:val="00F717CC"/>
    <w:rPr>
      <w:rFonts w:ascii="Metropolis Light" w:eastAsiaTheme="minorEastAsia" w:hAnsi="Metropolis Light" w:cstheme="minorBidi"/>
      <w:color w:val="000000" w:themeColor="text1"/>
      <w:kern w:val="2"/>
      <w:szCs w:val="30"/>
      <w:lang w:eastAsia="zh-CN" w:bidi="th-TH"/>
      <w14:ligatures w14:val="standardContextual"/>
    </w:rPr>
  </w:style>
  <w:style w:type="paragraph" w:styleId="BodyText2">
    <w:name w:val="Body Text 2"/>
    <w:link w:val="BodyText2Char"/>
    <w:uiPriority w:val="1"/>
    <w:qFormat/>
    <w:rsid w:val="00184DDF"/>
    <w:pPr>
      <w:numPr>
        <w:ilvl w:val="3"/>
        <w:numId w:val="18"/>
      </w:numPr>
      <w:spacing w:before="80" w:after="80" w:line="360" w:lineRule="auto"/>
      <w:jc w:val="both"/>
    </w:pPr>
    <w:rPr>
      <w:rFonts w:ascii="Calibri Light" w:hAnsi="Calibri Light"/>
      <w:sz w:val="22"/>
      <w:szCs w:val="24"/>
      <w:lang w:eastAsia="en-AU"/>
    </w:rPr>
  </w:style>
  <w:style w:type="character" w:customStyle="1" w:styleId="BodyText2Char">
    <w:name w:val="Body Text 2 Char"/>
    <w:basedOn w:val="DefaultParagraphFont"/>
    <w:link w:val="BodyText2"/>
    <w:uiPriority w:val="1"/>
    <w:rPr>
      <w:rFonts w:ascii="Calibri Light" w:hAnsi="Calibri Light"/>
      <w:sz w:val="22"/>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3601">
      <w:bodyDiv w:val="1"/>
      <w:marLeft w:val="0"/>
      <w:marRight w:val="0"/>
      <w:marTop w:val="0"/>
      <w:marBottom w:val="0"/>
      <w:divBdr>
        <w:top w:val="none" w:sz="0" w:space="0" w:color="auto"/>
        <w:left w:val="none" w:sz="0" w:space="0" w:color="auto"/>
        <w:bottom w:val="none" w:sz="0" w:space="0" w:color="auto"/>
        <w:right w:val="none" w:sz="0" w:space="0" w:color="auto"/>
      </w:divBdr>
    </w:div>
    <w:div w:id="78331831">
      <w:bodyDiv w:val="1"/>
      <w:marLeft w:val="0"/>
      <w:marRight w:val="0"/>
      <w:marTop w:val="0"/>
      <w:marBottom w:val="0"/>
      <w:divBdr>
        <w:top w:val="none" w:sz="0" w:space="0" w:color="auto"/>
        <w:left w:val="none" w:sz="0" w:space="0" w:color="auto"/>
        <w:bottom w:val="none" w:sz="0" w:space="0" w:color="auto"/>
        <w:right w:val="none" w:sz="0" w:space="0" w:color="auto"/>
      </w:divBdr>
    </w:div>
    <w:div w:id="79716354">
      <w:bodyDiv w:val="1"/>
      <w:marLeft w:val="0"/>
      <w:marRight w:val="0"/>
      <w:marTop w:val="0"/>
      <w:marBottom w:val="0"/>
      <w:divBdr>
        <w:top w:val="none" w:sz="0" w:space="0" w:color="auto"/>
        <w:left w:val="none" w:sz="0" w:space="0" w:color="auto"/>
        <w:bottom w:val="none" w:sz="0" w:space="0" w:color="auto"/>
        <w:right w:val="none" w:sz="0" w:space="0" w:color="auto"/>
      </w:divBdr>
    </w:div>
    <w:div w:id="91707977">
      <w:bodyDiv w:val="1"/>
      <w:marLeft w:val="0"/>
      <w:marRight w:val="0"/>
      <w:marTop w:val="0"/>
      <w:marBottom w:val="0"/>
      <w:divBdr>
        <w:top w:val="none" w:sz="0" w:space="0" w:color="auto"/>
        <w:left w:val="none" w:sz="0" w:space="0" w:color="auto"/>
        <w:bottom w:val="none" w:sz="0" w:space="0" w:color="auto"/>
        <w:right w:val="none" w:sz="0" w:space="0" w:color="auto"/>
      </w:divBdr>
    </w:div>
    <w:div w:id="99836307">
      <w:bodyDiv w:val="1"/>
      <w:marLeft w:val="0"/>
      <w:marRight w:val="0"/>
      <w:marTop w:val="0"/>
      <w:marBottom w:val="0"/>
      <w:divBdr>
        <w:top w:val="none" w:sz="0" w:space="0" w:color="auto"/>
        <w:left w:val="none" w:sz="0" w:space="0" w:color="auto"/>
        <w:bottom w:val="none" w:sz="0" w:space="0" w:color="auto"/>
        <w:right w:val="none" w:sz="0" w:space="0" w:color="auto"/>
      </w:divBdr>
      <w:divsChild>
        <w:div w:id="1444037303">
          <w:marLeft w:val="0"/>
          <w:marRight w:val="0"/>
          <w:marTop w:val="0"/>
          <w:marBottom w:val="0"/>
          <w:divBdr>
            <w:top w:val="none" w:sz="0" w:space="0" w:color="auto"/>
            <w:left w:val="none" w:sz="0" w:space="0" w:color="auto"/>
            <w:bottom w:val="none" w:sz="0" w:space="0" w:color="auto"/>
            <w:right w:val="none" w:sz="0" w:space="0" w:color="auto"/>
          </w:divBdr>
        </w:div>
      </w:divsChild>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36727222">
      <w:bodyDiv w:val="1"/>
      <w:marLeft w:val="0"/>
      <w:marRight w:val="0"/>
      <w:marTop w:val="0"/>
      <w:marBottom w:val="0"/>
      <w:divBdr>
        <w:top w:val="none" w:sz="0" w:space="0" w:color="auto"/>
        <w:left w:val="none" w:sz="0" w:space="0" w:color="auto"/>
        <w:bottom w:val="none" w:sz="0" w:space="0" w:color="auto"/>
        <w:right w:val="none" w:sz="0" w:space="0" w:color="auto"/>
      </w:divBdr>
    </w:div>
    <w:div w:id="148135084">
      <w:bodyDiv w:val="1"/>
      <w:marLeft w:val="0"/>
      <w:marRight w:val="0"/>
      <w:marTop w:val="0"/>
      <w:marBottom w:val="0"/>
      <w:divBdr>
        <w:top w:val="none" w:sz="0" w:space="0" w:color="auto"/>
        <w:left w:val="none" w:sz="0" w:space="0" w:color="auto"/>
        <w:bottom w:val="none" w:sz="0" w:space="0" w:color="auto"/>
        <w:right w:val="none" w:sz="0" w:space="0" w:color="auto"/>
      </w:divBdr>
      <w:divsChild>
        <w:div w:id="637877629">
          <w:blockQuote w:val="1"/>
          <w:marLeft w:val="180"/>
          <w:marRight w:val="180"/>
          <w:marTop w:val="180"/>
          <w:marBottom w:val="180"/>
          <w:divBdr>
            <w:top w:val="none" w:sz="0" w:space="0" w:color="auto"/>
            <w:left w:val="none" w:sz="0" w:space="0" w:color="auto"/>
            <w:bottom w:val="none" w:sz="0" w:space="0" w:color="auto"/>
            <w:right w:val="none" w:sz="0" w:space="0" w:color="auto"/>
          </w:divBdr>
        </w:div>
      </w:divsChild>
    </w:div>
    <w:div w:id="148906915">
      <w:bodyDiv w:val="1"/>
      <w:marLeft w:val="0"/>
      <w:marRight w:val="0"/>
      <w:marTop w:val="0"/>
      <w:marBottom w:val="0"/>
      <w:divBdr>
        <w:top w:val="none" w:sz="0" w:space="0" w:color="auto"/>
        <w:left w:val="none" w:sz="0" w:space="0" w:color="auto"/>
        <w:bottom w:val="none" w:sz="0" w:space="0" w:color="auto"/>
        <w:right w:val="none" w:sz="0" w:space="0" w:color="auto"/>
      </w:divBdr>
    </w:div>
    <w:div w:id="153494495">
      <w:bodyDiv w:val="1"/>
      <w:marLeft w:val="0"/>
      <w:marRight w:val="0"/>
      <w:marTop w:val="0"/>
      <w:marBottom w:val="0"/>
      <w:divBdr>
        <w:top w:val="none" w:sz="0" w:space="0" w:color="auto"/>
        <w:left w:val="none" w:sz="0" w:space="0" w:color="auto"/>
        <w:bottom w:val="none" w:sz="0" w:space="0" w:color="auto"/>
        <w:right w:val="none" w:sz="0" w:space="0" w:color="auto"/>
      </w:divBdr>
      <w:divsChild>
        <w:div w:id="1663775291">
          <w:marLeft w:val="0"/>
          <w:marRight w:val="0"/>
          <w:marTop w:val="83"/>
          <w:marBottom w:val="0"/>
          <w:divBdr>
            <w:top w:val="none" w:sz="0" w:space="0" w:color="auto"/>
            <w:left w:val="none" w:sz="0" w:space="0" w:color="auto"/>
            <w:bottom w:val="none" w:sz="0" w:space="0" w:color="auto"/>
            <w:right w:val="none" w:sz="0" w:space="0" w:color="auto"/>
          </w:divBdr>
          <w:divsChild>
            <w:div w:id="1089423190">
              <w:marLeft w:val="0"/>
              <w:marRight w:val="0"/>
              <w:marTop w:val="83"/>
              <w:marBottom w:val="0"/>
              <w:divBdr>
                <w:top w:val="none" w:sz="0" w:space="0" w:color="auto"/>
                <w:left w:val="none" w:sz="0" w:space="0" w:color="auto"/>
                <w:bottom w:val="none" w:sz="0" w:space="0" w:color="auto"/>
                <w:right w:val="none" w:sz="0" w:space="0" w:color="auto"/>
              </w:divBdr>
            </w:div>
            <w:div w:id="1838039707">
              <w:marLeft w:val="0"/>
              <w:marRight w:val="0"/>
              <w:marTop w:val="83"/>
              <w:marBottom w:val="0"/>
              <w:divBdr>
                <w:top w:val="none" w:sz="0" w:space="0" w:color="auto"/>
                <w:left w:val="none" w:sz="0" w:space="0" w:color="auto"/>
                <w:bottom w:val="none" w:sz="0" w:space="0" w:color="auto"/>
                <w:right w:val="none" w:sz="0" w:space="0" w:color="auto"/>
              </w:divBdr>
              <w:divsChild>
                <w:div w:id="1300650653">
                  <w:marLeft w:val="0"/>
                  <w:marRight w:val="0"/>
                  <w:marTop w:val="83"/>
                  <w:marBottom w:val="0"/>
                  <w:divBdr>
                    <w:top w:val="none" w:sz="0" w:space="0" w:color="auto"/>
                    <w:left w:val="none" w:sz="0" w:space="0" w:color="auto"/>
                    <w:bottom w:val="none" w:sz="0" w:space="0" w:color="auto"/>
                    <w:right w:val="none" w:sz="0" w:space="0" w:color="auto"/>
                  </w:divBdr>
                </w:div>
                <w:div w:id="2058770588">
                  <w:marLeft w:val="0"/>
                  <w:marRight w:val="0"/>
                  <w:marTop w:val="83"/>
                  <w:marBottom w:val="0"/>
                  <w:divBdr>
                    <w:top w:val="none" w:sz="0" w:space="0" w:color="auto"/>
                    <w:left w:val="none" w:sz="0" w:space="0" w:color="auto"/>
                    <w:bottom w:val="none" w:sz="0" w:space="0" w:color="auto"/>
                    <w:right w:val="none" w:sz="0" w:space="0" w:color="auto"/>
                  </w:divBdr>
                  <w:divsChild>
                    <w:div w:id="683938844">
                      <w:marLeft w:val="0"/>
                      <w:marRight w:val="0"/>
                      <w:marTop w:val="83"/>
                      <w:marBottom w:val="0"/>
                      <w:divBdr>
                        <w:top w:val="none" w:sz="0" w:space="0" w:color="auto"/>
                        <w:left w:val="none" w:sz="0" w:space="0" w:color="auto"/>
                        <w:bottom w:val="none" w:sz="0" w:space="0" w:color="auto"/>
                        <w:right w:val="none" w:sz="0" w:space="0" w:color="auto"/>
                      </w:divBdr>
                    </w:div>
                    <w:div w:id="132423982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07716627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8493719">
      <w:bodyDiv w:val="1"/>
      <w:marLeft w:val="0"/>
      <w:marRight w:val="0"/>
      <w:marTop w:val="0"/>
      <w:marBottom w:val="0"/>
      <w:divBdr>
        <w:top w:val="none" w:sz="0" w:space="0" w:color="auto"/>
        <w:left w:val="none" w:sz="0" w:space="0" w:color="auto"/>
        <w:bottom w:val="none" w:sz="0" w:space="0" w:color="auto"/>
        <w:right w:val="none" w:sz="0" w:space="0" w:color="auto"/>
      </w:divBdr>
    </w:div>
    <w:div w:id="199170092">
      <w:bodyDiv w:val="1"/>
      <w:marLeft w:val="0"/>
      <w:marRight w:val="0"/>
      <w:marTop w:val="0"/>
      <w:marBottom w:val="0"/>
      <w:divBdr>
        <w:top w:val="none" w:sz="0" w:space="0" w:color="auto"/>
        <w:left w:val="none" w:sz="0" w:space="0" w:color="auto"/>
        <w:bottom w:val="none" w:sz="0" w:space="0" w:color="auto"/>
        <w:right w:val="none" w:sz="0" w:space="0" w:color="auto"/>
      </w:divBdr>
    </w:div>
    <w:div w:id="205803590">
      <w:bodyDiv w:val="1"/>
      <w:marLeft w:val="0"/>
      <w:marRight w:val="0"/>
      <w:marTop w:val="0"/>
      <w:marBottom w:val="0"/>
      <w:divBdr>
        <w:top w:val="none" w:sz="0" w:space="0" w:color="auto"/>
        <w:left w:val="none" w:sz="0" w:space="0" w:color="auto"/>
        <w:bottom w:val="none" w:sz="0" w:space="0" w:color="auto"/>
        <w:right w:val="none" w:sz="0" w:space="0" w:color="auto"/>
      </w:divBdr>
    </w:div>
    <w:div w:id="215435761">
      <w:bodyDiv w:val="1"/>
      <w:marLeft w:val="0"/>
      <w:marRight w:val="0"/>
      <w:marTop w:val="0"/>
      <w:marBottom w:val="0"/>
      <w:divBdr>
        <w:top w:val="none" w:sz="0" w:space="0" w:color="auto"/>
        <w:left w:val="none" w:sz="0" w:space="0" w:color="auto"/>
        <w:bottom w:val="none" w:sz="0" w:space="0" w:color="auto"/>
        <w:right w:val="none" w:sz="0" w:space="0" w:color="auto"/>
      </w:divBdr>
    </w:div>
    <w:div w:id="221596210">
      <w:bodyDiv w:val="1"/>
      <w:marLeft w:val="0"/>
      <w:marRight w:val="0"/>
      <w:marTop w:val="0"/>
      <w:marBottom w:val="0"/>
      <w:divBdr>
        <w:top w:val="none" w:sz="0" w:space="0" w:color="auto"/>
        <w:left w:val="none" w:sz="0" w:space="0" w:color="auto"/>
        <w:bottom w:val="none" w:sz="0" w:space="0" w:color="auto"/>
        <w:right w:val="none" w:sz="0" w:space="0" w:color="auto"/>
      </w:divBdr>
    </w:div>
    <w:div w:id="263269944">
      <w:bodyDiv w:val="1"/>
      <w:marLeft w:val="0"/>
      <w:marRight w:val="0"/>
      <w:marTop w:val="0"/>
      <w:marBottom w:val="0"/>
      <w:divBdr>
        <w:top w:val="none" w:sz="0" w:space="0" w:color="auto"/>
        <w:left w:val="none" w:sz="0" w:space="0" w:color="auto"/>
        <w:bottom w:val="none" w:sz="0" w:space="0" w:color="auto"/>
        <w:right w:val="none" w:sz="0" w:space="0" w:color="auto"/>
      </w:divBdr>
    </w:div>
    <w:div w:id="264968130">
      <w:bodyDiv w:val="1"/>
      <w:marLeft w:val="0"/>
      <w:marRight w:val="0"/>
      <w:marTop w:val="0"/>
      <w:marBottom w:val="0"/>
      <w:divBdr>
        <w:top w:val="none" w:sz="0" w:space="0" w:color="auto"/>
        <w:left w:val="none" w:sz="0" w:space="0" w:color="auto"/>
        <w:bottom w:val="none" w:sz="0" w:space="0" w:color="auto"/>
        <w:right w:val="none" w:sz="0" w:space="0" w:color="auto"/>
      </w:divBdr>
    </w:div>
    <w:div w:id="266426039">
      <w:bodyDiv w:val="1"/>
      <w:marLeft w:val="0"/>
      <w:marRight w:val="0"/>
      <w:marTop w:val="0"/>
      <w:marBottom w:val="0"/>
      <w:divBdr>
        <w:top w:val="none" w:sz="0" w:space="0" w:color="auto"/>
        <w:left w:val="none" w:sz="0" w:space="0" w:color="auto"/>
        <w:bottom w:val="none" w:sz="0" w:space="0" w:color="auto"/>
        <w:right w:val="none" w:sz="0" w:space="0" w:color="auto"/>
      </w:divBdr>
      <w:divsChild>
        <w:div w:id="61754470">
          <w:marLeft w:val="0"/>
          <w:marRight w:val="0"/>
          <w:marTop w:val="0"/>
          <w:marBottom w:val="0"/>
          <w:divBdr>
            <w:top w:val="none" w:sz="0" w:space="0" w:color="auto"/>
            <w:left w:val="none" w:sz="0" w:space="0" w:color="auto"/>
            <w:bottom w:val="none" w:sz="0" w:space="0" w:color="auto"/>
            <w:right w:val="none" w:sz="0" w:space="0" w:color="auto"/>
          </w:divBdr>
        </w:div>
        <w:div w:id="557712191">
          <w:marLeft w:val="0"/>
          <w:marRight w:val="0"/>
          <w:marTop w:val="0"/>
          <w:marBottom w:val="0"/>
          <w:divBdr>
            <w:top w:val="none" w:sz="0" w:space="0" w:color="auto"/>
            <w:left w:val="none" w:sz="0" w:space="0" w:color="auto"/>
            <w:bottom w:val="none" w:sz="0" w:space="0" w:color="auto"/>
            <w:right w:val="none" w:sz="0" w:space="0" w:color="auto"/>
          </w:divBdr>
        </w:div>
        <w:div w:id="598760662">
          <w:marLeft w:val="0"/>
          <w:marRight w:val="0"/>
          <w:marTop w:val="0"/>
          <w:marBottom w:val="0"/>
          <w:divBdr>
            <w:top w:val="none" w:sz="0" w:space="0" w:color="auto"/>
            <w:left w:val="none" w:sz="0" w:space="0" w:color="auto"/>
            <w:bottom w:val="none" w:sz="0" w:space="0" w:color="auto"/>
            <w:right w:val="none" w:sz="0" w:space="0" w:color="auto"/>
          </w:divBdr>
        </w:div>
        <w:div w:id="668171737">
          <w:marLeft w:val="0"/>
          <w:marRight w:val="0"/>
          <w:marTop w:val="0"/>
          <w:marBottom w:val="0"/>
          <w:divBdr>
            <w:top w:val="none" w:sz="0" w:space="0" w:color="auto"/>
            <w:left w:val="none" w:sz="0" w:space="0" w:color="auto"/>
            <w:bottom w:val="none" w:sz="0" w:space="0" w:color="auto"/>
            <w:right w:val="none" w:sz="0" w:space="0" w:color="auto"/>
          </w:divBdr>
        </w:div>
        <w:div w:id="1703045140">
          <w:marLeft w:val="0"/>
          <w:marRight w:val="0"/>
          <w:marTop w:val="0"/>
          <w:marBottom w:val="0"/>
          <w:divBdr>
            <w:top w:val="none" w:sz="0" w:space="0" w:color="auto"/>
            <w:left w:val="none" w:sz="0" w:space="0" w:color="auto"/>
            <w:bottom w:val="none" w:sz="0" w:space="0" w:color="auto"/>
            <w:right w:val="none" w:sz="0" w:space="0" w:color="auto"/>
          </w:divBdr>
        </w:div>
      </w:divsChild>
    </w:div>
    <w:div w:id="273290912">
      <w:bodyDiv w:val="1"/>
      <w:marLeft w:val="0"/>
      <w:marRight w:val="0"/>
      <w:marTop w:val="0"/>
      <w:marBottom w:val="0"/>
      <w:divBdr>
        <w:top w:val="none" w:sz="0" w:space="0" w:color="auto"/>
        <w:left w:val="none" w:sz="0" w:space="0" w:color="auto"/>
        <w:bottom w:val="none" w:sz="0" w:space="0" w:color="auto"/>
        <w:right w:val="none" w:sz="0" w:space="0" w:color="auto"/>
      </w:divBdr>
    </w:div>
    <w:div w:id="298146030">
      <w:bodyDiv w:val="1"/>
      <w:marLeft w:val="0"/>
      <w:marRight w:val="0"/>
      <w:marTop w:val="0"/>
      <w:marBottom w:val="0"/>
      <w:divBdr>
        <w:top w:val="none" w:sz="0" w:space="0" w:color="auto"/>
        <w:left w:val="none" w:sz="0" w:space="0" w:color="auto"/>
        <w:bottom w:val="none" w:sz="0" w:space="0" w:color="auto"/>
        <w:right w:val="none" w:sz="0" w:space="0" w:color="auto"/>
      </w:divBdr>
    </w:div>
    <w:div w:id="311448842">
      <w:bodyDiv w:val="1"/>
      <w:marLeft w:val="0"/>
      <w:marRight w:val="0"/>
      <w:marTop w:val="0"/>
      <w:marBottom w:val="0"/>
      <w:divBdr>
        <w:top w:val="none" w:sz="0" w:space="0" w:color="auto"/>
        <w:left w:val="none" w:sz="0" w:space="0" w:color="auto"/>
        <w:bottom w:val="none" w:sz="0" w:space="0" w:color="auto"/>
        <w:right w:val="none" w:sz="0" w:space="0" w:color="auto"/>
      </w:divBdr>
    </w:div>
    <w:div w:id="330178098">
      <w:bodyDiv w:val="1"/>
      <w:marLeft w:val="0"/>
      <w:marRight w:val="0"/>
      <w:marTop w:val="0"/>
      <w:marBottom w:val="0"/>
      <w:divBdr>
        <w:top w:val="none" w:sz="0" w:space="0" w:color="auto"/>
        <w:left w:val="none" w:sz="0" w:space="0" w:color="auto"/>
        <w:bottom w:val="none" w:sz="0" w:space="0" w:color="auto"/>
        <w:right w:val="none" w:sz="0" w:space="0" w:color="auto"/>
      </w:divBdr>
    </w:div>
    <w:div w:id="331179048">
      <w:bodyDiv w:val="1"/>
      <w:marLeft w:val="0"/>
      <w:marRight w:val="0"/>
      <w:marTop w:val="0"/>
      <w:marBottom w:val="0"/>
      <w:divBdr>
        <w:top w:val="none" w:sz="0" w:space="0" w:color="auto"/>
        <w:left w:val="none" w:sz="0" w:space="0" w:color="auto"/>
        <w:bottom w:val="none" w:sz="0" w:space="0" w:color="auto"/>
        <w:right w:val="none" w:sz="0" w:space="0" w:color="auto"/>
      </w:divBdr>
    </w:div>
    <w:div w:id="337658771">
      <w:bodyDiv w:val="1"/>
      <w:marLeft w:val="0"/>
      <w:marRight w:val="0"/>
      <w:marTop w:val="0"/>
      <w:marBottom w:val="0"/>
      <w:divBdr>
        <w:top w:val="none" w:sz="0" w:space="0" w:color="auto"/>
        <w:left w:val="none" w:sz="0" w:space="0" w:color="auto"/>
        <w:bottom w:val="none" w:sz="0" w:space="0" w:color="auto"/>
        <w:right w:val="none" w:sz="0" w:space="0" w:color="auto"/>
      </w:divBdr>
    </w:div>
    <w:div w:id="353773455">
      <w:bodyDiv w:val="1"/>
      <w:marLeft w:val="0"/>
      <w:marRight w:val="0"/>
      <w:marTop w:val="0"/>
      <w:marBottom w:val="0"/>
      <w:divBdr>
        <w:top w:val="none" w:sz="0" w:space="0" w:color="auto"/>
        <w:left w:val="none" w:sz="0" w:space="0" w:color="auto"/>
        <w:bottom w:val="none" w:sz="0" w:space="0" w:color="auto"/>
        <w:right w:val="none" w:sz="0" w:space="0" w:color="auto"/>
      </w:divBdr>
    </w:div>
    <w:div w:id="378555431">
      <w:bodyDiv w:val="1"/>
      <w:marLeft w:val="0"/>
      <w:marRight w:val="0"/>
      <w:marTop w:val="0"/>
      <w:marBottom w:val="0"/>
      <w:divBdr>
        <w:top w:val="none" w:sz="0" w:space="0" w:color="auto"/>
        <w:left w:val="none" w:sz="0" w:space="0" w:color="auto"/>
        <w:bottom w:val="none" w:sz="0" w:space="0" w:color="auto"/>
        <w:right w:val="none" w:sz="0" w:space="0" w:color="auto"/>
      </w:divBdr>
    </w:div>
    <w:div w:id="383066164">
      <w:bodyDiv w:val="1"/>
      <w:marLeft w:val="0"/>
      <w:marRight w:val="0"/>
      <w:marTop w:val="0"/>
      <w:marBottom w:val="0"/>
      <w:divBdr>
        <w:top w:val="none" w:sz="0" w:space="0" w:color="auto"/>
        <w:left w:val="none" w:sz="0" w:space="0" w:color="auto"/>
        <w:bottom w:val="none" w:sz="0" w:space="0" w:color="auto"/>
        <w:right w:val="none" w:sz="0" w:space="0" w:color="auto"/>
      </w:divBdr>
    </w:div>
    <w:div w:id="383799545">
      <w:bodyDiv w:val="1"/>
      <w:marLeft w:val="0"/>
      <w:marRight w:val="0"/>
      <w:marTop w:val="0"/>
      <w:marBottom w:val="0"/>
      <w:divBdr>
        <w:top w:val="none" w:sz="0" w:space="0" w:color="auto"/>
        <w:left w:val="none" w:sz="0" w:space="0" w:color="auto"/>
        <w:bottom w:val="none" w:sz="0" w:space="0" w:color="auto"/>
        <w:right w:val="none" w:sz="0" w:space="0" w:color="auto"/>
      </w:divBdr>
    </w:div>
    <w:div w:id="397169266">
      <w:bodyDiv w:val="1"/>
      <w:marLeft w:val="0"/>
      <w:marRight w:val="0"/>
      <w:marTop w:val="0"/>
      <w:marBottom w:val="0"/>
      <w:divBdr>
        <w:top w:val="none" w:sz="0" w:space="0" w:color="auto"/>
        <w:left w:val="none" w:sz="0" w:space="0" w:color="auto"/>
        <w:bottom w:val="none" w:sz="0" w:space="0" w:color="auto"/>
        <w:right w:val="none" w:sz="0" w:space="0" w:color="auto"/>
      </w:divBdr>
    </w:div>
    <w:div w:id="398751651">
      <w:bodyDiv w:val="1"/>
      <w:marLeft w:val="0"/>
      <w:marRight w:val="0"/>
      <w:marTop w:val="0"/>
      <w:marBottom w:val="0"/>
      <w:divBdr>
        <w:top w:val="none" w:sz="0" w:space="0" w:color="auto"/>
        <w:left w:val="none" w:sz="0" w:space="0" w:color="auto"/>
        <w:bottom w:val="none" w:sz="0" w:space="0" w:color="auto"/>
        <w:right w:val="none" w:sz="0" w:space="0" w:color="auto"/>
      </w:divBdr>
    </w:div>
    <w:div w:id="412630570">
      <w:bodyDiv w:val="1"/>
      <w:marLeft w:val="0"/>
      <w:marRight w:val="0"/>
      <w:marTop w:val="0"/>
      <w:marBottom w:val="0"/>
      <w:divBdr>
        <w:top w:val="none" w:sz="0" w:space="0" w:color="auto"/>
        <w:left w:val="none" w:sz="0" w:space="0" w:color="auto"/>
        <w:bottom w:val="none" w:sz="0" w:space="0" w:color="auto"/>
        <w:right w:val="none" w:sz="0" w:space="0" w:color="auto"/>
      </w:divBdr>
    </w:div>
    <w:div w:id="425736410">
      <w:bodyDiv w:val="1"/>
      <w:marLeft w:val="0"/>
      <w:marRight w:val="0"/>
      <w:marTop w:val="0"/>
      <w:marBottom w:val="0"/>
      <w:divBdr>
        <w:top w:val="none" w:sz="0" w:space="0" w:color="auto"/>
        <w:left w:val="none" w:sz="0" w:space="0" w:color="auto"/>
        <w:bottom w:val="none" w:sz="0" w:space="0" w:color="auto"/>
        <w:right w:val="none" w:sz="0" w:space="0" w:color="auto"/>
      </w:divBdr>
    </w:div>
    <w:div w:id="433869159">
      <w:bodyDiv w:val="1"/>
      <w:marLeft w:val="0"/>
      <w:marRight w:val="0"/>
      <w:marTop w:val="0"/>
      <w:marBottom w:val="0"/>
      <w:divBdr>
        <w:top w:val="none" w:sz="0" w:space="0" w:color="auto"/>
        <w:left w:val="none" w:sz="0" w:space="0" w:color="auto"/>
        <w:bottom w:val="none" w:sz="0" w:space="0" w:color="auto"/>
        <w:right w:val="none" w:sz="0" w:space="0" w:color="auto"/>
      </w:divBdr>
    </w:div>
    <w:div w:id="447360779">
      <w:bodyDiv w:val="1"/>
      <w:marLeft w:val="0"/>
      <w:marRight w:val="0"/>
      <w:marTop w:val="0"/>
      <w:marBottom w:val="0"/>
      <w:divBdr>
        <w:top w:val="none" w:sz="0" w:space="0" w:color="auto"/>
        <w:left w:val="none" w:sz="0" w:space="0" w:color="auto"/>
        <w:bottom w:val="none" w:sz="0" w:space="0" w:color="auto"/>
        <w:right w:val="none" w:sz="0" w:space="0" w:color="auto"/>
      </w:divBdr>
    </w:div>
    <w:div w:id="447744801">
      <w:bodyDiv w:val="1"/>
      <w:marLeft w:val="0"/>
      <w:marRight w:val="0"/>
      <w:marTop w:val="0"/>
      <w:marBottom w:val="0"/>
      <w:divBdr>
        <w:top w:val="none" w:sz="0" w:space="0" w:color="auto"/>
        <w:left w:val="none" w:sz="0" w:space="0" w:color="auto"/>
        <w:bottom w:val="none" w:sz="0" w:space="0" w:color="auto"/>
        <w:right w:val="none" w:sz="0" w:space="0" w:color="auto"/>
      </w:divBdr>
    </w:div>
    <w:div w:id="450324115">
      <w:bodyDiv w:val="1"/>
      <w:marLeft w:val="0"/>
      <w:marRight w:val="0"/>
      <w:marTop w:val="0"/>
      <w:marBottom w:val="0"/>
      <w:divBdr>
        <w:top w:val="none" w:sz="0" w:space="0" w:color="auto"/>
        <w:left w:val="none" w:sz="0" w:space="0" w:color="auto"/>
        <w:bottom w:val="none" w:sz="0" w:space="0" w:color="auto"/>
        <w:right w:val="none" w:sz="0" w:space="0" w:color="auto"/>
      </w:divBdr>
    </w:div>
    <w:div w:id="452209104">
      <w:bodyDiv w:val="1"/>
      <w:marLeft w:val="0"/>
      <w:marRight w:val="0"/>
      <w:marTop w:val="0"/>
      <w:marBottom w:val="0"/>
      <w:divBdr>
        <w:top w:val="none" w:sz="0" w:space="0" w:color="auto"/>
        <w:left w:val="none" w:sz="0" w:space="0" w:color="auto"/>
        <w:bottom w:val="none" w:sz="0" w:space="0" w:color="auto"/>
        <w:right w:val="none" w:sz="0" w:space="0" w:color="auto"/>
      </w:divBdr>
    </w:div>
    <w:div w:id="480081712">
      <w:bodyDiv w:val="1"/>
      <w:marLeft w:val="0"/>
      <w:marRight w:val="0"/>
      <w:marTop w:val="0"/>
      <w:marBottom w:val="0"/>
      <w:divBdr>
        <w:top w:val="none" w:sz="0" w:space="0" w:color="auto"/>
        <w:left w:val="none" w:sz="0" w:space="0" w:color="auto"/>
        <w:bottom w:val="none" w:sz="0" w:space="0" w:color="auto"/>
        <w:right w:val="none" w:sz="0" w:space="0" w:color="auto"/>
      </w:divBdr>
      <w:divsChild>
        <w:div w:id="505553776">
          <w:marLeft w:val="450"/>
          <w:marRight w:val="0"/>
          <w:marTop w:val="0"/>
          <w:marBottom w:val="0"/>
          <w:divBdr>
            <w:top w:val="none" w:sz="0" w:space="0" w:color="auto"/>
            <w:left w:val="none" w:sz="0" w:space="0" w:color="auto"/>
            <w:bottom w:val="none" w:sz="0" w:space="0" w:color="auto"/>
            <w:right w:val="none" w:sz="0" w:space="0" w:color="auto"/>
          </w:divBdr>
          <w:divsChild>
            <w:div w:id="1327712782">
              <w:marLeft w:val="450"/>
              <w:marRight w:val="0"/>
              <w:marTop w:val="0"/>
              <w:marBottom w:val="0"/>
              <w:divBdr>
                <w:top w:val="none" w:sz="0" w:space="0" w:color="auto"/>
                <w:left w:val="none" w:sz="0" w:space="0" w:color="auto"/>
                <w:bottom w:val="none" w:sz="0" w:space="0" w:color="auto"/>
                <w:right w:val="none" w:sz="0" w:space="0" w:color="auto"/>
              </w:divBdr>
            </w:div>
            <w:div w:id="1562398441">
              <w:marLeft w:val="450"/>
              <w:marRight w:val="0"/>
              <w:marTop w:val="0"/>
              <w:marBottom w:val="0"/>
              <w:divBdr>
                <w:top w:val="none" w:sz="0" w:space="0" w:color="auto"/>
                <w:left w:val="none" w:sz="0" w:space="0" w:color="auto"/>
                <w:bottom w:val="none" w:sz="0" w:space="0" w:color="auto"/>
                <w:right w:val="none" w:sz="0" w:space="0" w:color="auto"/>
              </w:divBdr>
            </w:div>
            <w:div w:id="18667455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500240685">
      <w:bodyDiv w:val="1"/>
      <w:marLeft w:val="0"/>
      <w:marRight w:val="0"/>
      <w:marTop w:val="0"/>
      <w:marBottom w:val="0"/>
      <w:divBdr>
        <w:top w:val="none" w:sz="0" w:space="0" w:color="auto"/>
        <w:left w:val="none" w:sz="0" w:space="0" w:color="auto"/>
        <w:bottom w:val="none" w:sz="0" w:space="0" w:color="auto"/>
        <w:right w:val="none" w:sz="0" w:space="0" w:color="auto"/>
      </w:divBdr>
      <w:divsChild>
        <w:div w:id="573975039">
          <w:marLeft w:val="0"/>
          <w:marRight w:val="0"/>
          <w:marTop w:val="0"/>
          <w:marBottom w:val="0"/>
          <w:divBdr>
            <w:top w:val="none" w:sz="0" w:space="0" w:color="auto"/>
            <w:left w:val="none" w:sz="0" w:space="0" w:color="auto"/>
            <w:bottom w:val="none" w:sz="0" w:space="0" w:color="auto"/>
            <w:right w:val="none" w:sz="0" w:space="0" w:color="auto"/>
          </w:divBdr>
          <w:divsChild>
            <w:div w:id="1454128076">
              <w:marLeft w:val="0"/>
              <w:marRight w:val="0"/>
              <w:marTop w:val="0"/>
              <w:marBottom w:val="0"/>
              <w:divBdr>
                <w:top w:val="none" w:sz="0" w:space="0" w:color="auto"/>
                <w:left w:val="none" w:sz="0" w:space="0" w:color="auto"/>
                <w:bottom w:val="none" w:sz="0" w:space="0" w:color="auto"/>
                <w:right w:val="none" w:sz="0" w:space="0" w:color="auto"/>
              </w:divBdr>
              <w:divsChild>
                <w:div w:id="1260337155">
                  <w:marLeft w:val="0"/>
                  <w:marRight w:val="0"/>
                  <w:marTop w:val="0"/>
                  <w:marBottom w:val="0"/>
                  <w:divBdr>
                    <w:top w:val="none" w:sz="0" w:space="0" w:color="auto"/>
                    <w:left w:val="none" w:sz="0" w:space="0" w:color="auto"/>
                    <w:bottom w:val="none" w:sz="0" w:space="0" w:color="auto"/>
                    <w:right w:val="none" w:sz="0" w:space="0" w:color="auto"/>
                  </w:divBdr>
                  <w:divsChild>
                    <w:div w:id="1799454150">
                      <w:marLeft w:val="0"/>
                      <w:marRight w:val="0"/>
                      <w:marTop w:val="0"/>
                      <w:marBottom w:val="0"/>
                      <w:divBdr>
                        <w:top w:val="none" w:sz="0" w:space="0" w:color="auto"/>
                        <w:left w:val="none" w:sz="0" w:space="0" w:color="auto"/>
                        <w:bottom w:val="none" w:sz="0" w:space="0" w:color="auto"/>
                        <w:right w:val="none" w:sz="0" w:space="0" w:color="auto"/>
                      </w:divBdr>
                      <w:divsChild>
                        <w:div w:id="1183934667">
                          <w:marLeft w:val="0"/>
                          <w:marRight w:val="0"/>
                          <w:marTop w:val="0"/>
                          <w:marBottom w:val="0"/>
                          <w:divBdr>
                            <w:top w:val="none" w:sz="0" w:space="0" w:color="auto"/>
                            <w:left w:val="none" w:sz="0" w:space="0" w:color="auto"/>
                            <w:bottom w:val="none" w:sz="0" w:space="0" w:color="auto"/>
                            <w:right w:val="none" w:sz="0" w:space="0" w:color="auto"/>
                          </w:divBdr>
                          <w:divsChild>
                            <w:div w:id="153617113">
                              <w:marLeft w:val="0"/>
                              <w:marRight w:val="0"/>
                              <w:marTop w:val="0"/>
                              <w:marBottom w:val="0"/>
                              <w:divBdr>
                                <w:top w:val="none" w:sz="0" w:space="0" w:color="auto"/>
                                <w:left w:val="none" w:sz="0" w:space="0" w:color="auto"/>
                                <w:bottom w:val="none" w:sz="0" w:space="0" w:color="auto"/>
                                <w:right w:val="none" w:sz="0" w:space="0" w:color="auto"/>
                              </w:divBdr>
                              <w:divsChild>
                                <w:div w:id="487205991">
                                  <w:marLeft w:val="0"/>
                                  <w:marRight w:val="0"/>
                                  <w:marTop w:val="0"/>
                                  <w:marBottom w:val="0"/>
                                  <w:divBdr>
                                    <w:top w:val="none" w:sz="0" w:space="0" w:color="auto"/>
                                    <w:left w:val="none" w:sz="0" w:space="0" w:color="auto"/>
                                    <w:bottom w:val="none" w:sz="0" w:space="0" w:color="auto"/>
                                    <w:right w:val="none" w:sz="0" w:space="0" w:color="auto"/>
                                  </w:divBdr>
                                  <w:divsChild>
                                    <w:div w:id="1339189249">
                                      <w:marLeft w:val="0"/>
                                      <w:marRight w:val="0"/>
                                      <w:marTop w:val="0"/>
                                      <w:marBottom w:val="0"/>
                                      <w:divBdr>
                                        <w:top w:val="none" w:sz="0" w:space="0" w:color="auto"/>
                                        <w:left w:val="none" w:sz="0" w:space="0" w:color="auto"/>
                                        <w:bottom w:val="none" w:sz="0" w:space="0" w:color="auto"/>
                                        <w:right w:val="none" w:sz="0" w:space="0" w:color="auto"/>
                                      </w:divBdr>
                                      <w:divsChild>
                                        <w:div w:id="1432629756">
                                          <w:marLeft w:val="0"/>
                                          <w:marRight w:val="0"/>
                                          <w:marTop w:val="0"/>
                                          <w:marBottom w:val="0"/>
                                          <w:divBdr>
                                            <w:top w:val="none" w:sz="0" w:space="0" w:color="auto"/>
                                            <w:left w:val="none" w:sz="0" w:space="0" w:color="auto"/>
                                            <w:bottom w:val="none" w:sz="0" w:space="0" w:color="auto"/>
                                            <w:right w:val="none" w:sz="0" w:space="0" w:color="auto"/>
                                          </w:divBdr>
                                          <w:divsChild>
                                            <w:div w:id="1883665755">
                                              <w:marLeft w:val="0"/>
                                              <w:marRight w:val="0"/>
                                              <w:marTop w:val="0"/>
                                              <w:marBottom w:val="0"/>
                                              <w:divBdr>
                                                <w:top w:val="none" w:sz="0" w:space="0" w:color="auto"/>
                                                <w:left w:val="none" w:sz="0" w:space="0" w:color="auto"/>
                                                <w:bottom w:val="none" w:sz="0" w:space="0" w:color="auto"/>
                                                <w:right w:val="none" w:sz="0" w:space="0" w:color="auto"/>
                                              </w:divBdr>
                                            </w:div>
                                          </w:divsChild>
                                        </w:div>
                                        <w:div w:id="1940992356">
                                          <w:marLeft w:val="0"/>
                                          <w:marRight w:val="0"/>
                                          <w:marTop w:val="0"/>
                                          <w:marBottom w:val="0"/>
                                          <w:divBdr>
                                            <w:top w:val="none" w:sz="0" w:space="0" w:color="auto"/>
                                            <w:left w:val="none" w:sz="0" w:space="0" w:color="auto"/>
                                            <w:bottom w:val="none" w:sz="0" w:space="0" w:color="auto"/>
                                            <w:right w:val="none" w:sz="0" w:space="0" w:color="auto"/>
                                          </w:divBdr>
                                          <w:divsChild>
                                            <w:div w:id="6954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610592">
      <w:bodyDiv w:val="1"/>
      <w:marLeft w:val="0"/>
      <w:marRight w:val="0"/>
      <w:marTop w:val="0"/>
      <w:marBottom w:val="0"/>
      <w:divBdr>
        <w:top w:val="none" w:sz="0" w:space="0" w:color="auto"/>
        <w:left w:val="none" w:sz="0" w:space="0" w:color="auto"/>
        <w:bottom w:val="none" w:sz="0" w:space="0" w:color="auto"/>
        <w:right w:val="none" w:sz="0" w:space="0" w:color="auto"/>
      </w:divBdr>
    </w:div>
    <w:div w:id="521285164">
      <w:bodyDiv w:val="1"/>
      <w:marLeft w:val="0"/>
      <w:marRight w:val="0"/>
      <w:marTop w:val="0"/>
      <w:marBottom w:val="0"/>
      <w:divBdr>
        <w:top w:val="none" w:sz="0" w:space="0" w:color="auto"/>
        <w:left w:val="none" w:sz="0" w:space="0" w:color="auto"/>
        <w:bottom w:val="none" w:sz="0" w:space="0" w:color="auto"/>
        <w:right w:val="none" w:sz="0" w:space="0" w:color="auto"/>
      </w:divBdr>
    </w:div>
    <w:div w:id="522864625">
      <w:bodyDiv w:val="1"/>
      <w:marLeft w:val="0"/>
      <w:marRight w:val="0"/>
      <w:marTop w:val="0"/>
      <w:marBottom w:val="0"/>
      <w:divBdr>
        <w:top w:val="none" w:sz="0" w:space="0" w:color="auto"/>
        <w:left w:val="none" w:sz="0" w:space="0" w:color="auto"/>
        <w:bottom w:val="none" w:sz="0" w:space="0" w:color="auto"/>
        <w:right w:val="none" w:sz="0" w:space="0" w:color="auto"/>
      </w:divBdr>
    </w:div>
    <w:div w:id="524179042">
      <w:bodyDiv w:val="1"/>
      <w:marLeft w:val="0"/>
      <w:marRight w:val="0"/>
      <w:marTop w:val="0"/>
      <w:marBottom w:val="0"/>
      <w:divBdr>
        <w:top w:val="none" w:sz="0" w:space="0" w:color="auto"/>
        <w:left w:val="none" w:sz="0" w:space="0" w:color="auto"/>
        <w:bottom w:val="none" w:sz="0" w:space="0" w:color="auto"/>
        <w:right w:val="none" w:sz="0" w:space="0" w:color="auto"/>
      </w:divBdr>
    </w:div>
    <w:div w:id="541215293">
      <w:bodyDiv w:val="1"/>
      <w:marLeft w:val="0"/>
      <w:marRight w:val="0"/>
      <w:marTop w:val="0"/>
      <w:marBottom w:val="0"/>
      <w:divBdr>
        <w:top w:val="none" w:sz="0" w:space="0" w:color="auto"/>
        <w:left w:val="none" w:sz="0" w:space="0" w:color="auto"/>
        <w:bottom w:val="none" w:sz="0" w:space="0" w:color="auto"/>
        <w:right w:val="none" w:sz="0" w:space="0" w:color="auto"/>
      </w:divBdr>
    </w:div>
    <w:div w:id="551431775">
      <w:bodyDiv w:val="1"/>
      <w:marLeft w:val="0"/>
      <w:marRight w:val="0"/>
      <w:marTop w:val="0"/>
      <w:marBottom w:val="0"/>
      <w:divBdr>
        <w:top w:val="none" w:sz="0" w:space="0" w:color="auto"/>
        <w:left w:val="none" w:sz="0" w:space="0" w:color="auto"/>
        <w:bottom w:val="none" w:sz="0" w:space="0" w:color="auto"/>
        <w:right w:val="none" w:sz="0" w:space="0" w:color="auto"/>
      </w:divBdr>
      <w:divsChild>
        <w:div w:id="128521933">
          <w:marLeft w:val="0"/>
          <w:marRight w:val="0"/>
          <w:marTop w:val="0"/>
          <w:marBottom w:val="0"/>
          <w:divBdr>
            <w:top w:val="none" w:sz="0" w:space="0" w:color="auto"/>
            <w:left w:val="none" w:sz="0" w:space="0" w:color="auto"/>
            <w:bottom w:val="none" w:sz="0" w:space="0" w:color="auto"/>
            <w:right w:val="none" w:sz="0" w:space="0" w:color="auto"/>
          </w:divBdr>
        </w:div>
        <w:div w:id="332536548">
          <w:marLeft w:val="0"/>
          <w:marRight w:val="0"/>
          <w:marTop w:val="0"/>
          <w:marBottom w:val="0"/>
          <w:divBdr>
            <w:top w:val="none" w:sz="0" w:space="0" w:color="auto"/>
            <w:left w:val="none" w:sz="0" w:space="0" w:color="auto"/>
            <w:bottom w:val="none" w:sz="0" w:space="0" w:color="auto"/>
            <w:right w:val="none" w:sz="0" w:space="0" w:color="auto"/>
          </w:divBdr>
        </w:div>
        <w:div w:id="860241485">
          <w:marLeft w:val="0"/>
          <w:marRight w:val="0"/>
          <w:marTop w:val="0"/>
          <w:marBottom w:val="0"/>
          <w:divBdr>
            <w:top w:val="none" w:sz="0" w:space="0" w:color="auto"/>
            <w:left w:val="none" w:sz="0" w:space="0" w:color="auto"/>
            <w:bottom w:val="none" w:sz="0" w:space="0" w:color="auto"/>
            <w:right w:val="none" w:sz="0" w:space="0" w:color="auto"/>
          </w:divBdr>
        </w:div>
        <w:div w:id="1434787991">
          <w:marLeft w:val="0"/>
          <w:marRight w:val="0"/>
          <w:marTop w:val="0"/>
          <w:marBottom w:val="0"/>
          <w:divBdr>
            <w:top w:val="none" w:sz="0" w:space="0" w:color="auto"/>
            <w:left w:val="none" w:sz="0" w:space="0" w:color="auto"/>
            <w:bottom w:val="none" w:sz="0" w:space="0" w:color="auto"/>
            <w:right w:val="none" w:sz="0" w:space="0" w:color="auto"/>
          </w:divBdr>
        </w:div>
        <w:div w:id="1635987077">
          <w:marLeft w:val="0"/>
          <w:marRight w:val="0"/>
          <w:marTop w:val="0"/>
          <w:marBottom w:val="0"/>
          <w:divBdr>
            <w:top w:val="none" w:sz="0" w:space="0" w:color="auto"/>
            <w:left w:val="none" w:sz="0" w:space="0" w:color="auto"/>
            <w:bottom w:val="none" w:sz="0" w:space="0" w:color="auto"/>
            <w:right w:val="none" w:sz="0" w:space="0" w:color="auto"/>
          </w:divBdr>
        </w:div>
      </w:divsChild>
    </w:div>
    <w:div w:id="555702307">
      <w:bodyDiv w:val="1"/>
      <w:marLeft w:val="0"/>
      <w:marRight w:val="0"/>
      <w:marTop w:val="0"/>
      <w:marBottom w:val="0"/>
      <w:divBdr>
        <w:top w:val="none" w:sz="0" w:space="0" w:color="auto"/>
        <w:left w:val="none" w:sz="0" w:space="0" w:color="auto"/>
        <w:bottom w:val="none" w:sz="0" w:space="0" w:color="auto"/>
        <w:right w:val="none" w:sz="0" w:space="0" w:color="auto"/>
      </w:divBdr>
    </w:div>
    <w:div w:id="556864599">
      <w:bodyDiv w:val="1"/>
      <w:marLeft w:val="0"/>
      <w:marRight w:val="0"/>
      <w:marTop w:val="0"/>
      <w:marBottom w:val="0"/>
      <w:divBdr>
        <w:top w:val="none" w:sz="0" w:space="0" w:color="auto"/>
        <w:left w:val="none" w:sz="0" w:space="0" w:color="auto"/>
        <w:bottom w:val="none" w:sz="0" w:space="0" w:color="auto"/>
        <w:right w:val="none" w:sz="0" w:space="0" w:color="auto"/>
      </w:divBdr>
      <w:divsChild>
        <w:div w:id="436674963">
          <w:marLeft w:val="0"/>
          <w:marRight w:val="0"/>
          <w:marTop w:val="83"/>
          <w:marBottom w:val="0"/>
          <w:divBdr>
            <w:top w:val="none" w:sz="0" w:space="0" w:color="auto"/>
            <w:left w:val="none" w:sz="0" w:space="0" w:color="auto"/>
            <w:bottom w:val="none" w:sz="0" w:space="0" w:color="auto"/>
            <w:right w:val="none" w:sz="0" w:space="0" w:color="auto"/>
          </w:divBdr>
        </w:div>
        <w:div w:id="2140218992">
          <w:marLeft w:val="0"/>
          <w:marRight w:val="0"/>
          <w:marTop w:val="83"/>
          <w:marBottom w:val="0"/>
          <w:divBdr>
            <w:top w:val="none" w:sz="0" w:space="0" w:color="auto"/>
            <w:left w:val="none" w:sz="0" w:space="0" w:color="auto"/>
            <w:bottom w:val="none" w:sz="0" w:space="0" w:color="auto"/>
            <w:right w:val="none" w:sz="0" w:space="0" w:color="auto"/>
          </w:divBdr>
        </w:div>
      </w:divsChild>
    </w:div>
    <w:div w:id="562520397">
      <w:bodyDiv w:val="1"/>
      <w:marLeft w:val="0"/>
      <w:marRight w:val="0"/>
      <w:marTop w:val="0"/>
      <w:marBottom w:val="0"/>
      <w:divBdr>
        <w:top w:val="none" w:sz="0" w:space="0" w:color="auto"/>
        <w:left w:val="none" w:sz="0" w:space="0" w:color="auto"/>
        <w:bottom w:val="none" w:sz="0" w:space="0" w:color="auto"/>
        <w:right w:val="none" w:sz="0" w:space="0" w:color="auto"/>
      </w:divBdr>
    </w:div>
    <w:div w:id="580025294">
      <w:bodyDiv w:val="1"/>
      <w:marLeft w:val="0"/>
      <w:marRight w:val="0"/>
      <w:marTop w:val="0"/>
      <w:marBottom w:val="0"/>
      <w:divBdr>
        <w:top w:val="none" w:sz="0" w:space="0" w:color="auto"/>
        <w:left w:val="none" w:sz="0" w:space="0" w:color="auto"/>
        <w:bottom w:val="none" w:sz="0" w:space="0" w:color="auto"/>
        <w:right w:val="none" w:sz="0" w:space="0" w:color="auto"/>
      </w:divBdr>
    </w:div>
    <w:div w:id="592131864">
      <w:bodyDiv w:val="1"/>
      <w:marLeft w:val="0"/>
      <w:marRight w:val="0"/>
      <w:marTop w:val="0"/>
      <w:marBottom w:val="0"/>
      <w:divBdr>
        <w:top w:val="none" w:sz="0" w:space="0" w:color="auto"/>
        <w:left w:val="none" w:sz="0" w:space="0" w:color="auto"/>
        <w:bottom w:val="none" w:sz="0" w:space="0" w:color="auto"/>
        <w:right w:val="none" w:sz="0" w:space="0" w:color="auto"/>
      </w:divBdr>
      <w:divsChild>
        <w:div w:id="207106235">
          <w:marLeft w:val="0"/>
          <w:marRight w:val="0"/>
          <w:marTop w:val="0"/>
          <w:marBottom w:val="0"/>
          <w:divBdr>
            <w:top w:val="none" w:sz="0" w:space="0" w:color="auto"/>
            <w:left w:val="none" w:sz="0" w:space="0" w:color="auto"/>
            <w:bottom w:val="none" w:sz="0" w:space="0" w:color="auto"/>
            <w:right w:val="none" w:sz="0" w:space="0" w:color="auto"/>
          </w:divBdr>
        </w:div>
        <w:div w:id="306053648">
          <w:marLeft w:val="0"/>
          <w:marRight w:val="0"/>
          <w:marTop w:val="0"/>
          <w:marBottom w:val="0"/>
          <w:divBdr>
            <w:top w:val="none" w:sz="0" w:space="0" w:color="auto"/>
            <w:left w:val="none" w:sz="0" w:space="0" w:color="auto"/>
            <w:bottom w:val="none" w:sz="0" w:space="0" w:color="auto"/>
            <w:right w:val="none" w:sz="0" w:space="0" w:color="auto"/>
          </w:divBdr>
        </w:div>
        <w:div w:id="1010526823">
          <w:marLeft w:val="0"/>
          <w:marRight w:val="0"/>
          <w:marTop w:val="0"/>
          <w:marBottom w:val="0"/>
          <w:divBdr>
            <w:top w:val="none" w:sz="0" w:space="0" w:color="auto"/>
            <w:left w:val="none" w:sz="0" w:space="0" w:color="auto"/>
            <w:bottom w:val="none" w:sz="0" w:space="0" w:color="auto"/>
            <w:right w:val="none" w:sz="0" w:space="0" w:color="auto"/>
          </w:divBdr>
        </w:div>
      </w:divsChild>
    </w:div>
    <w:div w:id="592979767">
      <w:bodyDiv w:val="1"/>
      <w:marLeft w:val="0"/>
      <w:marRight w:val="0"/>
      <w:marTop w:val="0"/>
      <w:marBottom w:val="0"/>
      <w:divBdr>
        <w:top w:val="none" w:sz="0" w:space="0" w:color="auto"/>
        <w:left w:val="none" w:sz="0" w:space="0" w:color="auto"/>
        <w:bottom w:val="none" w:sz="0" w:space="0" w:color="auto"/>
        <w:right w:val="none" w:sz="0" w:space="0" w:color="auto"/>
      </w:divBdr>
      <w:divsChild>
        <w:div w:id="956333403">
          <w:marLeft w:val="0"/>
          <w:marRight w:val="0"/>
          <w:marTop w:val="0"/>
          <w:marBottom w:val="150"/>
          <w:divBdr>
            <w:top w:val="none" w:sz="0" w:space="0" w:color="auto"/>
            <w:left w:val="none" w:sz="0" w:space="0" w:color="auto"/>
            <w:bottom w:val="none" w:sz="0" w:space="0" w:color="auto"/>
            <w:right w:val="none" w:sz="0" w:space="0" w:color="auto"/>
          </w:divBdr>
        </w:div>
        <w:div w:id="1681227509">
          <w:marLeft w:val="0"/>
          <w:marRight w:val="0"/>
          <w:marTop w:val="0"/>
          <w:marBottom w:val="300"/>
          <w:divBdr>
            <w:top w:val="none" w:sz="0" w:space="0" w:color="auto"/>
            <w:left w:val="none" w:sz="0" w:space="0" w:color="auto"/>
            <w:bottom w:val="none" w:sz="0" w:space="0" w:color="auto"/>
            <w:right w:val="none" w:sz="0" w:space="0" w:color="auto"/>
          </w:divBdr>
          <w:divsChild>
            <w:div w:id="6869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60148">
      <w:bodyDiv w:val="1"/>
      <w:marLeft w:val="0"/>
      <w:marRight w:val="0"/>
      <w:marTop w:val="0"/>
      <w:marBottom w:val="0"/>
      <w:divBdr>
        <w:top w:val="none" w:sz="0" w:space="0" w:color="auto"/>
        <w:left w:val="none" w:sz="0" w:space="0" w:color="auto"/>
        <w:bottom w:val="none" w:sz="0" w:space="0" w:color="auto"/>
        <w:right w:val="none" w:sz="0" w:space="0" w:color="auto"/>
      </w:divBdr>
    </w:div>
    <w:div w:id="617032092">
      <w:bodyDiv w:val="1"/>
      <w:marLeft w:val="0"/>
      <w:marRight w:val="0"/>
      <w:marTop w:val="0"/>
      <w:marBottom w:val="0"/>
      <w:divBdr>
        <w:top w:val="none" w:sz="0" w:space="0" w:color="auto"/>
        <w:left w:val="none" w:sz="0" w:space="0" w:color="auto"/>
        <w:bottom w:val="none" w:sz="0" w:space="0" w:color="auto"/>
        <w:right w:val="none" w:sz="0" w:space="0" w:color="auto"/>
      </w:divBdr>
    </w:div>
    <w:div w:id="620260515">
      <w:bodyDiv w:val="1"/>
      <w:marLeft w:val="0"/>
      <w:marRight w:val="0"/>
      <w:marTop w:val="0"/>
      <w:marBottom w:val="0"/>
      <w:divBdr>
        <w:top w:val="none" w:sz="0" w:space="0" w:color="auto"/>
        <w:left w:val="none" w:sz="0" w:space="0" w:color="auto"/>
        <w:bottom w:val="none" w:sz="0" w:space="0" w:color="auto"/>
        <w:right w:val="none" w:sz="0" w:space="0" w:color="auto"/>
      </w:divBdr>
    </w:div>
    <w:div w:id="645428194">
      <w:bodyDiv w:val="1"/>
      <w:marLeft w:val="0"/>
      <w:marRight w:val="0"/>
      <w:marTop w:val="0"/>
      <w:marBottom w:val="0"/>
      <w:divBdr>
        <w:top w:val="none" w:sz="0" w:space="0" w:color="auto"/>
        <w:left w:val="none" w:sz="0" w:space="0" w:color="auto"/>
        <w:bottom w:val="none" w:sz="0" w:space="0" w:color="auto"/>
        <w:right w:val="none" w:sz="0" w:space="0" w:color="auto"/>
      </w:divBdr>
      <w:divsChild>
        <w:div w:id="1151797716">
          <w:marLeft w:val="450"/>
          <w:marRight w:val="0"/>
          <w:marTop w:val="0"/>
          <w:marBottom w:val="0"/>
          <w:divBdr>
            <w:top w:val="none" w:sz="0" w:space="0" w:color="auto"/>
            <w:left w:val="none" w:sz="0" w:space="0" w:color="auto"/>
            <w:bottom w:val="none" w:sz="0" w:space="0" w:color="auto"/>
            <w:right w:val="none" w:sz="0" w:space="0" w:color="auto"/>
          </w:divBdr>
          <w:divsChild>
            <w:div w:id="442457515">
              <w:marLeft w:val="450"/>
              <w:marRight w:val="0"/>
              <w:marTop w:val="0"/>
              <w:marBottom w:val="0"/>
              <w:divBdr>
                <w:top w:val="none" w:sz="0" w:space="0" w:color="auto"/>
                <w:left w:val="none" w:sz="0" w:space="0" w:color="auto"/>
                <w:bottom w:val="none" w:sz="0" w:space="0" w:color="auto"/>
                <w:right w:val="none" w:sz="0" w:space="0" w:color="auto"/>
              </w:divBdr>
            </w:div>
            <w:div w:id="2046103544">
              <w:marLeft w:val="450"/>
              <w:marRight w:val="0"/>
              <w:marTop w:val="0"/>
              <w:marBottom w:val="0"/>
              <w:divBdr>
                <w:top w:val="none" w:sz="0" w:space="0" w:color="auto"/>
                <w:left w:val="none" w:sz="0" w:space="0" w:color="auto"/>
                <w:bottom w:val="none" w:sz="0" w:space="0" w:color="auto"/>
                <w:right w:val="none" w:sz="0" w:space="0" w:color="auto"/>
              </w:divBdr>
            </w:div>
            <w:div w:id="205307145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53876132">
      <w:bodyDiv w:val="1"/>
      <w:marLeft w:val="0"/>
      <w:marRight w:val="0"/>
      <w:marTop w:val="0"/>
      <w:marBottom w:val="0"/>
      <w:divBdr>
        <w:top w:val="none" w:sz="0" w:space="0" w:color="auto"/>
        <w:left w:val="none" w:sz="0" w:space="0" w:color="auto"/>
        <w:bottom w:val="none" w:sz="0" w:space="0" w:color="auto"/>
        <w:right w:val="none" w:sz="0" w:space="0" w:color="auto"/>
      </w:divBdr>
    </w:div>
    <w:div w:id="654526346">
      <w:bodyDiv w:val="1"/>
      <w:marLeft w:val="0"/>
      <w:marRight w:val="0"/>
      <w:marTop w:val="0"/>
      <w:marBottom w:val="0"/>
      <w:divBdr>
        <w:top w:val="none" w:sz="0" w:space="0" w:color="auto"/>
        <w:left w:val="none" w:sz="0" w:space="0" w:color="auto"/>
        <w:bottom w:val="none" w:sz="0" w:space="0" w:color="auto"/>
        <w:right w:val="none" w:sz="0" w:space="0" w:color="auto"/>
      </w:divBdr>
      <w:divsChild>
        <w:div w:id="81412073">
          <w:marLeft w:val="0"/>
          <w:marRight w:val="0"/>
          <w:marTop w:val="0"/>
          <w:marBottom w:val="0"/>
          <w:divBdr>
            <w:top w:val="none" w:sz="0" w:space="0" w:color="auto"/>
            <w:left w:val="none" w:sz="0" w:space="0" w:color="auto"/>
            <w:bottom w:val="none" w:sz="0" w:space="0" w:color="auto"/>
            <w:right w:val="none" w:sz="0" w:space="0" w:color="auto"/>
          </w:divBdr>
        </w:div>
        <w:div w:id="1271089606">
          <w:marLeft w:val="0"/>
          <w:marRight w:val="0"/>
          <w:marTop w:val="0"/>
          <w:marBottom w:val="0"/>
          <w:divBdr>
            <w:top w:val="none" w:sz="0" w:space="0" w:color="auto"/>
            <w:left w:val="none" w:sz="0" w:space="0" w:color="auto"/>
            <w:bottom w:val="none" w:sz="0" w:space="0" w:color="auto"/>
            <w:right w:val="none" w:sz="0" w:space="0" w:color="auto"/>
          </w:divBdr>
        </w:div>
        <w:div w:id="1319335575">
          <w:marLeft w:val="0"/>
          <w:marRight w:val="0"/>
          <w:marTop w:val="0"/>
          <w:marBottom w:val="0"/>
          <w:divBdr>
            <w:top w:val="none" w:sz="0" w:space="0" w:color="auto"/>
            <w:left w:val="none" w:sz="0" w:space="0" w:color="auto"/>
            <w:bottom w:val="none" w:sz="0" w:space="0" w:color="auto"/>
            <w:right w:val="none" w:sz="0" w:space="0" w:color="auto"/>
          </w:divBdr>
        </w:div>
      </w:divsChild>
    </w:div>
    <w:div w:id="674500950">
      <w:bodyDiv w:val="1"/>
      <w:marLeft w:val="0"/>
      <w:marRight w:val="0"/>
      <w:marTop w:val="0"/>
      <w:marBottom w:val="0"/>
      <w:divBdr>
        <w:top w:val="none" w:sz="0" w:space="0" w:color="auto"/>
        <w:left w:val="none" w:sz="0" w:space="0" w:color="auto"/>
        <w:bottom w:val="none" w:sz="0" w:space="0" w:color="auto"/>
        <w:right w:val="none" w:sz="0" w:space="0" w:color="auto"/>
      </w:divBdr>
    </w:div>
    <w:div w:id="676662852">
      <w:bodyDiv w:val="1"/>
      <w:marLeft w:val="0"/>
      <w:marRight w:val="0"/>
      <w:marTop w:val="0"/>
      <w:marBottom w:val="0"/>
      <w:divBdr>
        <w:top w:val="none" w:sz="0" w:space="0" w:color="auto"/>
        <w:left w:val="none" w:sz="0" w:space="0" w:color="auto"/>
        <w:bottom w:val="none" w:sz="0" w:space="0" w:color="auto"/>
        <w:right w:val="none" w:sz="0" w:space="0" w:color="auto"/>
      </w:divBdr>
    </w:div>
    <w:div w:id="680930243">
      <w:bodyDiv w:val="1"/>
      <w:marLeft w:val="0"/>
      <w:marRight w:val="0"/>
      <w:marTop w:val="0"/>
      <w:marBottom w:val="0"/>
      <w:divBdr>
        <w:top w:val="none" w:sz="0" w:space="0" w:color="auto"/>
        <w:left w:val="none" w:sz="0" w:space="0" w:color="auto"/>
        <w:bottom w:val="none" w:sz="0" w:space="0" w:color="auto"/>
        <w:right w:val="none" w:sz="0" w:space="0" w:color="auto"/>
      </w:divBdr>
    </w:div>
    <w:div w:id="697121620">
      <w:bodyDiv w:val="1"/>
      <w:marLeft w:val="0"/>
      <w:marRight w:val="0"/>
      <w:marTop w:val="0"/>
      <w:marBottom w:val="0"/>
      <w:divBdr>
        <w:top w:val="none" w:sz="0" w:space="0" w:color="auto"/>
        <w:left w:val="none" w:sz="0" w:space="0" w:color="auto"/>
        <w:bottom w:val="none" w:sz="0" w:space="0" w:color="auto"/>
        <w:right w:val="none" w:sz="0" w:space="0" w:color="auto"/>
      </w:divBdr>
    </w:div>
    <w:div w:id="707335982">
      <w:bodyDiv w:val="1"/>
      <w:marLeft w:val="0"/>
      <w:marRight w:val="0"/>
      <w:marTop w:val="0"/>
      <w:marBottom w:val="0"/>
      <w:divBdr>
        <w:top w:val="none" w:sz="0" w:space="0" w:color="auto"/>
        <w:left w:val="none" w:sz="0" w:space="0" w:color="auto"/>
        <w:bottom w:val="none" w:sz="0" w:space="0" w:color="auto"/>
        <w:right w:val="none" w:sz="0" w:space="0" w:color="auto"/>
      </w:divBdr>
      <w:divsChild>
        <w:div w:id="387219279">
          <w:marLeft w:val="0"/>
          <w:marRight w:val="0"/>
          <w:marTop w:val="0"/>
          <w:marBottom w:val="0"/>
          <w:divBdr>
            <w:top w:val="none" w:sz="0" w:space="0" w:color="auto"/>
            <w:left w:val="none" w:sz="0" w:space="0" w:color="auto"/>
            <w:bottom w:val="none" w:sz="0" w:space="0" w:color="auto"/>
            <w:right w:val="none" w:sz="0" w:space="0" w:color="auto"/>
          </w:divBdr>
        </w:div>
        <w:div w:id="1050375997">
          <w:marLeft w:val="0"/>
          <w:marRight w:val="0"/>
          <w:marTop w:val="0"/>
          <w:marBottom w:val="0"/>
          <w:divBdr>
            <w:top w:val="none" w:sz="0" w:space="0" w:color="auto"/>
            <w:left w:val="none" w:sz="0" w:space="0" w:color="auto"/>
            <w:bottom w:val="none" w:sz="0" w:space="0" w:color="auto"/>
            <w:right w:val="none" w:sz="0" w:space="0" w:color="auto"/>
          </w:divBdr>
        </w:div>
      </w:divsChild>
    </w:div>
    <w:div w:id="710418703">
      <w:bodyDiv w:val="1"/>
      <w:marLeft w:val="0"/>
      <w:marRight w:val="0"/>
      <w:marTop w:val="0"/>
      <w:marBottom w:val="0"/>
      <w:divBdr>
        <w:top w:val="none" w:sz="0" w:space="0" w:color="auto"/>
        <w:left w:val="none" w:sz="0" w:space="0" w:color="auto"/>
        <w:bottom w:val="none" w:sz="0" w:space="0" w:color="auto"/>
        <w:right w:val="none" w:sz="0" w:space="0" w:color="auto"/>
      </w:divBdr>
    </w:div>
    <w:div w:id="714431898">
      <w:bodyDiv w:val="1"/>
      <w:marLeft w:val="0"/>
      <w:marRight w:val="0"/>
      <w:marTop w:val="0"/>
      <w:marBottom w:val="0"/>
      <w:divBdr>
        <w:top w:val="none" w:sz="0" w:space="0" w:color="auto"/>
        <w:left w:val="none" w:sz="0" w:space="0" w:color="auto"/>
        <w:bottom w:val="none" w:sz="0" w:space="0" w:color="auto"/>
        <w:right w:val="none" w:sz="0" w:space="0" w:color="auto"/>
      </w:divBdr>
    </w:div>
    <w:div w:id="745105170">
      <w:bodyDiv w:val="1"/>
      <w:marLeft w:val="0"/>
      <w:marRight w:val="0"/>
      <w:marTop w:val="0"/>
      <w:marBottom w:val="0"/>
      <w:divBdr>
        <w:top w:val="none" w:sz="0" w:space="0" w:color="auto"/>
        <w:left w:val="none" w:sz="0" w:space="0" w:color="auto"/>
        <w:bottom w:val="none" w:sz="0" w:space="0" w:color="auto"/>
        <w:right w:val="none" w:sz="0" w:space="0" w:color="auto"/>
      </w:divBdr>
    </w:div>
    <w:div w:id="754059801">
      <w:bodyDiv w:val="1"/>
      <w:marLeft w:val="0"/>
      <w:marRight w:val="0"/>
      <w:marTop w:val="0"/>
      <w:marBottom w:val="0"/>
      <w:divBdr>
        <w:top w:val="none" w:sz="0" w:space="0" w:color="auto"/>
        <w:left w:val="none" w:sz="0" w:space="0" w:color="auto"/>
        <w:bottom w:val="none" w:sz="0" w:space="0" w:color="auto"/>
        <w:right w:val="none" w:sz="0" w:space="0" w:color="auto"/>
      </w:divBdr>
      <w:divsChild>
        <w:div w:id="1015962651">
          <w:marLeft w:val="0"/>
          <w:marRight w:val="0"/>
          <w:marTop w:val="0"/>
          <w:marBottom w:val="0"/>
          <w:divBdr>
            <w:top w:val="none" w:sz="0" w:space="0" w:color="auto"/>
            <w:left w:val="none" w:sz="0" w:space="0" w:color="auto"/>
            <w:bottom w:val="none" w:sz="0" w:space="0" w:color="auto"/>
            <w:right w:val="none" w:sz="0" w:space="0" w:color="auto"/>
          </w:divBdr>
        </w:div>
        <w:div w:id="1522668608">
          <w:marLeft w:val="0"/>
          <w:marRight w:val="0"/>
          <w:marTop w:val="0"/>
          <w:marBottom w:val="0"/>
          <w:divBdr>
            <w:top w:val="none" w:sz="0" w:space="0" w:color="auto"/>
            <w:left w:val="none" w:sz="0" w:space="0" w:color="auto"/>
            <w:bottom w:val="none" w:sz="0" w:space="0" w:color="auto"/>
            <w:right w:val="none" w:sz="0" w:space="0" w:color="auto"/>
          </w:divBdr>
        </w:div>
        <w:div w:id="1685670845">
          <w:marLeft w:val="0"/>
          <w:marRight w:val="0"/>
          <w:marTop w:val="0"/>
          <w:marBottom w:val="0"/>
          <w:divBdr>
            <w:top w:val="none" w:sz="0" w:space="0" w:color="auto"/>
            <w:left w:val="none" w:sz="0" w:space="0" w:color="auto"/>
            <w:bottom w:val="none" w:sz="0" w:space="0" w:color="auto"/>
            <w:right w:val="none" w:sz="0" w:space="0" w:color="auto"/>
          </w:divBdr>
        </w:div>
      </w:divsChild>
    </w:div>
    <w:div w:id="775487627">
      <w:bodyDiv w:val="1"/>
      <w:marLeft w:val="0"/>
      <w:marRight w:val="0"/>
      <w:marTop w:val="0"/>
      <w:marBottom w:val="0"/>
      <w:divBdr>
        <w:top w:val="none" w:sz="0" w:space="0" w:color="auto"/>
        <w:left w:val="none" w:sz="0" w:space="0" w:color="auto"/>
        <w:bottom w:val="none" w:sz="0" w:space="0" w:color="auto"/>
        <w:right w:val="none" w:sz="0" w:space="0" w:color="auto"/>
      </w:divBdr>
    </w:div>
    <w:div w:id="780298630">
      <w:bodyDiv w:val="1"/>
      <w:marLeft w:val="0"/>
      <w:marRight w:val="0"/>
      <w:marTop w:val="0"/>
      <w:marBottom w:val="0"/>
      <w:divBdr>
        <w:top w:val="none" w:sz="0" w:space="0" w:color="auto"/>
        <w:left w:val="none" w:sz="0" w:space="0" w:color="auto"/>
        <w:bottom w:val="none" w:sz="0" w:space="0" w:color="auto"/>
        <w:right w:val="none" w:sz="0" w:space="0" w:color="auto"/>
      </w:divBdr>
    </w:div>
    <w:div w:id="798377065">
      <w:bodyDiv w:val="1"/>
      <w:marLeft w:val="0"/>
      <w:marRight w:val="0"/>
      <w:marTop w:val="0"/>
      <w:marBottom w:val="0"/>
      <w:divBdr>
        <w:top w:val="none" w:sz="0" w:space="0" w:color="auto"/>
        <w:left w:val="none" w:sz="0" w:space="0" w:color="auto"/>
        <w:bottom w:val="none" w:sz="0" w:space="0" w:color="auto"/>
        <w:right w:val="none" w:sz="0" w:space="0" w:color="auto"/>
      </w:divBdr>
    </w:div>
    <w:div w:id="819925256">
      <w:bodyDiv w:val="1"/>
      <w:marLeft w:val="0"/>
      <w:marRight w:val="0"/>
      <w:marTop w:val="0"/>
      <w:marBottom w:val="0"/>
      <w:divBdr>
        <w:top w:val="none" w:sz="0" w:space="0" w:color="auto"/>
        <w:left w:val="none" w:sz="0" w:space="0" w:color="auto"/>
        <w:bottom w:val="none" w:sz="0" w:space="0" w:color="auto"/>
        <w:right w:val="none" w:sz="0" w:space="0" w:color="auto"/>
      </w:divBdr>
    </w:div>
    <w:div w:id="829902707">
      <w:bodyDiv w:val="1"/>
      <w:marLeft w:val="0"/>
      <w:marRight w:val="0"/>
      <w:marTop w:val="0"/>
      <w:marBottom w:val="0"/>
      <w:divBdr>
        <w:top w:val="none" w:sz="0" w:space="0" w:color="auto"/>
        <w:left w:val="none" w:sz="0" w:space="0" w:color="auto"/>
        <w:bottom w:val="none" w:sz="0" w:space="0" w:color="auto"/>
        <w:right w:val="none" w:sz="0" w:space="0" w:color="auto"/>
      </w:divBdr>
      <w:divsChild>
        <w:div w:id="776371917">
          <w:marLeft w:val="0"/>
          <w:marRight w:val="0"/>
          <w:marTop w:val="0"/>
          <w:marBottom w:val="0"/>
          <w:divBdr>
            <w:top w:val="none" w:sz="0" w:space="0" w:color="auto"/>
            <w:left w:val="none" w:sz="0" w:space="0" w:color="auto"/>
            <w:bottom w:val="none" w:sz="0" w:space="0" w:color="auto"/>
            <w:right w:val="none" w:sz="0" w:space="0" w:color="auto"/>
          </w:divBdr>
        </w:div>
      </w:divsChild>
    </w:div>
    <w:div w:id="833228127">
      <w:bodyDiv w:val="1"/>
      <w:marLeft w:val="0"/>
      <w:marRight w:val="0"/>
      <w:marTop w:val="0"/>
      <w:marBottom w:val="0"/>
      <w:divBdr>
        <w:top w:val="none" w:sz="0" w:space="0" w:color="auto"/>
        <w:left w:val="none" w:sz="0" w:space="0" w:color="auto"/>
        <w:bottom w:val="none" w:sz="0" w:space="0" w:color="auto"/>
        <w:right w:val="none" w:sz="0" w:space="0" w:color="auto"/>
      </w:divBdr>
    </w:div>
    <w:div w:id="848447340">
      <w:bodyDiv w:val="1"/>
      <w:marLeft w:val="0"/>
      <w:marRight w:val="0"/>
      <w:marTop w:val="0"/>
      <w:marBottom w:val="0"/>
      <w:divBdr>
        <w:top w:val="none" w:sz="0" w:space="0" w:color="auto"/>
        <w:left w:val="none" w:sz="0" w:space="0" w:color="auto"/>
        <w:bottom w:val="none" w:sz="0" w:space="0" w:color="auto"/>
        <w:right w:val="none" w:sz="0" w:space="0" w:color="auto"/>
      </w:divBdr>
    </w:div>
    <w:div w:id="851410195">
      <w:bodyDiv w:val="1"/>
      <w:marLeft w:val="0"/>
      <w:marRight w:val="0"/>
      <w:marTop w:val="0"/>
      <w:marBottom w:val="0"/>
      <w:divBdr>
        <w:top w:val="none" w:sz="0" w:space="0" w:color="auto"/>
        <w:left w:val="none" w:sz="0" w:space="0" w:color="auto"/>
        <w:bottom w:val="none" w:sz="0" w:space="0" w:color="auto"/>
        <w:right w:val="none" w:sz="0" w:space="0" w:color="auto"/>
      </w:divBdr>
    </w:div>
    <w:div w:id="888108238">
      <w:bodyDiv w:val="1"/>
      <w:marLeft w:val="0"/>
      <w:marRight w:val="0"/>
      <w:marTop w:val="0"/>
      <w:marBottom w:val="0"/>
      <w:divBdr>
        <w:top w:val="none" w:sz="0" w:space="0" w:color="auto"/>
        <w:left w:val="none" w:sz="0" w:space="0" w:color="auto"/>
        <w:bottom w:val="none" w:sz="0" w:space="0" w:color="auto"/>
        <w:right w:val="none" w:sz="0" w:space="0" w:color="auto"/>
      </w:divBdr>
    </w:div>
    <w:div w:id="892430622">
      <w:bodyDiv w:val="1"/>
      <w:marLeft w:val="0"/>
      <w:marRight w:val="0"/>
      <w:marTop w:val="0"/>
      <w:marBottom w:val="0"/>
      <w:divBdr>
        <w:top w:val="none" w:sz="0" w:space="0" w:color="auto"/>
        <w:left w:val="none" w:sz="0" w:space="0" w:color="auto"/>
        <w:bottom w:val="none" w:sz="0" w:space="0" w:color="auto"/>
        <w:right w:val="none" w:sz="0" w:space="0" w:color="auto"/>
      </w:divBdr>
    </w:div>
    <w:div w:id="894508787">
      <w:bodyDiv w:val="1"/>
      <w:marLeft w:val="0"/>
      <w:marRight w:val="0"/>
      <w:marTop w:val="0"/>
      <w:marBottom w:val="0"/>
      <w:divBdr>
        <w:top w:val="none" w:sz="0" w:space="0" w:color="auto"/>
        <w:left w:val="none" w:sz="0" w:space="0" w:color="auto"/>
        <w:bottom w:val="none" w:sz="0" w:space="0" w:color="auto"/>
        <w:right w:val="none" w:sz="0" w:space="0" w:color="auto"/>
      </w:divBdr>
    </w:div>
    <w:div w:id="929504423">
      <w:bodyDiv w:val="1"/>
      <w:marLeft w:val="0"/>
      <w:marRight w:val="0"/>
      <w:marTop w:val="0"/>
      <w:marBottom w:val="0"/>
      <w:divBdr>
        <w:top w:val="none" w:sz="0" w:space="0" w:color="auto"/>
        <w:left w:val="none" w:sz="0" w:space="0" w:color="auto"/>
        <w:bottom w:val="none" w:sz="0" w:space="0" w:color="auto"/>
        <w:right w:val="none" w:sz="0" w:space="0" w:color="auto"/>
      </w:divBdr>
      <w:divsChild>
        <w:div w:id="1393767763">
          <w:marLeft w:val="0"/>
          <w:marRight w:val="0"/>
          <w:marTop w:val="82"/>
          <w:marBottom w:val="0"/>
          <w:divBdr>
            <w:top w:val="none" w:sz="0" w:space="0" w:color="auto"/>
            <w:left w:val="none" w:sz="0" w:space="0" w:color="auto"/>
            <w:bottom w:val="none" w:sz="0" w:space="0" w:color="auto"/>
            <w:right w:val="none" w:sz="0" w:space="0" w:color="auto"/>
          </w:divBdr>
        </w:div>
      </w:divsChild>
    </w:div>
    <w:div w:id="943653797">
      <w:bodyDiv w:val="1"/>
      <w:marLeft w:val="0"/>
      <w:marRight w:val="0"/>
      <w:marTop w:val="0"/>
      <w:marBottom w:val="0"/>
      <w:divBdr>
        <w:top w:val="none" w:sz="0" w:space="0" w:color="auto"/>
        <w:left w:val="none" w:sz="0" w:space="0" w:color="auto"/>
        <w:bottom w:val="none" w:sz="0" w:space="0" w:color="auto"/>
        <w:right w:val="none" w:sz="0" w:space="0" w:color="auto"/>
      </w:divBdr>
    </w:div>
    <w:div w:id="957906523">
      <w:bodyDiv w:val="1"/>
      <w:marLeft w:val="0"/>
      <w:marRight w:val="0"/>
      <w:marTop w:val="0"/>
      <w:marBottom w:val="0"/>
      <w:divBdr>
        <w:top w:val="none" w:sz="0" w:space="0" w:color="auto"/>
        <w:left w:val="none" w:sz="0" w:space="0" w:color="auto"/>
        <w:bottom w:val="none" w:sz="0" w:space="0" w:color="auto"/>
        <w:right w:val="none" w:sz="0" w:space="0" w:color="auto"/>
      </w:divBdr>
    </w:div>
    <w:div w:id="960498998">
      <w:bodyDiv w:val="1"/>
      <w:marLeft w:val="0"/>
      <w:marRight w:val="0"/>
      <w:marTop w:val="0"/>
      <w:marBottom w:val="0"/>
      <w:divBdr>
        <w:top w:val="none" w:sz="0" w:space="0" w:color="auto"/>
        <w:left w:val="none" w:sz="0" w:space="0" w:color="auto"/>
        <w:bottom w:val="none" w:sz="0" w:space="0" w:color="auto"/>
        <w:right w:val="none" w:sz="0" w:space="0" w:color="auto"/>
      </w:divBdr>
    </w:div>
    <w:div w:id="1007365793">
      <w:bodyDiv w:val="1"/>
      <w:marLeft w:val="0"/>
      <w:marRight w:val="0"/>
      <w:marTop w:val="0"/>
      <w:marBottom w:val="0"/>
      <w:divBdr>
        <w:top w:val="none" w:sz="0" w:space="0" w:color="auto"/>
        <w:left w:val="none" w:sz="0" w:space="0" w:color="auto"/>
        <w:bottom w:val="none" w:sz="0" w:space="0" w:color="auto"/>
        <w:right w:val="none" w:sz="0" w:space="0" w:color="auto"/>
      </w:divBdr>
    </w:div>
    <w:div w:id="1023094001">
      <w:bodyDiv w:val="1"/>
      <w:marLeft w:val="0"/>
      <w:marRight w:val="0"/>
      <w:marTop w:val="0"/>
      <w:marBottom w:val="0"/>
      <w:divBdr>
        <w:top w:val="none" w:sz="0" w:space="0" w:color="auto"/>
        <w:left w:val="none" w:sz="0" w:space="0" w:color="auto"/>
        <w:bottom w:val="none" w:sz="0" w:space="0" w:color="auto"/>
        <w:right w:val="none" w:sz="0" w:space="0" w:color="auto"/>
      </w:divBdr>
    </w:div>
    <w:div w:id="1038747091">
      <w:bodyDiv w:val="1"/>
      <w:marLeft w:val="0"/>
      <w:marRight w:val="0"/>
      <w:marTop w:val="0"/>
      <w:marBottom w:val="0"/>
      <w:divBdr>
        <w:top w:val="none" w:sz="0" w:space="0" w:color="auto"/>
        <w:left w:val="none" w:sz="0" w:space="0" w:color="auto"/>
        <w:bottom w:val="none" w:sz="0" w:space="0" w:color="auto"/>
        <w:right w:val="none" w:sz="0" w:space="0" w:color="auto"/>
      </w:divBdr>
    </w:div>
    <w:div w:id="1057121596">
      <w:bodyDiv w:val="1"/>
      <w:marLeft w:val="0"/>
      <w:marRight w:val="0"/>
      <w:marTop w:val="0"/>
      <w:marBottom w:val="0"/>
      <w:divBdr>
        <w:top w:val="none" w:sz="0" w:space="0" w:color="auto"/>
        <w:left w:val="none" w:sz="0" w:space="0" w:color="auto"/>
        <w:bottom w:val="none" w:sz="0" w:space="0" w:color="auto"/>
        <w:right w:val="none" w:sz="0" w:space="0" w:color="auto"/>
      </w:divBdr>
    </w:div>
    <w:div w:id="1060860741">
      <w:bodyDiv w:val="1"/>
      <w:marLeft w:val="0"/>
      <w:marRight w:val="0"/>
      <w:marTop w:val="0"/>
      <w:marBottom w:val="0"/>
      <w:divBdr>
        <w:top w:val="none" w:sz="0" w:space="0" w:color="auto"/>
        <w:left w:val="none" w:sz="0" w:space="0" w:color="auto"/>
        <w:bottom w:val="none" w:sz="0" w:space="0" w:color="auto"/>
        <w:right w:val="none" w:sz="0" w:space="0" w:color="auto"/>
      </w:divBdr>
    </w:div>
    <w:div w:id="1071543443">
      <w:bodyDiv w:val="1"/>
      <w:marLeft w:val="0"/>
      <w:marRight w:val="0"/>
      <w:marTop w:val="0"/>
      <w:marBottom w:val="0"/>
      <w:divBdr>
        <w:top w:val="none" w:sz="0" w:space="0" w:color="auto"/>
        <w:left w:val="none" w:sz="0" w:space="0" w:color="auto"/>
        <w:bottom w:val="none" w:sz="0" w:space="0" w:color="auto"/>
        <w:right w:val="none" w:sz="0" w:space="0" w:color="auto"/>
      </w:divBdr>
    </w:div>
    <w:div w:id="1081102186">
      <w:bodyDiv w:val="1"/>
      <w:marLeft w:val="0"/>
      <w:marRight w:val="0"/>
      <w:marTop w:val="0"/>
      <w:marBottom w:val="0"/>
      <w:divBdr>
        <w:top w:val="none" w:sz="0" w:space="0" w:color="auto"/>
        <w:left w:val="none" w:sz="0" w:space="0" w:color="auto"/>
        <w:bottom w:val="none" w:sz="0" w:space="0" w:color="auto"/>
        <w:right w:val="none" w:sz="0" w:space="0" w:color="auto"/>
      </w:divBdr>
    </w:div>
    <w:div w:id="1098677883">
      <w:bodyDiv w:val="1"/>
      <w:marLeft w:val="0"/>
      <w:marRight w:val="0"/>
      <w:marTop w:val="0"/>
      <w:marBottom w:val="0"/>
      <w:divBdr>
        <w:top w:val="none" w:sz="0" w:space="0" w:color="auto"/>
        <w:left w:val="none" w:sz="0" w:space="0" w:color="auto"/>
        <w:bottom w:val="none" w:sz="0" w:space="0" w:color="auto"/>
        <w:right w:val="none" w:sz="0" w:space="0" w:color="auto"/>
      </w:divBdr>
    </w:div>
    <w:div w:id="1098981519">
      <w:bodyDiv w:val="1"/>
      <w:marLeft w:val="0"/>
      <w:marRight w:val="0"/>
      <w:marTop w:val="0"/>
      <w:marBottom w:val="0"/>
      <w:divBdr>
        <w:top w:val="none" w:sz="0" w:space="0" w:color="auto"/>
        <w:left w:val="none" w:sz="0" w:space="0" w:color="auto"/>
        <w:bottom w:val="none" w:sz="0" w:space="0" w:color="auto"/>
        <w:right w:val="none" w:sz="0" w:space="0" w:color="auto"/>
      </w:divBdr>
    </w:div>
    <w:div w:id="1101418860">
      <w:bodyDiv w:val="1"/>
      <w:marLeft w:val="0"/>
      <w:marRight w:val="0"/>
      <w:marTop w:val="0"/>
      <w:marBottom w:val="0"/>
      <w:divBdr>
        <w:top w:val="none" w:sz="0" w:space="0" w:color="auto"/>
        <w:left w:val="none" w:sz="0" w:space="0" w:color="auto"/>
        <w:bottom w:val="none" w:sz="0" w:space="0" w:color="auto"/>
        <w:right w:val="none" w:sz="0" w:space="0" w:color="auto"/>
      </w:divBdr>
      <w:divsChild>
        <w:div w:id="508495520">
          <w:marLeft w:val="0"/>
          <w:marRight w:val="0"/>
          <w:marTop w:val="0"/>
          <w:marBottom w:val="0"/>
          <w:divBdr>
            <w:top w:val="none" w:sz="0" w:space="0" w:color="auto"/>
            <w:left w:val="none" w:sz="0" w:space="0" w:color="auto"/>
            <w:bottom w:val="none" w:sz="0" w:space="0" w:color="auto"/>
            <w:right w:val="none" w:sz="0" w:space="0" w:color="auto"/>
          </w:divBdr>
        </w:div>
        <w:div w:id="1714233537">
          <w:marLeft w:val="0"/>
          <w:marRight w:val="0"/>
          <w:marTop w:val="0"/>
          <w:marBottom w:val="0"/>
          <w:divBdr>
            <w:top w:val="none" w:sz="0" w:space="0" w:color="auto"/>
            <w:left w:val="none" w:sz="0" w:space="0" w:color="auto"/>
            <w:bottom w:val="none" w:sz="0" w:space="0" w:color="auto"/>
            <w:right w:val="none" w:sz="0" w:space="0" w:color="auto"/>
          </w:divBdr>
        </w:div>
      </w:divsChild>
    </w:div>
    <w:div w:id="1127312750">
      <w:bodyDiv w:val="1"/>
      <w:marLeft w:val="0"/>
      <w:marRight w:val="0"/>
      <w:marTop w:val="0"/>
      <w:marBottom w:val="0"/>
      <w:divBdr>
        <w:top w:val="none" w:sz="0" w:space="0" w:color="auto"/>
        <w:left w:val="none" w:sz="0" w:space="0" w:color="auto"/>
        <w:bottom w:val="none" w:sz="0" w:space="0" w:color="auto"/>
        <w:right w:val="none" w:sz="0" w:space="0" w:color="auto"/>
      </w:divBdr>
    </w:div>
    <w:div w:id="1160386741">
      <w:bodyDiv w:val="1"/>
      <w:marLeft w:val="0"/>
      <w:marRight w:val="0"/>
      <w:marTop w:val="0"/>
      <w:marBottom w:val="0"/>
      <w:divBdr>
        <w:top w:val="none" w:sz="0" w:space="0" w:color="auto"/>
        <w:left w:val="none" w:sz="0" w:space="0" w:color="auto"/>
        <w:bottom w:val="none" w:sz="0" w:space="0" w:color="auto"/>
        <w:right w:val="none" w:sz="0" w:space="0" w:color="auto"/>
      </w:divBdr>
    </w:div>
    <w:div w:id="1162894870">
      <w:bodyDiv w:val="1"/>
      <w:marLeft w:val="0"/>
      <w:marRight w:val="0"/>
      <w:marTop w:val="0"/>
      <w:marBottom w:val="0"/>
      <w:divBdr>
        <w:top w:val="none" w:sz="0" w:space="0" w:color="auto"/>
        <w:left w:val="none" w:sz="0" w:space="0" w:color="auto"/>
        <w:bottom w:val="none" w:sz="0" w:space="0" w:color="auto"/>
        <w:right w:val="none" w:sz="0" w:space="0" w:color="auto"/>
      </w:divBdr>
    </w:div>
    <w:div w:id="1172334846">
      <w:bodyDiv w:val="1"/>
      <w:marLeft w:val="0"/>
      <w:marRight w:val="0"/>
      <w:marTop w:val="0"/>
      <w:marBottom w:val="0"/>
      <w:divBdr>
        <w:top w:val="none" w:sz="0" w:space="0" w:color="auto"/>
        <w:left w:val="none" w:sz="0" w:space="0" w:color="auto"/>
        <w:bottom w:val="none" w:sz="0" w:space="0" w:color="auto"/>
        <w:right w:val="none" w:sz="0" w:space="0" w:color="auto"/>
      </w:divBdr>
    </w:div>
    <w:div w:id="1174950443">
      <w:bodyDiv w:val="1"/>
      <w:marLeft w:val="0"/>
      <w:marRight w:val="0"/>
      <w:marTop w:val="0"/>
      <w:marBottom w:val="0"/>
      <w:divBdr>
        <w:top w:val="none" w:sz="0" w:space="0" w:color="auto"/>
        <w:left w:val="none" w:sz="0" w:space="0" w:color="auto"/>
        <w:bottom w:val="none" w:sz="0" w:space="0" w:color="auto"/>
        <w:right w:val="none" w:sz="0" w:space="0" w:color="auto"/>
      </w:divBdr>
    </w:div>
    <w:div w:id="1207989620">
      <w:bodyDiv w:val="1"/>
      <w:marLeft w:val="0"/>
      <w:marRight w:val="0"/>
      <w:marTop w:val="0"/>
      <w:marBottom w:val="0"/>
      <w:divBdr>
        <w:top w:val="none" w:sz="0" w:space="0" w:color="auto"/>
        <w:left w:val="none" w:sz="0" w:space="0" w:color="auto"/>
        <w:bottom w:val="none" w:sz="0" w:space="0" w:color="auto"/>
        <w:right w:val="none" w:sz="0" w:space="0" w:color="auto"/>
      </w:divBdr>
    </w:div>
    <w:div w:id="1228687219">
      <w:bodyDiv w:val="1"/>
      <w:marLeft w:val="0"/>
      <w:marRight w:val="0"/>
      <w:marTop w:val="0"/>
      <w:marBottom w:val="0"/>
      <w:divBdr>
        <w:top w:val="none" w:sz="0" w:space="0" w:color="auto"/>
        <w:left w:val="none" w:sz="0" w:space="0" w:color="auto"/>
        <w:bottom w:val="none" w:sz="0" w:space="0" w:color="auto"/>
        <w:right w:val="none" w:sz="0" w:space="0" w:color="auto"/>
      </w:divBdr>
    </w:div>
    <w:div w:id="1230270485">
      <w:bodyDiv w:val="1"/>
      <w:marLeft w:val="0"/>
      <w:marRight w:val="0"/>
      <w:marTop w:val="0"/>
      <w:marBottom w:val="0"/>
      <w:divBdr>
        <w:top w:val="none" w:sz="0" w:space="0" w:color="auto"/>
        <w:left w:val="none" w:sz="0" w:space="0" w:color="auto"/>
        <w:bottom w:val="none" w:sz="0" w:space="0" w:color="auto"/>
        <w:right w:val="none" w:sz="0" w:space="0" w:color="auto"/>
      </w:divBdr>
    </w:div>
    <w:div w:id="1259175108">
      <w:bodyDiv w:val="1"/>
      <w:marLeft w:val="0"/>
      <w:marRight w:val="0"/>
      <w:marTop w:val="0"/>
      <w:marBottom w:val="0"/>
      <w:divBdr>
        <w:top w:val="none" w:sz="0" w:space="0" w:color="auto"/>
        <w:left w:val="none" w:sz="0" w:space="0" w:color="auto"/>
        <w:bottom w:val="none" w:sz="0" w:space="0" w:color="auto"/>
        <w:right w:val="none" w:sz="0" w:space="0" w:color="auto"/>
      </w:divBdr>
    </w:div>
    <w:div w:id="1266497404">
      <w:bodyDiv w:val="1"/>
      <w:marLeft w:val="0"/>
      <w:marRight w:val="0"/>
      <w:marTop w:val="0"/>
      <w:marBottom w:val="0"/>
      <w:divBdr>
        <w:top w:val="none" w:sz="0" w:space="0" w:color="auto"/>
        <w:left w:val="none" w:sz="0" w:space="0" w:color="auto"/>
        <w:bottom w:val="none" w:sz="0" w:space="0" w:color="auto"/>
        <w:right w:val="none" w:sz="0" w:space="0" w:color="auto"/>
      </w:divBdr>
    </w:div>
    <w:div w:id="1266814428">
      <w:bodyDiv w:val="1"/>
      <w:marLeft w:val="0"/>
      <w:marRight w:val="0"/>
      <w:marTop w:val="0"/>
      <w:marBottom w:val="0"/>
      <w:divBdr>
        <w:top w:val="none" w:sz="0" w:space="0" w:color="auto"/>
        <w:left w:val="none" w:sz="0" w:space="0" w:color="auto"/>
        <w:bottom w:val="none" w:sz="0" w:space="0" w:color="auto"/>
        <w:right w:val="none" w:sz="0" w:space="0" w:color="auto"/>
      </w:divBdr>
    </w:div>
    <w:div w:id="1272317138">
      <w:bodyDiv w:val="1"/>
      <w:marLeft w:val="0"/>
      <w:marRight w:val="0"/>
      <w:marTop w:val="0"/>
      <w:marBottom w:val="0"/>
      <w:divBdr>
        <w:top w:val="none" w:sz="0" w:space="0" w:color="auto"/>
        <w:left w:val="none" w:sz="0" w:space="0" w:color="auto"/>
        <w:bottom w:val="none" w:sz="0" w:space="0" w:color="auto"/>
        <w:right w:val="none" w:sz="0" w:space="0" w:color="auto"/>
      </w:divBdr>
    </w:div>
    <w:div w:id="1279491392">
      <w:bodyDiv w:val="1"/>
      <w:marLeft w:val="0"/>
      <w:marRight w:val="0"/>
      <w:marTop w:val="0"/>
      <w:marBottom w:val="0"/>
      <w:divBdr>
        <w:top w:val="none" w:sz="0" w:space="0" w:color="auto"/>
        <w:left w:val="none" w:sz="0" w:space="0" w:color="auto"/>
        <w:bottom w:val="none" w:sz="0" w:space="0" w:color="auto"/>
        <w:right w:val="none" w:sz="0" w:space="0" w:color="auto"/>
      </w:divBdr>
    </w:div>
    <w:div w:id="1285231273">
      <w:bodyDiv w:val="1"/>
      <w:marLeft w:val="0"/>
      <w:marRight w:val="0"/>
      <w:marTop w:val="0"/>
      <w:marBottom w:val="0"/>
      <w:divBdr>
        <w:top w:val="none" w:sz="0" w:space="0" w:color="auto"/>
        <w:left w:val="none" w:sz="0" w:space="0" w:color="auto"/>
        <w:bottom w:val="none" w:sz="0" w:space="0" w:color="auto"/>
        <w:right w:val="none" w:sz="0" w:space="0" w:color="auto"/>
      </w:divBdr>
    </w:div>
    <w:div w:id="1288658749">
      <w:bodyDiv w:val="1"/>
      <w:marLeft w:val="0"/>
      <w:marRight w:val="0"/>
      <w:marTop w:val="0"/>
      <w:marBottom w:val="0"/>
      <w:divBdr>
        <w:top w:val="none" w:sz="0" w:space="0" w:color="auto"/>
        <w:left w:val="none" w:sz="0" w:space="0" w:color="auto"/>
        <w:bottom w:val="none" w:sz="0" w:space="0" w:color="auto"/>
        <w:right w:val="none" w:sz="0" w:space="0" w:color="auto"/>
      </w:divBdr>
      <w:divsChild>
        <w:div w:id="546336127">
          <w:marLeft w:val="0"/>
          <w:marRight w:val="0"/>
          <w:marTop w:val="0"/>
          <w:marBottom w:val="0"/>
          <w:divBdr>
            <w:top w:val="none" w:sz="0" w:space="0" w:color="auto"/>
            <w:left w:val="none" w:sz="0" w:space="0" w:color="auto"/>
            <w:bottom w:val="none" w:sz="0" w:space="0" w:color="auto"/>
            <w:right w:val="none" w:sz="0" w:space="0" w:color="auto"/>
          </w:divBdr>
        </w:div>
      </w:divsChild>
    </w:div>
    <w:div w:id="1293093063">
      <w:bodyDiv w:val="1"/>
      <w:marLeft w:val="0"/>
      <w:marRight w:val="0"/>
      <w:marTop w:val="0"/>
      <w:marBottom w:val="0"/>
      <w:divBdr>
        <w:top w:val="none" w:sz="0" w:space="0" w:color="auto"/>
        <w:left w:val="none" w:sz="0" w:space="0" w:color="auto"/>
        <w:bottom w:val="none" w:sz="0" w:space="0" w:color="auto"/>
        <w:right w:val="none" w:sz="0" w:space="0" w:color="auto"/>
      </w:divBdr>
    </w:div>
    <w:div w:id="1304119414">
      <w:bodyDiv w:val="1"/>
      <w:marLeft w:val="0"/>
      <w:marRight w:val="0"/>
      <w:marTop w:val="0"/>
      <w:marBottom w:val="0"/>
      <w:divBdr>
        <w:top w:val="none" w:sz="0" w:space="0" w:color="auto"/>
        <w:left w:val="none" w:sz="0" w:space="0" w:color="auto"/>
        <w:bottom w:val="none" w:sz="0" w:space="0" w:color="auto"/>
        <w:right w:val="none" w:sz="0" w:space="0" w:color="auto"/>
      </w:divBdr>
    </w:div>
    <w:div w:id="1386105692">
      <w:bodyDiv w:val="1"/>
      <w:marLeft w:val="0"/>
      <w:marRight w:val="0"/>
      <w:marTop w:val="0"/>
      <w:marBottom w:val="0"/>
      <w:divBdr>
        <w:top w:val="none" w:sz="0" w:space="0" w:color="auto"/>
        <w:left w:val="none" w:sz="0" w:space="0" w:color="auto"/>
        <w:bottom w:val="none" w:sz="0" w:space="0" w:color="auto"/>
        <w:right w:val="none" w:sz="0" w:space="0" w:color="auto"/>
      </w:divBdr>
    </w:div>
    <w:div w:id="1389381118">
      <w:bodyDiv w:val="1"/>
      <w:marLeft w:val="0"/>
      <w:marRight w:val="0"/>
      <w:marTop w:val="0"/>
      <w:marBottom w:val="0"/>
      <w:divBdr>
        <w:top w:val="none" w:sz="0" w:space="0" w:color="auto"/>
        <w:left w:val="none" w:sz="0" w:space="0" w:color="auto"/>
        <w:bottom w:val="none" w:sz="0" w:space="0" w:color="auto"/>
        <w:right w:val="none" w:sz="0" w:space="0" w:color="auto"/>
      </w:divBdr>
    </w:div>
    <w:div w:id="1409383141">
      <w:bodyDiv w:val="1"/>
      <w:marLeft w:val="0"/>
      <w:marRight w:val="0"/>
      <w:marTop w:val="0"/>
      <w:marBottom w:val="0"/>
      <w:divBdr>
        <w:top w:val="none" w:sz="0" w:space="0" w:color="auto"/>
        <w:left w:val="none" w:sz="0" w:space="0" w:color="auto"/>
        <w:bottom w:val="none" w:sz="0" w:space="0" w:color="auto"/>
        <w:right w:val="none" w:sz="0" w:space="0" w:color="auto"/>
      </w:divBdr>
    </w:div>
    <w:div w:id="1427267741">
      <w:bodyDiv w:val="1"/>
      <w:marLeft w:val="0"/>
      <w:marRight w:val="0"/>
      <w:marTop w:val="0"/>
      <w:marBottom w:val="0"/>
      <w:divBdr>
        <w:top w:val="none" w:sz="0" w:space="0" w:color="auto"/>
        <w:left w:val="none" w:sz="0" w:space="0" w:color="auto"/>
        <w:bottom w:val="none" w:sz="0" w:space="0" w:color="auto"/>
        <w:right w:val="none" w:sz="0" w:space="0" w:color="auto"/>
      </w:divBdr>
    </w:div>
    <w:div w:id="1460344951">
      <w:bodyDiv w:val="1"/>
      <w:marLeft w:val="0"/>
      <w:marRight w:val="0"/>
      <w:marTop w:val="0"/>
      <w:marBottom w:val="0"/>
      <w:divBdr>
        <w:top w:val="none" w:sz="0" w:space="0" w:color="auto"/>
        <w:left w:val="none" w:sz="0" w:space="0" w:color="auto"/>
        <w:bottom w:val="none" w:sz="0" w:space="0" w:color="auto"/>
        <w:right w:val="none" w:sz="0" w:space="0" w:color="auto"/>
      </w:divBdr>
    </w:div>
    <w:div w:id="1462000242">
      <w:bodyDiv w:val="1"/>
      <w:marLeft w:val="0"/>
      <w:marRight w:val="0"/>
      <w:marTop w:val="0"/>
      <w:marBottom w:val="0"/>
      <w:divBdr>
        <w:top w:val="none" w:sz="0" w:space="0" w:color="auto"/>
        <w:left w:val="none" w:sz="0" w:space="0" w:color="auto"/>
        <w:bottom w:val="none" w:sz="0" w:space="0" w:color="auto"/>
        <w:right w:val="none" w:sz="0" w:space="0" w:color="auto"/>
      </w:divBdr>
    </w:div>
    <w:div w:id="1467897767">
      <w:bodyDiv w:val="1"/>
      <w:marLeft w:val="0"/>
      <w:marRight w:val="0"/>
      <w:marTop w:val="0"/>
      <w:marBottom w:val="0"/>
      <w:divBdr>
        <w:top w:val="none" w:sz="0" w:space="0" w:color="auto"/>
        <w:left w:val="none" w:sz="0" w:space="0" w:color="auto"/>
        <w:bottom w:val="none" w:sz="0" w:space="0" w:color="auto"/>
        <w:right w:val="none" w:sz="0" w:space="0" w:color="auto"/>
      </w:divBdr>
    </w:div>
    <w:div w:id="1469786271">
      <w:bodyDiv w:val="1"/>
      <w:marLeft w:val="0"/>
      <w:marRight w:val="0"/>
      <w:marTop w:val="0"/>
      <w:marBottom w:val="0"/>
      <w:divBdr>
        <w:top w:val="none" w:sz="0" w:space="0" w:color="auto"/>
        <w:left w:val="none" w:sz="0" w:space="0" w:color="auto"/>
        <w:bottom w:val="none" w:sz="0" w:space="0" w:color="auto"/>
        <w:right w:val="none" w:sz="0" w:space="0" w:color="auto"/>
      </w:divBdr>
    </w:div>
    <w:div w:id="1514220934">
      <w:bodyDiv w:val="1"/>
      <w:marLeft w:val="0"/>
      <w:marRight w:val="0"/>
      <w:marTop w:val="0"/>
      <w:marBottom w:val="0"/>
      <w:divBdr>
        <w:top w:val="none" w:sz="0" w:space="0" w:color="auto"/>
        <w:left w:val="none" w:sz="0" w:space="0" w:color="auto"/>
        <w:bottom w:val="none" w:sz="0" w:space="0" w:color="auto"/>
        <w:right w:val="none" w:sz="0" w:space="0" w:color="auto"/>
      </w:divBdr>
    </w:div>
    <w:div w:id="1546257529">
      <w:bodyDiv w:val="1"/>
      <w:marLeft w:val="0"/>
      <w:marRight w:val="0"/>
      <w:marTop w:val="0"/>
      <w:marBottom w:val="0"/>
      <w:divBdr>
        <w:top w:val="none" w:sz="0" w:space="0" w:color="auto"/>
        <w:left w:val="none" w:sz="0" w:space="0" w:color="auto"/>
        <w:bottom w:val="none" w:sz="0" w:space="0" w:color="auto"/>
        <w:right w:val="none" w:sz="0" w:space="0" w:color="auto"/>
      </w:divBdr>
    </w:div>
    <w:div w:id="1562643263">
      <w:bodyDiv w:val="1"/>
      <w:marLeft w:val="0"/>
      <w:marRight w:val="0"/>
      <w:marTop w:val="0"/>
      <w:marBottom w:val="0"/>
      <w:divBdr>
        <w:top w:val="none" w:sz="0" w:space="0" w:color="auto"/>
        <w:left w:val="none" w:sz="0" w:space="0" w:color="auto"/>
        <w:bottom w:val="none" w:sz="0" w:space="0" w:color="auto"/>
        <w:right w:val="none" w:sz="0" w:space="0" w:color="auto"/>
      </w:divBdr>
    </w:div>
    <w:div w:id="1572812956">
      <w:bodyDiv w:val="1"/>
      <w:marLeft w:val="0"/>
      <w:marRight w:val="0"/>
      <w:marTop w:val="0"/>
      <w:marBottom w:val="0"/>
      <w:divBdr>
        <w:top w:val="none" w:sz="0" w:space="0" w:color="auto"/>
        <w:left w:val="none" w:sz="0" w:space="0" w:color="auto"/>
        <w:bottom w:val="none" w:sz="0" w:space="0" w:color="auto"/>
        <w:right w:val="none" w:sz="0" w:space="0" w:color="auto"/>
      </w:divBdr>
      <w:divsChild>
        <w:div w:id="1961187550">
          <w:marLeft w:val="0"/>
          <w:marRight w:val="0"/>
          <w:marTop w:val="0"/>
          <w:marBottom w:val="600"/>
          <w:divBdr>
            <w:top w:val="single" w:sz="6" w:space="0" w:color="314664"/>
            <w:left w:val="single" w:sz="6" w:space="0" w:color="314664"/>
            <w:bottom w:val="single" w:sz="6" w:space="0" w:color="314664"/>
            <w:right w:val="single" w:sz="6" w:space="0" w:color="314664"/>
          </w:divBdr>
          <w:divsChild>
            <w:div w:id="1356809808">
              <w:marLeft w:val="0"/>
              <w:marRight w:val="0"/>
              <w:marTop w:val="0"/>
              <w:marBottom w:val="0"/>
              <w:divBdr>
                <w:top w:val="none" w:sz="0" w:space="0" w:color="auto"/>
                <w:left w:val="none" w:sz="0" w:space="0" w:color="auto"/>
                <w:bottom w:val="none" w:sz="0" w:space="0" w:color="auto"/>
                <w:right w:val="none" w:sz="0" w:space="0" w:color="auto"/>
              </w:divBdr>
              <w:divsChild>
                <w:div w:id="495415763">
                  <w:marLeft w:val="0"/>
                  <w:marRight w:val="0"/>
                  <w:marTop w:val="0"/>
                  <w:marBottom w:val="0"/>
                  <w:divBdr>
                    <w:top w:val="none" w:sz="0" w:space="0" w:color="auto"/>
                    <w:left w:val="none" w:sz="0" w:space="0" w:color="auto"/>
                    <w:bottom w:val="none" w:sz="0" w:space="0" w:color="auto"/>
                    <w:right w:val="none" w:sz="0" w:space="0" w:color="auto"/>
                  </w:divBdr>
                  <w:divsChild>
                    <w:div w:id="347754350">
                      <w:marLeft w:val="0"/>
                      <w:marRight w:val="0"/>
                      <w:marTop w:val="83"/>
                      <w:marBottom w:val="0"/>
                      <w:divBdr>
                        <w:top w:val="none" w:sz="0" w:space="0" w:color="auto"/>
                        <w:left w:val="none" w:sz="0" w:space="0" w:color="auto"/>
                        <w:bottom w:val="none" w:sz="0" w:space="0" w:color="auto"/>
                        <w:right w:val="none" w:sz="0" w:space="0" w:color="auto"/>
                      </w:divBdr>
                    </w:div>
                    <w:div w:id="904418664">
                      <w:marLeft w:val="0"/>
                      <w:marRight w:val="0"/>
                      <w:marTop w:val="83"/>
                      <w:marBottom w:val="0"/>
                      <w:divBdr>
                        <w:top w:val="none" w:sz="0" w:space="0" w:color="auto"/>
                        <w:left w:val="none" w:sz="0" w:space="0" w:color="auto"/>
                        <w:bottom w:val="none" w:sz="0" w:space="0" w:color="auto"/>
                        <w:right w:val="none" w:sz="0" w:space="0" w:color="auto"/>
                      </w:divBdr>
                    </w:div>
                    <w:div w:id="148041680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 w:id="1580745572">
      <w:bodyDiv w:val="1"/>
      <w:marLeft w:val="0"/>
      <w:marRight w:val="0"/>
      <w:marTop w:val="0"/>
      <w:marBottom w:val="0"/>
      <w:divBdr>
        <w:top w:val="none" w:sz="0" w:space="0" w:color="auto"/>
        <w:left w:val="none" w:sz="0" w:space="0" w:color="auto"/>
        <w:bottom w:val="none" w:sz="0" w:space="0" w:color="auto"/>
        <w:right w:val="none" w:sz="0" w:space="0" w:color="auto"/>
      </w:divBdr>
    </w:div>
    <w:div w:id="1589385494">
      <w:bodyDiv w:val="1"/>
      <w:marLeft w:val="0"/>
      <w:marRight w:val="0"/>
      <w:marTop w:val="0"/>
      <w:marBottom w:val="0"/>
      <w:divBdr>
        <w:top w:val="none" w:sz="0" w:space="0" w:color="auto"/>
        <w:left w:val="none" w:sz="0" w:space="0" w:color="auto"/>
        <w:bottom w:val="none" w:sz="0" w:space="0" w:color="auto"/>
        <w:right w:val="none" w:sz="0" w:space="0" w:color="auto"/>
      </w:divBdr>
      <w:divsChild>
        <w:div w:id="769350537">
          <w:blockQuote w:val="1"/>
          <w:marLeft w:val="400"/>
          <w:marRight w:val="0"/>
          <w:marTop w:val="160"/>
          <w:marBottom w:val="200"/>
          <w:divBdr>
            <w:top w:val="none" w:sz="0" w:space="0" w:color="auto"/>
            <w:left w:val="none" w:sz="0" w:space="0" w:color="auto"/>
            <w:bottom w:val="none" w:sz="0" w:space="0" w:color="auto"/>
            <w:right w:val="none" w:sz="0" w:space="0" w:color="auto"/>
          </w:divBdr>
        </w:div>
        <w:div w:id="10955886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96474252">
      <w:bodyDiv w:val="1"/>
      <w:marLeft w:val="0"/>
      <w:marRight w:val="0"/>
      <w:marTop w:val="0"/>
      <w:marBottom w:val="0"/>
      <w:divBdr>
        <w:top w:val="none" w:sz="0" w:space="0" w:color="auto"/>
        <w:left w:val="none" w:sz="0" w:space="0" w:color="auto"/>
        <w:bottom w:val="none" w:sz="0" w:space="0" w:color="auto"/>
        <w:right w:val="none" w:sz="0" w:space="0" w:color="auto"/>
      </w:divBdr>
    </w:div>
    <w:div w:id="1604025003">
      <w:bodyDiv w:val="1"/>
      <w:marLeft w:val="0"/>
      <w:marRight w:val="0"/>
      <w:marTop w:val="0"/>
      <w:marBottom w:val="0"/>
      <w:divBdr>
        <w:top w:val="none" w:sz="0" w:space="0" w:color="auto"/>
        <w:left w:val="none" w:sz="0" w:space="0" w:color="auto"/>
        <w:bottom w:val="none" w:sz="0" w:space="0" w:color="auto"/>
        <w:right w:val="none" w:sz="0" w:space="0" w:color="auto"/>
      </w:divBdr>
    </w:div>
    <w:div w:id="1638759764">
      <w:bodyDiv w:val="1"/>
      <w:marLeft w:val="0"/>
      <w:marRight w:val="0"/>
      <w:marTop w:val="0"/>
      <w:marBottom w:val="0"/>
      <w:divBdr>
        <w:top w:val="none" w:sz="0" w:space="0" w:color="auto"/>
        <w:left w:val="none" w:sz="0" w:space="0" w:color="auto"/>
        <w:bottom w:val="none" w:sz="0" w:space="0" w:color="auto"/>
        <w:right w:val="none" w:sz="0" w:space="0" w:color="auto"/>
      </w:divBdr>
    </w:div>
    <w:div w:id="1644970849">
      <w:bodyDiv w:val="1"/>
      <w:marLeft w:val="0"/>
      <w:marRight w:val="0"/>
      <w:marTop w:val="0"/>
      <w:marBottom w:val="0"/>
      <w:divBdr>
        <w:top w:val="none" w:sz="0" w:space="0" w:color="auto"/>
        <w:left w:val="none" w:sz="0" w:space="0" w:color="auto"/>
        <w:bottom w:val="none" w:sz="0" w:space="0" w:color="auto"/>
        <w:right w:val="none" w:sz="0" w:space="0" w:color="auto"/>
      </w:divBdr>
    </w:div>
    <w:div w:id="1660696212">
      <w:bodyDiv w:val="1"/>
      <w:marLeft w:val="0"/>
      <w:marRight w:val="0"/>
      <w:marTop w:val="0"/>
      <w:marBottom w:val="0"/>
      <w:divBdr>
        <w:top w:val="none" w:sz="0" w:space="0" w:color="auto"/>
        <w:left w:val="none" w:sz="0" w:space="0" w:color="auto"/>
        <w:bottom w:val="none" w:sz="0" w:space="0" w:color="auto"/>
        <w:right w:val="none" w:sz="0" w:space="0" w:color="auto"/>
      </w:divBdr>
    </w:div>
    <w:div w:id="1674912924">
      <w:bodyDiv w:val="1"/>
      <w:marLeft w:val="0"/>
      <w:marRight w:val="0"/>
      <w:marTop w:val="0"/>
      <w:marBottom w:val="0"/>
      <w:divBdr>
        <w:top w:val="none" w:sz="0" w:space="0" w:color="auto"/>
        <w:left w:val="none" w:sz="0" w:space="0" w:color="auto"/>
        <w:bottom w:val="none" w:sz="0" w:space="0" w:color="auto"/>
        <w:right w:val="none" w:sz="0" w:space="0" w:color="auto"/>
      </w:divBdr>
    </w:div>
    <w:div w:id="1677147649">
      <w:bodyDiv w:val="1"/>
      <w:marLeft w:val="0"/>
      <w:marRight w:val="0"/>
      <w:marTop w:val="0"/>
      <w:marBottom w:val="0"/>
      <w:divBdr>
        <w:top w:val="none" w:sz="0" w:space="0" w:color="auto"/>
        <w:left w:val="none" w:sz="0" w:space="0" w:color="auto"/>
        <w:bottom w:val="none" w:sz="0" w:space="0" w:color="auto"/>
        <w:right w:val="none" w:sz="0" w:space="0" w:color="auto"/>
      </w:divBdr>
    </w:div>
    <w:div w:id="1677921285">
      <w:bodyDiv w:val="1"/>
      <w:marLeft w:val="0"/>
      <w:marRight w:val="0"/>
      <w:marTop w:val="0"/>
      <w:marBottom w:val="0"/>
      <w:divBdr>
        <w:top w:val="none" w:sz="0" w:space="0" w:color="auto"/>
        <w:left w:val="none" w:sz="0" w:space="0" w:color="auto"/>
        <w:bottom w:val="none" w:sz="0" w:space="0" w:color="auto"/>
        <w:right w:val="none" w:sz="0" w:space="0" w:color="auto"/>
      </w:divBdr>
      <w:divsChild>
        <w:div w:id="1296641163">
          <w:marLeft w:val="0"/>
          <w:marRight w:val="0"/>
          <w:marTop w:val="0"/>
          <w:marBottom w:val="0"/>
          <w:divBdr>
            <w:top w:val="none" w:sz="0" w:space="0" w:color="auto"/>
            <w:left w:val="none" w:sz="0" w:space="0" w:color="auto"/>
            <w:bottom w:val="none" w:sz="0" w:space="0" w:color="auto"/>
            <w:right w:val="none" w:sz="0" w:space="0" w:color="auto"/>
          </w:divBdr>
        </w:div>
      </w:divsChild>
    </w:div>
    <w:div w:id="1711415727">
      <w:bodyDiv w:val="1"/>
      <w:marLeft w:val="0"/>
      <w:marRight w:val="0"/>
      <w:marTop w:val="0"/>
      <w:marBottom w:val="0"/>
      <w:divBdr>
        <w:top w:val="none" w:sz="0" w:space="0" w:color="auto"/>
        <w:left w:val="none" w:sz="0" w:space="0" w:color="auto"/>
        <w:bottom w:val="none" w:sz="0" w:space="0" w:color="auto"/>
        <w:right w:val="none" w:sz="0" w:space="0" w:color="auto"/>
      </w:divBdr>
    </w:div>
    <w:div w:id="1718891616">
      <w:bodyDiv w:val="1"/>
      <w:marLeft w:val="0"/>
      <w:marRight w:val="0"/>
      <w:marTop w:val="0"/>
      <w:marBottom w:val="0"/>
      <w:divBdr>
        <w:top w:val="none" w:sz="0" w:space="0" w:color="auto"/>
        <w:left w:val="none" w:sz="0" w:space="0" w:color="auto"/>
        <w:bottom w:val="none" w:sz="0" w:space="0" w:color="auto"/>
        <w:right w:val="none" w:sz="0" w:space="0" w:color="auto"/>
      </w:divBdr>
    </w:div>
    <w:div w:id="1765960126">
      <w:bodyDiv w:val="1"/>
      <w:marLeft w:val="0"/>
      <w:marRight w:val="0"/>
      <w:marTop w:val="0"/>
      <w:marBottom w:val="0"/>
      <w:divBdr>
        <w:top w:val="none" w:sz="0" w:space="0" w:color="auto"/>
        <w:left w:val="none" w:sz="0" w:space="0" w:color="auto"/>
        <w:bottom w:val="none" w:sz="0" w:space="0" w:color="auto"/>
        <w:right w:val="none" w:sz="0" w:space="0" w:color="auto"/>
      </w:divBdr>
    </w:div>
    <w:div w:id="1767579057">
      <w:bodyDiv w:val="1"/>
      <w:marLeft w:val="0"/>
      <w:marRight w:val="0"/>
      <w:marTop w:val="0"/>
      <w:marBottom w:val="0"/>
      <w:divBdr>
        <w:top w:val="none" w:sz="0" w:space="0" w:color="auto"/>
        <w:left w:val="none" w:sz="0" w:space="0" w:color="auto"/>
        <w:bottom w:val="none" w:sz="0" w:space="0" w:color="auto"/>
        <w:right w:val="none" w:sz="0" w:space="0" w:color="auto"/>
      </w:divBdr>
    </w:div>
    <w:div w:id="1796439958">
      <w:bodyDiv w:val="1"/>
      <w:marLeft w:val="0"/>
      <w:marRight w:val="0"/>
      <w:marTop w:val="0"/>
      <w:marBottom w:val="0"/>
      <w:divBdr>
        <w:top w:val="none" w:sz="0" w:space="0" w:color="auto"/>
        <w:left w:val="none" w:sz="0" w:space="0" w:color="auto"/>
        <w:bottom w:val="none" w:sz="0" w:space="0" w:color="auto"/>
        <w:right w:val="none" w:sz="0" w:space="0" w:color="auto"/>
      </w:divBdr>
    </w:div>
    <w:div w:id="1810708145">
      <w:bodyDiv w:val="1"/>
      <w:marLeft w:val="0"/>
      <w:marRight w:val="0"/>
      <w:marTop w:val="0"/>
      <w:marBottom w:val="0"/>
      <w:divBdr>
        <w:top w:val="none" w:sz="0" w:space="0" w:color="auto"/>
        <w:left w:val="none" w:sz="0" w:space="0" w:color="auto"/>
        <w:bottom w:val="none" w:sz="0" w:space="0" w:color="auto"/>
        <w:right w:val="none" w:sz="0" w:space="0" w:color="auto"/>
      </w:divBdr>
    </w:div>
    <w:div w:id="1826358672">
      <w:bodyDiv w:val="1"/>
      <w:marLeft w:val="0"/>
      <w:marRight w:val="0"/>
      <w:marTop w:val="0"/>
      <w:marBottom w:val="0"/>
      <w:divBdr>
        <w:top w:val="none" w:sz="0" w:space="0" w:color="auto"/>
        <w:left w:val="none" w:sz="0" w:space="0" w:color="auto"/>
        <w:bottom w:val="none" w:sz="0" w:space="0" w:color="auto"/>
        <w:right w:val="none" w:sz="0" w:space="0" w:color="auto"/>
      </w:divBdr>
      <w:divsChild>
        <w:div w:id="598147699">
          <w:marLeft w:val="0"/>
          <w:marRight w:val="0"/>
          <w:marTop w:val="83"/>
          <w:marBottom w:val="0"/>
          <w:divBdr>
            <w:top w:val="none" w:sz="0" w:space="0" w:color="auto"/>
            <w:left w:val="none" w:sz="0" w:space="0" w:color="auto"/>
            <w:bottom w:val="none" w:sz="0" w:space="0" w:color="auto"/>
            <w:right w:val="none" w:sz="0" w:space="0" w:color="auto"/>
          </w:divBdr>
          <w:divsChild>
            <w:div w:id="430857001">
              <w:marLeft w:val="0"/>
              <w:marRight w:val="0"/>
              <w:marTop w:val="83"/>
              <w:marBottom w:val="0"/>
              <w:divBdr>
                <w:top w:val="none" w:sz="0" w:space="0" w:color="auto"/>
                <w:left w:val="none" w:sz="0" w:space="0" w:color="auto"/>
                <w:bottom w:val="none" w:sz="0" w:space="0" w:color="auto"/>
                <w:right w:val="none" w:sz="0" w:space="0" w:color="auto"/>
              </w:divBdr>
            </w:div>
            <w:div w:id="700205136">
              <w:marLeft w:val="0"/>
              <w:marRight w:val="0"/>
              <w:marTop w:val="83"/>
              <w:marBottom w:val="0"/>
              <w:divBdr>
                <w:top w:val="none" w:sz="0" w:space="0" w:color="auto"/>
                <w:left w:val="none" w:sz="0" w:space="0" w:color="auto"/>
                <w:bottom w:val="none" w:sz="0" w:space="0" w:color="auto"/>
                <w:right w:val="none" w:sz="0" w:space="0" w:color="auto"/>
              </w:divBdr>
            </w:div>
            <w:div w:id="995719678">
              <w:marLeft w:val="0"/>
              <w:marRight w:val="0"/>
              <w:marTop w:val="83"/>
              <w:marBottom w:val="0"/>
              <w:divBdr>
                <w:top w:val="none" w:sz="0" w:space="0" w:color="auto"/>
                <w:left w:val="none" w:sz="0" w:space="0" w:color="auto"/>
                <w:bottom w:val="none" w:sz="0" w:space="0" w:color="auto"/>
                <w:right w:val="none" w:sz="0" w:space="0" w:color="auto"/>
              </w:divBdr>
            </w:div>
            <w:div w:id="1120763587">
              <w:marLeft w:val="0"/>
              <w:marRight w:val="0"/>
              <w:marTop w:val="83"/>
              <w:marBottom w:val="0"/>
              <w:divBdr>
                <w:top w:val="none" w:sz="0" w:space="0" w:color="auto"/>
                <w:left w:val="none" w:sz="0" w:space="0" w:color="auto"/>
                <w:bottom w:val="none" w:sz="0" w:space="0" w:color="auto"/>
                <w:right w:val="none" w:sz="0" w:space="0" w:color="auto"/>
              </w:divBdr>
            </w:div>
            <w:div w:id="1296107075">
              <w:marLeft w:val="0"/>
              <w:marRight w:val="0"/>
              <w:marTop w:val="83"/>
              <w:marBottom w:val="0"/>
              <w:divBdr>
                <w:top w:val="none" w:sz="0" w:space="0" w:color="auto"/>
                <w:left w:val="none" w:sz="0" w:space="0" w:color="auto"/>
                <w:bottom w:val="none" w:sz="0" w:space="0" w:color="auto"/>
                <w:right w:val="none" w:sz="0" w:space="0" w:color="auto"/>
              </w:divBdr>
            </w:div>
            <w:div w:id="1316102933">
              <w:marLeft w:val="0"/>
              <w:marRight w:val="0"/>
              <w:marTop w:val="83"/>
              <w:marBottom w:val="0"/>
              <w:divBdr>
                <w:top w:val="none" w:sz="0" w:space="0" w:color="auto"/>
                <w:left w:val="none" w:sz="0" w:space="0" w:color="auto"/>
                <w:bottom w:val="none" w:sz="0" w:space="0" w:color="auto"/>
                <w:right w:val="none" w:sz="0" w:space="0" w:color="auto"/>
              </w:divBdr>
            </w:div>
            <w:div w:id="1665040383">
              <w:marLeft w:val="0"/>
              <w:marRight w:val="0"/>
              <w:marTop w:val="83"/>
              <w:marBottom w:val="0"/>
              <w:divBdr>
                <w:top w:val="none" w:sz="0" w:space="0" w:color="auto"/>
                <w:left w:val="none" w:sz="0" w:space="0" w:color="auto"/>
                <w:bottom w:val="none" w:sz="0" w:space="0" w:color="auto"/>
                <w:right w:val="none" w:sz="0" w:space="0" w:color="auto"/>
              </w:divBdr>
            </w:div>
            <w:div w:id="176830561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49445304">
      <w:bodyDiv w:val="1"/>
      <w:marLeft w:val="0"/>
      <w:marRight w:val="0"/>
      <w:marTop w:val="0"/>
      <w:marBottom w:val="0"/>
      <w:divBdr>
        <w:top w:val="none" w:sz="0" w:space="0" w:color="auto"/>
        <w:left w:val="none" w:sz="0" w:space="0" w:color="auto"/>
        <w:bottom w:val="none" w:sz="0" w:space="0" w:color="auto"/>
        <w:right w:val="none" w:sz="0" w:space="0" w:color="auto"/>
      </w:divBdr>
    </w:div>
    <w:div w:id="1855219298">
      <w:bodyDiv w:val="1"/>
      <w:marLeft w:val="0"/>
      <w:marRight w:val="0"/>
      <w:marTop w:val="0"/>
      <w:marBottom w:val="0"/>
      <w:divBdr>
        <w:top w:val="none" w:sz="0" w:space="0" w:color="auto"/>
        <w:left w:val="none" w:sz="0" w:space="0" w:color="auto"/>
        <w:bottom w:val="none" w:sz="0" w:space="0" w:color="auto"/>
        <w:right w:val="none" w:sz="0" w:space="0" w:color="auto"/>
      </w:divBdr>
    </w:div>
    <w:div w:id="1865092179">
      <w:bodyDiv w:val="1"/>
      <w:marLeft w:val="0"/>
      <w:marRight w:val="0"/>
      <w:marTop w:val="0"/>
      <w:marBottom w:val="0"/>
      <w:divBdr>
        <w:top w:val="none" w:sz="0" w:space="0" w:color="auto"/>
        <w:left w:val="none" w:sz="0" w:space="0" w:color="auto"/>
        <w:bottom w:val="none" w:sz="0" w:space="0" w:color="auto"/>
        <w:right w:val="none" w:sz="0" w:space="0" w:color="auto"/>
      </w:divBdr>
    </w:div>
    <w:div w:id="1868449595">
      <w:bodyDiv w:val="1"/>
      <w:marLeft w:val="0"/>
      <w:marRight w:val="0"/>
      <w:marTop w:val="0"/>
      <w:marBottom w:val="0"/>
      <w:divBdr>
        <w:top w:val="none" w:sz="0" w:space="0" w:color="auto"/>
        <w:left w:val="none" w:sz="0" w:space="0" w:color="auto"/>
        <w:bottom w:val="none" w:sz="0" w:space="0" w:color="auto"/>
        <w:right w:val="none" w:sz="0" w:space="0" w:color="auto"/>
      </w:divBdr>
    </w:div>
    <w:div w:id="1880896091">
      <w:bodyDiv w:val="1"/>
      <w:marLeft w:val="0"/>
      <w:marRight w:val="0"/>
      <w:marTop w:val="0"/>
      <w:marBottom w:val="0"/>
      <w:divBdr>
        <w:top w:val="none" w:sz="0" w:space="0" w:color="auto"/>
        <w:left w:val="none" w:sz="0" w:space="0" w:color="auto"/>
        <w:bottom w:val="none" w:sz="0" w:space="0" w:color="auto"/>
        <w:right w:val="none" w:sz="0" w:space="0" w:color="auto"/>
      </w:divBdr>
    </w:div>
    <w:div w:id="1888255417">
      <w:bodyDiv w:val="1"/>
      <w:marLeft w:val="0"/>
      <w:marRight w:val="0"/>
      <w:marTop w:val="0"/>
      <w:marBottom w:val="0"/>
      <w:divBdr>
        <w:top w:val="none" w:sz="0" w:space="0" w:color="auto"/>
        <w:left w:val="none" w:sz="0" w:space="0" w:color="auto"/>
        <w:bottom w:val="none" w:sz="0" w:space="0" w:color="auto"/>
        <w:right w:val="none" w:sz="0" w:space="0" w:color="auto"/>
      </w:divBdr>
    </w:div>
    <w:div w:id="1913658964">
      <w:bodyDiv w:val="1"/>
      <w:marLeft w:val="0"/>
      <w:marRight w:val="0"/>
      <w:marTop w:val="0"/>
      <w:marBottom w:val="0"/>
      <w:divBdr>
        <w:top w:val="none" w:sz="0" w:space="0" w:color="auto"/>
        <w:left w:val="none" w:sz="0" w:space="0" w:color="auto"/>
        <w:bottom w:val="none" w:sz="0" w:space="0" w:color="auto"/>
        <w:right w:val="none" w:sz="0" w:space="0" w:color="auto"/>
      </w:divBdr>
    </w:div>
    <w:div w:id="1925262816">
      <w:bodyDiv w:val="1"/>
      <w:marLeft w:val="0"/>
      <w:marRight w:val="0"/>
      <w:marTop w:val="0"/>
      <w:marBottom w:val="0"/>
      <w:divBdr>
        <w:top w:val="none" w:sz="0" w:space="0" w:color="auto"/>
        <w:left w:val="none" w:sz="0" w:space="0" w:color="auto"/>
        <w:bottom w:val="none" w:sz="0" w:space="0" w:color="auto"/>
        <w:right w:val="none" w:sz="0" w:space="0" w:color="auto"/>
      </w:divBdr>
    </w:div>
    <w:div w:id="1930195527">
      <w:bodyDiv w:val="1"/>
      <w:marLeft w:val="0"/>
      <w:marRight w:val="0"/>
      <w:marTop w:val="0"/>
      <w:marBottom w:val="0"/>
      <w:divBdr>
        <w:top w:val="none" w:sz="0" w:space="0" w:color="auto"/>
        <w:left w:val="none" w:sz="0" w:space="0" w:color="auto"/>
        <w:bottom w:val="none" w:sz="0" w:space="0" w:color="auto"/>
        <w:right w:val="none" w:sz="0" w:space="0" w:color="auto"/>
      </w:divBdr>
    </w:div>
    <w:div w:id="1946888721">
      <w:bodyDiv w:val="1"/>
      <w:marLeft w:val="0"/>
      <w:marRight w:val="0"/>
      <w:marTop w:val="0"/>
      <w:marBottom w:val="0"/>
      <w:divBdr>
        <w:top w:val="none" w:sz="0" w:space="0" w:color="auto"/>
        <w:left w:val="none" w:sz="0" w:space="0" w:color="auto"/>
        <w:bottom w:val="none" w:sz="0" w:space="0" w:color="auto"/>
        <w:right w:val="none" w:sz="0" w:space="0" w:color="auto"/>
      </w:divBdr>
    </w:div>
    <w:div w:id="1958482035">
      <w:bodyDiv w:val="1"/>
      <w:marLeft w:val="0"/>
      <w:marRight w:val="0"/>
      <w:marTop w:val="0"/>
      <w:marBottom w:val="0"/>
      <w:divBdr>
        <w:top w:val="none" w:sz="0" w:space="0" w:color="auto"/>
        <w:left w:val="none" w:sz="0" w:space="0" w:color="auto"/>
        <w:bottom w:val="none" w:sz="0" w:space="0" w:color="auto"/>
        <w:right w:val="none" w:sz="0" w:space="0" w:color="auto"/>
      </w:divBdr>
    </w:div>
    <w:div w:id="1978335489">
      <w:bodyDiv w:val="1"/>
      <w:marLeft w:val="0"/>
      <w:marRight w:val="0"/>
      <w:marTop w:val="0"/>
      <w:marBottom w:val="0"/>
      <w:divBdr>
        <w:top w:val="none" w:sz="0" w:space="0" w:color="auto"/>
        <w:left w:val="none" w:sz="0" w:space="0" w:color="auto"/>
        <w:bottom w:val="none" w:sz="0" w:space="0" w:color="auto"/>
        <w:right w:val="none" w:sz="0" w:space="0" w:color="auto"/>
      </w:divBdr>
    </w:div>
    <w:div w:id="1984889199">
      <w:bodyDiv w:val="1"/>
      <w:marLeft w:val="0"/>
      <w:marRight w:val="0"/>
      <w:marTop w:val="0"/>
      <w:marBottom w:val="0"/>
      <w:divBdr>
        <w:top w:val="none" w:sz="0" w:space="0" w:color="auto"/>
        <w:left w:val="none" w:sz="0" w:space="0" w:color="auto"/>
        <w:bottom w:val="none" w:sz="0" w:space="0" w:color="auto"/>
        <w:right w:val="none" w:sz="0" w:space="0" w:color="auto"/>
      </w:divBdr>
    </w:div>
    <w:div w:id="1988775462">
      <w:bodyDiv w:val="1"/>
      <w:marLeft w:val="0"/>
      <w:marRight w:val="0"/>
      <w:marTop w:val="0"/>
      <w:marBottom w:val="0"/>
      <w:divBdr>
        <w:top w:val="none" w:sz="0" w:space="0" w:color="auto"/>
        <w:left w:val="none" w:sz="0" w:space="0" w:color="auto"/>
        <w:bottom w:val="none" w:sz="0" w:space="0" w:color="auto"/>
        <w:right w:val="none" w:sz="0" w:space="0" w:color="auto"/>
      </w:divBdr>
    </w:div>
    <w:div w:id="1994941414">
      <w:bodyDiv w:val="1"/>
      <w:marLeft w:val="0"/>
      <w:marRight w:val="0"/>
      <w:marTop w:val="0"/>
      <w:marBottom w:val="0"/>
      <w:divBdr>
        <w:top w:val="none" w:sz="0" w:space="0" w:color="auto"/>
        <w:left w:val="none" w:sz="0" w:space="0" w:color="auto"/>
        <w:bottom w:val="none" w:sz="0" w:space="0" w:color="auto"/>
        <w:right w:val="none" w:sz="0" w:space="0" w:color="auto"/>
      </w:divBdr>
    </w:div>
    <w:div w:id="2022707614">
      <w:bodyDiv w:val="1"/>
      <w:marLeft w:val="0"/>
      <w:marRight w:val="0"/>
      <w:marTop w:val="0"/>
      <w:marBottom w:val="0"/>
      <w:divBdr>
        <w:top w:val="none" w:sz="0" w:space="0" w:color="auto"/>
        <w:left w:val="none" w:sz="0" w:space="0" w:color="auto"/>
        <w:bottom w:val="none" w:sz="0" w:space="0" w:color="auto"/>
        <w:right w:val="none" w:sz="0" w:space="0" w:color="auto"/>
      </w:divBdr>
    </w:div>
    <w:div w:id="2025091016">
      <w:bodyDiv w:val="1"/>
      <w:marLeft w:val="0"/>
      <w:marRight w:val="0"/>
      <w:marTop w:val="0"/>
      <w:marBottom w:val="0"/>
      <w:divBdr>
        <w:top w:val="none" w:sz="0" w:space="0" w:color="auto"/>
        <w:left w:val="none" w:sz="0" w:space="0" w:color="auto"/>
        <w:bottom w:val="none" w:sz="0" w:space="0" w:color="auto"/>
        <w:right w:val="none" w:sz="0" w:space="0" w:color="auto"/>
      </w:divBdr>
    </w:div>
    <w:div w:id="2034375406">
      <w:bodyDiv w:val="1"/>
      <w:marLeft w:val="0"/>
      <w:marRight w:val="0"/>
      <w:marTop w:val="0"/>
      <w:marBottom w:val="0"/>
      <w:divBdr>
        <w:top w:val="none" w:sz="0" w:space="0" w:color="auto"/>
        <w:left w:val="none" w:sz="0" w:space="0" w:color="auto"/>
        <w:bottom w:val="none" w:sz="0" w:space="0" w:color="auto"/>
        <w:right w:val="none" w:sz="0" w:space="0" w:color="auto"/>
      </w:divBdr>
    </w:div>
    <w:div w:id="2039814568">
      <w:bodyDiv w:val="1"/>
      <w:marLeft w:val="0"/>
      <w:marRight w:val="0"/>
      <w:marTop w:val="0"/>
      <w:marBottom w:val="0"/>
      <w:divBdr>
        <w:top w:val="none" w:sz="0" w:space="0" w:color="auto"/>
        <w:left w:val="none" w:sz="0" w:space="0" w:color="auto"/>
        <w:bottom w:val="none" w:sz="0" w:space="0" w:color="auto"/>
        <w:right w:val="none" w:sz="0" w:space="0" w:color="auto"/>
      </w:divBdr>
    </w:div>
    <w:div w:id="2055890055">
      <w:bodyDiv w:val="1"/>
      <w:marLeft w:val="0"/>
      <w:marRight w:val="0"/>
      <w:marTop w:val="0"/>
      <w:marBottom w:val="0"/>
      <w:divBdr>
        <w:top w:val="none" w:sz="0" w:space="0" w:color="auto"/>
        <w:left w:val="none" w:sz="0" w:space="0" w:color="auto"/>
        <w:bottom w:val="none" w:sz="0" w:space="0" w:color="auto"/>
        <w:right w:val="none" w:sz="0" w:space="0" w:color="auto"/>
      </w:divBdr>
    </w:div>
    <w:div w:id="2059738121">
      <w:bodyDiv w:val="1"/>
      <w:marLeft w:val="0"/>
      <w:marRight w:val="0"/>
      <w:marTop w:val="0"/>
      <w:marBottom w:val="0"/>
      <w:divBdr>
        <w:top w:val="none" w:sz="0" w:space="0" w:color="auto"/>
        <w:left w:val="none" w:sz="0" w:space="0" w:color="auto"/>
        <w:bottom w:val="none" w:sz="0" w:space="0" w:color="auto"/>
        <w:right w:val="none" w:sz="0" w:space="0" w:color="auto"/>
      </w:divBdr>
    </w:div>
    <w:div w:id="2072656330">
      <w:bodyDiv w:val="1"/>
      <w:marLeft w:val="0"/>
      <w:marRight w:val="0"/>
      <w:marTop w:val="0"/>
      <w:marBottom w:val="0"/>
      <w:divBdr>
        <w:top w:val="none" w:sz="0" w:space="0" w:color="auto"/>
        <w:left w:val="none" w:sz="0" w:space="0" w:color="auto"/>
        <w:bottom w:val="none" w:sz="0" w:space="0" w:color="auto"/>
        <w:right w:val="none" w:sz="0" w:space="0" w:color="auto"/>
      </w:divBdr>
      <w:divsChild>
        <w:div w:id="1900440126">
          <w:marLeft w:val="0"/>
          <w:marRight w:val="0"/>
          <w:marTop w:val="83"/>
          <w:marBottom w:val="0"/>
          <w:divBdr>
            <w:top w:val="none" w:sz="0" w:space="0" w:color="auto"/>
            <w:left w:val="none" w:sz="0" w:space="0" w:color="auto"/>
            <w:bottom w:val="none" w:sz="0" w:space="0" w:color="auto"/>
            <w:right w:val="none" w:sz="0" w:space="0" w:color="auto"/>
          </w:divBdr>
        </w:div>
        <w:div w:id="1952735345">
          <w:marLeft w:val="0"/>
          <w:marRight w:val="0"/>
          <w:marTop w:val="83"/>
          <w:marBottom w:val="0"/>
          <w:divBdr>
            <w:top w:val="none" w:sz="0" w:space="0" w:color="auto"/>
            <w:left w:val="none" w:sz="0" w:space="0" w:color="auto"/>
            <w:bottom w:val="none" w:sz="0" w:space="0" w:color="auto"/>
            <w:right w:val="none" w:sz="0" w:space="0" w:color="auto"/>
          </w:divBdr>
        </w:div>
      </w:divsChild>
    </w:div>
    <w:div w:id="2083015735">
      <w:bodyDiv w:val="1"/>
      <w:marLeft w:val="0"/>
      <w:marRight w:val="0"/>
      <w:marTop w:val="0"/>
      <w:marBottom w:val="0"/>
      <w:divBdr>
        <w:top w:val="none" w:sz="0" w:space="0" w:color="auto"/>
        <w:left w:val="none" w:sz="0" w:space="0" w:color="auto"/>
        <w:bottom w:val="none" w:sz="0" w:space="0" w:color="auto"/>
        <w:right w:val="none" w:sz="0" w:space="0" w:color="auto"/>
      </w:divBdr>
    </w:div>
    <w:div w:id="2098626489">
      <w:bodyDiv w:val="1"/>
      <w:marLeft w:val="0"/>
      <w:marRight w:val="0"/>
      <w:marTop w:val="0"/>
      <w:marBottom w:val="0"/>
      <w:divBdr>
        <w:top w:val="none" w:sz="0" w:space="0" w:color="auto"/>
        <w:left w:val="none" w:sz="0" w:space="0" w:color="auto"/>
        <w:bottom w:val="none" w:sz="0" w:space="0" w:color="auto"/>
        <w:right w:val="none" w:sz="0" w:space="0" w:color="auto"/>
      </w:divBdr>
    </w:div>
    <w:div w:id="2099136270">
      <w:bodyDiv w:val="1"/>
      <w:marLeft w:val="0"/>
      <w:marRight w:val="0"/>
      <w:marTop w:val="0"/>
      <w:marBottom w:val="0"/>
      <w:divBdr>
        <w:top w:val="none" w:sz="0" w:space="0" w:color="auto"/>
        <w:left w:val="none" w:sz="0" w:space="0" w:color="auto"/>
        <w:bottom w:val="none" w:sz="0" w:space="0" w:color="auto"/>
        <w:right w:val="none" w:sz="0" w:space="0" w:color="auto"/>
      </w:divBdr>
    </w:div>
    <w:div w:id="2100057562">
      <w:bodyDiv w:val="1"/>
      <w:marLeft w:val="0"/>
      <w:marRight w:val="0"/>
      <w:marTop w:val="0"/>
      <w:marBottom w:val="0"/>
      <w:divBdr>
        <w:top w:val="none" w:sz="0" w:space="0" w:color="auto"/>
        <w:left w:val="none" w:sz="0" w:space="0" w:color="auto"/>
        <w:bottom w:val="none" w:sz="0" w:space="0" w:color="auto"/>
        <w:right w:val="none" w:sz="0" w:space="0" w:color="auto"/>
      </w:divBdr>
    </w:div>
    <w:div w:id="2128087692">
      <w:bodyDiv w:val="1"/>
      <w:marLeft w:val="0"/>
      <w:marRight w:val="0"/>
      <w:marTop w:val="0"/>
      <w:marBottom w:val="0"/>
      <w:divBdr>
        <w:top w:val="none" w:sz="0" w:space="0" w:color="auto"/>
        <w:left w:val="none" w:sz="0" w:space="0" w:color="auto"/>
        <w:bottom w:val="none" w:sz="0" w:space="0" w:color="auto"/>
        <w:right w:val="none" w:sz="0" w:space="0" w:color="auto"/>
      </w:divBdr>
    </w:div>
    <w:div w:id="2137750958">
      <w:bodyDiv w:val="1"/>
      <w:marLeft w:val="0"/>
      <w:marRight w:val="0"/>
      <w:marTop w:val="0"/>
      <w:marBottom w:val="0"/>
      <w:divBdr>
        <w:top w:val="none" w:sz="0" w:space="0" w:color="auto"/>
        <w:left w:val="none" w:sz="0" w:space="0" w:color="auto"/>
        <w:bottom w:val="none" w:sz="0" w:space="0" w:color="auto"/>
        <w:right w:val="none" w:sz="0" w:space="0" w:color="auto"/>
      </w:divBdr>
    </w:div>
    <w:div w:id="2139299558">
      <w:bodyDiv w:val="1"/>
      <w:marLeft w:val="0"/>
      <w:marRight w:val="0"/>
      <w:marTop w:val="0"/>
      <w:marBottom w:val="0"/>
      <w:divBdr>
        <w:top w:val="none" w:sz="0" w:space="0" w:color="auto"/>
        <w:left w:val="none" w:sz="0" w:space="0" w:color="auto"/>
        <w:bottom w:val="none" w:sz="0" w:space="0" w:color="auto"/>
        <w:right w:val="none" w:sz="0" w:space="0" w:color="auto"/>
      </w:divBdr>
      <w:divsChild>
        <w:div w:id="92827261">
          <w:marLeft w:val="0"/>
          <w:marRight w:val="0"/>
          <w:marTop w:val="0"/>
          <w:marBottom w:val="0"/>
          <w:divBdr>
            <w:top w:val="none" w:sz="0" w:space="0" w:color="auto"/>
            <w:left w:val="none" w:sz="0" w:space="0" w:color="auto"/>
            <w:bottom w:val="none" w:sz="0" w:space="0" w:color="auto"/>
            <w:right w:val="none" w:sz="0" w:space="0" w:color="auto"/>
          </w:divBdr>
        </w:div>
        <w:div w:id="132067394">
          <w:marLeft w:val="0"/>
          <w:marRight w:val="0"/>
          <w:marTop w:val="0"/>
          <w:marBottom w:val="0"/>
          <w:divBdr>
            <w:top w:val="none" w:sz="0" w:space="0" w:color="auto"/>
            <w:left w:val="none" w:sz="0" w:space="0" w:color="auto"/>
            <w:bottom w:val="none" w:sz="0" w:space="0" w:color="auto"/>
            <w:right w:val="none" w:sz="0" w:space="0" w:color="auto"/>
          </w:divBdr>
        </w:div>
        <w:div w:id="160396741">
          <w:marLeft w:val="0"/>
          <w:marRight w:val="0"/>
          <w:marTop w:val="0"/>
          <w:marBottom w:val="0"/>
          <w:divBdr>
            <w:top w:val="none" w:sz="0" w:space="0" w:color="auto"/>
            <w:left w:val="none" w:sz="0" w:space="0" w:color="auto"/>
            <w:bottom w:val="none" w:sz="0" w:space="0" w:color="auto"/>
            <w:right w:val="none" w:sz="0" w:space="0" w:color="auto"/>
          </w:divBdr>
        </w:div>
        <w:div w:id="228003808">
          <w:marLeft w:val="0"/>
          <w:marRight w:val="0"/>
          <w:marTop w:val="0"/>
          <w:marBottom w:val="0"/>
          <w:divBdr>
            <w:top w:val="none" w:sz="0" w:space="0" w:color="auto"/>
            <w:left w:val="none" w:sz="0" w:space="0" w:color="auto"/>
            <w:bottom w:val="none" w:sz="0" w:space="0" w:color="auto"/>
            <w:right w:val="none" w:sz="0" w:space="0" w:color="auto"/>
          </w:divBdr>
        </w:div>
        <w:div w:id="260797249">
          <w:marLeft w:val="0"/>
          <w:marRight w:val="0"/>
          <w:marTop w:val="0"/>
          <w:marBottom w:val="0"/>
          <w:divBdr>
            <w:top w:val="none" w:sz="0" w:space="0" w:color="auto"/>
            <w:left w:val="none" w:sz="0" w:space="0" w:color="auto"/>
            <w:bottom w:val="none" w:sz="0" w:space="0" w:color="auto"/>
            <w:right w:val="none" w:sz="0" w:space="0" w:color="auto"/>
          </w:divBdr>
        </w:div>
        <w:div w:id="278417551">
          <w:marLeft w:val="0"/>
          <w:marRight w:val="0"/>
          <w:marTop w:val="0"/>
          <w:marBottom w:val="0"/>
          <w:divBdr>
            <w:top w:val="none" w:sz="0" w:space="0" w:color="auto"/>
            <w:left w:val="none" w:sz="0" w:space="0" w:color="auto"/>
            <w:bottom w:val="none" w:sz="0" w:space="0" w:color="auto"/>
            <w:right w:val="none" w:sz="0" w:space="0" w:color="auto"/>
          </w:divBdr>
        </w:div>
        <w:div w:id="465247833">
          <w:marLeft w:val="0"/>
          <w:marRight w:val="0"/>
          <w:marTop w:val="0"/>
          <w:marBottom w:val="0"/>
          <w:divBdr>
            <w:top w:val="none" w:sz="0" w:space="0" w:color="auto"/>
            <w:left w:val="none" w:sz="0" w:space="0" w:color="auto"/>
            <w:bottom w:val="none" w:sz="0" w:space="0" w:color="auto"/>
            <w:right w:val="none" w:sz="0" w:space="0" w:color="auto"/>
          </w:divBdr>
        </w:div>
        <w:div w:id="475221056">
          <w:marLeft w:val="0"/>
          <w:marRight w:val="0"/>
          <w:marTop w:val="0"/>
          <w:marBottom w:val="0"/>
          <w:divBdr>
            <w:top w:val="none" w:sz="0" w:space="0" w:color="auto"/>
            <w:left w:val="none" w:sz="0" w:space="0" w:color="auto"/>
            <w:bottom w:val="none" w:sz="0" w:space="0" w:color="auto"/>
            <w:right w:val="none" w:sz="0" w:space="0" w:color="auto"/>
          </w:divBdr>
        </w:div>
        <w:div w:id="477380304">
          <w:marLeft w:val="0"/>
          <w:marRight w:val="0"/>
          <w:marTop w:val="0"/>
          <w:marBottom w:val="0"/>
          <w:divBdr>
            <w:top w:val="none" w:sz="0" w:space="0" w:color="auto"/>
            <w:left w:val="none" w:sz="0" w:space="0" w:color="auto"/>
            <w:bottom w:val="none" w:sz="0" w:space="0" w:color="auto"/>
            <w:right w:val="none" w:sz="0" w:space="0" w:color="auto"/>
          </w:divBdr>
        </w:div>
        <w:div w:id="494691102">
          <w:marLeft w:val="0"/>
          <w:marRight w:val="0"/>
          <w:marTop w:val="0"/>
          <w:marBottom w:val="0"/>
          <w:divBdr>
            <w:top w:val="none" w:sz="0" w:space="0" w:color="auto"/>
            <w:left w:val="none" w:sz="0" w:space="0" w:color="auto"/>
            <w:bottom w:val="none" w:sz="0" w:space="0" w:color="auto"/>
            <w:right w:val="none" w:sz="0" w:space="0" w:color="auto"/>
          </w:divBdr>
        </w:div>
        <w:div w:id="506948337">
          <w:marLeft w:val="0"/>
          <w:marRight w:val="0"/>
          <w:marTop w:val="0"/>
          <w:marBottom w:val="0"/>
          <w:divBdr>
            <w:top w:val="none" w:sz="0" w:space="0" w:color="auto"/>
            <w:left w:val="none" w:sz="0" w:space="0" w:color="auto"/>
            <w:bottom w:val="none" w:sz="0" w:space="0" w:color="auto"/>
            <w:right w:val="none" w:sz="0" w:space="0" w:color="auto"/>
          </w:divBdr>
        </w:div>
        <w:div w:id="533350483">
          <w:marLeft w:val="0"/>
          <w:marRight w:val="0"/>
          <w:marTop w:val="0"/>
          <w:marBottom w:val="0"/>
          <w:divBdr>
            <w:top w:val="none" w:sz="0" w:space="0" w:color="auto"/>
            <w:left w:val="none" w:sz="0" w:space="0" w:color="auto"/>
            <w:bottom w:val="none" w:sz="0" w:space="0" w:color="auto"/>
            <w:right w:val="none" w:sz="0" w:space="0" w:color="auto"/>
          </w:divBdr>
        </w:div>
        <w:div w:id="547643283">
          <w:marLeft w:val="0"/>
          <w:marRight w:val="0"/>
          <w:marTop w:val="0"/>
          <w:marBottom w:val="0"/>
          <w:divBdr>
            <w:top w:val="none" w:sz="0" w:space="0" w:color="auto"/>
            <w:left w:val="none" w:sz="0" w:space="0" w:color="auto"/>
            <w:bottom w:val="none" w:sz="0" w:space="0" w:color="auto"/>
            <w:right w:val="none" w:sz="0" w:space="0" w:color="auto"/>
          </w:divBdr>
        </w:div>
        <w:div w:id="562569208">
          <w:marLeft w:val="0"/>
          <w:marRight w:val="0"/>
          <w:marTop w:val="0"/>
          <w:marBottom w:val="0"/>
          <w:divBdr>
            <w:top w:val="none" w:sz="0" w:space="0" w:color="auto"/>
            <w:left w:val="none" w:sz="0" w:space="0" w:color="auto"/>
            <w:bottom w:val="none" w:sz="0" w:space="0" w:color="auto"/>
            <w:right w:val="none" w:sz="0" w:space="0" w:color="auto"/>
          </w:divBdr>
        </w:div>
        <w:div w:id="566186463">
          <w:marLeft w:val="0"/>
          <w:marRight w:val="0"/>
          <w:marTop w:val="0"/>
          <w:marBottom w:val="0"/>
          <w:divBdr>
            <w:top w:val="none" w:sz="0" w:space="0" w:color="auto"/>
            <w:left w:val="none" w:sz="0" w:space="0" w:color="auto"/>
            <w:bottom w:val="none" w:sz="0" w:space="0" w:color="auto"/>
            <w:right w:val="none" w:sz="0" w:space="0" w:color="auto"/>
          </w:divBdr>
        </w:div>
        <w:div w:id="574121589">
          <w:marLeft w:val="0"/>
          <w:marRight w:val="0"/>
          <w:marTop w:val="0"/>
          <w:marBottom w:val="0"/>
          <w:divBdr>
            <w:top w:val="none" w:sz="0" w:space="0" w:color="auto"/>
            <w:left w:val="none" w:sz="0" w:space="0" w:color="auto"/>
            <w:bottom w:val="none" w:sz="0" w:space="0" w:color="auto"/>
            <w:right w:val="none" w:sz="0" w:space="0" w:color="auto"/>
          </w:divBdr>
        </w:div>
        <w:div w:id="580335184">
          <w:marLeft w:val="0"/>
          <w:marRight w:val="0"/>
          <w:marTop w:val="0"/>
          <w:marBottom w:val="0"/>
          <w:divBdr>
            <w:top w:val="none" w:sz="0" w:space="0" w:color="auto"/>
            <w:left w:val="none" w:sz="0" w:space="0" w:color="auto"/>
            <w:bottom w:val="none" w:sz="0" w:space="0" w:color="auto"/>
            <w:right w:val="none" w:sz="0" w:space="0" w:color="auto"/>
          </w:divBdr>
        </w:div>
        <w:div w:id="599948153">
          <w:marLeft w:val="0"/>
          <w:marRight w:val="0"/>
          <w:marTop w:val="0"/>
          <w:marBottom w:val="0"/>
          <w:divBdr>
            <w:top w:val="none" w:sz="0" w:space="0" w:color="auto"/>
            <w:left w:val="none" w:sz="0" w:space="0" w:color="auto"/>
            <w:bottom w:val="none" w:sz="0" w:space="0" w:color="auto"/>
            <w:right w:val="none" w:sz="0" w:space="0" w:color="auto"/>
          </w:divBdr>
        </w:div>
        <w:div w:id="641079400">
          <w:marLeft w:val="0"/>
          <w:marRight w:val="0"/>
          <w:marTop w:val="0"/>
          <w:marBottom w:val="0"/>
          <w:divBdr>
            <w:top w:val="none" w:sz="0" w:space="0" w:color="auto"/>
            <w:left w:val="none" w:sz="0" w:space="0" w:color="auto"/>
            <w:bottom w:val="none" w:sz="0" w:space="0" w:color="auto"/>
            <w:right w:val="none" w:sz="0" w:space="0" w:color="auto"/>
          </w:divBdr>
        </w:div>
        <w:div w:id="675501566">
          <w:marLeft w:val="0"/>
          <w:marRight w:val="0"/>
          <w:marTop w:val="0"/>
          <w:marBottom w:val="0"/>
          <w:divBdr>
            <w:top w:val="none" w:sz="0" w:space="0" w:color="auto"/>
            <w:left w:val="none" w:sz="0" w:space="0" w:color="auto"/>
            <w:bottom w:val="none" w:sz="0" w:space="0" w:color="auto"/>
            <w:right w:val="none" w:sz="0" w:space="0" w:color="auto"/>
          </w:divBdr>
        </w:div>
        <w:div w:id="731268747">
          <w:marLeft w:val="0"/>
          <w:marRight w:val="0"/>
          <w:marTop w:val="0"/>
          <w:marBottom w:val="0"/>
          <w:divBdr>
            <w:top w:val="none" w:sz="0" w:space="0" w:color="auto"/>
            <w:left w:val="none" w:sz="0" w:space="0" w:color="auto"/>
            <w:bottom w:val="none" w:sz="0" w:space="0" w:color="auto"/>
            <w:right w:val="none" w:sz="0" w:space="0" w:color="auto"/>
          </w:divBdr>
        </w:div>
        <w:div w:id="766580223">
          <w:marLeft w:val="0"/>
          <w:marRight w:val="0"/>
          <w:marTop w:val="0"/>
          <w:marBottom w:val="0"/>
          <w:divBdr>
            <w:top w:val="none" w:sz="0" w:space="0" w:color="auto"/>
            <w:left w:val="none" w:sz="0" w:space="0" w:color="auto"/>
            <w:bottom w:val="none" w:sz="0" w:space="0" w:color="auto"/>
            <w:right w:val="none" w:sz="0" w:space="0" w:color="auto"/>
          </w:divBdr>
        </w:div>
        <w:div w:id="826824843">
          <w:marLeft w:val="0"/>
          <w:marRight w:val="0"/>
          <w:marTop w:val="0"/>
          <w:marBottom w:val="0"/>
          <w:divBdr>
            <w:top w:val="none" w:sz="0" w:space="0" w:color="auto"/>
            <w:left w:val="none" w:sz="0" w:space="0" w:color="auto"/>
            <w:bottom w:val="none" w:sz="0" w:space="0" w:color="auto"/>
            <w:right w:val="none" w:sz="0" w:space="0" w:color="auto"/>
          </w:divBdr>
        </w:div>
        <w:div w:id="952640186">
          <w:marLeft w:val="0"/>
          <w:marRight w:val="0"/>
          <w:marTop w:val="0"/>
          <w:marBottom w:val="0"/>
          <w:divBdr>
            <w:top w:val="none" w:sz="0" w:space="0" w:color="auto"/>
            <w:left w:val="none" w:sz="0" w:space="0" w:color="auto"/>
            <w:bottom w:val="none" w:sz="0" w:space="0" w:color="auto"/>
            <w:right w:val="none" w:sz="0" w:space="0" w:color="auto"/>
          </w:divBdr>
        </w:div>
        <w:div w:id="998994088">
          <w:marLeft w:val="0"/>
          <w:marRight w:val="0"/>
          <w:marTop w:val="0"/>
          <w:marBottom w:val="0"/>
          <w:divBdr>
            <w:top w:val="none" w:sz="0" w:space="0" w:color="auto"/>
            <w:left w:val="none" w:sz="0" w:space="0" w:color="auto"/>
            <w:bottom w:val="none" w:sz="0" w:space="0" w:color="auto"/>
            <w:right w:val="none" w:sz="0" w:space="0" w:color="auto"/>
          </w:divBdr>
        </w:div>
        <w:div w:id="1014922914">
          <w:marLeft w:val="0"/>
          <w:marRight w:val="0"/>
          <w:marTop w:val="0"/>
          <w:marBottom w:val="0"/>
          <w:divBdr>
            <w:top w:val="none" w:sz="0" w:space="0" w:color="auto"/>
            <w:left w:val="none" w:sz="0" w:space="0" w:color="auto"/>
            <w:bottom w:val="none" w:sz="0" w:space="0" w:color="auto"/>
            <w:right w:val="none" w:sz="0" w:space="0" w:color="auto"/>
          </w:divBdr>
        </w:div>
        <w:div w:id="1025523232">
          <w:marLeft w:val="0"/>
          <w:marRight w:val="0"/>
          <w:marTop w:val="0"/>
          <w:marBottom w:val="0"/>
          <w:divBdr>
            <w:top w:val="none" w:sz="0" w:space="0" w:color="auto"/>
            <w:left w:val="none" w:sz="0" w:space="0" w:color="auto"/>
            <w:bottom w:val="none" w:sz="0" w:space="0" w:color="auto"/>
            <w:right w:val="none" w:sz="0" w:space="0" w:color="auto"/>
          </w:divBdr>
        </w:div>
        <w:div w:id="1047755365">
          <w:marLeft w:val="0"/>
          <w:marRight w:val="0"/>
          <w:marTop w:val="0"/>
          <w:marBottom w:val="0"/>
          <w:divBdr>
            <w:top w:val="none" w:sz="0" w:space="0" w:color="auto"/>
            <w:left w:val="none" w:sz="0" w:space="0" w:color="auto"/>
            <w:bottom w:val="none" w:sz="0" w:space="0" w:color="auto"/>
            <w:right w:val="none" w:sz="0" w:space="0" w:color="auto"/>
          </w:divBdr>
        </w:div>
        <w:div w:id="1057048694">
          <w:marLeft w:val="0"/>
          <w:marRight w:val="0"/>
          <w:marTop w:val="0"/>
          <w:marBottom w:val="0"/>
          <w:divBdr>
            <w:top w:val="none" w:sz="0" w:space="0" w:color="auto"/>
            <w:left w:val="none" w:sz="0" w:space="0" w:color="auto"/>
            <w:bottom w:val="none" w:sz="0" w:space="0" w:color="auto"/>
            <w:right w:val="none" w:sz="0" w:space="0" w:color="auto"/>
          </w:divBdr>
        </w:div>
        <w:div w:id="1073431705">
          <w:marLeft w:val="0"/>
          <w:marRight w:val="0"/>
          <w:marTop w:val="0"/>
          <w:marBottom w:val="0"/>
          <w:divBdr>
            <w:top w:val="none" w:sz="0" w:space="0" w:color="auto"/>
            <w:left w:val="none" w:sz="0" w:space="0" w:color="auto"/>
            <w:bottom w:val="none" w:sz="0" w:space="0" w:color="auto"/>
            <w:right w:val="none" w:sz="0" w:space="0" w:color="auto"/>
          </w:divBdr>
        </w:div>
        <w:div w:id="1088579346">
          <w:marLeft w:val="0"/>
          <w:marRight w:val="0"/>
          <w:marTop w:val="0"/>
          <w:marBottom w:val="0"/>
          <w:divBdr>
            <w:top w:val="none" w:sz="0" w:space="0" w:color="auto"/>
            <w:left w:val="none" w:sz="0" w:space="0" w:color="auto"/>
            <w:bottom w:val="none" w:sz="0" w:space="0" w:color="auto"/>
            <w:right w:val="none" w:sz="0" w:space="0" w:color="auto"/>
          </w:divBdr>
        </w:div>
        <w:div w:id="1099639788">
          <w:marLeft w:val="0"/>
          <w:marRight w:val="0"/>
          <w:marTop w:val="0"/>
          <w:marBottom w:val="0"/>
          <w:divBdr>
            <w:top w:val="none" w:sz="0" w:space="0" w:color="auto"/>
            <w:left w:val="none" w:sz="0" w:space="0" w:color="auto"/>
            <w:bottom w:val="none" w:sz="0" w:space="0" w:color="auto"/>
            <w:right w:val="none" w:sz="0" w:space="0" w:color="auto"/>
          </w:divBdr>
        </w:div>
        <w:div w:id="1111434954">
          <w:marLeft w:val="0"/>
          <w:marRight w:val="0"/>
          <w:marTop w:val="0"/>
          <w:marBottom w:val="0"/>
          <w:divBdr>
            <w:top w:val="none" w:sz="0" w:space="0" w:color="auto"/>
            <w:left w:val="none" w:sz="0" w:space="0" w:color="auto"/>
            <w:bottom w:val="none" w:sz="0" w:space="0" w:color="auto"/>
            <w:right w:val="none" w:sz="0" w:space="0" w:color="auto"/>
          </w:divBdr>
        </w:div>
        <w:div w:id="1112629751">
          <w:marLeft w:val="0"/>
          <w:marRight w:val="0"/>
          <w:marTop w:val="0"/>
          <w:marBottom w:val="0"/>
          <w:divBdr>
            <w:top w:val="none" w:sz="0" w:space="0" w:color="auto"/>
            <w:left w:val="none" w:sz="0" w:space="0" w:color="auto"/>
            <w:bottom w:val="none" w:sz="0" w:space="0" w:color="auto"/>
            <w:right w:val="none" w:sz="0" w:space="0" w:color="auto"/>
          </w:divBdr>
        </w:div>
        <w:div w:id="1119449072">
          <w:marLeft w:val="0"/>
          <w:marRight w:val="0"/>
          <w:marTop w:val="0"/>
          <w:marBottom w:val="0"/>
          <w:divBdr>
            <w:top w:val="none" w:sz="0" w:space="0" w:color="auto"/>
            <w:left w:val="none" w:sz="0" w:space="0" w:color="auto"/>
            <w:bottom w:val="none" w:sz="0" w:space="0" w:color="auto"/>
            <w:right w:val="none" w:sz="0" w:space="0" w:color="auto"/>
          </w:divBdr>
        </w:div>
        <w:div w:id="1122846037">
          <w:marLeft w:val="0"/>
          <w:marRight w:val="0"/>
          <w:marTop w:val="0"/>
          <w:marBottom w:val="0"/>
          <w:divBdr>
            <w:top w:val="none" w:sz="0" w:space="0" w:color="auto"/>
            <w:left w:val="none" w:sz="0" w:space="0" w:color="auto"/>
            <w:bottom w:val="none" w:sz="0" w:space="0" w:color="auto"/>
            <w:right w:val="none" w:sz="0" w:space="0" w:color="auto"/>
          </w:divBdr>
        </w:div>
        <w:div w:id="1122962114">
          <w:marLeft w:val="0"/>
          <w:marRight w:val="0"/>
          <w:marTop w:val="0"/>
          <w:marBottom w:val="0"/>
          <w:divBdr>
            <w:top w:val="none" w:sz="0" w:space="0" w:color="auto"/>
            <w:left w:val="none" w:sz="0" w:space="0" w:color="auto"/>
            <w:bottom w:val="none" w:sz="0" w:space="0" w:color="auto"/>
            <w:right w:val="none" w:sz="0" w:space="0" w:color="auto"/>
          </w:divBdr>
        </w:div>
        <w:div w:id="1146362730">
          <w:marLeft w:val="0"/>
          <w:marRight w:val="0"/>
          <w:marTop w:val="0"/>
          <w:marBottom w:val="0"/>
          <w:divBdr>
            <w:top w:val="none" w:sz="0" w:space="0" w:color="auto"/>
            <w:left w:val="none" w:sz="0" w:space="0" w:color="auto"/>
            <w:bottom w:val="none" w:sz="0" w:space="0" w:color="auto"/>
            <w:right w:val="none" w:sz="0" w:space="0" w:color="auto"/>
          </w:divBdr>
        </w:div>
        <w:div w:id="1156916858">
          <w:marLeft w:val="0"/>
          <w:marRight w:val="0"/>
          <w:marTop w:val="0"/>
          <w:marBottom w:val="0"/>
          <w:divBdr>
            <w:top w:val="none" w:sz="0" w:space="0" w:color="auto"/>
            <w:left w:val="none" w:sz="0" w:space="0" w:color="auto"/>
            <w:bottom w:val="none" w:sz="0" w:space="0" w:color="auto"/>
            <w:right w:val="none" w:sz="0" w:space="0" w:color="auto"/>
          </w:divBdr>
        </w:div>
        <w:div w:id="1157116493">
          <w:marLeft w:val="0"/>
          <w:marRight w:val="0"/>
          <w:marTop w:val="0"/>
          <w:marBottom w:val="0"/>
          <w:divBdr>
            <w:top w:val="none" w:sz="0" w:space="0" w:color="auto"/>
            <w:left w:val="none" w:sz="0" w:space="0" w:color="auto"/>
            <w:bottom w:val="none" w:sz="0" w:space="0" w:color="auto"/>
            <w:right w:val="none" w:sz="0" w:space="0" w:color="auto"/>
          </w:divBdr>
        </w:div>
        <w:div w:id="1157189035">
          <w:marLeft w:val="0"/>
          <w:marRight w:val="0"/>
          <w:marTop w:val="0"/>
          <w:marBottom w:val="0"/>
          <w:divBdr>
            <w:top w:val="none" w:sz="0" w:space="0" w:color="auto"/>
            <w:left w:val="none" w:sz="0" w:space="0" w:color="auto"/>
            <w:bottom w:val="none" w:sz="0" w:space="0" w:color="auto"/>
            <w:right w:val="none" w:sz="0" w:space="0" w:color="auto"/>
          </w:divBdr>
        </w:div>
        <w:div w:id="1160998266">
          <w:marLeft w:val="0"/>
          <w:marRight w:val="0"/>
          <w:marTop w:val="0"/>
          <w:marBottom w:val="0"/>
          <w:divBdr>
            <w:top w:val="none" w:sz="0" w:space="0" w:color="auto"/>
            <w:left w:val="none" w:sz="0" w:space="0" w:color="auto"/>
            <w:bottom w:val="none" w:sz="0" w:space="0" w:color="auto"/>
            <w:right w:val="none" w:sz="0" w:space="0" w:color="auto"/>
          </w:divBdr>
        </w:div>
        <w:div w:id="1196312197">
          <w:marLeft w:val="0"/>
          <w:marRight w:val="0"/>
          <w:marTop w:val="0"/>
          <w:marBottom w:val="0"/>
          <w:divBdr>
            <w:top w:val="none" w:sz="0" w:space="0" w:color="auto"/>
            <w:left w:val="none" w:sz="0" w:space="0" w:color="auto"/>
            <w:bottom w:val="none" w:sz="0" w:space="0" w:color="auto"/>
            <w:right w:val="none" w:sz="0" w:space="0" w:color="auto"/>
          </w:divBdr>
        </w:div>
        <w:div w:id="1229610674">
          <w:marLeft w:val="0"/>
          <w:marRight w:val="0"/>
          <w:marTop w:val="0"/>
          <w:marBottom w:val="0"/>
          <w:divBdr>
            <w:top w:val="none" w:sz="0" w:space="0" w:color="auto"/>
            <w:left w:val="none" w:sz="0" w:space="0" w:color="auto"/>
            <w:bottom w:val="none" w:sz="0" w:space="0" w:color="auto"/>
            <w:right w:val="none" w:sz="0" w:space="0" w:color="auto"/>
          </w:divBdr>
        </w:div>
        <w:div w:id="1254162824">
          <w:marLeft w:val="0"/>
          <w:marRight w:val="0"/>
          <w:marTop w:val="0"/>
          <w:marBottom w:val="0"/>
          <w:divBdr>
            <w:top w:val="none" w:sz="0" w:space="0" w:color="auto"/>
            <w:left w:val="none" w:sz="0" w:space="0" w:color="auto"/>
            <w:bottom w:val="none" w:sz="0" w:space="0" w:color="auto"/>
            <w:right w:val="none" w:sz="0" w:space="0" w:color="auto"/>
          </w:divBdr>
        </w:div>
        <w:div w:id="1259023501">
          <w:marLeft w:val="0"/>
          <w:marRight w:val="0"/>
          <w:marTop w:val="0"/>
          <w:marBottom w:val="0"/>
          <w:divBdr>
            <w:top w:val="none" w:sz="0" w:space="0" w:color="auto"/>
            <w:left w:val="none" w:sz="0" w:space="0" w:color="auto"/>
            <w:bottom w:val="none" w:sz="0" w:space="0" w:color="auto"/>
            <w:right w:val="none" w:sz="0" w:space="0" w:color="auto"/>
          </w:divBdr>
        </w:div>
        <w:div w:id="1266306719">
          <w:marLeft w:val="0"/>
          <w:marRight w:val="0"/>
          <w:marTop w:val="0"/>
          <w:marBottom w:val="0"/>
          <w:divBdr>
            <w:top w:val="none" w:sz="0" w:space="0" w:color="auto"/>
            <w:left w:val="none" w:sz="0" w:space="0" w:color="auto"/>
            <w:bottom w:val="none" w:sz="0" w:space="0" w:color="auto"/>
            <w:right w:val="none" w:sz="0" w:space="0" w:color="auto"/>
          </w:divBdr>
        </w:div>
        <w:div w:id="1282808185">
          <w:marLeft w:val="0"/>
          <w:marRight w:val="0"/>
          <w:marTop w:val="0"/>
          <w:marBottom w:val="0"/>
          <w:divBdr>
            <w:top w:val="none" w:sz="0" w:space="0" w:color="auto"/>
            <w:left w:val="none" w:sz="0" w:space="0" w:color="auto"/>
            <w:bottom w:val="none" w:sz="0" w:space="0" w:color="auto"/>
            <w:right w:val="none" w:sz="0" w:space="0" w:color="auto"/>
          </w:divBdr>
        </w:div>
        <w:div w:id="1364134088">
          <w:marLeft w:val="0"/>
          <w:marRight w:val="0"/>
          <w:marTop w:val="0"/>
          <w:marBottom w:val="0"/>
          <w:divBdr>
            <w:top w:val="none" w:sz="0" w:space="0" w:color="auto"/>
            <w:left w:val="none" w:sz="0" w:space="0" w:color="auto"/>
            <w:bottom w:val="none" w:sz="0" w:space="0" w:color="auto"/>
            <w:right w:val="none" w:sz="0" w:space="0" w:color="auto"/>
          </w:divBdr>
        </w:div>
        <w:div w:id="1418359252">
          <w:marLeft w:val="0"/>
          <w:marRight w:val="0"/>
          <w:marTop w:val="0"/>
          <w:marBottom w:val="0"/>
          <w:divBdr>
            <w:top w:val="none" w:sz="0" w:space="0" w:color="auto"/>
            <w:left w:val="none" w:sz="0" w:space="0" w:color="auto"/>
            <w:bottom w:val="none" w:sz="0" w:space="0" w:color="auto"/>
            <w:right w:val="none" w:sz="0" w:space="0" w:color="auto"/>
          </w:divBdr>
        </w:div>
        <w:div w:id="1419718885">
          <w:marLeft w:val="0"/>
          <w:marRight w:val="0"/>
          <w:marTop w:val="0"/>
          <w:marBottom w:val="0"/>
          <w:divBdr>
            <w:top w:val="none" w:sz="0" w:space="0" w:color="auto"/>
            <w:left w:val="none" w:sz="0" w:space="0" w:color="auto"/>
            <w:bottom w:val="none" w:sz="0" w:space="0" w:color="auto"/>
            <w:right w:val="none" w:sz="0" w:space="0" w:color="auto"/>
          </w:divBdr>
        </w:div>
        <w:div w:id="1434672245">
          <w:marLeft w:val="0"/>
          <w:marRight w:val="0"/>
          <w:marTop w:val="0"/>
          <w:marBottom w:val="0"/>
          <w:divBdr>
            <w:top w:val="none" w:sz="0" w:space="0" w:color="auto"/>
            <w:left w:val="none" w:sz="0" w:space="0" w:color="auto"/>
            <w:bottom w:val="none" w:sz="0" w:space="0" w:color="auto"/>
            <w:right w:val="none" w:sz="0" w:space="0" w:color="auto"/>
          </w:divBdr>
        </w:div>
        <w:div w:id="1439135675">
          <w:marLeft w:val="0"/>
          <w:marRight w:val="0"/>
          <w:marTop w:val="0"/>
          <w:marBottom w:val="0"/>
          <w:divBdr>
            <w:top w:val="none" w:sz="0" w:space="0" w:color="auto"/>
            <w:left w:val="none" w:sz="0" w:space="0" w:color="auto"/>
            <w:bottom w:val="none" w:sz="0" w:space="0" w:color="auto"/>
            <w:right w:val="none" w:sz="0" w:space="0" w:color="auto"/>
          </w:divBdr>
        </w:div>
        <w:div w:id="1449355546">
          <w:marLeft w:val="0"/>
          <w:marRight w:val="0"/>
          <w:marTop w:val="0"/>
          <w:marBottom w:val="0"/>
          <w:divBdr>
            <w:top w:val="none" w:sz="0" w:space="0" w:color="auto"/>
            <w:left w:val="none" w:sz="0" w:space="0" w:color="auto"/>
            <w:bottom w:val="none" w:sz="0" w:space="0" w:color="auto"/>
            <w:right w:val="none" w:sz="0" w:space="0" w:color="auto"/>
          </w:divBdr>
        </w:div>
        <w:div w:id="1485970374">
          <w:marLeft w:val="0"/>
          <w:marRight w:val="0"/>
          <w:marTop w:val="0"/>
          <w:marBottom w:val="0"/>
          <w:divBdr>
            <w:top w:val="none" w:sz="0" w:space="0" w:color="auto"/>
            <w:left w:val="none" w:sz="0" w:space="0" w:color="auto"/>
            <w:bottom w:val="none" w:sz="0" w:space="0" w:color="auto"/>
            <w:right w:val="none" w:sz="0" w:space="0" w:color="auto"/>
          </w:divBdr>
        </w:div>
        <w:div w:id="1507017472">
          <w:marLeft w:val="0"/>
          <w:marRight w:val="0"/>
          <w:marTop w:val="0"/>
          <w:marBottom w:val="0"/>
          <w:divBdr>
            <w:top w:val="none" w:sz="0" w:space="0" w:color="auto"/>
            <w:left w:val="none" w:sz="0" w:space="0" w:color="auto"/>
            <w:bottom w:val="none" w:sz="0" w:space="0" w:color="auto"/>
            <w:right w:val="none" w:sz="0" w:space="0" w:color="auto"/>
          </w:divBdr>
        </w:div>
        <w:div w:id="1525047561">
          <w:marLeft w:val="0"/>
          <w:marRight w:val="0"/>
          <w:marTop w:val="0"/>
          <w:marBottom w:val="0"/>
          <w:divBdr>
            <w:top w:val="none" w:sz="0" w:space="0" w:color="auto"/>
            <w:left w:val="none" w:sz="0" w:space="0" w:color="auto"/>
            <w:bottom w:val="none" w:sz="0" w:space="0" w:color="auto"/>
            <w:right w:val="none" w:sz="0" w:space="0" w:color="auto"/>
          </w:divBdr>
        </w:div>
        <w:div w:id="1525552101">
          <w:marLeft w:val="0"/>
          <w:marRight w:val="0"/>
          <w:marTop w:val="0"/>
          <w:marBottom w:val="0"/>
          <w:divBdr>
            <w:top w:val="none" w:sz="0" w:space="0" w:color="auto"/>
            <w:left w:val="none" w:sz="0" w:space="0" w:color="auto"/>
            <w:bottom w:val="none" w:sz="0" w:space="0" w:color="auto"/>
            <w:right w:val="none" w:sz="0" w:space="0" w:color="auto"/>
          </w:divBdr>
        </w:div>
        <w:div w:id="1527209629">
          <w:marLeft w:val="0"/>
          <w:marRight w:val="0"/>
          <w:marTop w:val="0"/>
          <w:marBottom w:val="0"/>
          <w:divBdr>
            <w:top w:val="none" w:sz="0" w:space="0" w:color="auto"/>
            <w:left w:val="none" w:sz="0" w:space="0" w:color="auto"/>
            <w:bottom w:val="none" w:sz="0" w:space="0" w:color="auto"/>
            <w:right w:val="none" w:sz="0" w:space="0" w:color="auto"/>
          </w:divBdr>
        </w:div>
        <w:div w:id="1527867967">
          <w:marLeft w:val="0"/>
          <w:marRight w:val="0"/>
          <w:marTop w:val="0"/>
          <w:marBottom w:val="0"/>
          <w:divBdr>
            <w:top w:val="none" w:sz="0" w:space="0" w:color="auto"/>
            <w:left w:val="none" w:sz="0" w:space="0" w:color="auto"/>
            <w:bottom w:val="none" w:sz="0" w:space="0" w:color="auto"/>
            <w:right w:val="none" w:sz="0" w:space="0" w:color="auto"/>
          </w:divBdr>
        </w:div>
        <w:div w:id="1532300131">
          <w:marLeft w:val="0"/>
          <w:marRight w:val="0"/>
          <w:marTop w:val="0"/>
          <w:marBottom w:val="0"/>
          <w:divBdr>
            <w:top w:val="none" w:sz="0" w:space="0" w:color="auto"/>
            <w:left w:val="none" w:sz="0" w:space="0" w:color="auto"/>
            <w:bottom w:val="none" w:sz="0" w:space="0" w:color="auto"/>
            <w:right w:val="none" w:sz="0" w:space="0" w:color="auto"/>
          </w:divBdr>
        </w:div>
        <w:div w:id="1545291105">
          <w:marLeft w:val="0"/>
          <w:marRight w:val="0"/>
          <w:marTop w:val="0"/>
          <w:marBottom w:val="0"/>
          <w:divBdr>
            <w:top w:val="none" w:sz="0" w:space="0" w:color="auto"/>
            <w:left w:val="none" w:sz="0" w:space="0" w:color="auto"/>
            <w:bottom w:val="none" w:sz="0" w:space="0" w:color="auto"/>
            <w:right w:val="none" w:sz="0" w:space="0" w:color="auto"/>
          </w:divBdr>
        </w:div>
        <w:div w:id="1582910120">
          <w:marLeft w:val="0"/>
          <w:marRight w:val="0"/>
          <w:marTop w:val="0"/>
          <w:marBottom w:val="0"/>
          <w:divBdr>
            <w:top w:val="none" w:sz="0" w:space="0" w:color="auto"/>
            <w:left w:val="none" w:sz="0" w:space="0" w:color="auto"/>
            <w:bottom w:val="none" w:sz="0" w:space="0" w:color="auto"/>
            <w:right w:val="none" w:sz="0" w:space="0" w:color="auto"/>
          </w:divBdr>
        </w:div>
        <w:div w:id="1640764269">
          <w:marLeft w:val="0"/>
          <w:marRight w:val="0"/>
          <w:marTop w:val="0"/>
          <w:marBottom w:val="0"/>
          <w:divBdr>
            <w:top w:val="none" w:sz="0" w:space="0" w:color="auto"/>
            <w:left w:val="none" w:sz="0" w:space="0" w:color="auto"/>
            <w:bottom w:val="none" w:sz="0" w:space="0" w:color="auto"/>
            <w:right w:val="none" w:sz="0" w:space="0" w:color="auto"/>
          </w:divBdr>
        </w:div>
        <w:div w:id="1643655974">
          <w:marLeft w:val="0"/>
          <w:marRight w:val="0"/>
          <w:marTop w:val="0"/>
          <w:marBottom w:val="0"/>
          <w:divBdr>
            <w:top w:val="none" w:sz="0" w:space="0" w:color="auto"/>
            <w:left w:val="none" w:sz="0" w:space="0" w:color="auto"/>
            <w:bottom w:val="none" w:sz="0" w:space="0" w:color="auto"/>
            <w:right w:val="none" w:sz="0" w:space="0" w:color="auto"/>
          </w:divBdr>
        </w:div>
        <w:div w:id="1671172572">
          <w:marLeft w:val="0"/>
          <w:marRight w:val="0"/>
          <w:marTop w:val="0"/>
          <w:marBottom w:val="0"/>
          <w:divBdr>
            <w:top w:val="none" w:sz="0" w:space="0" w:color="auto"/>
            <w:left w:val="none" w:sz="0" w:space="0" w:color="auto"/>
            <w:bottom w:val="none" w:sz="0" w:space="0" w:color="auto"/>
            <w:right w:val="none" w:sz="0" w:space="0" w:color="auto"/>
          </w:divBdr>
        </w:div>
        <w:div w:id="1789084984">
          <w:marLeft w:val="0"/>
          <w:marRight w:val="0"/>
          <w:marTop w:val="0"/>
          <w:marBottom w:val="0"/>
          <w:divBdr>
            <w:top w:val="none" w:sz="0" w:space="0" w:color="auto"/>
            <w:left w:val="none" w:sz="0" w:space="0" w:color="auto"/>
            <w:bottom w:val="none" w:sz="0" w:space="0" w:color="auto"/>
            <w:right w:val="none" w:sz="0" w:space="0" w:color="auto"/>
          </w:divBdr>
        </w:div>
        <w:div w:id="1801147767">
          <w:marLeft w:val="0"/>
          <w:marRight w:val="0"/>
          <w:marTop w:val="0"/>
          <w:marBottom w:val="0"/>
          <w:divBdr>
            <w:top w:val="none" w:sz="0" w:space="0" w:color="auto"/>
            <w:left w:val="none" w:sz="0" w:space="0" w:color="auto"/>
            <w:bottom w:val="none" w:sz="0" w:space="0" w:color="auto"/>
            <w:right w:val="none" w:sz="0" w:space="0" w:color="auto"/>
          </w:divBdr>
        </w:div>
        <w:div w:id="1820031343">
          <w:marLeft w:val="0"/>
          <w:marRight w:val="0"/>
          <w:marTop w:val="0"/>
          <w:marBottom w:val="0"/>
          <w:divBdr>
            <w:top w:val="none" w:sz="0" w:space="0" w:color="auto"/>
            <w:left w:val="none" w:sz="0" w:space="0" w:color="auto"/>
            <w:bottom w:val="none" w:sz="0" w:space="0" w:color="auto"/>
            <w:right w:val="none" w:sz="0" w:space="0" w:color="auto"/>
          </w:divBdr>
        </w:div>
        <w:div w:id="1869444050">
          <w:marLeft w:val="0"/>
          <w:marRight w:val="0"/>
          <w:marTop w:val="0"/>
          <w:marBottom w:val="0"/>
          <w:divBdr>
            <w:top w:val="none" w:sz="0" w:space="0" w:color="auto"/>
            <w:left w:val="none" w:sz="0" w:space="0" w:color="auto"/>
            <w:bottom w:val="none" w:sz="0" w:space="0" w:color="auto"/>
            <w:right w:val="none" w:sz="0" w:space="0" w:color="auto"/>
          </w:divBdr>
        </w:div>
        <w:div w:id="1876580210">
          <w:marLeft w:val="0"/>
          <w:marRight w:val="0"/>
          <w:marTop w:val="0"/>
          <w:marBottom w:val="0"/>
          <w:divBdr>
            <w:top w:val="none" w:sz="0" w:space="0" w:color="auto"/>
            <w:left w:val="none" w:sz="0" w:space="0" w:color="auto"/>
            <w:bottom w:val="none" w:sz="0" w:space="0" w:color="auto"/>
            <w:right w:val="none" w:sz="0" w:space="0" w:color="auto"/>
          </w:divBdr>
        </w:div>
        <w:div w:id="1882356564">
          <w:marLeft w:val="0"/>
          <w:marRight w:val="0"/>
          <w:marTop w:val="0"/>
          <w:marBottom w:val="0"/>
          <w:divBdr>
            <w:top w:val="none" w:sz="0" w:space="0" w:color="auto"/>
            <w:left w:val="none" w:sz="0" w:space="0" w:color="auto"/>
            <w:bottom w:val="none" w:sz="0" w:space="0" w:color="auto"/>
            <w:right w:val="none" w:sz="0" w:space="0" w:color="auto"/>
          </w:divBdr>
        </w:div>
        <w:div w:id="1885022979">
          <w:marLeft w:val="0"/>
          <w:marRight w:val="0"/>
          <w:marTop w:val="0"/>
          <w:marBottom w:val="0"/>
          <w:divBdr>
            <w:top w:val="none" w:sz="0" w:space="0" w:color="auto"/>
            <w:left w:val="none" w:sz="0" w:space="0" w:color="auto"/>
            <w:bottom w:val="none" w:sz="0" w:space="0" w:color="auto"/>
            <w:right w:val="none" w:sz="0" w:space="0" w:color="auto"/>
          </w:divBdr>
        </w:div>
        <w:div w:id="1897735080">
          <w:marLeft w:val="0"/>
          <w:marRight w:val="0"/>
          <w:marTop w:val="0"/>
          <w:marBottom w:val="0"/>
          <w:divBdr>
            <w:top w:val="none" w:sz="0" w:space="0" w:color="auto"/>
            <w:left w:val="none" w:sz="0" w:space="0" w:color="auto"/>
            <w:bottom w:val="none" w:sz="0" w:space="0" w:color="auto"/>
            <w:right w:val="none" w:sz="0" w:space="0" w:color="auto"/>
          </w:divBdr>
        </w:div>
        <w:div w:id="1903061432">
          <w:marLeft w:val="0"/>
          <w:marRight w:val="0"/>
          <w:marTop w:val="0"/>
          <w:marBottom w:val="0"/>
          <w:divBdr>
            <w:top w:val="none" w:sz="0" w:space="0" w:color="auto"/>
            <w:left w:val="none" w:sz="0" w:space="0" w:color="auto"/>
            <w:bottom w:val="none" w:sz="0" w:space="0" w:color="auto"/>
            <w:right w:val="none" w:sz="0" w:space="0" w:color="auto"/>
          </w:divBdr>
        </w:div>
        <w:div w:id="2003658708">
          <w:marLeft w:val="0"/>
          <w:marRight w:val="0"/>
          <w:marTop w:val="0"/>
          <w:marBottom w:val="0"/>
          <w:divBdr>
            <w:top w:val="none" w:sz="0" w:space="0" w:color="auto"/>
            <w:left w:val="none" w:sz="0" w:space="0" w:color="auto"/>
            <w:bottom w:val="none" w:sz="0" w:space="0" w:color="auto"/>
            <w:right w:val="none" w:sz="0" w:space="0" w:color="auto"/>
          </w:divBdr>
        </w:div>
        <w:div w:id="2008945331">
          <w:marLeft w:val="0"/>
          <w:marRight w:val="0"/>
          <w:marTop w:val="0"/>
          <w:marBottom w:val="0"/>
          <w:divBdr>
            <w:top w:val="none" w:sz="0" w:space="0" w:color="auto"/>
            <w:left w:val="none" w:sz="0" w:space="0" w:color="auto"/>
            <w:bottom w:val="none" w:sz="0" w:space="0" w:color="auto"/>
            <w:right w:val="none" w:sz="0" w:space="0" w:color="auto"/>
          </w:divBdr>
        </w:div>
        <w:div w:id="2013988334">
          <w:marLeft w:val="0"/>
          <w:marRight w:val="0"/>
          <w:marTop w:val="0"/>
          <w:marBottom w:val="0"/>
          <w:divBdr>
            <w:top w:val="none" w:sz="0" w:space="0" w:color="auto"/>
            <w:left w:val="none" w:sz="0" w:space="0" w:color="auto"/>
            <w:bottom w:val="none" w:sz="0" w:space="0" w:color="auto"/>
            <w:right w:val="none" w:sz="0" w:space="0" w:color="auto"/>
          </w:divBdr>
        </w:div>
        <w:div w:id="2059547077">
          <w:marLeft w:val="0"/>
          <w:marRight w:val="0"/>
          <w:marTop w:val="0"/>
          <w:marBottom w:val="0"/>
          <w:divBdr>
            <w:top w:val="none" w:sz="0" w:space="0" w:color="auto"/>
            <w:left w:val="none" w:sz="0" w:space="0" w:color="auto"/>
            <w:bottom w:val="none" w:sz="0" w:space="0" w:color="auto"/>
            <w:right w:val="none" w:sz="0" w:space="0" w:color="auto"/>
          </w:divBdr>
        </w:div>
        <w:div w:id="2095472296">
          <w:marLeft w:val="0"/>
          <w:marRight w:val="0"/>
          <w:marTop w:val="0"/>
          <w:marBottom w:val="0"/>
          <w:divBdr>
            <w:top w:val="none" w:sz="0" w:space="0" w:color="auto"/>
            <w:left w:val="none" w:sz="0" w:space="0" w:color="auto"/>
            <w:bottom w:val="none" w:sz="0" w:space="0" w:color="auto"/>
            <w:right w:val="none" w:sz="0" w:space="0" w:color="auto"/>
          </w:divBdr>
        </w:div>
        <w:div w:id="2109539397">
          <w:marLeft w:val="0"/>
          <w:marRight w:val="0"/>
          <w:marTop w:val="0"/>
          <w:marBottom w:val="0"/>
          <w:divBdr>
            <w:top w:val="none" w:sz="0" w:space="0" w:color="auto"/>
            <w:left w:val="none" w:sz="0" w:space="0" w:color="auto"/>
            <w:bottom w:val="none" w:sz="0" w:space="0" w:color="auto"/>
            <w:right w:val="none" w:sz="0" w:space="0" w:color="auto"/>
          </w:divBdr>
        </w:div>
        <w:div w:id="2113553473">
          <w:marLeft w:val="0"/>
          <w:marRight w:val="0"/>
          <w:marTop w:val="0"/>
          <w:marBottom w:val="0"/>
          <w:divBdr>
            <w:top w:val="none" w:sz="0" w:space="0" w:color="auto"/>
            <w:left w:val="none" w:sz="0" w:space="0" w:color="auto"/>
            <w:bottom w:val="none" w:sz="0" w:space="0" w:color="auto"/>
            <w:right w:val="none" w:sz="0" w:space="0" w:color="auto"/>
          </w:divBdr>
        </w:div>
        <w:div w:id="2122412212">
          <w:marLeft w:val="0"/>
          <w:marRight w:val="0"/>
          <w:marTop w:val="0"/>
          <w:marBottom w:val="0"/>
          <w:divBdr>
            <w:top w:val="none" w:sz="0" w:space="0" w:color="auto"/>
            <w:left w:val="none" w:sz="0" w:space="0" w:color="auto"/>
            <w:bottom w:val="none" w:sz="0" w:space="0" w:color="auto"/>
            <w:right w:val="none" w:sz="0" w:space="0" w:color="auto"/>
          </w:divBdr>
        </w:div>
        <w:div w:id="2122649340">
          <w:marLeft w:val="0"/>
          <w:marRight w:val="0"/>
          <w:marTop w:val="0"/>
          <w:marBottom w:val="0"/>
          <w:divBdr>
            <w:top w:val="none" w:sz="0" w:space="0" w:color="auto"/>
            <w:left w:val="none" w:sz="0" w:space="0" w:color="auto"/>
            <w:bottom w:val="none" w:sz="0" w:space="0" w:color="auto"/>
            <w:right w:val="none" w:sz="0" w:space="0" w:color="auto"/>
          </w:divBdr>
        </w:div>
        <w:div w:id="2133791237">
          <w:marLeft w:val="0"/>
          <w:marRight w:val="0"/>
          <w:marTop w:val="0"/>
          <w:marBottom w:val="0"/>
          <w:divBdr>
            <w:top w:val="none" w:sz="0" w:space="0" w:color="auto"/>
            <w:left w:val="none" w:sz="0" w:space="0" w:color="auto"/>
            <w:bottom w:val="none" w:sz="0" w:space="0" w:color="auto"/>
            <w:right w:val="none" w:sz="0" w:space="0" w:color="auto"/>
          </w:divBdr>
        </w:div>
      </w:divsChild>
    </w:div>
    <w:div w:id="214253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lawcomnz.sharepoint.com/resources/Templates%20%20Forms/Final%20Report%20-%20Chapter%20-%20Template.docx" TargetMode="External"/></Relationships>
</file>

<file path=word/theme/theme1.xml><?xml version="1.0" encoding="utf-8"?>
<a:theme xmlns:a="http://schemas.openxmlformats.org/drawingml/2006/main" name="Office Theme">
  <a:themeElements>
    <a:clrScheme name="LC Report colours">
      <a:dk1>
        <a:sysClr val="windowText" lastClr="000000"/>
      </a:dk1>
      <a:lt1>
        <a:sysClr val="window" lastClr="FFFFFF"/>
      </a:lt1>
      <a:dk2>
        <a:srgbClr val="005745"/>
      </a:dk2>
      <a:lt2>
        <a:srgbClr val="EEECE1"/>
      </a:lt2>
      <a:accent1>
        <a:srgbClr val="005745"/>
      </a:accent1>
      <a:accent2>
        <a:srgbClr val="C0504D"/>
      </a:accent2>
      <a:accent3>
        <a:srgbClr val="9BBB59"/>
      </a:accent3>
      <a:accent4>
        <a:srgbClr val="8064A2"/>
      </a:accent4>
      <a:accent5>
        <a:srgbClr val="4BACC6"/>
      </a:accent5>
      <a:accent6>
        <a:srgbClr val="F79646"/>
      </a:accent6>
      <a:hlink>
        <a:srgbClr val="005745"/>
      </a:hlink>
      <a:folHlink>
        <a:srgbClr val="008166"/>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23BBDD80EAD479C8AFDFEFB6DD920" ma:contentTypeVersion="6" ma:contentTypeDescription="Create a new document." ma:contentTypeScope="" ma:versionID="5c54a1b749f3bc1554809e5ff1a40cab">
  <xsd:schema xmlns:xsd="http://www.w3.org/2001/XMLSchema" xmlns:xs="http://www.w3.org/2001/XMLSchema" xmlns:p="http://schemas.microsoft.com/office/2006/metadata/properties" xmlns:ns2="a85b4a20-75c1-47a1-b80d-c24888539def" xmlns:ns3="A35D336E-330D-427F-985C-48FEE9AA6870" xmlns:ns4="67c9f9d7-4c07-4d4c-a121-f7dcc0010109" xmlns:ns5="8aef46b2-e9f9-4668-ba1f-6f3688fcd530" xmlns:ns6="a35d336e-330d-427f-985c-48fee9aa6870" targetNamespace="http://schemas.microsoft.com/office/2006/metadata/properties" ma:root="true" ma:fieldsID="406ec4f608bd3b6b91d367a177f3de0a" ns2:_="" ns3:_="" ns4:_="" ns5:_="" ns6:_="">
    <xsd:import namespace="a85b4a20-75c1-47a1-b80d-c24888539def"/>
    <xsd:import namespace="A35D336E-330D-427F-985C-48FEE9AA6870"/>
    <xsd:import namespace="67c9f9d7-4c07-4d4c-a121-f7dcc0010109"/>
    <xsd:import namespace="8aef46b2-e9f9-4668-ba1f-6f3688fcd530"/>
    <xsd:import namespace="a35d336e-330d-427f-985c-48fee9aa6870"/>
    <xsd:element name="properties">
      <xsd:complexType>
        <xsd:sequence>
          <xsd:element name="documentManagement">
            <xsd:complexType>
              <xsd:all>
                <xsd:element ref="ns2:_dlc_DocId" minOccurs="0"/>
                <xsd:element ref="ns2:_dlc_DocIdUrl" minOccurs="0"/>
                <xsd:element ref="ns2:_dlc_DocIdPersistId" minOccurs="0"/>
                <xsd:element ref="ns3:Publication_x0020_Type"/>
                <xsd:element ref="ns3:Topic"/>
                <xsd:element ref="ns3:Document_x0020_Type"/>
                <xsd:element ref="ns3:Description0" minOccurs="0"/>
                <xsd:element ref="ns3:From" minOccurs="0"/>
                <xsd:element ref="ns3:From_x002d_Address" minOccurs="0"/>
                <xsd:element ref="ns3:To" minOccurs="0"/>
                <xsd:element ref="ns3:To_x002d_Address" minOccurs="0"/>
                <xsd:element ref="ns3:Sent" minOccurs="0"/>
                <xsd:element ref="ns2:TaxCatchAll" minOccurs="0"/>
                <xsd:element ref="ns3:MediaServiceMetadata" minOccurs="0"/>
                <xsd:element ref="ns3:MediaServiceFastMetadata" minOccurs="0"/>
                <xsd:element ref="ns4:SharedWithUsers" minOccurs="0"/>
                <xsd:element ref="ns5:SharedWithDetails" minOccurs="0"/>
                <xsd:element ref="ns3:MediaServiceEventHashCode" minOccurs="0"/>
                <xsd:element ref="ns3:MediaServiceGenerationTime" minOccurs="0"/>
                <xsd:element ref="ns3:MediaServiceAutoKeyPoints" minOccurs="0"/>
                <xsd:element ref="ns3:MediaServiceKeyPoints" minOccurs="0"/>
                <xsd:element ref="ns3:MediaServiceSearchProperties" minOccurs="0"/>
                <xsd:element ref="ns6:MediaServiceObjectDetectorVersions" minOccurs="0"/>
                <xsd:element ref="ns6:MediaLengthInSeconds" minOccurs="0"/>
                <xsd:element ref="ns6:lcf76f155ced4ddcb4097134ff3c332f" minOccurs="0"/>
                <xsd:element ref="ns6:MediaServiceDateTaken"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4a20-75c1-47a1-b80d-c24888539d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5880c4a-8671-4e7e-a0b6-a7224b920e9a}" ma:internalName="TaxCatchAll" ma:showField="CatchAllData" ma:web="a85b4a20-75c1-47a1-b80d-c24888539d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5D336E-330D-427F-985C-48FEE9AA6870" elementFormDefault="qualified">
    <xsd:import namespace="http://schemas.microsoft.com/office/2006/documentManagement/types"/>
    <xsd:import namespace="http://schemas.microsoft.com/office/infopath/2007/PartnerControls"/>
    <xsd:element name="Publication_x0020_Type" ma:index="11" ma:displayName="Stage" ma:format="Dropdown" ma:internalName="Publication_x0020_Type">
      <xsd:simpleType>
        <xsd:restriction base="dms:Choice">
          <xsd:enumeration value="TOR"/>
          <xsd:enumeration value="Issues Paper"/>
          <xsd:enumeration value="Report"/>
        </xsd:restriction>
      </xsd:simpleType>
    </xsd:element>
    <xsd:element name="Topic" ma:index="12" ma:displayName="Topic" ma:format="Dropdown" ma:indexed="true" ma:internalName="Topic">
      <xsd:simpleType>
        <xsd:restriction base="dms:Choice">
          <xsd:enumeration value="Policy making"/>
          <xsd:enumeration value="Writing"/>
          <xsd:enumeration value="Draft legislation"/>
          <xsd:enumeration value="Team comments"/>
          <xsd:enumeration value="Commissioner comments"/>
          <xsd:enumeration value="External comments"/>
          <xsd:enumeration value="Web content"/>
        </xsd:restriction>
      </xsd:simpleType>
    </xsd:element>
    <xsd:element name="Document_x0020_Type" ma:index="13" ma:displayName="Document Type" ma:format="Dropdown" ma:indexed="true" ma:internalName="Document_x0020_Type">
      <xsd:simpleType>
        <xsd:restriction base="dms:Choice">
          <xsd:enumeration value="Parts &amp; chapters"/>
          <xsd:enumeration value="Full publication"/>
          <xsd:enumeration value="Memo"/>
          <xsd:enumeration value="File note"/>
          <xsd:enumeration value="Correspondence"/>
          <xsd:enumeration value="Draft legislation"/>
          <xsd:enumeration value="Web content"/>
          <xsd:enumeration value="Design component"/>
          <xsd:enumeration value="Other"/>
        </xsd:restriction>
      </xsd:simpleType>
    </xsd:element>
    <xsd:element name="Description0" ma:index="14" nillable="true" ma:displayName="Description" ma:internalName="Description0">
      <xsd:simpleType>
        <xsd:restriction base="dms:Text">
          <xsd:maxLength value="255"/>
        </xsd:restriction>
      </xsd:simpleType>
    </xsd:element>
    <xsd:element name="From" ma:index="16" nillable="true" ma:displayName="From" ma:internalName="From">
      <xsd:simpleType>
        <xsd:restriction base="dms:Text">
          <xsd:maxLength value="255"/>
        </xsd:restriction>
      </xsd:simpleType>
    </xsd:element>
    <xsd:element name="From_x002d_Address" ma:index="17" nillable="true" ma:displayName="From-Address" ma:internalName="From_x002d_Address">
      <xsd:simpleType>
        <xsd:restriction base="dms:Text">
          <xsd:maxLength value="255"/>
        </xsd:restriction>
      </xsd:simpleType>
    </xsd:element>
    <xsd:element name="To" ma:index="18" nillable="true" ma:displayName="To" ma:internalName="To">
      <xsd:simpleType>
        <xsd:restriction base="dms:Text">
          <xsd:maxLength value="255"/>
        </xsd:restriction>
      </xsd:simpleType>
    </xsd:element>
    <xsd:element name="To_x002d_Address" ma:index="19" nillable="true" ma:displayName="To-Address" ma:internalName="To_x002d_Address">
      <xsd:simpleType>
        <xsd:restriction base="dms:Text">
          <xsd:maxLength value="255"/>
        </xsd:restriction>
      </xsd:simpleType>
    </xsd:element>
    <xsd:element name="Sent" ma:index="20" nillable="true" ma:displayName="Sent" ma:format="DateOnly" ma:internalName="Sent">
      <xsd:simpleType>
        <xsd:restriction base="dms:DateTim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9f9d7-4c07-4d4c-a121-f7dcc0010109"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ef46b2-e9f9-4668-ba1f-6f3688fcd530" elementFormDefault="qualified">
    <xsd:import namespace="http://schemas.microsoft.com/office/2006/documentManagement/types"/>
    <xsd:import namespace="http://schemas.microsoft.com/office/infopath/2007/PartnerControls"/>
    <xsd:element name="SharedWithDetails" ma:index="2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5d336e-330d-427f-985c-48fee9aa6870" elementFormDefault="qualified">
    <xsd:import namespace="http://schemas.microsoft.com/office/2006/documentManagement/types"/>
    <xsd:import namespace="http://schemas.microsoft.com/office/infopath/2007/PartnerControls"/>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1488460-7e13-4933-b166-accf7d6b7021"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ma:index="1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a85b4a20-75c1-47a1-b80d-c24888539def">EFJMHPFX6CZM-1600631141-231</_dlc_DocId>
    <_dlc_DocIdUrl xmlns="a85b4a20-75c1-47a1-b80d-c24888539def">
      <Url>https://lawcomnz.sharepoint.com/Projects/HCR/_layouts/15/DocIdRedir.aspx?ID=EFJMHPFX6CZM-1600631141-231</Url>
      <Description>EFJMHPFX6CZM-1600631141-231</Description>
    </_dlc_DocIdUrl>
    <TaxCatchAll xmlns="a85b4a20-75c1-47a1-b80d-c24888539def" xsi:nil="true"/>
    <SharedWithUsers xmlns="67c9f9d7-4c07-4d4c-a121-f7dcc0010109">
      <UserInfo>
        <DisplayName>Helen McQueen</DisplayName>
        <AccountId>68</AccountId>
        <AccountType/>
      </UserInfo>
      <UserInfo>
        <DisplayName>Dena Valente</DisplayName>
        <AccountId>5606</AccountId>
        <AccountType/>
      </UserInfo>
      <UserInfo>
        <DisplayName>Duke Nguyen</DisplayName>
        <AccountId>41</AccountId>
        <AccountType/>
      </UserInfo>
      <UserInfo>
        <DisplayName>Ruth Campbell</DisplayName>
        <AccountId>6210</AccountId>
        <AccountType/>
      </UserInfo>
      <UserInfo>
        <DisplayName>Amokura Kawharu</DisplayName>
        <AccountId>2891</AccountId>
        <AccountType/>
      </UserInfo>
      <UserInfo>
        <DisplayName>George Curzon-Hobson</DisplayName>
        <AccountId>6770</AccountId>
        <AccountType/>
      </UserInfo>
    </SharedWithUsers>
    <Document_x0020_Type xmlns="A35D336E-330D-427F-985C-48FEE9AA6870">Full publication</Document_x0020_Type>
    <To_x002d_Address xmlns="A35D336E-330D-427F-985C-48FEE9AA6870" xsi:nil="true"/>
    <Sent xmlns="A35D336E-330D-427F-985C-48FEE9AA6870" xsi:nil="true"/>
    <From xmlns="A35D336E-330D-427F-985C-48FEE9AA6870" xsi:nil="true"/>
    <Description0 xmlns="A35D336E-330D-427F-985C-48FEE9AA6870" xsi:nil="true"/>
    <Publication_x0020_Type xmlns="A35D336E-330D-427F-985C-48FEE9AA6870">Report</Publication_x0020_Type>
    <Topic xmlns="A35D336E-330D-427F-985C-48FEE9AA6870">Writing</Topic>
    <To xmlns="A35D336E-330D-427F-985C-48FEE9AA6870" xsi:nil="true"/>
    <From_x002d_Address xmlns="A35D336E-330D-427F-985C-48FEE9AA6870" xsi:nil="true"/>
    <lcf76f155ced4ddcb4097134ff3c332f xmlns="a35d336e-330d-427f-985c-48fee9aa687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34B8E-8719-45AB-97D2-677D89185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4a20-75c1-47a1-b80d-c24888539def"/>
    <ds:schemaRef ds:uri="A35D336E-330D-427F-985C-48FEE9AA6870"/>
    <ds:schemaRef ds:uri="67c9f9d7-4c07-4d4c-a121-f7dcc0010109"/>
    <ds:schemaRef ds:uri="8aef46b2-e9f9-4668-ba1f-6f3688fcd530"/>
    <ds:schemaRef ds:uri="a35d336e-330d-427f-985c-48fee9aa6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880DC-6F21-426D-BC0F-5A1BE55F203F}">
  <ds:schemaRefs>
    <ds:schemaRef ds:uri="http://schemas.microsoft.com/sharepoint/events"/>
  </ds:schemaRefs>
</ds:datastoreItem>
</file>

<file path=customXml/itemProps3.xml><?xml version="1.0" encoding="utf-8"?>
<ds:datastoreItem xmlns:ds="http://schemas.openxmlformats.org/officeDocument/2006/customXml" ds:itemID="{2A19F609-A14F-4A5E-A26C-28462F2937E0}">
  <ds:schemaRefs>
    <ds:schemaRef ds:uri="http://schemas.openxmlformats.org/officeDocument/2006/bibliography"/>
  </ds:schemaRefs>
</ds:datastoreItem>
</file>

<file path=customXml/itemProps4.xml><?xml version="1.0" encoding="utf-8"?>
<ds:datastoreItem xmlns:ds="http://schemas.openxmlformats.org/officeDocument/2006/customXml" ds:itemID="{1F1FAB39-9DEA-468A-8C48-CD2077569EC1}">
  <ds:schemaRefs>
    <ds:schemaRef ds:uri="http://schemas.microsoft.com/office/2006/metadata/properties"/>
    <ds:schemaRef ds:uri="http://schemas.microsoft.com/office/infopath/2007/PartnerControls"/>
    <ds:schemaRef ds:uri="a85b4a20-75c1-47a1-b80d-c24888539def"/>
    <ds:schemaRef ds:uri="67c9f9d7-4c07-4d4c-a121-f7dcc0010109"/>
    <ds:schemaRef ds:uri="A35D336E-330D-427F-985C-48FEE9AA6870"/>
    <ds:schemaRef ds:uri="a35d336e-330d-427f-985c-48fee9aa6870"/>
  </ds:schemaRefs>
</ds:datastoreItem>
</file>

<file path=customXml/itemProps5.xml><?xml version="1.0" encoding="utf-8"?>
<ds:datastoreItem xmlns:ds="http://schemas.openxmlformats.org/officeDocument/2006/customXml" ds:itemID="{F3531F7B-1526-4686-99D2-238351E830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Final%20Report%20-%20Chapter%20-%20Template.docx</Template>
  <TotalTime>20</TotalTime>
  <Pages>5</Pages>
  <Words>2265</Words>
  <Characters>12916</Characters>
  <DocSecurity>0</DocSecurity>
  <Lines>107</Lines>
  <Paragraphs>30</Paragraphs>
  <ScaleCrop>false</ScaleCrop>
  <LinksUpToDate>false</LinksUpToDate>
  <CharactersWithSpaces>15151</CharactersWithSpaces>
  <SharedDoc>false</SharedDoc>
  <HLinks>
    <vt:vector size="402" baseType="variant">
      <vt:variant>
        <vt:i4>1048637</vt:i4>
      </vt:variant>
      <vt:variant>
        <vt:i4>389</vt:i4>
      </vt:variant>
      <vt:variant>
        <vt:i4>0</vt:i4>
      </vt:variant>
      <vt:variant>
        <vt:i4>5</vt:i4>
      </vt:variant>
      <vt:variant>
        <vt:lpwstr/>
      </vt:variant>
      <vt:variant>
        <vt:lpwstr>_Toc231467878</vt:lpwstr>
      </vt:variant>
      <vt:variant>
        <vt:i4>1048637</vt:i4>
      </vt:variant>
      <vt:variant>
        <vt:i4>383</vt:i4>
      </vt:variant>
      <vt:variant>
        <vt:i4>0</vt:i4>
      </vt:variant>
      <vt:variant>
        <vt:i4>5</vt:i4>
      </vt:variant>
      <vt:variant>
        <vt:lpwstr/>
      </vt:variant>
      <vt:variant>
        <vt:lpwstr>_Toc231467875</vt:lpwstr>
      </vt:variant>
      <vt:variant>
        <vt:i4>1048637</vt:i4>
      </vt:variant>
      <vt:variant>
        <vt:i4>377</vt:i4>
      </vt:variant>
      <vt:variant>
        <vt:i4>0</vt:i4>
      </vt:variant>
      <vt:variant>
        <vt:i4>5</vt:i4>
      </vt:variant>
      <vt:variant>
        <vt:lpwstr/>
      </vt:variant>
      <vt:variant>
        <vt:lpwstr>_Toc231467870</vt:lpwstr>
      </vt:variant>
      <vt:variant>
        <vt:i4>1114173</vt:i4>
      </vt:variant>
      <vt:variant>
        <vt:i4>371</vt:i4>
      </vt:variant>
      <vt:variant>
        <vt:i4>0</vt:i4>
      </vt:variant>
      <vt:variant>
        <vt:i4>5</vt:i4>
      </vt:variant>
      <vt:variant>
        <vt:lpwstr/>
      </vt:variant>
      <vt:variant>
        <vt:lpwstr>_Toc231467869</vt:lpwstr>
      </vt:variant>
      <vt:variant>
        <vt:i4>1114173</vt:i4>
      </vt:variant>
      <vt:variant>
        <vt:i4>365</vt:i4>
      </vt:variant>
      <vt:variant>
        <vt:i4>0</vt:i4>
      </vt:variant>
      <vt:variant>
        <vt:i4>5</vt:i4>
      </vt:variant>
      <vt:variant>
        <vt:lpwstr/>
      </vt:variant>
      <vt:variant>
        <vt:lpwstr>_Toc231467868</vt:lpwstr>
      </vt:variant>
      <vt:variant>
        <vt:i4>1114173</vt:i4>
      </vt:variant>
      <vt:variant>
        <vt:i4>359</vt:i4>
      </vt:variant>
      <vt:variant>
        <vt:i4>0</vt:i4>
      </vt:variant>
      <vt:variant>
        <vt:i4>5</vt:i4>
      </vt:variant>
      <vt:variant>
        <vt:lpwstr/>
      </vt:variant>
      <vt:variant>
        <vt:lpwstr>_Toc231467867</vt:lpwstr>
      </vt:variant>
      <vt:variant>
        <vt:i4>1114173</vt:i4>
      </vt:variant>
      <vt:variant>
        <vt:i4>353</vt:i4>
      </vt:variant>
      <vt:variant>
        <vt:i4>0</vt:i4>
      </vt:variant>
      <vt:variant>
        <vt:i4>5</vt:i4>
      </vt:variant>
      <vt:variant>
        <vt:lpwstr/>
      </vt:variant>
      <vt:variant>
        <vt:lpwstr>_Toc231467866</vt:lpwstr>
      </vt:variant>
      <vt:variant>
        <vt:i4>1114173</vt:i4>
      </vt:variant>
      <vt:variant>
        <vt:i4>347</vt:i4>
      </vt:variant>
      <vt:variant>
        <vt:i4>0</vt:i4>
      </vt:variant>
      <vt:variant>
        <vt:i4>5</vt:i4>
      </vt:variant>
      <vt:variant>
        <vt:lpwstr/>
      </vt:variant>
      <vt:variant>
        <vt:lpwstr>_Toc231467865</vt:lpwstr>
      </vt:variant>
      <vt:variant>
        <vt:i4>1114173</vt:i4>
      </vt:variant>
      <vt:variant>
        <vt:i4>341</vt:i4>
      </vt:variant>
      <vt:variant>
        <vt:i4>0</vt:i4>
      </vt:variant>
      <vt:variant>
        <vt:i4>5</vt:i4>
      </vt:variant>
      <vt:variant>
        <vt:lpwstr/>
      </vt:variant>
      <vt:variant>
        <vt:lpwstr>_Toc231467864</vt:lpwstr>
      </vt:variant>
      <vt:variant>
        <vt:i4>1114173</vt:i4>
      </vt:variant>
      <vt:variant>
        <vt:i4>335</vt:i4>
      </vt:variant>
      <vt:variant>
        <vt:i4>0</vt:i4>
      </vt:variant>
      <vt:variant>
        <vt:i4>5</vt:i4>
      </vt:variant>
      <vt:variant>
        <vt:lpwstr/>
      </vt:variant>
      <vt:variant>
        <vt:lpwstr>_Toc231467863</vt:lpwstr>
      </vt:variant>
      <vt:variant>
        <vt:i4>1114173</vt:i4>
      </vt:variant>
      <vt:variant>
        <vt:i4>329</vt:i4>
      </vt:variant>
      <vt:variant>
        <vt:i4>0</vt:i4>
      </vt:variant>
      <vt:variant>
        <vt:i4>5</vt:i4>
      </vt:variant>
      <vt:variant>
        <vt:lpwstr/>
      </vt:variant>
      <vt:variant>
        <vt:lpwstr>_Toc231467862</vt:lpwstr>
      </vt:variant>
      <vt:variant>
        <vt:i4>1114173</vt:i4>
      </vt:variant>
      <vt:variant>
        <vt:i4>323</vt:i4>
      </vt:variant>
      <vt:variant>
        <vt:i4>0</vt:i4>
      </vt:variant>
      <vt:variant>
        <vt:i4>5</vt:i4>
      </vt:variant>
      <vt:variant>
        <vt:lpwstr/>
      </vt:variant>
      <vt:variant>
        <vt:lpwstr>_Toc231467861</vt:lpwstr>
      </vt:variant>
      <vt:variant>
        <vt:i4>1114173</vt:i4>
      </vt:variant>
      <vt:variant>
        <vt:i4>317</vt:i4>
      </vt:variant>
      <vt:variant>
        <vt:i4>0</vt:i4>
      </vt:variant>
      <vt:variant>
        <vt:i4>5</vt:i4>
      </vt:variant>
      <vt:variant>
        <vt:lpwstr/>
      </vt:variant>
      <vt:variant>
        <vt:lpwstr>_Toc231467860</vt:lpwstr>
      </vt:variant>
      <vt:variant>
        <vt:i4>1179709</vt:i4>
      </vt:variant>
      <vt:variant>
        <vt:i4>311</vt:i4>
      </vt:variant>
      <vt:variant>
        <vt:i4>0</vt:i4>
      </vt:variant>
      <vt:variant>
        <vt:i4>5</vt:i4>
      </vt:variant>
      <vt:variant>
        <vt:lpwstr/>
      </vt:variant>
      <vt:variant>
        <vt:lpwstr>_Toc231467859</vt:lpwstr>
      </vt:variant>
      <vt:variant>
        <vt:i4>1179709</vt:i4>
      </vt:variant>
      <vt:variant>
        <vt:i4>305</vt:i4>
      </vt:variant>
      <vt:variant>
        <vt:i4>0</vt:i4>
      </vt:variant>
      <vt:variant>
        <vt:i4>5</vt:i4>
      </vt:variant>
      <vt:variant>
        <vt:lpwstr/>
      </vt:variant>
      <vt:variant>
        <vt:lpwstr>_Toc231467858</vt:lpwstr>
      </vt:variant>
      <vt:variant>
        <vt:i4>1179709</vt:i4>
      </vt:variant>
      <vt:variant>
        <vt:i4>299</vt:i4>
      </vt:variant>
      <vt:variant>
        <vt:i4>0</vt:i4>
      </vt:variant>
      <vt:variant>
        <vt:i4>5</vt:i4>
      </vt:variant>
      <vt:variant>
        <vt:lpwstr/>
      </vt:variant>
      <vt:variant>
        <vt:lpwstr>_Toc231467857</vt:lpwstr>
      </vt:variant>
      <vt:variant>
        <vt:i4>1179709</vt:i4>
      </vt:variant>
      <vt:variant>
        <vt:i4>293</vt:i4>
      </vt:variant>
      <vt:variant>
        <vt:i4>0</vt:i4>
      </vt:variant>
      <vt:variant>
        <vt:i4>5</vt:i4>
      </vt:variant>
      <vt:variant>
        <vt:lpwstr/>
      </vt:variant>
      <vt:variant>
        <vt:lpwstr>_Toc231467856</vt:lpwstr>
      </vt:variant>
      <vt:variant>
        <vt:i4>1179709</vt:i4>
      </vt:variant>
      <vt:variant>
        <vt:i4>287</vt:i4>
      </vt:variant>
      <vt:variant>
        <vt:i4>0</vt:i4>
      </vt:variant>
      <vt:variant>
        <vt:i4>5</vt:i4>
      </vt:variant>
      <vt:variant>
        <vt:lpwstr/>
      </vt:variant>
      <vt:variant>
        <vt:lpwstr>_Toc231467855</vt:lpwstr>
      </vt:variant>
      <vt:variant>
        <vt:i4>1179709</vt:i4>
      </vt:variant>
      <vt:variant>
        <vt:i4>281</vt:i4>
      </vt:variant>
      <vt:variant>
        <vt:i4>0</vt:i4>
      </vt:variant>
      <vt:variant>
        <vt:i4>5</vt:i4>
      </vt:variant>
      <vt:variant>
        <vt:lpwstr/>
      </vt:variant>
      <vt:variant>
        <vt:lpwstr>_Toc231467854</vt:lpwstr>
      </vt:variant>
      <vt:variant>
        <vt:i4>1179709</vt:i4>
      </vt:variant>
      <vt:variant>
        <vt:i4>275</vt:i4>
      </vt:variant>
      <vt:variant>
        <vt:i4>0</vt:i4>
      </vt:variant>
      <vt:variant>
        <vt:i4>5</vt:i4>
      </vt:variant>
      <vt:variant>
        <vt:lpwstr/>
      </vt:variant>
      <vt:variant>
        <vt:lpwstr>_Toc231467853</vt:lpwstr>
      </vt:variant>
      <vt:variant>
        <vt:i4>1179709</vt:i4>
      </vt:variant>
      <vt:variant>
        <vt:i4>269</vt:i4>
      </vt:variant>
      <vt:variant>
        <vt:i4>0</vt:i4>
      </vt:variant>
      <vt:variant>
        <vt:i4>5</vt:i4>
      </vt:variant>
      <vt:variant>
        <vt:lpwstr/>
      </vt:variant>
      <vt:variant>
        <vt:lpwstr>_Toc231467852</vt:lpwstr>
      </vt:variant>
      <vt:variant>
        <vt:i4>1179709</vt:i4>
      </vt:variant>
      <vt:variant>
        <vt:i4>263</vt:i4>
      </vt:variant>
      <vt:variant>
        <vt:i4>0</vt:i4>
      </vt:variant>
      <vt:variant>
        <vt:i4>5</vt:i4>
      </vt:variant>
      <vt:variant>
        <vt:lpwstr/>
      </vt:variant>
      <vt:variant>
        <vt:lpwstr>_Toc231467851</vt:lpwstr>
      </vt:variant>
      <vt:variant>
        <vt:i4>1179709</vt:i4>
      </vt:variant>
      <vt:variant>
        <vt:i4>257</vt:i4>
      </vt:variant>
      <vt:variant>
        <vt:i4>0</vt:i4>
      </vt:variant>
      <vt:variant>
        <vt:i4>5</vt:i4>
      </vt:variant>
      <vt:variant>
        <vt:lpwstr/>
      </vt:variant>
      <vt:variant>
        <vt:lpwstr>_Toc231467850</vt:lpwstr>
      </vt:variant>
      <vt:variant>
        <vt:i4>1245245</vt:i4>
      </vt:variant>
      <vt:variant>
        <vt:i4>251</vt:i4>
      </vt:variant>
      <vt:variant>
        <vt:i4>0</vt:i4>
      </vt:variant>
      <vt:variant>
        <vt:i4>5</vt:i4>
      </vt:variant>
      <vt:variant>
        <vt:lpwstr/>
      </vt:variant>
      <vt:variant>
        <vt:lpwstr>_Toc231467849</vt:lpwstr>
      </vt:variant>
      <vt:variant>
        <vt:i4>1245245</vt:i4>
      </vt:variant>
      <vt:variant>
        <vt:i4>245</vt:i4>
      </vt:variant>
      <vt:variant>
        <vt:i4>0</vt:i4>
      </vt:variant>
      <vt:variant>
        <vt:i4>5</vt:i4>
      </vt:variant>
      <vt:variant>
        <vt:lpwstr/>
      </vt:variant>
      <vt:variant>
        <vt:lpwstr>_Toc231467848</vt:lpwstr>
      </vt:variant>
      <vt:variant>
        <vt:i4>1245245</vt:i4>
      </vt:variant>
      <vt:variant>
        <vt:i4>239</vt:i4>
      </vt:variant>
      <vt:variant>
        <vt:i4>0</vt:i4>
      </vt:variant>
      <vt:variant>
        <vt:i4>5</vt:i4>
      </vt:variant>
      <vt:variant>
        <vt:lpwstr/>
      </vt:variant>
      <vt:variant>
        <vt:lpwstr>_Toc231467847</vt:lpwstr>
      </vt:variant>
      <vt:variant>
        <vt:i4>1245245</vt:i4>
      </vt:variant>
      <vt:variant>
        <vt:i4>233</vt:i4>
      </vt:variant>
      <vt:variant>
        <vt:i4>0</vt:i4>
      </vt:variant>
      <vt:variant>
        <vt:i4>5</vt:i4>
      </vt:variant>
      <vt:variant>
        <vt:lpwstr/>
      </vt:variant>
      <vt:variant>
        <vt:lpwstr>_Toc231467846</vt:lpwstr>
      </vt:variant>
      <vt:variant>
        <vt:i4>1245245</vt:i4>
      </vt:variant>
      <vt:variant>
        <vt:i4>227</vt:i4>
      </vt:variant>
      <vt:variant>
        <vt:i4>0</vt:i4>
      </vt:variant>
      <vt:variant>
        <vt:i4>5</vt:i4>
      </vt:variant>
      <vt:variant>
        <vt:lpwstr/>
      </vt:variant>
      <vt:variant>
        <vt:lpwstr>_Toc231467845</vt:lpwstr>
      </vt:variant>
      <vt:variant>
        <vt:i4>1245245</vt:i4>
      </vt:variant>
      <vt:variant>
        <vt:i4>221</vt:i4>
      </vt:variant>
      <vt:variant>
        <vt:i4>0</vt:i4>
      </vt:variant>
      <vt:variant>
        <vt:i4>5</vt:i4>
      </vt:variant>
      <vt:variant>
        <vt:lpwstr/>
      </vt:variant>
      <vt:variant>
        <vt:lpwstr>_Toc231467844</vt:lpwstr>
      </vt:variant>
      <vt:variant>
        <vt:i4>1245245</vt:i4>
      </vt:variant>
      <vt:variant>
        <vt:i4>215</vt:i4>
      </vt:variant>
      <vt:variant>
        <vt:i4>0</vt:i4>
      </vt:variant>
      <vt:variant>
        <vt:i4>5</vt:i4>
      </vt:variant>
      <vt:variant>
        <vt:lpwstr/>
      </vt:variant>
      <vt:variant>
        <vt:lpwstr>_Toc231467843</vt:lpwstr>
      </vt:variant>
      <vt:variant>
        <vt:i4>1245245</vt:i4>
      </vt:variant>
      <vt:variant>
        <vt:i4>209</vt:i4>
      </vt:variant>
      <vt:variant>
        <vt:i4>0</vt:i4>
      </vt:variant>
      <vt:variant>
        <vt:i4>5</vt:i4>
      </vt:variant>
      <vt:variant>
        <vt:lpwstr/>
      </vt:variant>
      <vt:variant>
        <vt:lpwstr>_Toc231467842</vt:lpwstr>
      </vt:variant>
      <vt:variant>
        <vt:i4>1245245</vt:i4>
      </vt:variant>
      <vt:variant>
        <vt:i4>203</vt:i4>
      </vt:variant>
      <vt:variant>
        <vt:i4>0</vt:i4>
      </vt:variant>
      <vt:variant>
        <vt:i4>5</vt:i4>
      </vt:variant>
      <vt:variant>
        <vt:lpwstr/>
      </vt:variant>
      <vt:variant>
        <vt:lpwstr>_Toc231467841</vt:lpwstr>
      </vt:variant>
      <vt:variant>
        <vt:i4>1245245</vt:i4>
      </vt:variant>
      <vt:variant>
        <vt:i4>197</vt:i4>
      </vt:variant>
      <vt:variant>
        <vt:i4>0</vt:i4>
      </vt:variant>
      <vt:variant>
        <vt:i4>5</vt:i4>
      </vt:variant>
      <vt:variant>
        <vt:lpwstr/>
      </vt:variant>
      <vt:variant>
        <vt:lpwstr>_Toc231467840</vt:lpwstr>
      </vt:variant>
      <vt:variant>
        <vt:i4>1310781</vt:i4>
      </vt:variant>
      <vt:variant>
        <vt:i4>191</vt:i4>
      </vt:variant>
      <vt:variant>
        <vt:i4>0</vt:i4>
      </vt:variant>
      <vt:variant>
        <vt:i4>5</vt:i4>
      </vt:variant>
      <vt:variant>
        <vt:lpwstr/>
      </vt:variant>
      <vt:variant>
        <vt:lpwstr>_Toc231467839</vt:lpwstr>
      </vt:variant>
      <vt:variant>
        <vt:i4>1310781</vt:i4>
      </vt:variant>
      <vt:variant>
        <vt:i4>185</vt:i4>
      </vt:variant>
      <vt:variant>
        <vt:i4>0</vt:i4>
      </vt:variant>
      <vt:variant>
        <vt:i4>5</vt:i4>
      </vt:variant>
      <vt:variant>
        <vt:lpwstr/>
      </vt:variant>
      <vt:variant>
        <vt:lpwstr>_Toc231467838</vt:lpwstr>
      </vt:variant>
      <vt:variant>
        <vt:i4>1310781</vt:i4>
      </vt:variant>
      <vt:variant>
        <vt:i4>179</vt:i4>
      </vt:variant>
      <vt:variant>
        <vt:i4>0</vt:i4>
      </vt:variant>
      <vt:variant>
        <vt:i4>5</vt:i4>
      </vt:variant>
      <vt:variant>
        <vt:lpwstr/>
      </vt:variant>
      <vt:variant>
        <vt:lpwstr>_Toc231467837</vt:lpwstr>
      </vt:variant>
      <vt:variant>
        <vt:i4>1310781</vt:i4>
      </vt:variant>
      <vt:variant>
        <vt:i4>173</vt:i4>
      </vt:variant>
      <vt:variant>
        <vt:i4>0</vt:i4>
      </vt:variant>
      <vt:variant>
        <vt:i4>5</vt:i4>
      </vt:variant>
      <vt:variant>
        <vt:lpwstr/>
      </vt:variant>
      <vt:variant>
        <vt:lpwstr>_Toc231467836</vt:lpwstr>
      </vt:variant>
      <vt:variant>
        <vt:i4>1310781</vt:i4>
      </vt:variant>
      <vt:variant>
        <vt:i4>167</vt:i4>
      </vt:variant>
      <vt:variant>
        <vt:i4>0</vt:i4>
      </vt:variant>
      <vt:variant>
        <vt:i4>5</vt:i4>
      </vt:variant>
      <vt:variant>
        <vt:lpwstr/>
      </vt:variant>
      <vt:variant>
        <vt:lpwstr>_Toc231467835</vt:lpwstr>
      </vt:variant>
      <vt:variant>
        <vt:i4>1310781</vt:i4>
      </vt:variant>
      <vt:variant>
        <vt:i4>161</vt:i4>
      </vt:variant>
      <vt:variant>
        <vt:i4>0</vt:i4>
      </vt:variant>
      <vt:variant>
        <vt:i4>5</vt:i4>
      </vt:variant>
      <vt:variant>
        <vt:lpwstr/>
      </vt:variant>
      <vt:variant>
        <vt:lpwstr>_Toc231467834</vt:lpwstr>
      </vt:variant>
      <vt:variant>
        <vt:i4>1310781</vt:i4>
      </vt:variant>
      <vt:variant>
        <vt:i4>155</vt:i4>
      </vt:variant>
      <vt:variant>
        <vt:i4>0</vt:i4>
      </vt:variant>
      <vt:variant>
        <vt:i4>5</vt:i4>
      </vt:variant>
      <vt:variant>
        <vt:lpwstr/>
      </vt:variant>
      <vt:variant>
        <vt:lpwstr>_Toc231467833</vt:lpwstr>
      </vt:variant>
      <vt:variant>
        <vt:i4>1310781</vt:i4>
      </vt:variant>
      <vt:variant>
        <vt:i4>149</vt:i4>
      </vt:variant>
      <vt:variant>
        <vt:i4>0</vt:i4>
      </vt:variant>
      <vt:variant>
        <vt:i4>5</vt:i4>
      </vt:variant>
      <vt:variant>
        <vt:lpwstr/>
      </vt:variant>
      <vt:variant>
        <vt:lpwstr>_Toc231467832</vt:lpwstr>
      </vt:variant>
      <vt:variant>
        <vt:i4>1310781</vt:i4>
      </vt:variant>
      <vt:variant>
        <vt:i4>143</vt:i4>
      </vt:variant>
      <vt:variant>
        <vt:i4>0</vt:i4>
      </vt:variant>
      <vt:variant>
        <vt:i4>5</vt:i4>
      </vt:variant>
      <vt:variant>
        <vt:lpwstr/>
      </vt:variant>
      <vt:variant>
        <vt:lpwstr>_Toc231467831</vt:lpwstr>
      </vt:variant>
      <vt:variant>
        <vt:i4>1310781</vt:i4>
      </vt:variant>
      <vt:variant>
        <vt:i4>137</vt:i4>
      </vt:variant>
      <vt:variant>
        <vt:i4>0</vt:i4>
      </vt:variant>
      <vt:variant>
        <vt:i4>5</vt:i4>
      </vt:variant>
      <vt:variant>
        <vt:lpwstr/>
      </vt:variant>
      <vt:variant>
        <vt:lpwstr>_Toc231467830</vt:lpwstr>
      </vt:variant>
      <vt:variant>
        <vt:i4>1376317</vt:i4>
      </vt:variant>
      <vt:variant>
        <vt:i4>131</vt:i4>
      </vt:variant>
      <vt:variant>
        <vt:i4>0</vt:i4>
      </vt:variant>
      <vt:variant>
        <vt:i4>5</vt:i4>
      </vt:variant>
      <vt:variant>
        <vt:lpwstr/>
      </vt:variant>
      <vt:variant>
        <vt:lpwstr>_Toc231467829</vt:lpwstr>
      </vt:variant>
      <vt:variant>
        <vt:i4>1376317</vt:i4>
      </vt:variant>
      <vt:variant>
        <vt:i4>125</vt:i4>
      </vt:variant>
      <vt:variant>
        <vt:i4>0</vt:i4>
      </vt:variant>
      <vt:variant>
        <vt:i4>5</vt:i4>
      </vt:variant>
      <vt:variant>
        <vt:lpwstr/>
      </vt:variant>
      <vt:variant>
        <vt:lpwstr>_Toc231467828</vt:lpwstr>
      </vt:variant>
      <vt:variant>
        <vt:i4>1376317</vt:i4>
      </vt:variant>
      <vt:variant>
        <vt:i4>119</vt:i4>
      </vt:variant>
      <vt:variant>
        <vt:i4>0</vt:i4>
      </vt:variant>
      <vt:variant>
        <vt:i4>5</vt:i4>
      </vt:variant>
      <vt:variant>
        <vt:lpwstr/>
      </vt:variant>
      <vt:variant>
        <vt:lpwstr>_Toc231467827</vt:lpwstr>
      </vt:variant>
      <vt:variant>
        <vt:i4>1376317</vt:i4>
      </vt:variant>
      <vt:variant>
        <vt:i4>113</vt:i4>
      </vt:variant>
      <vt:variant>
        <vt:i4>0</vt:i4>
      </vt:variant>
      <vt:variant>
        <vt:i4>5</vt:i4>
      </vt:variant>
      <vt:variant>
        <vt:lpwstr/>
      </vt:variant>
      <vt:variant>
        <vt:lpwstr>_Toc231467826</vt:lpwstr>
      </vt:variant>
      <vt:variant>
        <vt:i4>1376317</vt:i4>
      </vt:variant>
      <vt:variant>
        <vt:i4>107</vt:i4>
      </vt:variant>
      <vt:variant>
        <vt:i4>0</vt:i4>
      </vt:variant>
      <vt:variant>
        <vt:i4>5</vt:i4>
      </vt:variant>
      <vt:variant>
        <vt:lpwstr/>
      </vt:variant>
      <vt:variant>
        <vt:lpwstr>_Toc231467825</vt:lpwstr>
      </vt:variant>
      <vt:variant>
        <vt:i4>1376317</vt:i4>
      </vt:variant>
      <vt:variant>
        <vt:i4>101</vt:i4>
      </vt:variant>
      <vt:variant>
        <vt:i4>0</vt:i4>
      </vt:variant>
      <vt:variant>
        <vt:i4>5</vt:i4>
      </vt:variant>
      <vt:variant>
        <vt:lpwstr/>
      </vt:variant>
      <vt:variant>
        <vt:lpwstr>_Toc231467824</vt:lpwstr>
      </vt:variant>
      <vt:variant>
        <vt:i4>1376317</vt:i4>
      </vt:variant>
      <vt:variant>
        <vt:i4>95</vt:i4>
      </vt:variant>
      <vt:variant>
        <vt:i4>0</vt:i4>
      </vt:variant>
      <vt:variant>
        <vt:i4>5</vt:i4>
      </vt:variant>
      <vt:variant>
        <vt:lpwstr/>
      </vt:variant>
      <vt:variant>
        <vt:lpwstr>_Toc231467823</vt:lpwstr>
      </vt:variant>
      <vt:variant>
        <vt:i4>1376317</vt:i4>
      </vt:variant>
      <vt:variant>
        <vt:i4>89</vt:i4>
      </vt:variant>
      <vt:variant>
        <vt:i4>0</vt:i4>
      </vt:variant>
      <vt:variant>
        <vt:i4>5</vt:i4>
      </vt:variant>
      <vt:variant>
        <vt:lpwstr/>
      </vt:variant>
      <vt:variant>
        <vt:lpwstr>_Toc231467822</vt:lpwstr>
      </vt:variant>
      <vt:variant>
        <vt:i4>1376317</vt:i4>
      </vt:variant>
      <vt:variant>
        <vt:i4>83</vt:i4>
      </vt:variant>
      <vt:variant>
        <vt:i4>0</vt:i4>
      </vt:variant>
      <vt:variant>
        <vt:i4>5</vt:i4>
      </vt:variant>
      <vt:variant>
        <vt:lpwstr/>
      </vt:variant>
      <vt:variant>
        <vt:lpwstr>_Toc231467821</vt:lpwstr>
      </vt:variant>
      <vt:variant>
        <vt:i4>1376317</vt:i4>
      </vt:variant>
      <vt:variant>
        <vt:i4>77</vt:i4>
      </vt:variant>
      <vt:variant>
        <vt:i4>0</vt:i4>
      </vt:variant>
      <vt:variant>
        <vt:i4>5</vt:i4>
      </vt:variant>
      <vt:variant>
        <vt:lpwstr/>
      </vt:variant>
      <vt:variant>
        <vt:lpwstr>_Toc231467820</vt:lpwstr>
      </vt:variant>
      <vt:variant>
        <vt:i4>1441853</vt:i4>
      </vt:variant>
      <vt:variant>
        <vt:i4>71</vt:i4>
      </vt:variant>
      <vt:variant>
        <vt:i4>0</vt:i4>
      </vt:variant>
      <vt:variant>
        <vt:i4>5</vt:i4>
      </vt:variant>
      <vt:variant>
        <vt:lpwstr/>
      </vt:variant>
      <vt:variant>
        <vt:lpwstr>_Toc231467819</vt:lpwstr>
      </vt:variant>
      <vt:variant>
        <vt:i4>1441853</vt:i4>
      </vt:variant>
      <vt:variant>
        <vt:i4>65</vt:i4>
      </vt:variant>
      <vt:variant>
        <vt:i4>0</vt:i4>
      </vt:variant>
      <vt:variant>
        <vt:i4>5</vt:i4>
      </vt:variant>
      <vt:variant>
        <vt:lpwstr/>
      </vt:variant>
      <vt:variant>
        <vt:lpwstr>_Toc231467818</vt:lpwstr>
      </vt:variant>
      <vt:variant>
        <vt:i4>1441853</vt:i4>
      </vt:variant>
      <vt:variant>
        <vt:i4>59</vt:i4>
      </vt:variant>
      <vt:variant>
        <vt:i4>0</vt:i4>
      </vt:variant>
      <vt:variant>
        <vt:i4>5</vt:i4>
      </vt:variant>
      <vt:variant>
        <vt:lpwstr/>
      </vt:variant>
      <vt:variant>
        <vt:lpwstr>_Toc231467817</vt:lpwstr>
      </vt:variant>
      <vt:variant>
        <vt:i4>1441853</vt:i4>
      </vt:variant>
      <vt:variant>
        <vt:i4>53</vt:i4>
      </vt:variant>
      <vt:variant>
        <vt:i4>0</vt:i4>
      </vt:variant>
      <vt:variant>
        <vt:i4>5</vt:i4>
      </vt:variant>
      <vt:variant>
        <vt:lpwstr/>
      </vt:variant>
      <vt:variant>
        <vt:lpwstr>_Toc231467816</vt:lpwstr>
      </vt:variant>
      <vt:variant>
        <vt:i4>1441853</vt:i4>
      </vt:variant>
      <vt:variant>
        <vt:i4>47</vt:i4>
      </vt:variant>
      <vt:variant>
        <vt:i4>0</vt:i4>
      </vt:variant>
      <vt:variant>
        <vt:i4>5</vt:i4>
      </vt:variant>
      <vt:variant>
        <vt:lpwstr/>
      </vt:variant>
      <vt:variant>
        <vt:lpwstr>_Toc231467815</vt:lpwstr>
      </vt:variant>
      <vt:variant>
        <vt:i4>1441853</vt:i4>
      </vt:variant>
      <vt:variant>
        <vt:i4>41</vt:i4>
      </vt:variant>
      <vt:variant>
        <vt:i4>0</vt:i4>
      </vt:variant>
      <vt:variant>
        <vt:i4>5</vt:i4>
      </vt:variant>
      <vt:variant>
        <vt:lpwstr/>
      </vt:variant>
      <vt:variant>
        <vt:lpwstr>_Toc231467814</vt:lpwstr>
      </vt:variant>
      <vt:variant>
        <vt:i4>1441853</vt:i4>
      </vt:variant>
      <vt:variant>
        <vt:i4>35</vt:i4>
      </vt:variant>
      <vt:variant>
        <vt:i4>0</vt:i4>
      </vt:variant>
      <vt:variant>
        <vt:i4>5</vt:i4>
      </vt:variant>
      <vt:variant>
        <vt:lpwstr/>
      </vt:variant>
      <vt:variant>
        <vt:lpwstr>_Toc231467813</vt:lpwstr>
      </vt:variant>
      <vt:variant>
        <vt:i4>1441853</vt:i4>
      </vt:variant>
      <vt:variant>
        <vt:i4>29</vt:i4>
      </vt:variant>
      <vt:variant>
        <vt:i4>0</vt:i4>
      </vt:variant>
      <vt:variant>
        <vt:i4>5</vt:i4>
      </vt:variant>
      <vt:variant>
        <vt:lpwstr/>
      </vt:variant>
      <vt:variant>
        <vt:lpwstr>_Toc231467812</vt:lpwstr>
      </vt:variant>
      <vt:variant>
        <vt:i4>1441853</vt:i4>
      </vt:variant>
      <vt:variant>
        <vt:i4>23</vt:i4>
      </vt:variant>
      <vt:variant>
        <vt:i4>0</vt:i4>
      </vt:variant>
      <vt:variant>
        <vt:i4>5</vt:i4>
      </vt:variant>
      <vt:variant>
        <vt:lpwstr/>
      </vt:variant>
      <vt:variant>
        <vt:lpwstr>_Toc231467811</vt:lpwstr>
      </vt:variant>
      <vt:variant>
        <vt:i4>1441853</vt:i4>
      </vt:variant>
      <vt:variant>
        <vt:i4>17</vt:i4>
      </vt:variant>
      <vt:variant>
        <vt:i4>0</vt:i4>
      </vt:variant>
      <vt:variant>
        <vt:i4>5</vt:i4>
      </vt:variant>
      <vt:variant>
        <vt:lpwstr/>
      </vt:variant>
      <vt:variant>
        <vt:lpwstr>_Toc231467810</vt:lpwstr>
      </vt:variant>
      <vt:variant>
        <vt:i4>1507389</vt:i4>
      </vt:variant>
      <vt:variant>
        <vt:i4>11</vt:i4>
      </vt:variant>
      <vt:variant>
        <vt:i4>0</vt:i4>
      </vt:variant>
      <vt:variant>
        <vt:i4>5</vt:i4>
      </vt:variant>
      <vt:variant>
        <vt:lpwstr/>
      </vt:variant>
      <vt:variant>
        <vt:lpwstr>_Toc231467808</vt:lpwstr>
      </vt:variant>
      <vt:variant>
        <vt:i4>1507389</vt:i4>
      </vt:variant>
      <vt:variant>
        <vt:i4>5</vt:i4>
      </vt:variant>
      <vt:variant>
        <vt:i4>0</vt:i4>
      </vt:variant>
      <vt:variant>
        <vt:i4>5</vt:i4>
      </vt:variant>
      <vt:variant>
        <vt:lpwstr/>
      </vt:variant>
      <vt:variant>
        <vt:lpwstr>_Toc231467807</vt:lpwstr>
      </vt:variant>
      <vt:variant>
        <vt:i4>2818170</vt:i4>
      </vt:variant>
      <vt:variant>
        <vt:i4>0</vt:i4>
      </vt:variant>
      <vt:variant>
        <vt:i4>0</vt:i4>
      </vt:variant>
      <vt:variant>
        <vt:i4>5</vt:i4>
      </vt:variant>
      <vt:variant>
        <vt:lpwstr>http://www.lawcom.govt.nz/</vt:lpwstr>
      </vt:variant>
      <vt:variant>
        <vt:lpwstr/>
      </vt:variant>
      <vt:variant>
        <vt:i4>2687045</vt:i4>
      </vt:variant>
      <vt:variant>
        <vt:i4>0</vt:i4>
      </vt:variant>
      <vt:variant>
        <vt:i4>0</vt:i4>
      </vt:variant>
      <vt:variant>
        <vt:i4>5</vt:i4>
      </vt:variant>
      <vt:variant>
        <vt:lpwstr>mailto:mhickford@lawcom.govt.nz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NZLC-R152</dc:title>
  <dc:subject/>
  <dc:creator>Law Commission</dc:creator>
  <cp:keywords/>
  <dc:description/>
  <cp:lastPrinted>2026-06-11T03:47:00Z</cp:lastPrinted>
  <dcterms:created xsi:type="dcterms:W3CDTF">2026-06-25T01:49:00Z</dcterms:created>
  <dcterms:modified xsi:type="dcterms:W3CDTF">2026-06-25T02:08:00Z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0x010100EA723BBDD80EAD479C8AFDFEFB6DD920</vt:lpwstr>
  </property>
  <property fmtid="{D5CDD505-2E9C-101B-9397-08002B2CF9AE}" pid="3" name="AuthorIds_UIVersion_1">
    <vt:lpwstr>41</vt:lpwstr>
  </property>
  <property fmtid="{D5CDD505-2E9C-101B-9397-08002B2CF9AE}" pid="4" name="AuthorIds_UIVersion_4">
    <vt:lpwstr>41</vt:lpwstr>
  </property>
  <property fmtid="{D5CDD505-2E9C-101B-9397-08002B2CF9AE}" pid="5" name="AuthorIds_UIVersion_27">
    <vt:lpwstr>41</vt:lpwstr>
  </property>
  <property fmtid="{D5CDD505-2E9C-101B-9397-08002B2CF9AE}" pid="6" name="AuthorIds_UIVersion_95">
    <vt:lpwstr>86</vt:lpwstr>
  </property>
  <property fmtid="{D5CDD505-2E9C-101B-9397-08002B2CF9AE}" pid="7" name="AuthorIds_UIVersion_18">
    <vt:lpwstr>50</vt:lpwstr>
  </property>
  <property fmtid="{D5CDD505-2E9C-101B-9397-08002B2CF9AE}" pid="8" name="AuthorIds_UIVersion_22">
    <vt:lpwstr>50</vt:lpwstr>
  </property>
  <property fmtid="{D5CDD505-2E9C-101B-9397-08002B2CF9AE}" pid="9" name="ComplianceAssetId">
    <vt:lpwstr/>
  </property>
  <property fmtid="{D5CDD505-2E9C-101B-9397-08002B2CF9AE}" pid="10" name="MediaServiceImageTags">
    <vt:lpwstr/>
  </property>
  <property fmtid="{D5CDD505-2E9C-101B-9397-08002B2CF9AE}" pid="11" name="_dlc_DocIdItemGuid">
    <vt:lpwstr>238eca5a-da34-4df2-bcf9-9c11d15fc07c</vt:lpwstr>
  </property>
</Properties>
</file>